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87869_41743263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87871_417432637">
            <w:r>
              <w:rPr>
                <w:webHidden/>
                <w:rStyle w:val="IndexLink"/>
                <w:rtl w:val="true"/>
              </w:rPr>
              <w:t>ادامه سوره اعراف</w:t>
            </w:r>
            <w:r>
              <w:rPr>
                <w:rStyle w:val="IndexLink"/>
                <w:rtl w:val="true"/>
              </w:rPr>
              <w:tab/>
            </w:r>
            <w:r>
              <w:rPr>
                <w:rStyle w:val="IndexLink"/>
              </w:rPr>
              <w:t>4</w:t>
            </w:r>
          </w:hyperlink>
        </w:p>
        <w:p>
          <w:pPr>
            <w:pStyle w:val="Contents3"/>
            <w:tabs>
              <w:tab w:val="clear" w:pos="8459"/>
              <w:tab w:val="right" w:pos="9026" w:leader="dot"/>
            </w:tabs>
            <w:rPr/>
          </w:pPr>
          <w:hyperlink w:anchor="__RefHeading___Toc9187873_41743263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9187875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188</w:t>
            </w:r>
            <w:r>
              <w:rPr>
                <w:rStyle w:val="IndexLink"/>
                <w:rtl w:val="true"/>
              </w:rPr>
              <w:tab/>
            </w:r>
            <w:r>
              <w:rPr>
                <w:rStyle w:val="IndexLink"/>
              </w:rPr>
              <w:t>4</w:t>
            </w:r>
          </w:hyperlink>
        </w:p>
        <w:p>
          <w:pPr>
            <w:pStyle w:val="Contents4"/>
            <w:tabs>
              <w:tab w:val="clear" w:pos="8176"/>
              <w:tab w:val="right" w:pos="9026" w:leader="dot"/>
            </w:tabs>
            <w:rPr/>
          </w:pPr>
          <w:hyperlink w:anchor="__RefHeading___Toc9187877_417432637">
            <w:r>
              <w:rPr>
                <w:webHidden/>
                <w:rStyle w:val="IndexLink"/>
                <w:rtl w:val="true"/>
              </w:rPr>
              <w:t>اشاره</w:t>
            </w:r>
            <w:r>
              <w:rPr>
                <w:rStyle w:val="IndexLink"/>
                <w:rtl w:val="true"/>
              </w:rPr>
              <w:tab/>
            </w:r>
            <w:r>
              <w:rPr>
                <w:rStyle w:val="IndexLink"/>
              </w:rPr>
              <w:t>4</w:t>
            </w:r>
          </w:hyperlink>
        </w:p>
        <w:p>
          <w:pPr>
            <w:pStyle w:val="Contents4"/>
            <w:tabs>
              <w:tab w:val="clear" w:pos="8176"/>
              <w:tab w:val="right" w:pos="9026" w:leader="dot"/>
            </w:tabs>
            <w:rPr/>
          </w:pPr>
          <w:hyperlink w:anchor="__RefHeading___Toc9187879_41743263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9187881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189</w:t>
            </w:r>
            <w:r>
              <w:rPr>
                <w:rStyle w:val="IndexLink"/>
                <w:rtl w:val="true"/>
              </w:rPr>
              <w:t xml:space="preserve"> </w:t>
            </w:r>
            <w:r>
              <w:rPr>
                <w:rStyle w:val="IndexLink"/>
                <w:rtl w:val="true"/>
              </w:rPr>
              <w:t xml:space="preserve">تا </w:t>
            </w:r>
            <w:r>
              <w:rPr>
                <w:rStyle w:val="IndexLink"/>
              </w:rPr>
              <w:t>206</w:t>
            </w:r>
            <w:r>
              <w:rPr>
                <w:rStyle w:val="IndexLink"/>
                <w:rtl w:val="true"/>
              </w:rPr>
              <w:tab/>
            </w:r>
            <w:r>
              <w:rPr>
                <w:rStyle w:val="IndexLink"/>
              </w:rPr>
              <w:t>39</w:t>
            </w:r>
          </w:hyperlink>
        </w:p>
        <w:p>
          <w:pPr>
            <w:pStyle w:val="Contents4"/>
            <w:tabs>
              <w:tab w:val="clear" w:pos="8176"/>
              <w:tab w:val="right" w:pos="9026" w:leader="dot"/>
            </w:tabs>
            <w:rPr/>
          </w:pPr>
          <w:hyperlink w:anchor="__RefHeading___Toc9187883_41743263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9187885_417432637">
            <w:r>
              <w:rPr>
                <w:webHidden/>
                <w:rStyle w:val="IndexLink"/>
                <w:rtl w:val="true"/>
              </w:rPr>
              <w:t>ترجمه</w:t>
            </w:r>
            <w:r>
              <w:rPr>
                <w:rStyle w:val="IndexLink"/>
                <w:rtl w:val="true"/>
              </w:rPr>
              <w:tab/>
            </w:r>
            <w:r>
              <w:rPr>
                <w:rStyle w:val="IndexLink"/>
              </w:rPr>
              <w:t>39</w:t>
            </w:r>
          </w:hyperlink>
        </w:p>
        <w:p>
          <w:pPr>
            <w:pStyle w:val="Contents2"/>
            <w:tabs>
              <w:tab w:val="clear" w:pos="8743"/>
              <w:tab w:val="right" w:pos="9026" w:leader="dot"/>
            </w:tabs>
            <w:rPr/>
          </w:pPr>
          <w:hyperlink w:anchor="__RefHeading___Toc9187887_417432637">
            <w:r>
              <w:rPr>
                <w:webHidden/>
                <w:rStyle w:val="IndexLink"/>
                <w:rtl w:val="true"/>
              </w:rPr>
              <w:t>سورة الانفال</w:t>
            </w:r>
            <w:r>
              <w:rPr>
                <w:rStyle w:val="IndexLink"/>
                <w:rtl w:val="true"/>
              </w:rPr>
              <w:tab/>
            </w:r>
            <w:r>
              <w:rPr>
                <w:rStyle w:val="IndexLink"/>
              </w:rPr>
              <w:t>59</w:t>
            </w:r>
          </w:hyperlink>
        </w:p>
        <w:p>
          <w:pPr>
            <w:pStyle w:val="Contents3"/>
            <w:tabs>
              <w:tab w:val="clear" w:pos="8459"/>
              <w:tab w:val="right" w:pos="9026" w:leader="dot"/>
            </w:tabs>
            <w:rPr/>
          </w:pPr>
          <w:hyperlink w:anchor="__RefHeading___Toc9187889_41743263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9187891_417432637">
            <w:r>
              <w:rPr>
                <w:webHidden/>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59</w:t>
            </w:r>
          </w:hyperlink>
        </w:p>
        <w:p>
          <w:pPr>
            <w:pStyle w:val="Contents4"/>
            <w:tabs>
              <w:tab w:val="clear" w:pos="8176"/>
              <w:tab w:val="right" w:pos="9026" w:leader="dot"/>
            </w:tabs>
            <w:rPr/>
          </w:pPr>
          <w:hyperlink w:anchor="__RefHeading___Toc9187893_41743263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9187895_417432637">
            <w:r>
              <w:rPr>
                <w:webHidden/>
                <w:rStyle w:val="IndexLink"/>
                <w:rtl w:val="true"/>
              </w:rPr>
              <w:t>ترجمه</w:t>
            </w:r>
            <w:r>
              <w:rPr>
                <w:rStyle w:val="IndexLink"/>
                <w:rtl w:val="true"/>
              </w:rPr>
              <w:tab/>
            </w:r>
            <w:r>
              <w:rPr>
                <w:rStyle w:val="IndexLink"/>
              </w:rPr>
              <w:t>59</w:t>
            </w:r>
          </w:hyperlink>
        </w:p>
        <w:p>
          <w:pPr>
            <w:pStyle w:val="Contents3"/>
            <w:tabs>
              <w:tab w:val="clear" w:pos="8459"/>
              <w:tab w:val="right" w:pos="9026" w:leader="dot"/>
            </w:tabs>
            <w:rPr/>
          </w:pPr>
          <w:hyperlink w:anchor="__RefHeading___Toc9187897_417432637">
            <w:r>
              <w:rPr>
                <w:webHidden/>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85</w:t>
            </w:r>
          </w:hyperlink>
        </w:p>
        <w:p>
          <w:pPr>
            <w:pStyle w:val="Contents4"/>
            <w:tabs>
              <w:tab w:val="clear" w:pos="8176"/>
              <w:tab w:val="right" w:pos="9026" w:leader="dot"/>
            </w:tabs>
            <w:rPr/>
          </w:pPr>
          <w:hyperlink w:anchor="__RefHeading___Toc9187899_41743263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187901_417432637">
            <w:r>
              <w:rPr>
                <w:webHidden/>
                <w:rStyle w:val="IndexLink"/>
                <w:rtl w:val="true"/>
              </w:rPr>
              <w:t>ترجمه</w:t>
            </w:r>
            <w:r>
              <w:rPr>
                <w:rStyle w:val="IndexLink"/>
                <w:rtl w:val="true"/>
              </w:rPr>
              <w:tab/>
            </w:r>
            <w:r>
              <w:rPr>
                <w:rStyle w:val="IndexLink"/>
              </w:rPr>
              <w:t>85</w:t>
            </w:r>
          </w:hyperlink>
        </w:p>
        <w:p>
          <w:pPr>
            <w:pStyle w:val="Contents3"/>
            <w:tabs>
              <w:tab w:val="clear" w:pos="8459"/>
              <w:tab w:val="right" w:pos="9026" w:leader="dot"/>
            </w:tabs>
            <w:rPr/>
          </w:pPr>
          <w:hyperlink w:anchor="__RefHeading___Toc9187903_417432637">
            <w:r>
              <w:rPr>
                <w:webHidden/>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116</w:t>
            </w:r>
          </w:hyperlink>
        </w:p>
        <w:p>
          <w:pPr>
            <w:pStyle w:val="Contents4"/>
            <w:tabs>
              <w:tab w:val="clear" w:pos="8176"/>
              <w:tab w:val="right" w:pos="9026" w:leader="dot"/>
            </w:tabs>
            <w:rPr/>
          </w:pPr>
          <w:hyperlink w:anchor="__RefHeading___Toc9187905_41743263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9187907_417432637">
            <w:r>
              <w:rPr>
                <w:webHidden/>
                <w:rStyle w:val="IndexLink"/>
                <w:rtl w:val="true"/>
              </w:rPr>
              <w:t>ترجمه</w:t>
            </w:r>
            <w:r>
              <w:rPr>
                <w:rStyle w:val="IndexLink"/>
                <w:rtl w:val="true"/>
              </w:rPr>
              <w:tab/>
            </w:r>
            <w:r>
              <w:rPr>
                <w:rStyle w:val="IndexLink"/>
              </w:rPr>
              <w:t>117</w:t>
            </w:r>
          </w:hyperlink>
        </w:p>
        <w:p>
          <w:pPr>
            <w:pStyle w:val="Contents3"/>
            <w:tabs>
              <w:tab w:val="clear" w:pos="8459"/>
              <w:tab w:val="right" w:pos="9026" w:leader="dot"/>
            </w:tabs>
            <w:rPr/>
          </w:pPr>
          <w:hyperlink w:anchor="__RefHeading___Toc9187909_417432637">
            <w:r>
              <w:rPr>
                <w:webHidden/>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66</w:t>
            </w:r>
            <w:r>
              <w:rPr>
                <w:rStyle w:val="IndexLink"/>
                <w:rtl w:val="true"/>
              </w:rPr>
              <w:tab/>
            </w:r>
            <w:r>
              <w:rPr>
                <w:rStyle w:val="IndexLink"/>
              </w:rPr>
              <w:t>141</w:t>
            </w:r>
          </w:hyperlink>
        </w:p>
        <w:p>
          <w:pPr>
            <w:pStyle w:val="Contents4"/>
            <w:tabs>
              <w:tab w:val="clear" w:pos="8176"/>
              <w:tab w:val="right" w:pos="9026" w:leader="dot"/>
            </w:tabs>
            <w:rPr/>
          </w:pPr>
          <w:hyperlink w:anchor="__RefHeading___Toc9187911_41743263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187913_417432637">
            <w:r>
              <w:rPr>
                <w:webHidden/>
                <w:rStyle w:val="IndexLink"/>
                <w:rtl w:val="true"/>
              </w:rPr>
              <w:t>ترجمه</w:t>
            </w:r>
            <w:r>
              <w:rPr>
                <w:rStyle w:val="IndexLink"/>
                <w:rtl w:val="true"/>
              </w:rPr>
              <w:tab/>
            </w:r>
            <w:r>
              <w:rPr>
                <w:rStyle w:val="IndexLink"/>
              </w:rPr>
              <w:t>141</w:t>
            </w:r>
          </w:hyperlink>
        </w:p>
        <w:p>
          <w:pPr>
            <w:pStyle w:val="Contents3"/>
            <w:tabs>
              <w:tab w:val="clear" w:pos="8459"/>
              <w:tab w:val="right" w:pos="9026" w:leader="dot"/>
            </w:tabs>
            <w:rPr/>
          </w:pPr>
          <w:hyperlink w:anchor="__RefHeading___Toc9187915_417432637">
            <w:r>
              <w:rPr>
                <w:webHidden/>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156</w:t>
            </w:r>
          </w:hyperlink>
        </w:p>
        <w:p>
          <w:pPr>
            <w:pStyle w:val="Contents4"/>
            <w:tabs>
              <w:tab w:val="clear" w:pos="8176"/>
              <w:tab w:val="right" w:pos="9026" w:leader="dot"/>
            </w:tabs>
            <w:rPr/>
          </w:pPr>
          <w:hyperlink w:anchor="__RefHeading___Toc9187917_41743263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9187919_417432637">
            <w:r>
              <w:rPr>
                <w:webHidden/>
                <w:rStyle w:val="IndexLink"/>
                <w:rtl w:val="true"/>
              </w:rPr>
              <w:t>ترجمه</w:t>
            </w:r>
            <w:r>
              <w:rPr>
                <w:rStyle w:val="IndexLink"/>
                <w:rtl w:val="true"/>
              </w:rPr>
              <w:tab/>
            </w:r>
            <w:r>
              <w:rPr>
                <w:rStyle w:val="IndexLink"/>
              </w:rPr>
              <w:t>156</w:t>
            </w:r>
          </w:hyperlink>
        </w:p>
        <w:p>
          <w:pPr>
            <w:pStyle w:val="Contents2"/>
            <w:tabs>
              <w:tab w:val="clear" w:pos="8743"/>
              <w:tab w:val="right" w:pos="9026" w:leader="dot"/>
            </w:tabs>
            <w:rPr/>
          </w:pPr>
          <w:hyperlink w:anchor="__RefHeading___Toc9187921_417432637">
            <w:r>
              <w:rPr>
                <w:webHidden/>
                <w:rStyle w:val="IndexLink"/>
                <w:rtl w:val="true"/>
              </w:rPr>
              <w:t>سورة التّوبة</w:t>
            </w:r>
            <w:r>
              <w:rPr>
                <w:rStyle w:val="IndexLink"/>
                <w:rtl w:val="true"/>
              </w:rPr>
              <w:tab/>
            </w:r>
            <w:r>
              <w:rPr>
                <w:rStyle w:val="IndexLink"/>
              </w:rPr>
              <w:t>172</w:t>
            </w:r>
          </w:hyperlink>
        </w:p>
        <w:p>
          <w:pPr>
            <w:pStyle w:val="Contents3"/>
            <w:tabs>
              <w:tab w:val="clear" w:pos="8459"/>
              <w:tab w:val="right" w:pos="9026" w:leader="dot"/>
            </w:tabs>
            <w:rPr/>
          </w:pPr>
          <w:hyperlink w:anchor="__RefHeading___Toc9187923_417432637">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9187925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173</w:t>
            </w:r>
          </w:hyperlink>
        </w:p>
        <w:p>
          <w:pPr>
            <w:pStyle w:val="Contents4"/>
            <w:tabs>
              <w:tab w:val="clear" w:pos="8176"/>
              <w:tab w:val="right" w:pos="9026" w:leader="dot"/>
            </w:tabs>
            <w:rPr/>
          </w:pPr>
          <w:hyperlink w:anchor="__RefHeading___Toc9187927_41743263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9187929_417432637">
            <w:r>
              <w:rPr>
                <w:webHidden/>
                <w:rStyle w:val="IndexLink"/>
                <w:rtl w:val="true"/>
              </w:rPr>
              <w:t>ترجمه</w:t>
            </w:r>
            <w:r>
              <w:rPr>
                <w:rStyle w:val="IndexLink"/>
                <w:rtl w:val="true"/>
              </w:rPr>
              <w:tab/>
            </w:r>
            <w:r>
              <w:rPr>
                <w:rStyle w:val="IndexLink"/>
              </w:rPr>
              <w:t>174</w:t>
            </w:r>
          </w:hyperlink>
        </w:p>
        <w:p>
          <w:pPr>
            <w:pStyle w:val="Contents3"/>
            <w:tabs>
              <w:tab w:val="clear" w:pos="8459"/>
              <w:tab w:val="right" w:pos="9026" w:leader="dot"/>
            </w:tabs>
            <w:rPr/>
          </w:pPr>
          <w:hyperlink w:anchor="__RefHeading___Toc9187931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197</w:t>
            </w:r>
          </w:hyperlink>
        </w:p>
        <w:p>
          <w:pPr>
            <w:pStyle w:val="Contents4"/>
            <w:tabs>
              <w:tab w:val="clear" w:pos="8176"/>
              <w:tab w:val="right" w:pos="9026" w:leader="dot"/>
            </w:tabs>
            <w:rPr/>
          </w:pPr>
          <w:hyperlink w:anchor="__RefHeading___Toc9187933_41743263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9187935_417432637">
            <w:r>
              <w:rPr>
                <w:webHidden/>
                <w:rStyle w:val="IndexLink"/>
                <w:rtl w:val="true"/>
              </w:rPr>
              <w:t>ترجمه</w:t>
            </w:r>
            <w:r>
              <w:rPr>
                <w:rStyle w:val="IndexLink"/>
                <w:rtl w:val="true"/>
              </w:rPr>
              <w:tab/>
            </w:r>
            <w:r>
              <w:rPr>
                <w:rStyle w:val="IndexLink"/>
              </w:rPr>
              <w:t>198</w:t>
            </w:r>
          </w:hyperlink>
        </w:p>
        <w:p>
          <w:pPr>
            <w:pStyle w:val="Contents3"/>
            <w:tabs>
              <w:tab w:val="clear" w:pos="8459"/>
              <w:tab w:val="right" w:pos="9026" w:leader="dot"/>
            </w:tabs>
            <w:rPr/>
          </w:pPr>
          <w:hyperlink w:anchor="__RefHeading___Toc9187937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220</w:t>
            </w:r>
          </w:hyperlink>
        </w:p>
        <w:p>
          <w:pPr>
            <w:pStyle w:val="Contents4"/>
            <w:tabs>
              <w:tab w:val="clear" w:pos="8176"/>
              <w:tab w:val="right" w:pos="9026" w:leader="dot"/>
            </w:tabs>
            <w:rPr/>
          </w:pPr>
          <w:hyperlink w:anchor="__RefHeading___Toc9187939_41743263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9187941_417432637">
            <w:r>
              <w:rPr>
                <w:webHidden/>
                <w:rStyle w:val="IndexLink"/>
                <w:rtl w:val="true"/>
              </w:rPr>
              <w:t>ترجمه</w:t>
            </w:r>
            <w:r>
              <w:rPr>
                <w:rStyle w:val="IndexLink"/>
                <w:rtl w:val="true"/>
              </w:rPr>
              <w:tab/>
            </w:r>
            <w:r>
              <w:rPr>
                <w:rStyle w:val="IndexLink"/>
              </w:rPr>
              <w:t>221</w:t>
            </w:r>
          </w:hyperlink>
        </w:p>
        <w:p>
          <w:pPr>
            <w:pStyle w:val="Contents3"/>
            <w:tabs>
              <w:tab w:val="clear" w:pos="8459"/>
              <w:tab w:val="right" w:pos="9026" w:leader="dot"/>
            </w:tabs>
            <w:rPr/>
          </w:pPr>
          <w:hyperlink w:anchor="__RefHeading___Toc9187943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258</w:t>
            </w:r>
          </w:hyperlink>
        </w:p>
        <w:p>
          <w:pPr>
            <w:pStyle w:val="Contents4"/>
            <w:tabs>
              <w:tab w:val="clear" w:pos="8176"/>
              <w:tab w:val="right" w:pos="9026" w:leader="dot"/>
            </w:tabs>
            <w:rPr/>
          </w:pPr>
          <w:hyperlink w:anchor="__RefHeading___Toc9187945_41743263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9187947_417432637">
            <w:r>
              <w:rPr>
                <w:webHidden/>
                <w:rStyle w:val="IndexLink"/>
                <w:rtl w:val="true"/>
              </w:rPr>
              <w:t>ترجمه</w:t>
            </w:r>
            <w:r>
              <w:rPr>
                <w:rStyle w:val="IndexLink"/>
                <w:rtl w:val="true"/>
              </w:rPr>
              <w:tab/>
            </w:r>
            <w:r>
              <w:rPr>
                <w:rStyle w:val="IndexLink"/>
              </w:rPr>
              <w:t>259</w:t>
            </w:r>
          </w:hyperlink>
        </w:p>
        <w:p>
          <w:pPr>
            <w:pStyle w:val="Contents3"/>
            <w:tabs>
              <w:tab w:val="clear" w:pos="8459"/>
              <w:tab w:val="right" w:pos="9026" w:leader="dot"/>
            </w:tabs>
            <w:rPr/>
          </w:pPr>
          <w:hyperlink w:anchor="__RefHeading___Toc9187949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282</w:t>
            </w:r>
          </w:hyperlink>
        </w:p>
        <w:p>
          <w:pPr>
            <w:pStyle w:val="Contents4"/>
            <w:tabs>
              <w:tab w:val="clear" w:pos="8176"/>
              <w:tab w:val="right" w:pos="9026" w:leader="dot"/>
            </w:tabs>
            <w:rPr/>
          </w:pPr>
          <w:hyperlink w:anchor="__RefHeading___Toc9187951_41743263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9187953_417432637">
            <w:r>
              <w:rPr>
                <w:webHidden/>
                <w:rStyle w:val="IndexLink"/>
                <w:rtl w:val="true"/>
              </w:rPr>
              <w:t>ترجمه</w:t>
            </w:r>
            <w:r>
              <w:rPr>
                <w:rStyle w:val="IndexLink"/>
                <w:rtl w:val="true"/>
              </w:rPr>
              <w:tab/>
            </w:r>
            <w:r>
              <w:rPr>
                <w:rStyle w:val="IndexLink"/>
              </w:rPr>
              <w:t>282</w:t>
            </w:r>
          </w:hyperlink>
        </w:p>
        <w:p>
          <w:pPr>
            <w:pStyle w:val="Contents3"/>
            <w:tabs>
              <w:tab w:val="clear" w:pos="8459"/>
              <w:tab w:val="right" w:pos="9026" w:leader="dot"/>
            </w:tabs>
            <w:rPr/>
          </w:pPr>
          <w:hyperlink w:anchor="__RefHeading___Toc9187955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305</w:t>
            </w:r>
          </w:hyperlink>
        </w:p>
        <w:p>
          <w:pPr>
            <w:pStyle w:val="Contents4"/>
            <w:tabs>
              <w:tab w:val="clear" w:pos="8176"/>
              <w:tab w:val="right" w:pos="9026" w:leader="dot"/>
            </w:tabs>
            <w:rPr/>
          </w:pPr>
          <w:hyperlink w:anchor="__RefHeading___Toc9187957_41743263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9187959_417432637">
            <w:r>
              <w:rPr>
                <w:webHidden/>
                <w:rStyle w:val="IndexLink"/>
                <w:rtl w:val="true"/>
              </w:rPr>
              <w:t>ترجمه</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6_117409"/>
      <w:bookmarkStart w:id="1" w:name="pg12376_117409"/>
      <w:bookmarkEnd w:id="1"/>
    </w:p>
    <w:p>
      <w:pPr>
        <w:pStyle w:val="Heading2"/>
        <w:numPr>
          <w:ilvl w:val="1"/>
          <w:numId w:val="1"/>
        </w:numPr>
        <w:rPr/>
      </w:pPr>
      <w:bookmarkStart w:id="2" w:name="pg12376_117409"/>
      <w:bookmarkStart w:id="3" w:name="__RefHeading___Toc918786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9187871_417432637"/>
      <w:bookmarkStart w:id="6" w:name="_Toc2"/>
      <w:bookmarkEnd w:id="5"/>
      <w:r>
        <w:rPr>
          <w:rtl w:val="true"/>
        </w:rPr>
        <w:t>ادامه سوره اعراف</w:t>
      </w:r>
      <w:bookmarkEnd w:id="6"/>
    </w:p>
    <w:p>
      <w:pPr>
        <w:pStyle w:val="Heading3"/>
        <w:numPr>
          <w:ilvl w:val="2"/>
          <w:numId w:val="1"/>
        </w:numPr>
        <w:rPr/>
      </w:pPr>
      <w:bookmarkStart w:id="7" w:name="__RefHeading___Toc9187873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به نام خداى بخشايندۀ مهربان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 w:name="__RefHeading___Toc9187875_417432637"/>
      <w:bookmarkStart w:id="10" w:name="_Toc4"/>
      <w:bookmarkEnd w:id="9"/>
      <w:r>
        <w:rPr>
          <w:rtl w:val="true"/>
        </w:rPr>
        <w:t xml:space="preserve">سوره الأعراف </w:t>
      </w:r>
      <w:r>
        <w:rPr>
          <w:rtl w:val="true"/>
        </w:rPr>
        <w:t>(</w:t>
      </w:r>
      <w:r>
        <w:rPr/>
        <w:t>7</w:t>
      </w:r>
      <w:r>
        <w:rPr>
          <w:rtl w:val="true"/>
        </w:rPr>
        <w:t xml:space="preserve">): </w:t>
      </w:r>
      <w:r>
        <w:rPr>
          <w:rtl w:val="true"/>
        </w:rPr>
        <w:t xml:space="preserve">آیات </w:t>
      </w:r>
      <w:r>
        <w:rPr/>
        <w:t>171</w:t>
      </w:r>
      <w:r>
        <w:rPr>
          <w:rtl w:val="true"/>
        </w:rPr>
        <w:t xml:space="preserve"> </w:t>
      </w:r>
      <w:r>
        <w:rPr>
          <w:rtl w:val="true"/>
        </w:rPr>
        <w:t xml:space="preserve">تا </w:t>
      </w:r>
      <w:r>
        <w:rPr/>
        <w:t>188</w:t>
      </w:r>
      <w:bookmarkEnd w:id="10"/>
    </w:p>
    <w:p>
      <w:pPr>
        <w:pStyle w:val="Heading4"/>
        <w:numPr>
          <w:ilvl w:val="3"/>
          <w:numId w:val="1"/>
        </w:numPr>
        <w:rPr/>
      </w:pPr>
      <w:bookmarkStart w:id="11" w:name="__RefHeading___Toc9187877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 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وَ 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وَ 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187879_417432637"/>
      <w:bookmarkStart w:id="14" w:name="_Toc6"/>
      <w:bookmarkEnd w:id="13"/>
      <w:r>
        <w:rPr>
          <w:rtl w:val="true"/>
        </w:rPr>
        <w:t>ترجمه</w:t>
      </w:r>
      <w:bookmarkEnd w:id="14"/>
    </w:p>
    <w:p>
      <w:pPr>
        <w:pStyle w:val="BookText"/>
        <w:rPr/>
      </w:pPr>
      <w:r>
        <w:rPr>
          <w:rFonts w:ascii="Amiri" w:hAnsi="Amiri" w:eastAsia="Amiri" w:cs="Amiri"/>
          <w:color w:val="111111"/>
          <w:sz w:val="28"/>
          <w:sz w:val="28"/>
          <w:szCs w:val="28"/>
          <w:rtl w:val="true"/>
          <w:lang w:bidi="ar-SA"/>
        </w:rPr>
        <w:t xml:space="preserve">و كه بركنديم </w:t>
      </w:r>
      <w:r>
        <w:rPr>
          <w:rStyle w:val="FootnoteAnchor"/>
          <w:rtl w:val="true"/>
        </w:rPr>
        <w:footnoteReference w:id="3"/>
      </w:r>
      <w:r>
        <w:rPr>
          <w:rFonts w:ascii="Amiri" w:hAnsi="Amiri" w:eastAsia="Amiri" w:cs="Amiri"/>
          <w:color w:val="111111"/>
          <w:sz w:val="28"/>
          <w:sz w:val="28"/>
          <w:szCs w:val="28"/>
          <w:rtl w:val="true"/>
          <w:lang w:bidi="ar-SA"/>
        </w:rPr>
        <w:t xml:space="preserve">كوه </w:t>
      </w:r>
      <w:r>
        <w:rPr>
          <w:rStyle w:val="FootnoteAnchor"/>
          <w:rtl w:val="true"/>
        </w:rPr>
        <w:footnoteReference w:id="4"/>
      </w:r>
      <w:r>
        <w:rPr>
          <w:rFonts w:ascii="IRNazanin" w:hAnsi="IRNazanin" w:eastAsia="IRNazanin"/>
          <w:color w:val="111111"/>
          <w:sz w:val="28"/>
          <w:sz w:val="28"/>
          <w:szCs w:val="28"/>
          <w:rtl w:val="true"/>
          <w:lang w:bidi="fa-IR"/>
        </w:rPr>
        <w:t xml:space="preserve">زبر ايشان چنان كه سايه بان،و چنان داشتند كه آن افتد بر ايشان بگيريد آنچه بداديم شما را به نيرو </w:t>
      </w:r>
      <w:r>
        <w:rPr>
          <w:rStyle w:val="FootnoteAnchor"/>
          <w:rtl w:val="true"/>
        </w:rPr>
        <w:footnoteReference w:id="5"/>
      </w:r>
      <w:r>
        <w:rPr>
          <w:rFonts w:ascii="IRNazanin" w:hAnsi="IRNazanin" w:eastAsia="IRNazanin"/>
          <w:color w:val="111111"/>
          <w:sz w:val="28"/>
          <w:sz w:val="28"/>
          <w:szCs w:val="28"/>
          <w:rtl w:val="true"/>
          <w:lang w:bidi="fa-IR"/>
        </w:rPr>
        <w:t xml:space="preserve">و ياد كنيد آنچه اندر آن است تا مگر شما بترسيد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بگرفت </w:t>
      </w:r>
      <w:r>
        <w:rPr>
          <w:rStyle w:val="FootnoteAnchor"/>
          <w:rtl w:val="true"/>
        </w:rPr>
        <w:footnoteReference w:id="7"/>
      </w:r>
      <w:r>
        <w:rPr>
          <w:rFonts w:ascii="IRNazanin" w:hAnsi="IRNazanin" w:eastAsia="IRNazanin"/>
          <w:color w:val="111111"/>
          <w:sz w:val="28"/>
          <w:sz w:val="28"/>
          <w:szCs w:val="28"/>
          <w:rtl w:val="true"/>
          <w:lang w:bidi="fa-IR"/>
        </w:rPr>
        <w:t xml:space="preserve">خداى تو از فرزندان آدم از پشتهاشان فرزندانشان و گواه كردشان بر تنهاشان،آيا نيستم خداى شما </w:t>
      </w:r>
      <w:r>
        <w:rPr>
          <w:rStyle w:val="FootnoteAnchor"/>
          <w:rtl w:val="true"/>
        </w:rPr>
        <w:footnoteReference w:id="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آرى،گواهى دهيم تا گوييد روز رستاخيز كه ما بوديم از غافلان</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گوييد كه شرك آوردند </w:t>
      </w:r>
      <w:r>
        <w:rPr>
          <w:rStyle w:val="FootnoteAnchor"/>
          <w:rtl w:val="true"/>
        </w:rPr>
        <w:footnoteReference w:id="9"/>
      </w:r>
      <w:r>
        <w:rPr>
          <w:rFonts w:ascii="IRNazanin" w:hAnsi="IRNazanin" w:eastAsia="IRNazanin"/>
          <w:color w:val="111111"/>
          <w:sz w:val="28"/>
          <w:sz w:val="28"/>
          <w:szCs w:val="28"/>
          <w:rtl w:val="true"/>
          <w:lang w:bidi="fa-IR"/>
        </w:rPr>
        <w:t xml:space="preserve">پدران ما از پيش،و بوديم فرزندان از پس ايشان،همى هلاك كنى ما را بدانچه كردند تباه كاران؟ و همچنين فصل كنيم </w:t>
      </w:r>
      <w:r>
        <w:rPr>
          <w:rStyle w:val="FootnoteAnchor"/>
          <w:rtl w:val="true"/>
        </w:rPr>
        <w:footnoteReference w:id="10"/>
      </w:r>
      <w:r>
        <w:rPr>
          <w:rFonts w:ascii="IRNazanin" w:hAnsi="IRNazanin" w:eastAsia="IRNazanin"/>
          <w:color w:val="111111"/>
          <w:sz w:val="28"/>
          <w:sz w:val="28"/>
          <w:szCs w:val="28"/>
          <w:rtl w:val="true"/>
          <w:lang w:bidi="fa-IR"/>
        </w:rPr>
        <w:t xml:space="preserve">آيتها تا مگر </w:t>
      </w:r>
    </w:p>
    <w:p>
      <w:pPr>
        <w:pStyle w:val="BookText"/>
        <w:rPr/>
      </w:pPr>
      <w:r>
        <w:rPr>
          <w:rFonts w:ascii="IRNazanin" w:hAnsi="IRNazanin" w:eastAsia="IRNazanin"/>
          <w:color w:val="111111"/>
          <w:sz w:val="28"/>
          <w:sz w:val="28"/>
          <w:szCs w:val="28"/>
          <w:rtl w:val="true"/>
          <w:lang w:bidi="fa-IR"/>
        </w:rPr>
        <w:t>ايشان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برخوان بر ايشان خبر آن كه بداده بوديم او را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آيتهاى</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بزرگ ما، بيرون كشيد خويشتن از آن متابع او كرد ديو و بود از بى 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خواهيم برداشتيمى </w:t>
      </w:r>
      <w:r>
        <w:rPr>
          <w:rStyle w:val="FootnoteAnchor"/>
          <w:rtl w:val="true"/>
        </w:rPr>
        <w:footnoteReference w:id="12"/>
      </w:r>
      <w:r>
        <w:rPr>
          <w:rFonts w:ascii="Amiri" w:hAnsi="Amiri" w:eastAsia="Amiri" w:cs="Amiri"/>
          <w:color w:val="111111"/>
          <w:sz w:val="28"/>
          <w:sz w:val="28"/>
          <w:szCs w:val="28"/>
          <w:rtl w:val="true"/>
          <w:lang w:bidi="ar-SA"/>
        </w:rPr>
        <w:t xml:space="preserve">او را بدان و لكن او بست به سوى </w:t>
      </w:r>
      <w:r>
        <w:rPr>
          <w:rStyle w:val="FootnoteAnchor"/>
          <w:rtl w:val="true"/>
        </w:rPr>
        <w:footnoteReference w:id="13"/>
      </w:r>
      <w:r>
        <w:rPr>
          <w:rFonts w:ascii="Amiri" w:hAnsi="Amiri" w:eastAsia="Amiri" w:cs="Amiri"/>
          <w:color w:val="111111"/>
          <w:sz w:val="28"/>
          <w:sz w:val="28"/>
          <w:szCs w:val="28"/>
          <w:rtl w:val="true"/>
          <w:lang w:bidi="ar-SA"/>
        </w:rPr>
        <w:t xml:space="preserve">زمين و متابع شد هواى خويش را،مانند </w:t>
      </w:r>
      <w:r>
        <w:rPr>
          <w:rStyle w:val="FootnoteAnchor"/>
          <w:rtl w:val="true"/>
        </w:rPr>
        <w:footnoteReference w:id="14"/>
      </w:r>
      <w:r>
        <w:rPr>
          <w:rFonts w:ascii="IRNazanin" w:hAnsi="IRNazanin" w:eastAsia="IRNazanin"/>
          <w:color w:val="111111"/>
          <w:sz w:val="28"/>
          <w:sz w:val="28"/>
          <w:szCs w:val="28"/>
          <w:rtl w:val="true"/>
          <w:lang w:bidi="fa-IR"/>
        </w:rPr>
        <w:t xml:space="preserve">او چون مانند سگ است اگر برنهى </w:t>
      </w:r>
      <w:r>
        <w:rPr>
          <w:rStyle w:val="FootnoteAnchor"/>
          <w:rtl w:val="true"/>
        </w:rPr>
        <w:footnoteReference w:id="15"/>
      </w:r>
      <w:r>
        <w:rPr>
          <w:rFonts w:ascii="IRNazanin" w:hAnsi="IRNazanin" w:eastAsia="IRNazanin"/>
          <w:color w:val="111111"/>
          <w:sz w:val="28"/>
          <w:sz w:val="28"/>
          <w:szCs w:val="28"/>
          <w:rtl w:val="true"/>
          <w:lang w:bidi="fa-IR"/>
        </w:rPr>
        <w:t xml:space="preserve">چيزى بر وى زبان فروهلد يا دست بازدارى </w:t>
      </w:r>
      <w:r>
        <w:rPr>
          <w:rStyle w:val="FootnoteAnchor"/>
          <w:rtl w:val="true"/>
        </w:rPr>
        <w:footnoteReference w:id="16"/>
      </w:r>
      <w:r>
        <w:rPr>
          <w:rFonts w:ascii="Amiri" w:hAnsi="Amiri" w:eastAsia="Amiri" w:cs="Amiri"/>
          <w:color w:val="111111"/>
          <w:sz w:val="28"/>
          <w:sz w:val="28"/>
          <w:szCs w:val="28"/>
          <w:rtl w:val="true"/>
          <w:lang w:bidi="ar-SA"/>
        </w:rPr>
        <w:t xml:space="preserve">زبان فروهلد،اين است مثل </w:t>
      </w:r>
      <w:r>
        <w:rPr>
          <w:rStyle w:val="FootnoteAnchor"/>
          <w:rtl w:val="true"/>
        </w:rPr>
        <w:footnoteReference w:id="17"/>
      </w:r>
      <w:r>
        <w:rPr>
          <w:rFonts w:ascii="IRNazanin" w:hAnsi="IRNazanin" w:eastAsia="IRNazanin"/>
          <w:color w:val="111111"/>
          <w:sz w:val="28"/>
          <w:sz w:val="28"/>
          <w:szCs w:val="28"/>
          <w:rtl w:val="true"/>
          <w:lang w:bidi="fa-IR"/>
        </w:rPr>
        <w:t>اين قوم آنان كه به دروغ داشتند آيتهاى ما،پس بازگوى خبر تا مگر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w:t>
      </w:r>
      <w:r>
        <w:rPr>
          <w:rStyle w:val="FootnoteAnchor"/>
          <w:rtl w:val="true"/>
        </w:rPr>
        <w:footnoteReference w:id="18"/>
      </w:r>
      <w:r>
        <w:rPr>
          <w:rFonts w:ascii="IRNazanin" w:hAnsi="IRNazanin" w:eastAsia="IRNazanin"/>
          <w:color w:val="111111"/>
          <w:sz w:val="28"/>
          <w:sz w:val="28"/>
          <w:szCs w:val="28"/>
          <w:rtl w:val="true"/>
          <w:lang w:bidi="fa-IR"/>
        </w:rPr>
        <w:t xml:space="preserve">مثل </w:t>
      </w:r>
      <w:r>
        <w:rPr>
          <w:rStyle w:val="FootnoteAnchor"/>
          <w:rtl w:val="true"/>
        </w:rPr>
        <w:footnoteReference w:id="19"/>
      </w:r>
      <w:r>
        <w:rPr>
          <w:rFonts w:ascii="Amiri" w:hAnsi="Amiri" w:eastAsia="Amiri" w:cs="Amiri"/>
          <w:color w:val="111111"/>
          <w:sz w:val="28"/>
          <w:sz w:val="28"/>
          <w:szCs w:val="28"/>
          <w:rtl w:val="true"/>
          <w:lang w:bidi="ar-SA"/>
        </w:rPr>
        <w:t>آن قوم،آن كسانى كه به دروغ داشتند حجّتهاى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بر تنهاى خويشان </w:t>
      </w:r>
      <w:r>
        <w:rPr>
          <w:rStyle w:val="FootnoteAnchor"/>
          <w:rtl w:val="true"/>
        </w:rPr>
        <w:footnoteReference w:id="21"/>
      </w:r>
      <w:r>
        <w:rPr>
          <w:rFonts w:ascii="Amiri" w:hAnsi="Amiri" w:eastAsia="Amiri" w:cs="Amiri"/>
          <w:color w:val="111111"/>
          <w:sz w:val="28"/>
          <w:sz w:val="28"/>
          <w:szCs w:val="28"/>
          <w:rtl w:val="true"/>
          <w:lang w:bidi="ar-SA"/>
        </w:rPr>
        <w:t>بودند ستمكاران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راه نمايد او را خداى،اوست راه راست يافته،و هركه بى گردد </w:t>
      </w:r>
      <w:r>
        <w:rPr>
          <w:rStyle w:val="FootnoteAnchor"/>
          <w:rtl w:val="true"/>
        </w:rPr>
        <w:footnoteReference w:id="22"/>
      </w:r>
      <w:r>
        <w:rPr>
          <w:rFonts w:ascii="Amiri" w:hAnsi="Amiri" w:eastAsia="Amiri" w:cs="Amiri"/>
          <w:color w:val="111111"/>
          <w:sz w:val="28"/>
          <w:sz w:val="28"/>
          <w:szCs w:val="28"/>
          <w:rtl w:val="true"/>
          <w:lang w:bidi="ar-SA"/>
        </w:rPr>
        <w:t>اينانند زيانكاران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به درستى كه بيافريديم دوزخ را بسيارى از پريان و مردم، ايشان را دلهايى كن كه اندر نيابند بدان و ايشان را چشمها نبينند بدان،و ايشان را گوشها كه نشنوند به آن،ايشان چون چهارپايان اند،بل ايشان گمراه تراند،ايشانند كه بى خبرانند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خداى راست نامهاى نيكو،پس بخوانى او را به آن و رها كنى </w:t>
      </w:r>
      <w:r>
        <w:rPr>
          <w:rStyle w:val="FootnoteAnchor"/>
          <w:rtl w:val="true"/>
        </w:rPr>
        <w:footnoteReference w:id="24"/>
      </w:r>
      <w:r>
        <w:rPr>
          <w:rFonts w:ascii="IRNazanin" w:hAnsi="IRNazanin" w:eastAsia="IRNazanin"/>
          <w:color w:val="111111"/>
          <w:sz w:val="28"/>
          <w:sz w:val="28"/>
          <w:szCs w:val="28"/>
          <w:rtl w:val="true"/>
          <w:lang w:bidi="fa-IR"/>
        </w:rPr>
        <w:t>آنان را كه ميل كنند از راستى در نامهاى او،كه پاداشت دهند ايشان را به آنچه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آنان كه آفريديم جماعتى هستند كه راه نمايند به راستى و به آن داد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كه به دروغ داشتند آيتهاى ما را،درنورديم </w:t>
      </w:r>
      <w:r>
        <w:rPr>
          <w:rStyle w:val="FootnoteAnchor"/>
          <w:rtl w:val="true"/>
        </w:rPr>
        <w:footnoteReference w:id="25"/>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ازآنجا كه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فروگذارم </w:t>
      </w:r>
      <w:r>
        <w:rPr>
          <w:rStyle w:val="FootnoteAnchor"/>
          <w:rtl w:val="true"/>
        </w:rPr>
        <w:footnoteReference w:id="27"/>
      </w:r>
      <w:r>
        <w:rPr>
          <w:rFonts w:ascii="Amiri" w:hAnsi="Amiri" w:eastAsia="Amiri" w:cs="Amiri"/>
          <w:color w:val="111111"/>
          <w:sz w:val="28"/>
          <w:sz w:val="28"/>
          <w:szCs w:val="28"/>
          <w:rtl w:val="true"/>
          <w:lang w:bidi="ar-SA"/>
        </w:rPr>
        <w:t>ايشان را كه كيد من قوى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همى نكنند انديشه</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كه نيست به صاحب ايشان از ديوانگى،نيست او مگر ترساننده اى بيان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نگرند در پادشاهى آسمانها و زمين و آنچه آفريد خداى از چيزى و آن كه كه باشد </w:t>
      </w:r>
      <w:r>
        <w:rPr>
          <w:rStyle w:val="FootnoteAnchor"/>
          <w:rtl w:val="true"/>
        </w:rPr>
        <w:footnoteReference w:id="29"/>
      </w:r>
      <w:r>
        <w:rPr>
          <w:rFonts w:ascii="IRNazanin" w:hAnsi="IRNazanin" w:eastAsia="IRNazanin"/>
          <w:color w:val="111111"/>
          <w:sz w:val="28"/>
          <w:sz w:val="28"/>
          <w:szCs w:val="28"/>
          <w:rtl w:val="true"/>
          <w:lang w:bidi="fa-IR"/>
        </w:rPr>
        <w:t xml:space="preserve">كه نزديك رسيد وقت مرگ ايشان به كدام حديث پس </w:t>
      </w:r>
      <w:r>
        <w:rPr>
          <w:rStyle w:val="FootnoteAnchor"/>
          <w:rtl w:val="true"/>
        </w:rPr>
        <w:footnoteReference w:id="30"/>
      </w:r>
      <w:r>
        <w:rPr>
          <w:rFonts w:ascii="IRNazanin" w:hAnsi="IRNazanin" w:eastAsia="IRNazanin"/>
          <w:color w:val="111111"/>
          <w:sz w:val="28"/>
          <w:sz w:val="28"/>
          <w:szCs w:val="28"/>
          <w:rtl w:val="true"/>
          <w:lang w:bidi="fa-IR"/>
        </w:rPr>
        <w:t xml:space="preserve">او بگروند؟ هركه را گمراه كند خداى او را راهنماى نباشد و بگذاردشان </w:t>
      </w:r>
      <w:r>
        <w:rPr>
          <w:rStyle w:val="FootnoteAnchor"/>
          <w:rtl w:val="true"/>
        </w:rPr>
        <w:footnoteReference w:id="31"/>
      </w:r>
      <w:r>
        <w:rPr>
          <w:rFonts w:ascii="Amiri" w:hAnsi="Amiri" w:eastAsia="Amiri" w:cs="Amiri"/>
          <w:color w:val="111111"/>
          <w:sz w:val="28"/>
          <w:sz w:val="28"/>
          <w:szCs w:val="28"/>
          <w:rtl w:val="true"/>
          <w:lang w:bidi="ar-SA"/>
        </w:rPr>
        <w:t>در جهالتشان تا متحيّر مى باشند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پرسند تو را از قيامت </w:t>
      </w:r>
      <w:r>
        <w:rPr>
          <w:rStyle w:val="FootnoteAnchor"/>
          <w:rtl w:val="true"/>
        </w:rPr>
        <w:footnoteReference w:id="32"/>
      </w:r>
      <w:r>
        <w:rPr>
          <w:rFonts w:ascii="Amiri" w:hAnsi="Amiri" w:eastAsia="Amiri" w:cs="Amiri"/>
          <w:color w:val="111111"/>
          <w:sz w:val="28"/>
          <w:sz w:val="28"/>
          <w:szCs w:val="28"/>
          <w:rtl w:val="true"/>
          <w:lang w:bidi="ar-SA"/>
        </w:rPr>
        <w:t xml:space="preserve">كى باشد وقت بودنش </w:t>
      </w:r>
      <w:r>
        <w:rPr>
          <w:rStyle w:val="FootnoteAnchor"/>
          <w:rtl w:val="true"/>
        </w:rPr>
        <w:footnoteReference w:id="33"/>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آن به نزديك خداى من است،روشن </w:t>
      </w:r>
    </w:p>
    <w:p>
      <w:pPr>
        <w:pStyle w:val="BookText"/>
        <w:rPr/>
      </w:pPr>
      <w:r>
        <w:rPr>
          <w:rFonts w:ascii="IRNazanin" w:hAnsi="IRNazanin" w:eastAsia="IRNazanin"/>
          <w:color w:val="111111"/>
          <w:sz w:val="28"/>
          <w:sz w:val="28"/>
          <w:szCs w:val="28"/>
          <w:rtl w:val="true"/>
          <w:lang w:bidi="fa-IR"/>
        </w:rPr>
        <w:t>بازنكند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گران شده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آسمانها و زمين نيايد به شما مگر 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پرسند از تو پندارى تو پرسيده اى </w:t>
      </w:r>
      <w:r>
        <w:rPr>
          <w:rStyle w:val="FootnoteAnchor"/>
          <w:rtl w:val="true"/>
        </w:rPr>
        <w:footnoteReference w:id="35"/>
      </w:r>
      <w:r>
        <w:rPr>
          <w:rFonts w:ascii="IRNazanin" w:hAnsi="IRNazanin" w:eastAsia="IRNazanin"/>
          <w:color w:val="111111"/>
          <w:sz w:val="28"/>
          <w:sz w:val="28"/>
          <w:szCs w:val="28"/>
          <w:rtl w:val="true"/>
          <w:lang w:bidi="fa-IR"/>
        </w:rPr>
        <w:t>از آن،بگو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نزديك خداى است و لكن بيشتر مردمان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نباشم </w:t>
      </w:r>
      <w:r>
        <w:rPr>
          <w:rStyle w:val="FootnoteAnchor"/>
          <w:rtl w:val="true"/>
        </w:rPr>
        <w:footnoteReference w:id="36"/>
      </w:r>
      <w:r>
        <w:rPr>
          <w:rFonts w:ascii="IRNazanin" w:hAnsi="IRNazanin" w:eastAsia="IRNazanin"/>
          <w:color w:val="111111"/>
          <w:sz w:val="28"/>
          <w:sz w:val="28"/>
          <w:szCs w:val="28"/>
          <w:rtl w:val="true"/>
          <w:lang w:bidi="fa-IR"/>
        </w:rPr>
        <w:t>براى خود سودى و نه زيانى مگر آنچه خواهد خداى و اگر دانستمى غيب،بسيار كردمى از نيكى و نرسيدى مرا بدى،نيستم من مگر ترساننده و بشارت دهنده گروهى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الآية،بيان كرديم كه 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كلام عاملى ظاهر نباشد لا بد عاملى مضمر بايد،و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اذكر،ياد كن اى محمّد چون ما برداشتيم كوه را از بالاى سر ايشان، كَأَنَّهُ ظُلَّةٌ ،پنداشتى سايه 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الاعرابى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النتق،الفتق و الرفع و البسط جميعا،نتق، برداشتن باشد و شكافتن و گستردن و هر سه معنى محتمل است اين جا،قال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ينتق انتقا </w:t>
      </w:r>
      <w:r>
        <w:rPr>
          <w:rStyle w:val="FootnoteAnchor"/>
          <w:rtl w:val="true"/>
        </w:rPr>
        <w:footnoteReference w:id="37"/>
      </w:r>
      <w:r>
        <w:rPr>
          <w:rFonts w:ascii="Amiri" w:hAnsi="Amiri" w:eastAsia="Amiri" w:cs="Amiri"/>
          <w:color w:val="111111"/>
          <w:sz w:val="28"/>
          <w:sz w:val="28"/>
          <w:szCs w:val="28"/>
          <w:rtl w:val="true"/>
          <w:lang w:bidi="ar-SA"/>
        </w:rPr>
        <w:t>السليل نتقا،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اقتاد السليل</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يعنى،يرفعه على ظهره و قال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نتقوا احلامنا الأثاقلا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منتقا و ناتق،كثيرة الولد،قال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يحرموا حسن الغذاء و 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دحقت عليك بناتق مذكار</w:t>
      </w:r>
    </w:p>
    <w:p>
      <w:pPr>
        <w:pStyle w:val="BookText"/>
        <w:rPr/>
      </w:pPr>
      <w:r>
        <w:rPr>
          <w:rFonts w:ascii="Amiri" w:hAnsi="Amiri" w:eastAsia="Amiri" w:cs="Amiri"/>
          <w:color w:val="111111"/>
          <w:sz w:val="28"/>
          <w:sz w:val="28"/>
          <w:szCs w:val="28"/>
          <w:rtl w:val="true"/>
          <w:lang w:bidi="ar-SA"/>
        </w:rPr>
        <w:t>و النتق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بقوّة،يقال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نتقنى الكثير </w:t>
      </w:r>
      <w:r>
        <w:rPr>
          <w:rStyle w:val="FootnoteAnchor"/>
          <w:rtl w:val="true"/>
        </w:rPr>
        <w:footnoteReference w:id="39"/>
      </w:r>
      <w:r>
        <w:rPr>
          <w:rFonts w:ascii="Amiri" w:hAnsi="Amiri" w:eastAsia="Amiri" w:cs="Amiri"/>
          <w:color w:val="111111"/>
          <w:sz w:val="28"/>
          <w:sz w:val="28"/>
          <w:szCs w:val="28"/>
          <w:rtl w:val="true"/>
          <w:lang w:bidi="ar-SA"/>
        </w:rPr>
        <w:t>إذا حرّكه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عربى فصيح شنيدم كه غلامش را مى گفت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الجوالق فانتقه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نكسه،و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 برجلك،مثل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w:t>
      </w:r>
      <w:r>
        <w:rPr>
          <w:rStyle w:val="FootnoteAnchor"/>
          <w:rtl w:val="true"/>
        </w:rPr>
        <w:footnoteReference w:id="40"/>
      </w:r>
      <w:r>
        <w:rPr>
          <w:rFonts w:ascii="IRNazanin" w:hAnsi="IRNazanin" w:eastAsia="IRNazanin"/>
          <w:color w:val="111111"/>
          <w:sz w:val="28"/>
          <w:sz w:val="28"/>
          <w:szCs w:val="28"/>
          <w:rtl w:val="true"/>
          <w:lang w:bidi="fa-IR"/>
        </w:rPr>
        <w:t xml:space="preserve">، يعنى پاى به چهارپاى فروزن </w:t>
      </w:r>
      <w:r>
        <w:rPr>
          <w:rStyle w:val="FootnoteAnchor"/>
          <w:rtl w:val="true"/>
        </w:rPr>
        <w:footnoteReference w:id="41"/>
      </w:r>
      <w:r>
        <w:rPr>
          <w:rFonts w:ascii="Amiri" w:hAnsi="Amiri" w:eastAsia="Amiri" w:cs="Amiri"/>
          <w:color w:val="111111"/>
          <w:sz w:val="28"/>
          <w:sz w:val="28"/>
          <w:szCs w:val="28"/>
          <w:rtl w:val="true"/>
          <w:lang w:bidi="ar-SA"/>
        </w:rPr>
        <w:t xml:space="preserve">تا برود و اصل كلمه جنبانيدن باشد به قوّت، كَأَنَّهُ </w:t>
      </w:r>
    </w:p>
    <w:p>
      <w:pPr>
        <w:pStyle w:val="BookText"/>
        <w:rPr/>
      </w:pPr>
      <w:r>
        <w:rPr>
          <w:rFonts w:ascii="IRNazanin" w:hAnsi="IRNazanin" w:eastAsia="IRNazanin"/>
          <w:color w:val="111111"/>
          <w:sz w:val="28"/>
          <w:sz w:val="28"/>
          <w:szCs w:val="28"/>
          <w:rtl w:val="true"/>
          <w:lang w:bidi="fa-IR"/>
        </w:rPr>
        <w:t>ظُلَّةٌ ،پنداشتى سايه 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 اسرائيل احكام تورات قبول نمى كردند و كار نمى بستند،خداى تعالى كوهى از جاى بركند و بر بالاى سر ايشان بداشت به مقدار لشكرگاه ايشان يك فرسنگ در يك فرسنگ به مقدار قامت مردى،گفت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قبول نكنى،اين كوه بر شما فگنم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بديدند كه كوه بر بالاى سر ايشان آمد،به سجده در افتادند بر يك روى،ابروى چپ بر زمين نهادند و به نيمه روى سجده كردند و به نيمه روى در كوه مى نگريدند ترس آن را كه بر ايشان افتد،و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 وٰاقِعٌ بِهِمْ ؛و گمان بردند كه بر ايشان خواهد افتادن،ازين كار را جهودان همه سجده بر ابروى چپ كنند،و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سجده اى است مبارك؛آن </w:t>
      </w:r>
      <w:r>
        <w:rPr>
          <w:rStyle w:val="FootnoteAnchor"/>
          <w:rtl w:val="true"/>
        </w:rPr>
        <w:footnoteReference w:id="43"/>
      </w:r>
      <w:r>
        <w:rPr>
          <w:rFonts w:ascii="IRNazanin" w:hAnsi="IRNazanin" w:eastAsia="IRNazanin"/>
          <w:color w:val="111111"/>
          <w:sz w:val="28"/>
          <w:sz w:val="28"/>
          <w:szCs w:val="28"/>
          <w:rtl w:val="true"/>
          <w:lang w:bidi="fa-IR"/>
        </w:rPr>
        <w:t>سجده است كه به آن سجده عذاب از ما برداشتند و آن سجده اى بود از صدق دل كه خداى تعالى بپسنديد ازيشان و آن عذاب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آتَيْنٰاكُمْ بِقُوَّةٍ ،يعنى و قلنا لهم؛و گفتيم ايشان را، و عرب قول بسيار بيفگنند از كلام چون در كلام دليل باشد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بگيرى آنچه ما داديم شما را به قوّت،يعني تورات بجدّ و اجتهاد و عزم عمل بستانى،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نشاط و گشادگى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الواح كه تورات بر او نوشته بود اظهار كرد،هيچ سنگى و درختى و كوهى نماند إلاّ اهتزاز كرد لا جرم هيچ جهود نباشد كه تورات بر او خوانند الّا اهتزاز كند و به نشاط شود و سر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مٰا فِيهِ ؛و آنچه در تورات است ياد دارى تا همانا متّقى و پرهيزگار باشى و از معاصى مجتنب شوى،عين لطف باشد شما را در اداى واجبات و اجتناب مقبّحات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بَنِي آدَمَ مِنْ ظُهُورِهِمْ ذُرِّيَّتَهُمْ ،جماعتى مفسّران سلف و اصحاب حديث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كه،خداى تعالى پشت آدم بماليد و جمله فرزندان او را بيرون آورد بر صورت ذرّ </w:t>
      </w:r>
      <w:r>
        <w:rPr>
          <w:rStyle w:val="FootnoteAnchor"/>
          <w:rtl w:val="true"/>
        </w:rPr>
        <w:footnoteReference w:id="44"/>
      </w:r>
      <w:r>
        <w:rPr>
          <w:rFonts w:ascii="IRNazanin" w:hAnsi="IRNazanin" w:eastAsia="IRNazanin"/>
          <w:color w:val="111111"/>
          <w:sz w:val="28"/>
          <w:sz w:val="28"/>
          <w:szCs w:val="28"/>
          <w:rtl w:val="true"/>
          <w:lang w:bidi="fa-IR"/>
        </w:rPr>
        <w:t>،اعنى مورچه خرد،و خلاف كردند كه اين كجا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بطن نعمان وادى است در پهلوى عرفات </w:t>
      </w:r>
      <w:r>
        <w:rPr>
          <w:rStyle w:val="FootnoteAnchor"/>
          <w:rtl w:val="true"/>
        </w:rPr>
        <w:footnoteReference w:id="45"/>
      </w:r>
      <w:r>
        <w:rPr>
          <w:rFonts w:ascii="IRNazanin" w:hAnsi="IRNazanin" w:eastAsia="IRNazanin"/>
          <w:color w:val="111111"/>
          <w:sz w:val="28"/>
          <w:sz w:val="28"/>
          <w:szCs w:val="28"/>
          <w:rtl w:val="true"/>
          <w:lang w:bidi="fa-IR"/>
        </w:rPr>
        <w:t>،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دهنا بود از زمين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آن،آنجا بود كه آدم آنجا فرود آمد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مكّه و طايف بود،و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بود كه </w:t>
      </w:r>
    </w:p>
    <w:p>
      <w:pPr>
        <w:pStyle w:val="BookText"/>
        <w:rPr/>
      </w:pPr>
      <w:r>
        <w:rPr>
          <w:rFonts w:ascii="IRNazanin" w:hAnsi="IRNazanin" w:eastAsia="IRNazanin"/>
          <w:color w:val="111111"/>
          <w:sz w:val="28"/>
          <w:sz w:val="28"/>
          <w:szCs w:val="28"/>
          <w:rtl w:val="true"/>
          <w:lang w:bidi="fa-IR"/>
        </w:rPr>
        <w:t xml:space="preserve">خداى تعالى پشت آدم بماليد جانب راست و فرزندان او را ازآنجا </w:t>
      </w:r>
      <w:r>
        <w:rPr>
          <w:rStyle w:val="FootnoteAnchor"/>
          <w:rtl w:val="true"/>
        </w:rPr>
        <w:footnoteReference w:id="46"/>
      </w:r>
      <w:r>
        <w:rPr>
          <w:rFonts w:ascii="IRNazanin" w:hAnsi="IRNazanin" w:eastAsia="IRNazanin"/>
          <w:color w:val="111111"/>
          <w:sz w:val="28"/>
          <w:sz w:val="28"/>
          <w:szCs w:val="28"/>
          <w:rtl w:val="true"/>
          <w:lang w:bidi="fa-IR"/>
        </w:rPr>
        <w:t>بيرون آورد چون مرواريد سپيد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من به بهشت شوى،و از جانب چپ، پشتش بماليد و فرزندانى از او بيرون آورد سياه،و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شوى،و لا ابالى؛ باك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ايشان خطاب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جز من خداى نيست و من خداى شمايم،به من شرك مى آرى و من پيغامبرانى خواهم فرستادن به شما تا عهد من با ياد دهند و با شما بيان كنند و بر شما كتابها خواهم فرستادن،بگوى </w:t>
      </w:r>
      <w:r>
        <w:rPr>
          <w:rStyle w:val="FootnoteAnchor"/>
          <w:rtl w:val="true"/>
        </w:rPr>
        <w:footnoteReference w:id="47"/>
      </w:r>
      <w:r>
        <w:rPr>
          <w:rFonts w:ascii="IRNazanin" w:hAnsi="IRNazanin" w:eastAsia="IRNazanin"/>
          <w:color w:val="111111"/>
          <w:sz w:val="28"/>
          <w:sz w:val="28"/>
          <w:szCs w:val="28"/>
          <w:rtl w:val="true"/>
          <w:lang w:bidi="fa-IR"/>
        </w:rPr>
        <w:t xml:space="preserve">تا چه مى گوى </w:t>
      </w:r>
      <w:r>
        <w:rPr>
          <w:rStyle w:val="FootnoteAnchor"/>
          <w:rtl w:val="true"/>
        </w:rPr>
        <w:footnoteReference w:id="48"/>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49"/>
      </w:r>
      <w:r>
        <w:rPr>
          <w:rFonts w:ascii="Amiri" w:hAnsi="Amiri" w:eastAsia="Amiri" w:cs="Amiri"/>
          <w:color w:val="111111"/>
          <w:sz w:val="28"/>
          <w:sz w:val="28"/>
          <w:szCs w:val="28"/>
          <w:rtl w:val="true"/>
          <w:lang w:bidi="ar-SA"/>
        </w:rPr>
        <w:t xml:space="preserve">مى دهيم كه تو خداى مايى </w:t>
      </w:r>
      <w:r>
        <w:rPr>
          <w:rStyle w:val="FootnoteAnchor"/>
          <w:rtl w:val="true"/>
        </w:rPr>
        <w:footnoteReference w:id="50"/>
      </w:r>
      <w:r>
        <w:rPr>
          <w:rFonts w:ascii="IRNazanin" w:hAnsi="IRNazanin" w:eastAsia="IRNazanin"/>
          <w:color w:val="111111"/>
          <w:sz w:val="28"/>
          <w:sz w:val="28"/>
          <w:szCs w:val="28"/>
          <w:rtl w:val="true"/>
          <w:lang w:bidi="fa-IR"/>
        </w:rPr>
        <w:t xml:space="preserve">و آفريدگار مايى </w:t>
      </w:r>
      <w:r>
        <w:rPr>
          <w:rStyle w:val="FootnoteAnchor"/>
          <w:rtl w:val="true"/>
        </w:rPr>
        <w:footnoteReference w:id="51"/>
      </w:r>
      <w:r>
        <w:rPr>
          <w:rFonts w:ascii="IRNazanin" w:hAnsi="IRNazanin" w:eastAsia="IRNazanin"/>
          <w:color w:val="111111"/>
          <w:sz w:val="28"/>
          <w:sz w:val="28"/>
          <w:szCs w:val="28"/>
          <w:rtl w:val="true"/>
          <w:lang w:bidi="fa-IR"/>
        </w:rPr>
        <w:t>،و ما را خداى نيست 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آن روز اين اقرار دادند بطوع و گروهى بر وجه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از ايشان بر اين عهد بستد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آجال و ارزاق و مصائب ايشان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در ايشان نگريد </w:t>
      </w:r>
      <w:r>
        <w:rPr>
          <w:rStyle w:val="FootnoteAnchor"/>
          <w:rtl w:val="true"/>
        </w:rPr>
        <w:footnoteReference w:id="53"/>
      </w:r>
      <w:r>
        <w:rPr>
          <w:rFonts w:ascii="IRNazanin" w:hAnsi="IRNazanin" w:eastAsia="IRNazanin"/>
          <w:color w:val="111111"/>
          <w:sz w:val="28"/>
          <w:sz w:val="28"/>
          <w:szCs w:val="28"/>
          <w:rtl w:val="true"/>
          <w:lang w:bidi="fa-IR"/>
        </w:rPr>
        <w:t>،ايشان را ديد مختلف اشكال و الوان و متفاوت الصّور، بعضى نكو و بعضى زشت و بعضى كوتاه و بعضى دراز و بعضى توانگر و بعضى درويش،گفت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اينان را متساوى نيافريدى؟گفت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ايشان شكر من زيادت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ايشان پيغامبران بودند به مانند چراغ 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آن ميانه نورى ديد بلند،گفت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خدايا،اين كيست؟گفت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پيغامبرى است از فرزندان تو نام او داود،گفت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چند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 </w:t>
      </w:r>
      <w:r>
        <w:rPr>
          <w:rStyle w:val="FootnoteAnchor"/>
          <w:rtl w:val="true"/>
        </w:rPr>
        <w:footnoteReference w:id="54"/>
      </w:r>
      <w:r>
        <w:rPr>
          <w:rFonts w:ascii="IRNazanin" w:hAnsi="IRNazanin" w:eastAsia="IRNazanin"/>
          <w:color w:val="111111"/>
          <w:sz w:val="28"/>
          <w:sz w:val="28"/>
          <w:szCs w:val="28"/>
          <w:rtl w:val="true"/>
          <w:lang w:bidi="fa-IR"/>
        </w:rPr>
        <w:t>سال،گفت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برفت به آجال </w:t>
      </w:r>
      <w:r>
        <w:rPr>
          <w:rStyle w:val="FootnoteAnchor"/>
          <w:rtl w:val="true"/>
        </w:rPr>
        <w:footnoteReference w:id="55"/>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 من چهل سال در عمر او فزاى </w:t>
      </w:r>
      <w:r>
        <w:rPr>
          <w:rStyle w:val="FootnoteAnchor"/>
          <w:rtl w:val="true"/>
        </w:rPr>
        <w:footnoteReference w:id="56"/>
      </w:r>
      <w:r>
        <w:rPr>
          <w:rFonts w:ascii="IRNazanin" w:hAnsi="IRNazanin" w:eastAsia="IRNazanin"/>
          <w:color w:val="111111"/>
          <w:sz w:val="28"/>
          <w:sz w:val="28"/>
          <w:szCs w:val="28"/>
          <w:rtl w:val="true"/>
          <w:lang w:bidi="fa-IR"/>
        </w:rPr>
        <w:t xml:space="preserve">،و عمر آدم هزار سال بود،چون چهل سال بدو داد </w:t>
      </w:r>
      <w:r>
        <w:rPr>
          <w:rStyle w:val="FootnoteAnchor"/>
          <w:rtl w:val="true"/>
        </w:rPr>
        <w:footnoteReference w:id="57"/>
      </w:r>
      <w:r>
        <w:rPr>
          <w:rFonts w:ascii="IRNazanin" w:hAnsi="IRNazanin" w:eastAsia="IRNazanin"/>
          <w:color w:val="111111"/>
          <w:sz w:val="28"/>
          <w:sz w:val="28"/>
          <w:szCs w:val="28"/>
          <w:rtl w:val="true"/>
          <w:lang w:bidi="fa-IR"/>
        </w:rPr>
        <w:t xml:space="preserve">هزار سال </w:t>
      </w:r>
      <w:r>
        <w:rPr>
          <w:rStyle w:val="FootnoteAnchor"/>
          <w:rtl w:val="true"/>
        </w:rPr>
        <w:footnoteReference w:id="58"/>
      </w:r>
      <w:r>
        <w:rPr>
          <w:rFonts w:ascii="IRNazanin" w:hAnsi="IRNazanin" w:eastAsia="IRNazanin"/>
          <w:color w:val="111111"/>
          <w:sz w:val="28"/>
          <w:sz w:val="28"/>
          <w:szCs w:val="28"/>
          <w:rtl w:val="true"/>
          <w:lang w:bidi="fa-IR"/>
        </w:rPr>
        <w:t xml:space="preserve">كم چهل سال باشد،چون عمر او به نهصد و شست </w:t>
      </w:r>
      <w:r>
        <w:rPr>
          <w:rStyle w:val="FootnoteAnchor"/>
          <w:rtl w:val="true"/>
        </w:rPr>
        <w:footnoteReference w:id="59"/>
      </w:r>
      <w:r>
        <w:rPr>
          <w:rFonts w:ascii="IRNazanin" w:hAnsi="IRNazanin" w:eastAsia="IRNazanin"/>
          <w:color w:val="111111"/>
          <w:sz w:val="28"/>
          <w:sz w:val="28"/>
          <w:szCs w:val="28"/>
          <w:rtl w:val="true"/>
          <w:lang w:bidi="fa-IR"/>
        </w:rPr>
        <w:t>رسيد ملك الموت به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را آمده اى؟گفت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جانت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چهل سال عمر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داود دادى؟ </w:t>
      </w:r>
    </w:p>
    <w:p>
      <w:pPr>
        <w:pStyle w:val="BookText"/>
        <w:rPr/>
      </w:pPr>
      <w:r>
        <w:rPr>
          <w:rFonts w:ascii="IRNazanin" w:hAnsi="IRNazanin" w:eastAsia="IRNazanin"/>
          <w:color w:val="111111"/>
          <w:sz w:val="28"/>
          <w:sz w:val="28"/>
          <w:szCs w:val="28"/>
          <w:rtl w:val="true"/>
          <w:lang w:bidi="fa-IR"/>
        </w:rPr>
        <w:t>انكار كرد و جحود پيش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ندادم،لا جرم فرزندانش جاحد شدند و نسيان افتاد و فراموش كرد عهد خداى تا فرزندانش فراموش كار شدند،و خطا كرد تا فرزندانش مخطى شدند،نعوذ باللّه من مثل هذه المقالات المحالات و التُّرّهات الشّنيعات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با پيش خداى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چهل سال دعوى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بگو او را،نه به داود دادى؟گفت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مى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جانش بردار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قلم تر </w:t>
      </w:r>
      <w:r>
        <w:rPr>
          <w:rStyle w:val="FootnoteAnchor"/>
          <w:rtl w:val="true"/>
        </w:rPr>
        <w:footnoteReference w:id="60"/>
      </w:r>
      <w:r>
        <w:rPr>
          <w:rFonts w:ascii="IRNazanin" w:hAnsi="IRNazanin" w:eastAsia="IRNazanin"/>
          <w:color w:val="111111"/>
          <w:sz w:val="28"/>
          <w:sz w:val="28"/>
          <w:szCs w:val="28"/>
          <w:rtl w:val="true"/>
          <w:lang w:bidi="fa-IR"/>
        </w:rPr>
        <w:t xml:space="preserve">بود بدادى و ما در عمر او نوشتيم،با ما جحود از پيش بنشود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ذلك،او برفت و آدم را جان برداشت آنگه چون عهد فرزندان آدم بستده بود،ايشان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آدم شوى كه من قيامت برنه انگيزم تا از شما يكى مانده باشد تا در وجود نيايد و عمر و روزى خود مستوفى بنستاند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مخالفان ما و بعضى موافقان از اهل اخبار گفتند و اين درست نيست براى مخالفت او دليل عقل و ظاهر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مخالفت او دليل عقل را ازآنجاست كه حال اين فرزندان كه دعوى مى كنند كه خداى تعالى ايشان را بيرون آورد بر صورت ذرّ </w:t>
      </w:r>
      <w:r>
        <w:rPr>
          <w:rStyle w:val="FootnoteAnchor"/>
          <w:rtl w:val="true"/>
        </w:rPr>
        <w:footnoteReference w:id="62"/>
      </w:r>
      <w:r>
        <w:rPr>
          <w:rFonts w:ascii="IRNazanin" w:hAnsi="IRNazanin" w:eastAsia="IRNazanin"/>
          <w:color w:val="111111"/>
          <w:sz w:val="28"/>
          <w:sz w:val="28"/>
          <w:szCs w:val="28"/>
          <w:rtl w:val="true"/>
          <w:lang w:bidi="fa-IR"/>
        </w:rPr>
        <w:t>و با ايشان خطاب كرد و تقرير كرد ايشان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بِرَبِّكُمْ از دو بيرون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كامل عقل بودند يا نبودند، اگر كامل عقل نبودند،از حكيم نيكو نيايد خطاب با ايشان و تقرير با ايشان،و اگر كامل عقل بودند،لا محال </w:t>
      </w:r>
      <w:r>
        <w:rPr>
          <w:rStyle w:val="FootnoteAnchor"/>
          <w:rtl w:val="true"/>
        </w:rPr>
        <w:footnoteReference w:id="63"/>
      </w:r>
      <w:r>
        <w:rPr>
          <w:rFonts w:ascii="IRNazanin" w:hAnsi="IRNazanin" w:eastAsia="IRNazanin"/>
          <w:color w:val="111111"/>
          <w:sz w:val="28"/>
          <w:sz w:val="28"/>
          <w:szCs w:val="28"/>
          <w:rtl w:val="true"/>
          <w:lang w:bidi="fa-IR"/>
        </w:rPr>
        <w:t>بايد تا آن حال ياد دارند و فراموش نكنند كه عاقل مثل اين حال و كمتر آن در شهرت و نادرگى با كمال عقل فراموش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قسمت باطل است،دليل كند بر بطلان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طول مدّت و تخلّل مرگ در اين ميانه از ياد ايشان ببرد،گوييم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مدّت اگر نسيان آرد از تفصيل آن باشد، آن </w:t>
      </w:r>
      <w:r>
        <w:rPr>
          <w:rStyle w:val="FootnoteAnchor"/>
          <w:rtl w:val="true"/>
        </w:rPr>
        <w:footnoteReference w:id="64"/>
      </w:r>
      <w:r>
        <w:rPr>
          <w:rFonts w:ascii="IRNazanin" w:hAnsi="IRNazanin" w:eastAsia="IRNazanin"/>
          <w:color w:val="111111"/>
          <w:sz w:val="28"/>
          <w:sz w:val="28"/>
          <w:szCs w:val="28"/>
          <w:rtl w:val="true"/>
          <w:lang w:bidi="fa-IR"/>
        </w:rPr>
        <w:t xml:space="preserve">جمله به يك بار ناسى نشوند،آنگه همه خلايق به يك بار حالى چنان غريب و نادر </w:t>
      </w:r>
      <w:r>
        <w:rPr>
          <w:rStyle w:val="FootnoteAnchor"/>
          <w:rtl w:val="true"/>
        </w:rPr>
        <w:footnoteReference w:id="65"/>
      </w:r>
      <w:r>
        <w:rPr>
          <w:rFonts w:ascii="IRNazanin" w:hAnsi="IRNazanin" w:eastAsia="IRNazanin"/>
          <w:color w:val="111111"/>
          <w:sz w:val="28"/>
          <w:sz w:val="28"/>
          <w:szCs w:val="28"/>
          <w:rtl w:val="true"/>
          <w:lang w:bidi="fa-IR"/>
        </w:rPr>
        <w:t xml:space="preserve">رفته و ايشان كامل عقل با كمال عقل چگونه فراموش كنند آن را؛و امّا تخلّل مرگ را اگر در اين تأثير بودى،بايستى كه تخلّل نوم و سكر و جنون و اغماء و زوال عقل را در اين اثر بودى،كه اين جمله مزيل عقل است،و ما دانيم كه خفته چون بيدار شود و مغمى عليه چون با هوش آيد و مست چون هشيار شود آنچه دانسته باشد </w:t>
      </w:r>
    </w:p>
    <w:p>
      <w:pPr>
        <w:pStyle w:val="BookText"/>
        <w:rPr/>
      </w:pPr>
      <w:r>
        <w:rPr>
          <w:rFonts w:ascii="Amiri" w:hAnsi="Amiri" w:eastAsia="Amiri" w:cs="Amiri"/>
          <w:color w:val="111111"/>
          <w:sz w:val="28"/>
          <w:sz w:val="28"/>
          <w:szCs w:val="28"/>
          <w:rtl w:val="true"/>
          <w:lang w:bidi="ar-SA"/>
        </w:rPr>
        <w:t xml:space="preserve">يادش آيد و علمش </w:t>
      </w:r>
      <w:r>
        <w:rPr>
          <w:rStyle w:val="FootnoteAnchor"/>
          <w:rtl w:val="true"/>
        </w:rPr>
        <w:footnoteReference w:id="66"/>
      </w:r>
      <w:r>
        <w:rPr>
          <w:rFonts w:ascii="IRNazanin" w:hAnsi="IRNazanin" w:eastAsia="IRNazanin"/>
          <w:color w:val="111111"/>
          <w:sz w:val="28"/>
          <w:sz w:val="28"/>
          <w:szCs w:val="28"/>
          <w:rtl w:val="true"/>
          <w:lang w:bidi="fa-IR"/>
        </w:rPr>
        <w:t xml:space="preserve">به آن حاصل شود،نبينى كه اصحاب الكهف با آن كه سيصد و نه سال خفته بودند،چون برخاستند </w:t>
      </w:r>
      <w:r>
        <w:rPr>
          <w:rStyle w:val="FootnoteAnchor"/>
          <w:rtl w:val="true"/>
        </w:rPr>
        <w:footnoteReference w:id="67"/>
      </w:r>
      <w:r>
        <w:rPr>
          <w:rFonts w:ascii="IRNazanin" w:hAnsi="IRNazanin" w:eastAsia="IRNazanin"/>
          <w:color w:val="111111"/>
          <w:sz w:val="28"/>
          <w:sz w:val="28"/>
          <w:szCs w:val="28"/>
          <w:rtl w:val="true"/>
          <w:lang w:bidi="fa-IR"/>
        </w:rPr>
        <w:t>،هرچه دانستند همه را ياد آمد و هيچ خلل نبود و اين حال به اوقات و اشخاص مختلف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خداى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من از اين آن است تا فرداى قيامت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 هٰذٰا غٰافِلِينَ ،و اگر اين جا ندانند يا فراموش كرده باشند اولى تر كه در قيامت ندانند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نه كودك آنچه كرده باشد در حال طفوليّت ياد ندارد؟گوييم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احتراز كرديم به آنكه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 كمال عقل،و طفل عاقل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خلاف از ظاهر قرآن را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بَنِي آدَمَ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ظُهُورِهِمْ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ذُرِّيَّتَهُمْ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يَوْمَ الْقِيٰامَةِ إِنّٰا كُنّٰا عَنْ هٰذٰا غٰافِلِينَ ،و المعنى لئلاّ تقولوا يوم القيامة،تا روز قيامت نگوييد كه ما از اين غافل بوديم،بازنمود كه اين براى آن كردم تا روز قيامت دعوى غفلت نكنند تا حجّت بر ايشان قائم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كنند و غافل شوند،حجّت ساقط شود از ايشان و اين غرض حاصل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آبٰاؤُنٰا مِنْ قَبْلُ ؛تا نگوييد كه پدران ما مشرك بودند،به شرك پدران عذر نيارند و اين در حقّ كسانى صورت بندد كه ايشان را پدران مشرك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را كه از پشت آدم بيرون آرند </w:t>
      </w:r>
      <w:r>
        <w:rPr>
          <w:rStyle w:val="FootnoteAnchor"/>
          <w:rtl w:val="true"/>
        </w:rPr>
        <w:footnoteReference w:id="69"/>
      </w:r>
      <w:r>
        <w:rPr>
          <w:rFonts w:ascii="IRNazanin" w:hAnsi="IRNazanin" w:eastAsia="IRNazanin"/>
          <w:color w:val="111111"/>
          <w:sz w:val="28"/>
          <w:sz w:val="28"/>
          <w:szCs w:val="28"/>
          <w:rtl w:val="true"/>
          <w:lang w:bidi="fa-IR"/>
        </w:rPr>
        <w:t>ايشان را چگونه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 آبٰاؤُنٰا مِنْ قَبْلُ وَ كُنّٰا ذُرِّيَّةً مِنْ بَعْدِهِمْ ،اگر گويند چون تأويل مخالفان و اخباريان باطل بكردى تأويل صحيح چيست آيت را به نزديك شما؟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تأويل آيت دو وجه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جماعتى اند از فرزندان آدم كه خداى تعالى ايشان را بيافريد و كمال عقل داد و آلات و تمكين و تكليف كرد ايشان را و بر زبان پيغامبران با ايشان تقرير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بِرَبِّكُمْ ، ايشان از پس نظر در ادلّه و تحصيل علم و معرفت به خداى تعالى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بلى،و ايشان را بر يكديگر گواه كرد </w:t>
      </w:r>
      <w:r>
        <w:rPr>
          <w:rStyle w:val="FootnoteAnchor"/>
          <w:rtl w:val="true"/>
        </w:rPr>
        <w:footnoteReference w:id="70"/>
      </w:r>
      <w:r>
        <w:rPr>
          <w:rFonts w:ascii="IRNazanin" w:hAnsi="IRNazanin" w:eastAsia="IRNazanin"/>
          <w:color w:val="111111"/>
          <w:sz w:val="28"/>
          <w:sz w:val="28"/>
          <w:szCs w:val="28"/>
          <w:rtl w:val="true"/>
          <w:lang w:bidi="fa-IR"/>
        </w:rPr>
        <w:t xml:space="preserve">تا فرداى قيامت نگويند كه،ما از اين غافل بوديم يا تعليل </w:t>
      </w:r>
      <w:r>
        <w:rPr>
          <w:rStyle w:val="FootnoteAnchor"/>
          <w:rtl w:val="true"/>
        </w:rPr>
        <w:footnoteReference w:id="71"/>
      </w:r>
      <w:r>
        <w:rPr>
          <w:rFonts w:ascii="IRNazanin" w:hAnsi="IRNazanin" w:eastAsia="IRNazanin"/>
          <w:color w:val="111111"/>
          <w:sz w:val="28"/>
          <w:sz w:val="28"/>
          <w:szCs w:val="28"/>
          <w:rtl w:val="true"/>
          <w:lang w:bidi="fa-IR"/>
        </w:rPr>
        <w:t>كنند به شرك پدران،و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پدران مشرك بودند،ما نيز به آن شرك </w:t>
      </w:r>
    </w:p>
    <w:p>
      <w:pPr>
        <w:pStyle w:val="BookText"/>
        <w:rPr/>
      </w:pPr>
      <w:r>
        <w:rPr>
          <w:rFonts w:ascii="IRNazanin" w:hAnsi="IRNazanin" w:eastAsia="IRNazanin"/>
          <w:color w:val="111111"/>
          <w:sz w:val="28"/>
          <w:sz w:val="28"/>
          <w:szCs w:val="28"/>
          <w:rtl w:val="true"/>
          <w:lang w:bidi="fa-IR"/>
        </w:rPr>
        <w:t>آورديم كه ما اطفال بوديم و به ايشان اقتدا كرديم و ايشان را شبهت از آن افتاد كه گمان بردند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متناول نباشد الّا اطفال صغار را و پنداشتند كه اشتقاق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انديشه اى خطاست براى آن كه جمله بشر را ذرّيّت آدم خوانند از كوچك و بزرگ و بالغ و نابالغ،قال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الَّتِي وَعَدْتَهُمْ وَ مَنْ صَلَحَ مِنْ آبٰائِهِمْ وَ أَزْوٰاجِهِمْ وَ ذُرِّيّٰاتِهِمْ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صالح واقع نباشد الّا بر بالغان و عاقلان دون اطفال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دوم در تأويل آيت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خداى تعالى ايشان را از بديع فطرت و از كمال صنعت چنان آفريد و تركيب عجيب و آيات و دلايل و عبر در خلق ايشان كه دليل كند </w:t>
      </w:r>
      <w:r>
        <w:rPr>
          <w:rStyle w:val="FootnoteAnchor"/>
          <w:rtl w:val="true"/>
        </w:rPr>
        <w:footnoteReference w:id="73"/>
      </w:r>
      <w:r>
        <w:rPr>
          <w:rFonts w:ascii="IRNazanin" w:hAnsi="IRNazanin" w:eastAsia="IRNazanin"/>
          <w:color w:val="111111"/>
          <w:sz w:val="28"/>
          <w:sz w:val="28"/>
          <w:szCs w:val="28"/>
          <w:rtl w:val="true"/>
          <w:lang w:bidi="fa-IR"/>
        </w:rPr>
        <w:t>بر آنكه ايشان را خالقى است قادر،عالم،حىّ،موجود،حكيم،سميع،بصير،مريد،كاره مدرك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بر صفات كمال در اين خلق به منزلت كسى بود كه گواه بر ايشان گيرد </w:t>
      </w:r>
      <w:r>
        <w:rPr>
          <w:rStyle w:val="FootnoteAnchor"/>
          <w:rtl w:val="true"/>
        </w:rPr>
        <w:footnoteReference w:id="74"/>
      </w:r>
      <w:r>
        <w:rPr>
          <w:rFonts w:ascii="IRNazanin" w:hAnsi="IRNazanin" w:eastAsia="IRNazanin"/>
          <w:color w:val="111111"/>
          <w:sz w:val="28"/>
          <w:sz w:val="28"/>
          <w:szCs w:val="28"/>
          <w:rtl w:val="true"/>
          <w:lang w:bidi="fa-IR"/>
        </w:rPr>
        <w:t xml:space="preserve">تا انكار نتوانند كردن كه اين جمله را خالقى و آفريدگارى و مقدّرى و مدبّرى بايد و ايشان در اين باب به منزلت معترفى </w:t>
      </w:r>
      <w:r>
        <w:rPr>
          <w:rStyle w:val="FootnoteAnchor"/>
          <w:rtl w:val="true"/>
        </w:rPr>
        <w:footnoteReference w:id="75"/>
      </w:r>
      <w:r>
        <w:rPr>
          <w:rFonts w:ascii="IRNazanin" w:hAnsi="IRNazanin" w:eastAsia="IRNazanin"/>
          <w:color w:val="111111"/>
          <w:sz w:val="28"/>
          <w:sz w:val="28"/>
          <w:szCs w:val="28"/>
          <w:rtl w:val="true"/>
          <w:lang w:bidi="fa-IR"/>
        </w:rPr>
        <w:t>باشند و اگرچه آنجا اشهادى و اعترافى حقيقى نباشد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وَ هِيَ دُخٰانٌ فَقٰالَ لَهٰا وَ لِلْأَرْضِ ائْتِيٰا طَوْعاً أَوْ كَرْهاً قٰالَتٰا أَتَيْنٰا طٰائِعِينَ </w:t>
      </w:r>
      <w:r>
        <w:rPr>
          <w:rStyle w:val="FootnoteAnchor"/>
          <w:rtl w:val="true"/>
        </w:rPr>
        <w:footnoteReference w:id="76"/>
      </w:r>
      <w:r>
        <w:rPr>
          <w:rFonts w:ascii="Amiri" w:hAnsi="Amiri" w:eastAsia="Amiri" w:cs="Amiri"/>
          <w:color w:val="111111"/>
          <w:sz w:val="28"/>
          <w:sz w:val="28"/>
          <w:szCs w:val="28"/>
          <w:rtl w:val="true"/>
          <w:lang w:bidi="ar-SA"/>
        </w:rPr>
        <w:t>،و بر حقيقت نه از خداى تعالى قولى بود و نه از آسمان و زمين،و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عَلىٰ أَنْفُسِهِمْ بِالْكُفْرِ</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ما دانيم كه هيچ كس به كفر بر خود گواى ندهد،و مراد آن است كه فعلى كند كه دليل كفر كند و مانند اين قول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جوارحى تشهد بنعمتك و حالى معترفة باحسانك،و مثله في التوسّع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نطقت بشكر بربك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فلسان حالى بالشكاية انطق</w:t>
      </w:r>
    </w:p>
    <w:p>
      <w:pPr>
        <w:pStyle w:val="BookText"/>
        <w:rPr/>
      </w:pPr>
      <w:r>
        <w:rPr>
          <w:rFonts w:ascii="IRNazanin" w:hAnsi="IRNazanin" w:eastAsia="IRNazanin"/>
          <w:color w:val="111111"/>
          <w:sz w:val="28"/>
          <w:sz w:val="28"/>
          <w:szCs w:val="28"/>
          <w:rtl w:val="true"/>
          <w:lang w:bidi="fa-IR"/>
        </w:rPr>
        <w:t>و آنچه روايت كرده اند از بعضى خطبا مانند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الارض من شق انهارك و غرس اشجارك و جنى ثمارك فان لم تجبك حوارا اجابتك اعتبارا،و اين بابى واسع است و اين را استشهاد بسيار باشد از نظم و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نظام را پرسيد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الامور الصّامتة النّاطقة؟قال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المخبرة و العبر الواعظة،قوله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بَنِي آدَمَ مِنْ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چون فراگرفت خداى تو از بنى آدم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پشتهاى ايشان فرزندان ايشان را،و اين كنايت باشد از خلق ايشان و ايجاد ايشان و اخراج و نقل ايشان از اصلاب آبا و ارحام 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أَشْهَدَهُمْ عَلىٰ أَنْفُسِهِمْ ،و گواه كرد ايشان را بر خود برآن تفسير كه داديم تا </w:t>
      </w:r>
      <w:r>
        <w:rPr>
          <w:rStyle w:val="FootnoteAnchor"/>
          <w:rtl w:val="true"/>
        </w:rPr>
        <w:footnoteReference w:id="80"/>
      </w:r>
      <w:r>
        <w:rPr>
          <w:rFonts w:ascii="Amiri" w:hAnsi="Amiri" w:eastAsia="Amiri" w:cs="Amiri"/>
          <w:color w:val="111111"/>
          <w:sz w:val="28"/>
          <w:sz w:val="28"/>
          <w:szCs w:val="28"/>
          <w:rtl w:val="true"/>
          <w:lang w:bidi="ar-SA"/>
        </w:rPr>
        <w:t xml:space="preserve">بعضى را بر بعضى كه،هم كَنَفْسٍ وٰاحِدَةٍ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بِرَبِّكُمْ ،تقريرى است با عقلا و كاملان،نه من خداى شماام؟ قٰالُوا بَلىٰ جواب ايشان است كه دادند،و بَلىٰ ،جواب استفهامى باشد متضمّن نفى و نعم جواب كلامى مثبت باشد، شَهِدْنٰا ،گواه </w:t>
      </w:r>
      <w:r>
        <w:rPr>
          <w:rStyle w:val="FootnoteAnchor"/>
          <w:rtl w:val="true"/>
        </w:rPr>
        <w:footnoteReference w:id="82"/>
      </w:r>
      <w:r>
        <w:rPr>
          <w:rFonts w:ascii="IRNazanin" w:hAnsi="IRNazanin" w:eastAsia="IRNazanin"/>
          <w:color w:val="111111"/>
          <w:sz w:val="28"/>
          <w:sz w:val="28"/>
          <w:szCs w:val="28"/>
          <w:rtl w:val="true"/>
          <w:lang w:bidi="fa-IR"/>
        </w:rPr>
        <w:t xml:space="preserve">شديم و گواى داديم، أَنْ تَقُولُوا تقدير آن است كه،لئلاّ تقولوا او حذرا من ان تقولوا،و اين جا مقدّرى محذوف </w:t>
      </w:r>
      <w:r>
        <w:rPr>
          <w:rStyle w:val="FootnoteAnchor"/>
          <w:rtl w:val="true"/>
        </w:rPr>
        <w:footnoteReference w:id="83"/>
      </w:r>
      <w:r>
        <w:rPr>
          <w:rFonts w:ascii="Amiri" w:hAnsi="Amiri" w:eastAsia="Amiri" w:cs="Amiri"/>
          <w:color w:val="111111"/>
          <w:sz w:val="28"/>
          <w:sz w:val="28"/>
          <w:szCs w:val="28"/>
          <w:rtl w:val="true"/>
          <w:lang w:bidi="ar-SA"/>
        </w:rPr>
        <w:t>باشد،و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فعلنا ذلك لئلاّ تقولوا،و كلام بر نظاير اين برفته است،من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المعنى لئلاّ تضلّوا،و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تميد بكم،او حذرا من أن تميد بكم، أَوْ تَقُولُوا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،كه گويى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آن شرك آورديم كه پدران ما مشرك بودند، وَ كُنّٰا ذُرِّيَّةً مِنْ بَعْدِهِمْ ،و ما فرزندان بوديم از پس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ذرأ اللّه </w:t>
      </w:r>
      <w:r>
        <w:rPr>
          <w:rStyle w:val="FootnoteAnchor"/>
          <w:rtl w:val="true"/>
        </w:rPr>
        <w:footnoteReference w:id="87"/>
      </w:r>
      <w:r>
        <w:rPr>
          <w:rFonts w:ascii="IRNazanin" w:hAnsi="IRNazanin" w:eastAsia="IRNazanin"/>
          <w:color w:val="111111"/>
          <w:sz w:val="28"/>
          <w:sz w:val="28"/>
          <w:szCs w:val="28"/>
          <w:rtl w:val="true"/>
          <w:lang w:bidi="fa-IR"/>
        </w:rPr>
        <w:t>الخلق،اى خلقهم باشد،و وزن او فعليّه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الذّرو،درست نيست،و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طفل را ذرّيه خوانند تشبيها بالذّر،و اين قول درست نيست،لقوله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صَلَحَ مِنْ آبٰائِهِمْ وَ أَزْوٰاجِهِمْ وَ ذُرِّيّٰاتِهِمْ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اطفال را به صلاح وصف نكنند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أَ فَتُهْلِكُنٰا بِمٰا فَعَلَ الْمُبْطِلُونَ ،اين نيز دليل است بر آنكه قول به ذرّ باطل است براى آن كه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آنان گفتند كه ايشان را پدرانى مبطل بودند و گويندگان به ذرّ،نخواهند گفتن كه ايشان را جز آدم پدرى بود يا آدم مبطل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الهذيل در بعضى كتب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به ذرّ گفتى،و گفتى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خداى تعالى اطفال را كه به بهشت برد به ثواب ايمان ايشان برد در ذرّ،و رمّاني حكايت كرد از ابن الاخشاد </w:t>
      </w:r>
      <w:r>
        <w:rPr>
          <w:rStyle w:val="FootnoteAnchor"/>
          <w:rtl w:val="true"/>
        </w:rPr>
        <w:footnoteReference w:id="90"/>
      </w:r>
      <w:r>
        <w:rPr>
          <w:rFonts w:ascii="IRNazanin" w:hAnsi="IRNazanin" w:eastAsia="IRNazanin"/>
          <w:color w:val="111111"/>
          <w:sz w:val="28"/>
          <w:sz w:val="28"/>
          <w:szCs w:val="28"/>
          <w:rtl w:val="true"/>
          <w:lang w:bidi="fa-IR"/>
        </w:rPr>
        <w:t>،كه او به خبر ذرّ گفتى،و لكن نه از آيت از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ادلّه بر فساد اين قول،قوله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أَخْرَجَكُمْ مِنْ بُطُونِ أُمَّهٰاتِكُمْ لاٰ تَعْلَمُونَ شَيْئاً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شكم مادر بيرون آوردم،چيزى ندانستى،اگر آن كه از شكم مادر به </w:t>
      </w:r>
      <w:r>
        <w:rPr>
          <w:rStyle w:val="FootnoteAnchor"/>
          <w:rtl w:val="true"/>
        </w:rPr>
        <w:footnoteReference w:id="92"/>
      </w:r>
      <w:r>
        <w:rPr>
          <w:rFonts w:ascii="IRNazanin" w:hAnsi="IRNazanin" w:eastAsia="IRNazanin"/>
          <w:color w:val="111111"/>
          <w:sz w:val="28"/>
          <w:sz w:val="28"/>
          <w:szCs w:val="28"/>
          <w:rtl w:val="true"/>
          <w:lang w:bidi="fa-IR"/>
        </w:rPr>
        <w:t>درآيد چيزى نداند آن كه از صلب پدر بيرون آيد اولى و احرى كه چيزى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و اهل كوفه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ذرّيّتهم على التّوحيد و باقى قرّاء بر جمع، ذرّيّاتهم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ذرّيّت لفظى است صالح واحد را و جمع را،و چون واحد باشد او را دو جمع بود،يكى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هو ذرّيّات،و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تكسير و آن ذرارىّ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عمرو </w:t>
      </w:r>
      <w:r>
        <w:rPr>
          <w:rStyle w:val="FootnoteAnchor"/>
          <w:rtl w:val="true"/>
        </w:rPr>
        <w:footnoteReference w:id="93"/>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يقولوا،باليا فيهما جميعا خبرا عن الغائب،و باقى قرّاء،به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نُفَصِّلُ الْآيٰاتِ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تفصيل آيات و بيّنات و ادلّه چنين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آيات،تميز و جدا باز كردن آن باشد تا ممكن بود كه مستدلّ به آن استدلال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من از اين آن است تا اين گمراهان با راه راست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يَرْجِعُونَ ،قيل المعنى لكى يرجعوا،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است،و محقّقان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اصل خود است و معنى ترجّى،جز كه بر سبيل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تا مبنى باشد ازآن كه اين ادلّه موجب رجوع نيست،بل مقرّب و مسهّل </w:t>
      </w:r>
      <w:r>
        <w:rPr>
          <w:rStyle w:val="FootnoteAnchor"/>
          <w:rtl w:val="true"/>
        </w:rPr>
        <w:footnoteReference w:id="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عَلَيْهِمْ نَبَأَ الَّذِي آتَيْنٰاهُ آيٰاتِنٰا فَانْسَلَخَ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اين آيت 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برخوان بر ايشان يعنى بر امّت </w:t>
      </w:r>
      <w:r>
        <w:rPr>
          <w:rStyle w:val="FootnoteAnchor"/>
          <w:rtl w:val="true"/>
        </w:rPr>
        <w:footnoteReference w:id="96"/>
      </w:r>
      <w:r>
        <w:rPr>
          <w:rFonts w:ascii="IRNazanin" w:hAnsi="IRNazanin" w:eastAsia="IRNazanin"/>
          <w:color w:val="111111"/>
          <w:sz w:val="28"/>
          <w:sz w:val="28"/>
          <w:szCs w:val="28"/>
          <w:rtl w:val="true"/>
          <w:lang w:bidi="fa-IR"/>
        </w:rPr>
        <w:t>خبر آن كس كه ما آيات خود به او داديم،او از آن بيرون آمد چون مار كه از پوست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كه بود،عبد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بلعم بن ابر </w:t>
      </w:r>
      <w:r>
        <w:rPr>
          <w:rStyle w:val="FootnoteAnchor"/>
          <w:rtl w:val="true"/>
        </w:rPr>
        <w:footnoteReference w:id="9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از بنى اسرايل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كنعانيان بود از مدينه </w:t>
      </w:r>
    </w:p>
    <w:p>
      <w:pPr>
        <w:pStyle w:val="BookText"/>
        <w:rPr/>
      </w:pPr>
      <w:r>
        <w:rPr>
          <w:rFonts w:ascii="IRNazanin" w:hAnsi="IRNazanin" w:eastAsia="IRNazanin"/>
          <w:color w:val="111111"/>
          <w:sz w:val="28"/>
          <w:sz w:val="28"/>
          <w:szCs w:val="28"/>
          <w:rtl w:val="true"/>
          <w:lang w:bidi="fa-IR"/>
        </w:rPr>
        <w:t>جبّاران،مقاتل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بلعام بن باعور بن مار بن </w:t>
      </w:r>
      <w:r>
        <w:rPr>
          <w:rStyle w:val="FootnoteAnchor"/>
          <w:rtl w:val="true"/>
        </w:rPr>
        <w:footnoteReference w:id="98"/>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بلقا بود، و آن شهر را براى آن بلقا خواندند كه او را پادشاهى بود نام او بالق و قصّه او به روايت عبد اللّه عبّاس و محمّد بن اسحاق و سدّى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كارزار جبّاران كرد و به زمين كنعان فرود آمد از زمين شام،قوم بلعم به بلعم آمدند و او مردى مجاب الدّعوه </w:t>
      </w:r>
      <w:r>
        <w:rPr>
          <w:rStyle w:val="FootnoteAnchor"/>
          <w:rtl w:val="true"/>
        </w:rPr>
        <w:footnoteReference w:id="99"/>
      </w:r>
      <w:r>
        <w:rPr>
          <w:rFonts w:ascii="IRNazanin" w:hAnsi="IRNazanin" w:eastAsia="IRNazanin"/>
          <w:color w:val="111111"/>
          <w:sz w:val="28"/>
          <w:sz w:val="28"/>
          <w:szCs w:val="28"/>
          <w:rtl w:val="true"/>
          <w:lang w:bidi="fa-IR"/>
        </w:rPr>
        <w:t>بود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دانى كه موسى مردى تيز است و لشكر بسيار دارد و به كارزار ما مى آيد تا مردمان </w:t>
      </w:r>
      <w:r>
        <w:rPr>
          <w:rStyle w:val="FootnoteAnchor"/>
          <w:rtl w:val="true"/>
        </w:rPr>
        <w:footnoteReference w:id="100"/>
      </w:r>
      <w:r>
        <w:rPr>
          <w:rFonts w:ascii="IRNazanin" w:hAnsi="IRNazanin" w:eastAsia="IRNazanin"/>
          <w:color w:val="111111"/>
          <w:sz w:val="28"/>
          <w:sz w:val="28"/>
          <w:szCs w:val="28"/>
          <w:rtl w:val="true"/>
          <w:lang w:bidi="fa-IR"/>
        </w:rPr>
        <w:t xml:space="preserve">ما را بكشد و زنان ما را به بردگى ببرد و شهر ما به دست فروگيرد و ما را قوّت او نباشد،و تو مردى مجاب الدّعوه اى </w:t>
      </w:r>
      <w:r>
        <w:rPr>
          <w:rStyle w:val="FootnoteAnchor"/>
          <w:rtl w:val="true"/>
        </w:rPr>
        <w:footnoteReference w:id="101"/>
      </w:r>
      <w:r>
        <w:rPr>
          <w:rFonts w:ascii="IRNazanin" w:hAnsi="IRNazanin" w:eastAsia="IRNazanin"/>
          <w:color w:val="111111"/>
          <w:sz w:val="28"/>
          <w:sz w:val="28"/>
          <w:szCs w:val="28"/>
          <w:rtl w:val="true"/>
          <w:lang w:bidi="fa-IR"/>
        </w:rPr>
        <w:t>و نام اعظم به نزديك تو است و پسر عمّ مايى،بيرون آى و دعاى كن براى ما تا خداى تعالى او را دفع كند از ما،او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ويلكم،او پيغامبر خداى است و به فرمان خداى مى آيد و مدد او فرشتگان اند،من بر او چگونه دعا كنم،و اگر من اين كنم دين و دنيا بشود مرا،و من از خداى آن دانم كه ندانى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 كردند و مراجعت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دستورى با خداى برم و به طريقى كه او را بود مؤامرت كرد با خداى تعالى،هيچ جواب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اگر خداى كاره بودى دعاى تو را،تو را نهى كردى،و اين كه نهى نكرد تو را دليل آن است كه خداى كاره نيست دعاى تو را،و چندان </w:t>
      </w:r>
      <w:r>
        <w:rPr>
          <w:rStyle w:val="FootnoteAnchor"/>
          <w:rtl w:val="true"/>
        </w:rPr>
        <w:footnoteReference w:id="102"/>
      </w:r>
      <w:r>
        <w:rPr>
          <w:rFonts w:ascii="IRNazanin" w:hAnsi="IRNazanin" w:eastAsia="IRNazanin"/>
          <w:color w:val="111111"/>
          <w:sz w:val="28"/>
          <w:sz w:val="28"/>
          <w:szCs w:val="28"/>
          <w:rtl w:val="true"/>
          <w:lang w:bidi="fa-IR"/>
        </w:rPr>
        <w:t>تملّق و چاپلوسى كردند تا او را بفريفتند و مفتون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بر خرى نشست و بر كوهى آمد كه ازآنجا بر لشكر موسى مطّلع توانستى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كوه را حسبان </w:t>
      </w:r>
      <w:r>
        <w:rPr>
          <w:rStyle w:val="FootnoteAnchor"/>
          <w:rtl w:val="true"/>
        </w:rPr>
        <w:footnoteReference w:id="10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پاره اى برفت،خر فروخفت،فروآمد و بزد آن چهار پاى را بسيار </w:t>
      </w:r>
      <w:r>
        <w:rPr>
          <w:rStyle w:val="FootnoteAnchor"/>
          <w:rtl w:val="true"/>
        </w:rPr>
        <w:footnoteReference w:id="1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برخاست،او بر</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اى دگر برفت،دگرباره فروخفت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دگرباره بزد او را،برخاست و پاره اى برفت و فروخفت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بار سه ام </w:t>
      </w:r>
      <w:r>
        <w:rPr>
          <w:rStyle w:val="FootnoteAnchor"/>
          <w:rtl w:val="true"/>
        </w:rPr>
        <w:footnoteReference w:id="106"/>
      </w:r>
      <w:r>
        <w:rPr>
          <w:rFonts w:ascii="IRNazanin" w:hAnsi="IRNazanin" w:eastAsia="IRNazanin"/>
          <w:color w:val="111111"/>
          <w:sz w:val="28"/>
          <w:sz w:val="28"/>
          <w:szCs w:val="28"/>
          <w:rtl w:val="true"/>
          <w:lang w:bidi="fa-IR"/>
        </w:rPr>
        <w:t xml:space="preserve">خداى تعالى او را به آواز </w:t>
      </w:r>
      <w:r>
        <w:rPr>
          <w:rStyle w:val="FootnoteAnchor"/>
          <w:rtl w:val="true"/>
        </w:rPr>
        <w:footnoteReference w:id="107"/>
      </w:r>
      <w:r>
        <w:rPr>
          <w:rFonts w:ascii="IRNazanin" w:hAnsi="IRNazanin" w:eastAsia="IRNazanin"/>
          <w:color w:val="111111"/>
          <w:sz w:val="28"/>
          <w:sz w:val="28"/>
          <w:szCs w:val="28"/>
          <w:rtl w:val="true"/>
          <w:lang w:bidi="fa-IR"/>
        </w:rPr>
        <w:t>آورد تا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مى روى و مرا چه </w:t>
      </w:r>
      <w:r>
        <w:rPr>
          <w:rStyle w:val="FootnoteAnchor"/>
          <w:rtl w:val="true"/>
        </w:rPr>
        <w:footnoteReference w:id="108"/>
      </w:r>
      <w:r>
        <w:rPr>
          <w:rFonts w:ascii="IRNazanin" w:hAnsi="IRNazanin" w:eastAsia="IRNazanin"/>
          <w:color w:val="111111"/>
          <w:sz w:val="28"/>
          <w:sz w:val="28"/>
          <w:szCs w:val="28"/>
          <w:rtl w:val="true"/>
          <w:lang w:bidi="fa-IR"/>
        </w:rPr>
        <w:t>مى زنى؟نمى بينى كه فريشتگان پر بر روى من مى زنند؟تو خرد رها كرده اى مى روى تا بر پيغامبر خداى دعا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اين بشنيد هم متّعظ نشد و خداى تعالى </w:t>
      </w:r>
    </w:p>
    <w:p>
      <w:pPr>
        <w:pStyle w:val="BookText"/>
        <w:rPr/>
      </w:pPr>
      <w:r>
        <w:rPr>
          <w:rFonts w:ascii="IRNazanin" w:hAnsi="IRNazanin" w:eastAsia="IRNazanin"/>
          <w:color w:val="111111"/>
          <w:sz w:val="28"/>
          <w:sz w:val="28"/>
          <w:szCs w:val="28"/>
          <w:rtl w:val="true"/>
          <w:lang w:bidi="fa-IR"/>
        </w:rPr>
        <w:t>چون به اين معنى بر او حجّت انگيخته بود او را تخليت كرد تا برفت و برآن كوه شد و قوم او با او،چون لشكر موسى را ديد دست برداشت و دعا كردن گرفت،خواست تا قوم خود را دعا كند و بر موسى و قومش نفرين كند،خداى تعالى زبان او برگردانيد تا موسى را دعا كرد و قوم خود را نفرين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مى گوى؟ما تو را به اين آورديم تا ما را لعنت كنى و موسى را دعا 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نخواستم تا چنين گويم،قصد من خلاف اين بود و لكن </w:t>
      </w:r>
      <w:r>
        <w:rPr>
          <w:rStyle w:val="FootnoteAnchor"/>
          <w:rtl w:val="true"/>
        </w:rPr>
        <w:footnoteReference w:id="109"/>
      </w:r>
      <w:r>
        <w:rPr>
          <w:rFonts w:ascii="IRNazanin" w:hAnsi="IRNazanin" w:eastAsia="IRNazanin"/>
          <w:color w:val="111111"/>
          <w:sz w:val="28"/>
          <w:sz w:val="28"/>
          <w:szCs w:val="28"/>
          <w:rtl w:val="true"/>
          <w:lang w:bidi="fa-IR"/>
        </w:rPr>
        <w:t>زبانم چنين رفت كه شنيدى،اين كارى است خدايى و خداى را غلبه نتوان كردن بر كارش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فرمان داد تا زبانش از دهن بيرون افتاد و بر سينه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گفتم كه دين و دنيا از من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رفت و هيچ چاره نماند مگر مكر و حيلت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حيلت سازيم؟گفت زنان را بيارايى </w:t>
      </w:r>
      <w:r>
        <w:rPr>
          <w:rStyle w:val="FootnoteAnchor"/>
          <w:rtl w:val="true"/>
        </w:rPr>
        <w:footnoteReference w:id="110"/>
      </w:r>
      <w:r>
        <w:rPr>
          <w:rFonts w:ascii="IRNazanin" w:hAnsi="IRNazanin" w:eastAsia="IRNazanin"/>
          <w:color w:val="111111"/>
          <w:sz w:val="28"/>
          <w:sz w:val="28"/>
          <w:szCs w:val="28"/>
          <w:rtl w:val="true"/>
          <w:lang w:bidi="fa-IR"/>
        </w:rPr>
        <w:t xml:space="preserve">و متاعها و چيزها به ايشان دهى تا به لشكرگاه موسى برند و خويشتن بر ايشان عرض كنند و اگر كسى مراودت كند ايشان را منع نكنند كه </w:t>
      </w:r>
      <w:r>
        <w:rPr>
          <w:rStyle w:val="FootnoteAnchor"/>
          <w:rtl w:val="true"/>
        </w:rPr>
        <w:footnoteReference w:id="111"/>
      </w:r>
      <w:r>
        <w:rPr>
          <w:rFonts w:ascii="IRNazanin" w:hAnsi="IRNazanin" w:eastAsia="IRNazanin"/>
          <w:color w:val="111111"/>
          <w:sz w:val="28"/>
          <w:sz w:val="28"/>
          <w:szCs w:val="28"/>
          <w:rtl w:val="true"/>
          <w:lang w:bidi="fa-IR"/>
        </w:rPr>
        <w:t>اگر يك تن از ايشان زنا كند ايشان را نصرت و ظفر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همچنين كردند،زنان را بياراستند و متاعها </w:t>
      </w:r>
      <w:r>
        <w:rPr>
          <w:rStyle w:val="FootnoteAnchor"/>
          <w:rtl w:val="true"/>
        </w:rPr>
        <w:footnoteReference w:id="112"/>
      </w:r>
      <w:r>
        <w:rPr>
          <w:rFonts w:ascii="IRNazanin" w:hAnsi="IRNazanin" w:eastAsia="IRNazanin"/>
          <w:color w:val="111111"/>
          <w:sz w:val="28"/>
          <w:sz w:val="28"/>
          <w:szCs w:val="28"/>
          <w:rtl w:val="true"/>
          <w:lang w:bidi="fa-IR"/>
        </w:rPr>
        <w:t>در دست ايشان دادند و اين وصايت كردند و آنجا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زنان آنجا رفتند،زنى بجمال نام او گتى </w:t>
      </w:r>
      <w:r>
        <w:rPr>
          <w:rStyle w:val="FootnoteAnchor"/>
          <w:rtl w:val="true"/>
        </w:rPr>
        <w:footnoteReference w:id="113"/>
      </w:r>
      <w:r>
        <w:rPr>
          <w:rFonts w:ascii="IRNazanin" w:hAnsi="IRNazanin" w:eastAsia="IRNazanin"/>
          <w:color w:val="111111"/>
          <w:sz w:val="28"/>
          <w:sz w:val="28"/>
          <w:szCs w:val="28"/>
          <w:rtl w:val="true"/>
          <w:lang w:bidi="fa-IR"/>
        </w:rPr>
        <w:t xml:space="preserve">بنت صور،به مردى بگذشت از بزرگان بنى اسرائيل نام او زمرى بن سلوم و او پسر </w:t>
      </w:r>
      <w:r>
        <w:rPr>
          <w:rStyle w:val="FootnoteAnchor"/>
          <w:rtl w:val="true"/>
        </w:rPr>
        <w:footnoteReference w:id="114"/>
      </w:r>
      <w:r>
        <w:rPr>
          <w:rFonts w:ascii="IRNazanin" w:hAnsi="IRNazanin" w:eastAsia="IRNazanin"/>
          <w:color w:val="111111"/>
          <w:sz w:val="28"/>
          <w:sz w:val="28"/>
          <w:szCs w:val="28"/>
          <w:rtl w:val="true"/>
          <w:lang w:bidi="fa-IR"/>
        </w:rPr>
        <w:t>سبط شمعون بن يعقوب بود،او را بديد از جمال او متعجّب بماند او را استدعا كرد،او اجابت كرد و او دست آن زن گرفت و آورد تا پيش موسى،و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تا خواهى گفتن كه اين زن با اين جمال بر 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است،دست بدار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اللّه،كه هرگز فرمان تو نبرم در اين باب و دست او گرفت و او را به خيمه خود برد و با او خلوت كرد و همچنين ديگر مردان با ديگر زنان كنعانيان خلوت كردند و زنا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طاعونى را فرستاد بر ايشان و مردى بود در لشكر موسى نام او فنحاص بن العيزار </w:t>
      </w:r>
      <w:r>
        <w:rPr>
          <w:rStyle w:val="FootnoteAnchor"/>
          <w:rtl w:val="true"/>
        </w:rPr>
        <w:footnoteReference w:id="115"/>
      </w:r>
      <w:r>
        <w:rPr>
          <w:rFonts w:ascii="Amiri" w:hAnsi="Amiri" w:eastAsia="Amiri" w:cs="Amiri"/>
          <w:color w:val="111111"/>
          <w:sz w:val="28"/>
          <w:sz w:val="28"/>
          <w:szCs w:val="28"/>
          <w:rtl w:val="true"/>
          <w:lang w:bidi="ar-SA"/>
        </w:rPr>
        <w:t xml:space="preserve">بن هارون،او مردى بود قوى و با شوكت و قوّت و اسفهسالار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لشكر موسى بود و در اين وقت كه زمرى اين سخن گفت موسى را </w:t>
      </w:r>
      <w:r>
        <w:rPr>
          <w:rStyle w:val="FootnoteAnchor"/>
          <w:rtl w:val="true"/>
        </w:rPr>
        <w:footnoteReference w:id="117"/>
      </w:r>
      <w:r>
        <w:rPr>
          <w:rFonts w:ascii="IRNazanin" w:hAnsi="IRNazanin" w:eastAsia="IRNazanin"/>
          <w:color w:val="111111"/>
          <w:sz w:val="28"/>
          <w:sz w:val="28"/>
          <w:szCs w:val="28"/>
          <w:rtl w:val="true"/>
          <w:lang w:bidi="fa-IR"/>
        </w:rPr>
        <w:t>،او غايب بود، چون بازآمد آن طاعون ديد در بنى اسرايل افتاده،گفت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رسيد اينان را و چه كردند اينان؟قصّه با او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و حربه اى برداشت و آمد و حربه او جمله از آهن بود و به خيمه زمرى آمد و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و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جاى خفته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اى فروكرد و هر دو را در هم دوخت و هر دو را برگرفت و بر هوا داشت و در لشكرگاه مى گردانيد و مى گفت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هذا جزاء من يعصيك،خداى تعالى طاعون از ايشان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اخبار گفتند از آنگه كه طاعون در ايشان افتاد،تا آنگه كه فنحاص </w:t>
      </w:r>
      <w:r>
        <w:rPr>
          <w:rStyle w:val="FootnoteAnchor"/>
          <w:rtl w:val="true"/>
        </w:rPr>
        <w:footnoteReference w:id="119"/>
      </w:r>
      <w:r>
        <w:rPr>
          <w:rFonts w:ascii="IRNazanin" w:hAnsi="IRNazanin" w:eastAsia="IRNazanin"/>
          <w:color w:val="111111"/>
          <w:sz w:val="28"/>
          <w:sz w:val="28"/>
          <w:szCs w:val="28"/>
          <w:rtl w:val="true"/>
          <w:lang w:bidi="fa-IR"/>
        </w:rPr>
        <w:t>اين عمل كرد با آن فاسق شمردند هفتاد هزار مرد به طاعون هلاك شده بودند و اين در يك ساعت از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بنى اسرايل هنوز عادت دارند و رسم نهاده اند كه از هر ذبيحه اى كه بكشند فرزندان فنحاص را نصيبى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در بلعم بن باعور انزله كرد و طرفى از حديث او با رسول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او چنان بود كه پادشاه جبّاران او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موسى دعا كن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پيغامبر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نكنى تو را بردار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تهديد كرد،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دعا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مكن موسى را ازآن كه در شهر ما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دعاى او در تيه افتاد چهل سال،گفت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دعاى بلعم در اين جا افتادى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دعاى او بر من شنيدى،دعاى من بر او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و ايمان از او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از سينه او بپريد چنان به مانند كبوترى سپيد </w:t>
      </w:r>
      <w:r>
        <w:rPr>
          <w:rStyle w:val="FootnoteAnchor"/>
          <w:rtl w:val="true"/>
        </w:rPr>
        <w:footnoteReference w:id="121"/>
      </w:r>
      <w:r>
        <w:rPr>
          <w:rFonts w:ascii="IRNazanin" w:hAnsi="IRNazanin" w:eastAsia="IRNazanin"/>
          <w:color w:val="111111"/>
          <w:sz w:val="28"/>
          <w:sz w:val="28"/>
          <w:szCs w:val="28"/>
          <w:rtl w:val="true"/>
          <w:lang w:bidi="fa-IR"/>
        </w:rPr>
        <w:t>،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فَانْسَلَخَ مِنْهٰا ،و اين از جمله آن خرافات است كه اصحاب حديث گويند و روا دارند،و اين محال است و مخالف عقل و شرع است،و لكن من براى آن آوردم تا مردم مقالات مخالفان و محالات ايشان نيز بشنوند و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22"/>
      </w:r>
      <w:r>
        <w:rPr>
          <w:rFonts w:ascii="IRNazanin" w:hAnsi="IRNazanin" w:eastAsia="IRNazanin"/>
          <w:color w:val="111111"/>
          <w:sz w:val="28"/>
          <w:sz w:val="28"/>
          <w:szCs w:val="28"/>
          <w:rtl w:val="true"/>
          <w:lang w:bidi="fa-IR"/>
        </w:rPr>
        <w:t>و سعيد بن المسيّب و زيد بن اسلم و ابو روق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اميّة بن </w:t>
      </w:r>
      <w:r>
        <w:rPr>
          <w:rStyle w:val="FootnoteAnchor"/>
          <w:rtl w:val="true"/>
        </w:rPr>
        <w:footnoteReference w:id="123"/>
      </w:r>
      <w:r>
        <w:rPr>
          <w:rFonts w:ascii="Amiri" w:hAnsi="Amiri" w:eastAsia="Amiri" w:cs="Amiri"/>
          <w:color w:val="111111"/>
          <w:sz w:val="28"/>
          <w:sz w:val="28"/>
          <w:szCs w:val="28"/>
          <w:rtl w:val="true"/>
          <w:lang w:bidi="ar-SA"/>
        </w:rPr>
        <w:t xml:space="preserve">الصّلت </w:t>
      </w:r>
    </w:p>
    <w:p>
      <w:pPr>
        <w:pStyle w:val="BookText"/>
        <w:rPr/>
      </w:pPr>
      <w:r>
        <w:rPr>
          <w:rFonts w:ascii="Amiri" w:hAnsi="Amiri" w:eastAsia="Amiri" w:cs="Amiri"/>
          <w:color w:val="111111"/>
          <w:sz w:val="28"/>
          <w:sz w:val="28"/>
          <w:szCs w:val="28"/>
          <w:rtl w:val="true"/>
          <w:lang w:bidi="ar-SA"/>
        </w:rPr>
        <w:t xml:space="preserve">الثّقفى آمد،و او مردى بود كه كتب اوايل برخواند </w:t>
      </w:r>
      <w:r>
        <w:rPr>
          <w:rStyle w:val="FootnoteAnchor"/>
          <w:rtl w:val="true"/>
        </w:rPr>
        <w:footnoteReference w:id="124"/>
      </w:r>
      <w:r>
        <w:rPr>
          <w:rFonts w:ascii="Amiri" w:hAnsi="Amiri" w:eastAsia="Amiri" w:cs="Amiri"/>
          <w:color w:val="111111"/>
          <w:sz w:val="28"/>
          <w:sz w:val="28"/>
          <w:szCs w:val="28"/>
          <w:rtl w:val="true"/>
          <w:lang w:bidi="ar-SA"/>
        </w:rPr>
        <w:t xml:space="preserve">و علم حكمت شناخت </w:t>
      </w:r>
      <w:r>
        <w:rPr>
          <w:rStyle w:val="FootnoteAnchor"/>
          <w:rtl w:val="true"/>
        </w:rPr>
        <w:footnoteReference w:id="125"/>
      </w:r>
      <w:r>
        <w:rPr>
          <w:rFonts w:ascii="IRNazanin" w:hAnsi="IRNazanin" w:eastAsia="IRNazanin"/>
          <w:color w:val="111111"/>
          <w:sz w:val="28"/>
          <w:sz w:val="28"/>
          <w:szCs w:val="28"/>
          <w:rtl w:val="true"/>
          <w:lang w:bidi="fa-IR"/>
        </w:rPr>
        <w:t>و در كتب خوانده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آن عهد پيغامبرى خواهد فرستادن و طمع او داشت كه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وقت كه خداى تعالى پيغامبر را فرستاد به نزديك بعضى ملوك بود،چون بازآمد به بدر بگذشت و آن كشتگان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كه كشت؟گفتند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كه به پيغامبرى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پيغامبر بودى خويشان خود را نكشتى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بمرد،خواهرش فارعه به نزديك رسول 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اخبرينى عن وفات اخيك، مرا خبر ده از وفات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شبى از شبها خفته بود و من بر بالين او بودم سقف خانه شكافته شد و دو شخص فرود آمدند و يكى بر بالين او بنشست و يكى بر پايين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نزديك پايين بود،آن را گفت كه بر بالين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بدانست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ابا كرد و سرباززد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در آمد من او را خبر دادم </w:t>
      </w:r>
      <w:r>
        <w:rPr>
          <w:rStyle w:val="FootnoteAnchor"/>
          <w:rtl w:val="true"/>
        </w:rPr>
        <w:footnoteReference w:id="126"/>
      </w:r>
      <w:r>
        <w:rPr>
          <w:rFonts w:ascii="IRNazanin" w:hAnsi="IRNazanin" w:eastAsia="IRNazanin"/>
          <w:color w:val="111111"/>
          <w:sz w:val="28"/>
          <w:sz w:val="28"/>
          <w:szCs w:val="28"/>
          <w:rtl w:val="true"/>
          <w:lang w:bidi="fa-IR"/>
        </w:rPr>
        <w:t>از آن حال،گفت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خيرى بود كه از من بگردانيدند </w:t>
      </w:r>
      <w:r>
        <w:rPr>
          <w:rStyle w:val="FootnoteAnchor"/>
          <w:rtl w:val="true"/>
        </w:rPr>
        <w:footnoteReference w:id="127"/>
      </w:r>
      <w:r>
        <w:rPr>
          <w:rFonts w:ascii="IRNazanin" w:hAnsi="IRNazanin" w:eastAsia="IRNazanin"/>
          <w:color w:val="111111"/>
          <w:sz w:val="28"/>
          <w:sz w:val="28"/>
          <w:szCs w:val="28"/>
          <w:rtl w:val="true"/>
          <w:lang w:bidi="fa-IR"/>
        </w:rPr>
        <w:t>،آنگه از هوش بشد، چون با هوش آمد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عيش و ان تطاول دهرا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صائر امره </w:t>
      </w:r>
      <w:r>
        <w:rPr>
          <w:rStyle w:val="FootnoteAnchor"/>
          <w:rtl w:val="true"/>
        </w:rPr>
        <w:footnoteReference w:id="128"/>
      </w:r>
      <w:r>
        <w:rPr>
          <w:rFonts w:ascii="Amiri" w:hAnsi="Amiri" w:eastAsia="Amiri" w:cs="Amiri"/>
          <w:color w:val="111111"/>
          <w:sz w:val="28"/>
          <w:sz w:val="28"/>
          <w:szCs w:val="28"/>
          <w:rtl w:val="true"/>
          <w:lang w:bidi="ar-SA"/>
        </w:rPr>
        <w:t>الى ان يزولا</w:t>
      </w:r>
    </w:p>
    <w:p>
      <w:pPr>
        <w:pStyle w:val="BookText"/>
        <w:rPr/>
      </w:pPr>
      <w:r>
        <w:rPr>
          <w:rFonts w:ascii="Amiri" w:hAnsi="Amiri" w:eastAsia="Amiri" w:cs="Amiri"/>
          <w:color w:val="111111"/>
          <w:sz w:val="28"/>
          <w:sz w:val="28"/>
          <w:szCs w:val="28"/>
          <w:rtl w:val="true"/>
          <w:lang w:bidi="ar-SA"/>
        </w:rPr>
        <w:t>ليتني كنت قبل ما قد بدا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قلال الجبال ارعى الوعولا</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الحساب يوم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فيه الصّغير يوما ثقيلا</w:t>
      </w:r>
    </w:p>
    <w:p>
      <w:pPr>
        <w:pStyle w:val="BookText"/>
        <w:rPr/>
      </w:pPr>
      <w:r>
        <w:rPr>
          <w:rFonts w:ascii="IRNazanin" w:hAnsi="IRNazanin" w:eastAsia="IRNazanin"/>
          <w:color w:val="111111"/>
          <w:sz w:val="28"/>
          <w:sz w:val="28"/>
          <w:szCs w:val="28"/>
          <w:rtl w:val="true"/>
          <w:lang w:bidi="fa-IR"/>
        </w:rPr>
        <w:t>نصب على تقدير فعل،كانّه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بخوان از شعر او،گفت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و النّعماء و الفضل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شىء اعلى منك جدّا و امجد</w:t>
      </w:r>
    </w:p>
    <w:p>
      <w:pPr>
        <w:pStyle w:val="BookText"/>
        <w:rPr/>
      </w:pPr>
      <w:r>
        <w:rPr>
          <w:rFonts w:ascii="Amiri" w:hAnsi="Amiri" w:eastAsia="Amiri" w:cs="Amiri"/>
          <w:color w:val="111111"/>
          <w:sz w:val="28"/>
          <w:sz w:val="28"/>
          <w:szCs w:val="28"/>
          <w:rtl w:val="true"/>
          <w:lang w:bidi="ar-SA"/>
        </w:rPr>
        <w:t>مليك على عرش السّماء 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 تعنو الوجوه و تسجد</w:t>
      </w:r>
    </w:p>
    <w:p>
      <w:pPr>
        <w:pStyle w:val="BookText"/>
        <w:rPr/>
      </w:pPr>
      <w:r>
        <w:rPr>
          <w:rFonts w:ascii="IRNazanin" w:hAnsi="IRNazanin" w:eastAsia="IRNazanin"/>
          <w:color w:val="111111"/>
          <w:sz w:val="28"/>
          <w:sz w:val="28"/>
          <w:szCs w:val="28"/>
          <w:rtl w:val="true"/>
          <w:lang w:bidi="fa-IR"/>
        </w:rPr>
        <w:t>اين قصيده اى دراز است تا به آخر بخواند،آنگه قصيده اى ديگر بخواند كه در او مى 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يوقف </w:t>
      </w:r>
      <w:r>
        <w:rPr>
          <w:rStyle w:val="FootnoteAnchor"/>
          <w:rtl w:val="true"/>
        </w:rPr>
        <w:footnoteReference w:id="130"/>
      </w:r>
      <w:r>
        <w:rPr>
          <w:rFonts w:ascii="Amiri" w:hAnsi="Amiri" w:eastAsia="Amiri" w:cs="Amiri"/>
          <w:color w:val="111111"/>
          <w:sz w:val="28"/>
          <w:sz w:val="28"/>
          <w:szCs w:val="28"/>
          <w:rtl w:val="true"/>
          <w:lang w:bidi="ar-SA"/>
        </w:rPr>
        <w:t>النّاس للحساب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فشقىّ معذب و سعيد </w:t>
      </w:r>
    </w:p>
    <w:p>
      <w:pPr>
        <w:pStyle w:val="BookText"/>
        <w:rPr/>
      </w:pPr>
      <w:r>
        <w:rPr>
          <w:rFonts w:ascii="IRNazanin" w:hAnsi="IRNazanin" w:eastAsia="IRNazanin"/>
          <w:color w:val="111111"/>
          <w:sz w:val="28"/>
          <w:sz w:val="28"/>
          <w:szCs w:val="28"/>
          <w:rtl w:val="true"/>
          <w:lang w:bidi="fa-IR"/>
        </w:rPr>
        <w:t>آنگه قصيده اى ديگر بخواند كه در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ذى العرش يعرضون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الجهر و السّرار الخفيّا</w:t>
      </w:r>
    </w:p>
    <w:p>
      <w:pPr>
        <w:pStyle w:val="BookText"/>
        <w:rPr/>
      </w:pPr>
      <w:r>
        <w:rPr>
          <w:rFonts w:ascii="Amiri" w:hAnsi="Amiri" w:eastAsia="Amiri" w:cs="Amiri"/>
          <w:color w:val="111111"/>
          <w:sz w:val="28"/>
          <w:sz w:val="28"/>
          <w:szCs w:val="28"/>
          <w:rtl w:val="true"/>
          <w:lang w:bidi="ar-SA"/>
        </w:rPr>
        <w:t>يوم نأتى الرّحمن و هو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وعده مأتيّا</w:t>
      </w:r>
    </w:p>
    <w:p>
      <w:pPr>
        <w:pStyle w:val="BookText"/>
        <w:rPr/>
      </w:pPr>
      <w:r>
        <w:rPr>
          <w:rFonts w:ascii="Amiri" w:hAnsi="Amiri" w:eastAsia="Amiri" w:cs="Amiri"/>
          <w:color w:val="111111"/>
          <w:sz w:val="28"/>
          <w:sz w:val="28"/>
          <w:szCs w:val="28"/>
          <w:rtl w:val="true"/>
          <w:lang w:bidi="ar-SA"/>
        </w:rPr>
        <w:t>يوم نأتيه مثل ما قال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بدّ راشدا او غويّا</w:t>
      </w:r>
    </w:p>
    <w:p>
      <w:pPr>
        <w:pStyle w:val="BookText"/>
        <w:rPr/>
      </w:pPr>
      <w:r>
        <w:rPr>
          <w:rFonts w:ascii="Amiri" w:hAnsi="Amiri" w:eastAsia="Amiri" w:cs="Amiri"/>
          <w:color w:val="111111"/>
          <w:sz w:val="28"/>
          <w:sz w:val="28"/>
          <w:szCs w:val="28"/>
          <w:rtl w:val="true"/>
          <w:lang w:bidi="ar-SA"/>
        </w:rPr>
        <w:t>أ سعيدا سعادة انا 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مهانا بما اكتسبت شقيّا</w:t>
      </w:r>
    </w:p>
    <w:p>
      <w:pPr>
        <w:pStyle w:val="BookText"/>
        <w:rPr/>
      </w:pPr>
      <w:r>
        <w:rPr>
          <w:rFonts w:ascii="Amiri" w:hAnsi="Amiri" w:eastAsia="Amiri" w:cs="Amiri"/>
          <w:color w:val="111111"/>
          <w:sz w:val="28"/>
          <w:sz w:val="28"/>
          <w:szCs w:val="28"/>
          <w:rtl w:val="true"/>
          <w:lang w:bidi="ar-SA"/>
        </w:rPr>
        <w:t>او اؤاخذ بما اجترمت 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القى من العذاب فريّا</w:t>
      </w:r>
    </w:p>
    <w:p>
      <w:pPr>
        <w:pStyle w:val="BookText"/>
        <w:rPr/>
      </w:pPr>
      <w:r>
        <w:rPr>
          <w:rFonts w:ascii="Amiri" w:hAnsi="Amiri" w:eastAsia="Amiri" w:cs="Amiri"/>
          <w:color w:val="111111"/>
          <w:sz w:val="28"/>
          <w:sz w:val="28"/>
          <w:szCs w:val="28"/>
          <w:rtl w:val="true"/>
          <w:lang w:bidi="ar-SA"/>
        </w:rPr>
        <w:t>ربّ إن تعف فالمعافاة 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تعاقب فلم تعاقب بريّا</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شعره و كفر قلبه،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 مؤمن بود و دلش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او 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آمد نام او بسوس </w:t>
      </w:r>
      <w:r>
        <w:rPr>
          <w:rStyle w:val="FootnoteAnchor"/>
          <w:rtl w:val="true"/>
        </w:rPr>
        <w:footnoteReference w:id="131"/>
      </w:r>
      <w:r>
        <w:rPr>
          <w:rFonts w:ascii="IRNazanin" w:hAnsi="IRNazanin" w:eastAsia="IRNazanin"/>
          <w:color w:val="111111"/>
          <w:sz w:val="28"/>
          <w:sz w:val="28"/>
          <w:szCs w:val="28"/>
          <w:rtl w:val="true"/>
          <w:lang w:bidi="fa-IR"/>
        </w:rPr>
        <w:t>،و او مردى بود كه او را سه دعاى مستجاب دادند؛و او زنى داشت و از آن زن فرزندان داشت،او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دعاها تو يكى در كار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باشد،يكى در كار تو كردم </w:t>
      </w:r>
      <w:r>
        <w:rPr>
          <w:rStyle w:val="FootnoteAnchor"/>
          <w:rtl w:val="true"/>
        </w:rPr>
        <w:footnoteReference w:id="132"/>
      </w:r>
      <w:r>
        <w:rPr>
          <w:rFonts w:ascii="IRNazanin" w:hAnsi="IRNazanin" w:eastAsia="IRNazanin"/>
          <w:color w:val="111111"/>
          <w:sz w:val="28"/>
          <w:sz w:val="28"/>
          <w:szCs w:val="28"/>
          <w:rtl w:val="true"/>
          <w:lang w:bidi="fa-IR"/>
        </w:rPr>
        <w:t>،چه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خداى تعالى مرا نكوتر زنى كند در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كرد،خداى تعالى او را جمالى داد كه نكوتر اهل زمانه شد و مردم به او فتنه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شدند،و او چون جمال خود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نخواهم و از او رغبت نمود،مرد را خشم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دعا كرد تا او را باز سگى </w:t>
      </w:r>
      <w:r>
        <w:rPr>
          <w:rStyle w:val="FootnoteAnchor"/>
          <w:rtl w:val="true"/>
        </w:rPr>
        <w:footnoteReference w:id="133"/>
      </w:r>
      <w:r>
        <w:rPr>
          <w:rFonts w:ascii="IRNazanin" w:hAnsi="IRNazanin" w:eastAsia="IRNazanin"/>
          <w:color w:val="111111"/>
          <w:sz w:val="28"/>
          <w:sz w:val="28"/>
          <w:szCs w:val="28"/>
          <w:rtl w:val="true"/>
          <w:lang w:bidi="fa-IR"/>
        </w:rPr>
        <w:t>كرد گزنده، بانگ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دعا در كار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بيامدند و پدر را ملامت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بر اين صبر نيست كه مادر ما سگى نبّاحه </w:t>
      </w:r>
      <w:r>
        <w:rPr>
          <w:rStyle w:val="FootnoteAnchor"/>
          <w:rtl w:val="true"/>
        </w:rPr>
        <w:footnoteReference w:id="134"/>
      </w:r>
      <w:r>
        <w:rPr>
          <w:rFonts w:ascii="IRNazanin" w:hAnsi="IRNazanin" w:eastAsia="IRNazanin"/>
          <w:color w:val="111111"/>
          <w:sz w:val="28"/>
          <w:sz w:val="28"/>
          <w:szCs w:val="28"/>
          <w:rtl w:val="true"/>
          <w:lang w:bidi="fa-IR"/>
        </w:rPr>
        <w:t>باشد،دعا كن تا خداى تعالى او را با حال اوّل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 كرد،خداى تعالى او را با حال اوّل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سه دعا در كار او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عامر بن النّعمان بن الصيفى آمد،و او از جمله زهّاد ترسايان بود،و او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فاسق خواند،و او در جاهليّت زاهد بود و پلاس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به مدينه آمد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كدام دين آمده اى و چه آورده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ابراهيم و ملّت مسلمانى،گفت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برآن دينم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اين دين نه اى </w:t>
      </w:r>
    </w:p>
    <w:p>
      <w:pPr>
        <w:pStyle w:val="BookText"/>
        <w:rPr/>
      </w:pPr>
      <w:r>
        <w:rPr>
          <w:rFonts w:ascii="IRNazanin" w:hAnsi="IRNazanin" w:eastAsia="IRNazanin"/>
          <w:color w:val="111111"/>
          <w:sz w:val="28"/>
          <w:sz w:val="28"/>
          <w:szCs w:val="28"/>
          <w:rtl w:val="true"/>
          <w:lang w:bidi="fa-IR"/>
        </w:rPr>
        <w:t>كه چيزهايى در دين ابراهيم آورده اى كه از آن نيست،ابو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ميان من و تو آن را كه دروغ مى گويد طريد وحيد جان برداراد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برخاست و به شام شد و كسى فرستاد به منافقان كه بچارده و مستعد باشى كه من لشكرى مى آرم كه با محمّد كارزار كند و براى من مسجدى بنا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قيصر روم رفت و از او لشكرى خواست تا محمّد را و اصحابش را از مدينه بيرون كنم </w:t>
      </w:r>
      <w:r>
        <w:rPr>
          <w:rStyle w:val="FootnoteAnchor"/>
          <w:rtl w:val="true"/>
        </w:rPr>
        <w:footnoteReference w:id="135"/>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وَ رَسُولَهُ مِنْ قَبْلُ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،قيصر لشكر نداد او را،و او با شام رفت و آنجا طريد </w:t>
      </w:r>
      <w:r>
        <w:rPr>
          <w:rStyle w:val="FootnoteAnchor"/>
          <w:rtl w:val="true"/>
        </w:rPr>
        <w:footnoteReference w:id="137"/>
      </w:r>
      <w:r>
        <w:rPr>
          <w:rFonts w:ascii="Amiri" w:hAnsi="Amiri" w:eastAsia="Amiri" w:cs="Amiri"/>
          <w:color w:val="111111"/>
          <w:sz w:val="28"/>
          <w:sz w:val="28"/>
          <w:szCs w:val="28"/>
          <w:rtl w:val="true"/>
          <w:lang w:bidi="ar-SA"/>
        </w:rPr>
        <w:t>وحيد بمرد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الصّامت </w:t>
      </w:r>
      <w:r>
        <w:rPr>
          <w:rStyle w:val="FootnoteAnchor"/>
          <w:rtl w:val="true"/>
        </w:rPr>
        <w:footnoteReference w:id="1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قريش آمد كه خداى تعالى كتاب قرآن به ايشان داد از آن منسلخ شدند و قبول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ابن كيسان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منافقان اهل كتاب آمد كه رسول را مى شناختند چنان كه فرزندان خويش و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عامّ است در حقّ همه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مثلى است كه خداى تعالى بزد در حقّ آنان كه هدى بر ايشان عرضه كنند،ايشان اعراض كنند از آن و قبول نكنند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سدّى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آيات نام مهم ترين </w:t>
      </w:r>
      <w:r>
        <w:rPr>
          <w:rStyle w:val="FootnoteAnchor"/>
          <w:rtl w:val="true"/>
        </w:rPr>
        <w:footnoteReference w:id="139"/>
      </w:r>
      <w:r>
        <w:rPr>
          <w:rFonts w:ascii="IRNazanin" w:hAnsi="IRNazanin" w:eastAsia="IRNazanin"/>
          <w:color w:val="111111"/>
          <w:sz w:val="28"/>
          <w:sz w:val="28"/>
          <w:szCs w:val="28"/>
          <w:rtl w:val="true"/>
          <w:lang w:bidi="fa-IR"/>
        </w:rPr>
        <w:t>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از كتابها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فَانْسَلَخَ مِنْهٰا ،اى خرج منها كانسلاخ الحيّة من جلدها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فَأَتْبَعَهُ الشَّيْطٰانُ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و اتبعه و اتّبعه بمعنى واحد،و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و اتبعه، اذا قفاه و اتّبعه اذا اقتدى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الْغٰاوِينَ ،و الغىّ هاهنا ضدّ الرّشد،و اين،قول آن كس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سبيل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الْغٰاوِينَ ؛از جمله ضالاّن </w:t>
      </w:r>
      <w:r>
        <w:rPr>
          <w:rStyle w:val="FootnoteAnchor"/>
          <w:rtl w:val="true"/>
        </w:rPr>
        <w:footnoteReference w:id="140"/>
      </w:r>
      <w:r>
        <w:rPr>
          <w:rFonts w:ascii="IRNazanin" w:hAnsi="IRNazanin" w:eastAsia="IRNazanin"/>
          <w:color w:val="111111"/>
          <w:sz w:val="28"/>
          <w:sz w:val="28"/>
          <w:szCs w:val="28"/>
          <w:rtl w:val="true"/>
          <w:lang w:bidi="fa-IR"/>
        </w:rPr>
        <w:t>گمراهان جاهلان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شِئْنٰا لَرَفَعْنٰاهُ بِهٰا ،اگر خواستمانى </w:t>
      </w:r>
      <w:r>
        <w:rPr>
          <w:rStyle w:val="FootnoteAnchor"/>
          <w:rtl w:val="true"/>
        </w:rPr>
        <w:footnoteReference w:id="141"/>
      </w:r>
      <w:r>
        <w:rPr>
          <w:rFonts w:ascii="Amiri" w:hAnsi="Amiri" w:eastAsia="Amiri" w:cs="Amiri"/>
          <w:color w:val="111111"/>
          <w:sz w:val="28"/>
          <w:sz w:val="28"/>
          <w:szCs w:val="28"/>
          <w:rtl w:val="true"/>
          <w:lang w:bidi="ar-SA"/>
        </w:rPr>
        <w:t xml:space="preserve">او را به آن آيت رفيع كردمانى،به معنى </w:t>
      </w:r>
      <w:r>
        <w:rPr>
          <w:rStyle w:val="FootnoteAnchor"/>
          <w:rtl w:val="true"/>
        </w:rPr>
        <w:footnoteReference w:id="142"/>
      </w:r>
      <w:r>
        <w:rPr>
          <w:rFonts w:ascii="IRNazanin" w:hAnsi="IRNazanin" w:eastAsia="IRNazanin"/>
          <w:color w:val="111111"/>
          <w:sz w:val="28"/>
          <w:sz w:val="28"/>
          <w:szCs w:val="28"/>
          <w:rtl w:val="true"/>
          <w:lang w:bidi="fa-IR"/>
        </w:rPr>
        <w:t>به آن آيات اگر در او تأمّل و تدبّر كردى و به آن ايمان آوردى؛براى آن كه رفعت به آيات بر حقيقت نباشد،براى آن كه آيات،فعل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به فعل خود كس را رفع نكند،چه اگر چنين بودى اين رفعت مبتدا بكردى يا عند </w:t>
      </w:r>
    </w:p>
    <w:p>
      <w:pPr>
        <w:pStyle w:val="BookText"/>
        <w:rPr/>
      </w:pPr>
      <w:r>
        <w:rPr>
          <w:rFonts w:ascii="IRNazanin" w:hAnsi="IRNazanin" w:eastAsia="IRNazanin"/>
          <w:color w:val="111111"/>
          <w:sz w:val="28"/>
          <w:sz w:val="28"/>
          <w:szCs w:val="28"/>
          <w:rtl w:val="true"/>
          <w:lang w:bidi="fa-IR"/>
        </w:rPr>
        <w:t>بعضى ديگر از افعال چون معلّل نخواهد بودن وَ لٰكِنَّهُ أَخْلَدَ إِلَى الْأَرْضِ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بالدّنيا،و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كسى را كه دير پير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و اخلد بمعنى واحد،و اصل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دوام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اخلد </w:t>
      </w:r>
      <w:r>
        <w:rPr>
          <w:rStyle w:val="FootnoteAnchor"/>
          <w:rtl w:val="true"/>
        </w:rPr>
        <w:footnoteReference w:id="143"/>
      </w:r>
      <w:r>
        <w:rPr>
          <w:rFonts w:ascii="Amiri" w:hAnsi="Amiri" w:eastAsia="Amiri" w:cs="Amiri"/>
          <w:color w:val="111111"/>
          <w:sz w:val="28"/>
          <w:sz w:val="28"/>
          <w:szCs w:val="28"/>
          <w:rtl w:val="true"/>
          <w:lang w:bidi="ar-SA"/>
        </w:rPr>
        <w:t xml:space="preserve">فلان بالمكان اذا اقام </w:t>
      </w:r>
      <w:r>
        <w:rPr>
          <w:rStyle w:val="FootnoteAnchor"/>
          <w:rtl w:val="true"/>
        </w:rPr>
        <w:footnoteReference w:id="144"/>
      </w:r>
      <w:r>
        <w:rPr>
          <w:rFonts w:ascii="Amiri" w:hAnsi="Amiri" w:eastAsia="Amiri" w:cs="Amiri"/>
          <w:color w:val="111111"/>
          <w:sz w:val="28"/>
          <w:sz w:val="28"/>
          <w:szCs w:val="28"/>
          <w:rtl w:val="true"/>
          <w:lang w:bidi="ar-SA"/>
        </w:rPr>
        <w:t>به،و منه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غشيتها </w:t>
      </w:r>
      <w:r>
        <w:rPr>
          <w:rStyle w:val="FootnoteAnchor"/>
          <w:rtl w:val="true"/>
        </w:rPr>
        <w:footnoteReference w:id="145"/>
      </w:r>
      <w:r>
        <w:rPr>
          <w:rFonts w:ascii="Amiri" w:hAnsi="Amiri" w:eastAsia="Amiri" w:cs="Amiri"/>
          <w:color w:val="111111"/>
          <w:sz w:val="28"/>
          <w:sz w:val="28"/>
          <w:szCs w:val="28"/>
          <w:rtl w:val="true"/>
          <w:lang w:bidi="ar-SA"/>
        </w:rPr>
        <w:t>بالغرقد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كالوحى في حجر المسيل </w:t>
      </w:r>
      <w:r>
        <w:rPr>
          <w:rStyle w:val="FootnoteAnchor"/>
          <w:rtl w:val="true"/>
        </w:rPr>
        <w:footnoteReference w:id="146"/>
      </w:r>
      <w:r>
        <w:rPr>
          <w:rFonts w:ascii="IRNazanin" w:hAnsi="IRNazanin" w:eastAsia="IRNazanin"/>
          <w:color w:val="111111"/>
          <w:sz w:val="28"/>
          <w:sz w:val="28"/>
          <w:szCs w:val="28"/>
          <w:rtl w:val="true"/>
          <w:lang w:bidi="fa-IR"/>
        </w:rPr>
        <w:t>المخلد</w:t>
      </w:r>
    </w:p>
    <w:p>
      <w:pPr>
        <w:pStyle w:val="BookText"/>
        <w:rPr/>
      </w:pPr>
      <w:r>
        <w:rPr>
          <w:rFonts w:ascii="Amiri" w:hAnsi="Amiri" w:eastAsia="Amiri" w:cs="Amiri"/>
          <w:color w:val="111111"/>
          <w:sz w:val="28"/>
          <w:sz w:val="28"/>
          <w:szCs w:val="28"/>
          <w:rtl w:val="true"/>
          <w:lang w:bidi="ar-SA"/>
        </w:rPr>
        <w:t>يعنى المقيم،و قال مالك بن نويره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بابناء حىّ من قبائل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يربوع اقاموا فاخلدوا</w:t>
      </w:r>
    </w:p>
    <w:p>
      <w:pPr>
        <w:pStyle w:val="BookText"/>
        <w:rPr/>
      </w:pPr>
      <w:r>
        <w:rPr>
          <w:rFonts w:ascii="Amiri" w:hAnsi="Amiri" w:eastAsia="Amiri" w:cs="Amiri"/>
          <w:color w:val="111111"/>
          <w:sz w:val="28"/>
          <w:sz w:val="28"/>
          <w:szCs w:val="28"/>
          <w:rtl w:val="true"/>
          <w:lang w:bidi="ar-SA"/>
        </w:rPr>
        <w:t xml:space="preserve">و لكن او در زمينى </w:t>
      </w:r>
      <w:r>
        <w:rPr>
          <w:rStyle w:val="FootnoteAnchor"/>
          <w:rtl w:val="true"/>
        </w:rPr>
        <w:footnoteReference w:id="147"/>
      </w:r>
      <w:r>
        <w:rPr>
          <w:rFonts w:ascii="IRNazanin" w:hAnsi="IRNazanin" w:eastAsia="IRNazanin"/>
          <w:color w:val="111111"/>
          <w:sz w:val="28"/>
          <w:sz w:val="28"/>
          <w:szCs w:val="28"/>
          <w:rtl w:val="true"/>
          <w:lang w:bidi="fa-IR"/>
        </w:rPr>
        <w:t>مقام كرد،مقام كسى كه گمان برد كه هميشه بخواهد ماندن،و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عمر دراز،كانّه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فيها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هَوٰاهُ ؛و به دنبال هواى نفس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كرد دنيا را 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الدّنيا و اطاع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هواه،اى امرأته؛ آنگه مشتهى را به شهوت نام كرد،چنان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هواى مع الرّكب اليمانين مصعد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محبوبى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كسى است كه كتاب خواند و برآن كار نكند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تعالى،آن را كه آيات او ترك كند و از آن عدول و اعراض نمايد،او را مثل زد به خسيس تر چيزى و پليدتر چيزى در جمله احوالش،گفت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او،چون مثل سگ است </w:t>
      </w:r>
      <w:r>
        <w:rPr>
          <w:rStyle w:val="FootnoteAnchor"/>
          <w:rtl w:val="true"/>
        </w:rPr>
        <w:footnoteReference w:id="148"/>
      </w:r>
      <w:r>
        <w:rPr>
          <w:rFonts w:ascii="IRNazanin" w:hAnsi="IRNazanin" w:eastAsia="IRNazanin"/>
          <w:color w:val="111111"/>
          <w:sz w:val="28"/>
          <w:sz w:val="28"/>
          <w:szCs w:val="28"/>
          <w:rtl w:val="true"/>
          <w:lang w:bidi="fa-IR"/>
        </w:rPr>
        <w:t xml:space="preserve">اگر بار بر او نهى و اگر ننهى زبان بيرون افگند </w:t>
      </w:r>
      <w:r>
        <w:rPr>
          <w:rStyle w:val="FootnoteAnchor"/>
          <w:rtl w:val="true"/>
        </w:rPr>
        <w:footnoteReference w:id="149"/>
      </w:r>
      <w:r>
        <w:rPr>
          <w:rFonts w:ascii="IRNazanin" w:hAnsi="IRNazanin" w:eastAsia="IRNazanin"/>
          <w:color w:val="111111"/>
          <w:sz w:val="28"/>
          <w:sz w:val="28"/>
          <w:szCs w:val="28"/>
          <w:rtl w:val="true"/>
          <w:lang w:bidi="fa-IR"/>
        </w:rPr>
        <w:t>في حالة الرّاحة و الكدّ و العطش و الرّىّ،دگر حيوانات در حال رنج و تشنگى و ماندگى زبان بيرون افگنند مگر سگ كه بر جميع احوال زبان بيرون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تمثّل و جاى شبه </w:t>
      </w:r>
      <w:r>
        <w:rPr>
          <w:rStyle w:val="FootnoteAnchor"/>
          <w:rtl w:val="true"/>
        </w:rPr>
        <w:footnoteReference w:id="15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وعظ كنى،اين كافر را سود ندارد،و اگر نكنى همان؛هر دو به يك مثابت باشد،چون سگ اگر برانيش زبان بيرون كند و اگر رهاش كنى همان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w:t>
      </w:r>
    </w:p>
    <w:p>
      <w:pPr>
        <w:pStyle w:val="BookText"/>
        <w:rPr/>
      </w:pPr>
      <w:r>
        <w:rPr>
          <w:rFonts w:ascii="IRNazanin" w:hAnsi="IRNazanin" w:eastAsia="IRNazanin"/>
          <w:color w:val="111111"/>
          <w:sz w:val="28"/>
          <w:sz w:val="28"/>
          <w:szCs w:val="28"/>
          <w:rtl w:val="true"/>
          <w:lang w:bidi="fa-IR"/>
        </w:rPr>
        <w:t>قول، تَحْمِلْ عَلَيْهِ محمول باشد على الحملة الّتي هي الصّولة و الطّرد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من الحمل باشد،اگر بارى بر او نهى،يعنى اگر او را بر كارى حمل كنى كه كار او باشد چون رفتن و تاختن و صيد كردن لهث كند،و اگر رهايش كنى همان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كه،اگر كلمت حكمت بر او حمل كنى بر نگيرد و اگر رهايش كنى مهتدى نشود چون سگ كه اگر مطرود باشد و اگر رابض،لهث كند و به يك منزلت باشد،حسن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منافق است كه اگر دعوت كنى و اگر نه با حق رجوع نكند،و اين در معنى مانند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تَدْعُوهُمْ </w:t>
      </w:r>
      <w:r>
        <w:rPr>
          <w:rStyle w:val="FootnoteAnchor"/>
          <w:rtl w:val="true"/>
        </w:rPr>
        <w:footnoteReference w:id="151"/>
      </w:r>
      <w:r>
        <w:rPr>
          <w:rFonts w:ascii="Amiri" w:hAnsi="Amiri" w:eastAsia="Amiri" w:cs="Amiri"/>
          <w:color w:val="111111"/>
          <w:sz w:val="28"/>
          <w:sz w:val="28"/>
          <w:szCs w:val="28"/>
          <w:rtl w:val="true"/>
          <w:lang w:bidi="ar-SA"/>
        </w:rPr>
        <w:t xml:space="preserve">إِلَى الْهُدىٰ لاٰ يَتَّبِعُوكُمْ سَوٰاءٌ عَلَيْكُمْ أَ دَعَوْتُمُوهُمْ أَمْ أَنْتُمْ صٰامِتُونَ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،اشارت است به اين مثل كه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آن قوم است كه آيات ما دروغ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فَاقْصُصِ الْقَصَصَ ،تو كه محمّدى،قصّه گذشتگان با ايشان بگوى تا باشد كه تفكّر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اسلاف با اين اهل كتاب بگو تا چون بشنوند بدانند كه اين خبرها موافق كتابهاى ايشان است و تو مرد كتاب خوان </w:t>
      </w:r>
      <w:r>
        <w:rPr>
          <w:rStyle w:val="FootnoteAnchor"/>
          <w:rtl w:val="true"/>
        </w:rPr>
        <w:footnoteReference w:id="153"/>
      </w:r>
      <w:r>
        <w:rPr>
          <w:rFonts w:ascii="IRNazanin" w:hAnsi="IRNazanin" w:eastAsia="IRNazanin"/>
          <w:color w:val="111111"/>
          <w:sz w:val="28"/>
          <w:sz w:val="28"/>
          <w:szCs w:val="28"/>
          <w:rtl w:val="true"/>
          <w:lang w:bidi="fa-IR"/>
        </w:rPr>
        <w:t>نه اى،باشد كه انديشه كنند و بدانند كه اين به وحى خداى و پيغام جبريل مى 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مَثَلاً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المثل مثلا مثل القوم الذين كذبوا بآياتنا،و مانند اين قول جرير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الزاد زاد ابيك زادا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كلام مفسّر و مشروح آمدى چنين بودى كه در بيت هست،براى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ايشان آن است كه اسنادشان با اسمى كنند كه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باشد،آنگه اسمى دگر بايد معرفه كه مخصوص بالمدح و الذّم باشد؛آنگه باشد كه آن اسم كه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باشد بيفگنند و نصب كنند آن را بر تمييز،چنان كه اين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رجلا زيد و بئس غلاما عمرو،و </w:t>
      </w:r>
    </w:p>
    <w:p>
      <w:pPr>
        <w:pStyle w:val="BookText"/>
        <w:rPr/>
      </w:pPr>
      <w:r>
        <w:rPr>
          <w:rFonts w:ascii="Amiri" w:hAnsi="Amiri" w:eastAsia="Amiri" w:cs="Amiri"/>
          <w:color w:val="111111"/>
          <w:sz w:val="28"/>
          <w:sz w:val="28"/>
          <w:szCs w:val="28"/>
          <w:rtl w:val="true"/>
          <w:lang w:bidi="ar-SA"/>
        </w:rPr>
        <w:t xml:space="preserve">اين تميزى باشد بعد تمام الكلام،و تميز </w:t>
      </w:r>
      <w:r>
        <w:rPr>
          <w:rStyle w:val="FootnoteAnchor"/>
          <w:rtl w:val="true"/>
        </w:rPr>
        <w:footnoteReference w:id="154"/>
      </w:r>
      <w:r>
        <w:rPr>
          <w:rFonts w:ascii="IRNazanin" w:hAnsi="IRNazanin" w:eastAsia="IRNazanin"/>
          <w:color w:val="111111"/>
          <w:sz w:val="28"/>
          <w:sz w:val="28"/>
          <w:szCs w:val="28"/>
          <w:rtl w:val="true"/>
          <w:lang w:bidi="fa-IR"/>
        </w:rPr>
        <w:t>كه از اين قسمت باشد به لفظ منصوب بود و به معنى مرفوع،كقولهم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زيد نفسا و قرّبه عينا و ضاق به ذرعا و تصبّب عرقا، و المعنى؛طابت نفسه و قرّت عينه و ضاق ذرعه و تصبّب عرقه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گفتيم كه، مثلى ديگر اضمار بايد كردن،براى آن كه بايد كه مخصوص بالمدح و الذّم از جنس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مسند بود،تا اگر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حمار، مستقيم نباشد،پس مضاف را حذف كردند و مضاف اليه به جاى او بنهادند؛كما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رَبُّكَ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مثل است مثل آن قوم كه به آيات من تكذيب كردند و آن را دروغ داشتند و بر خود ظلم كردند و نقصان حظّ خود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أَنْفُسَهُمْ ،به يَظْلِمُونَ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يَهْدِ اللّٰهُ فَهُوَ الْمُهْتَدِي ،اجماع قرّاء است كه در همه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نوشتن و خواندن و دگر جايها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اصل باشد و آن بر تخفيف،اكتفاء بالكسرة عن 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سه وجه گفتند از </w:t>
      </w:r>
      <w:r>
        <w:rPr>
          <w:rStyle w:val="FootnoteAnchor"/>
          <w:rtl w:val="true"/>
        </w:rPr>
        <w:footnoteReference w:id="157"/>
      </w:r>
      <w:r>
        <w:rPr>
          <w:rFonts w:ascii="IRNazanin" w:hAnsi="IRNazanin" w:eastAsia="IRNazanin"/>
          <w:color w:val="111111"/>
          <w:sz w:val="28"/>
          <w:sz w:val="28"/>
          <w:szCs w:val="28"/>
          <w:rtl w:val="true"/>
          <w:lang w:bidi="fa-IR"/>
        </w:rPr>
        <w:t>معنى؛جبّائى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هركه را هدايت كند خداى تعالى به ثواب و نعيم بهشت، او مهتدى باشد به </w:t>
      </w:r>
      <w:r>
        <w:rPr>
          <w:rStyle w:val="FootnoteAnchor"/>
          <w:rtl w:val="true"/>
        </w:rPr>
        <w:footnoteReference w:id="158"/>
      </w:r>
      <w:r>
        <w:rPr>
          <w:rFonts w:ascii="IRNazanin" w:hAnsi="IRNazanin" w:eastAsia="IRNazanin"/>
          <w:color w:val="111111"/>
          <w:sz w:val="28"/>
          <w:sz w:val="28"/>
          <w:szCs w:val="28"/>
          <w:rtl w:val="true"/>
          <w:lang w:bidi="fa-IR"/>
        </w:rPr>
        <w:t>اسلام و ايمان،بمثابت آن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را گمراه كنند از ره ثواب و بهشت،ايشان آنانند كه خويشتن زيانكار كردند به كفر و حظّ نفس خويشتن بر خود تباه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خداى هدايت كند او را به الطاف و تمكين و او قبول هدايت كند و اجابت كند دعوت او را؛و آن را كه خداى اضلال كند بمعنى التّخلية بينه و بين الضّلال و ترك المنع بالجبر،او خاسر و زيانكار است با آن كه روا باشد كه چون ضلال عند امتحان و تكليف خداى باشد او را كه نسبت و اضافت با خداى كند،كزيادة الايمان و الكفر الى السورة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w:t>
      </w:r>
      <w:r>
        <w:rPr>
          <w:rStyle w:val="FootnoteAnchor"/>
          <w:rtl w:val="true"/>
        </w:rPr>
        <w:footnoteReference w:id="161"/>
      </w:r>
      <w:r>
        <w:rPr>
          <w:rFonts w:ascii="Amiri" w:hAnsi="Amiri" w:eastAsia="Amiri" w:cs="Amiri"/>
          <w:color w:val="111111"/>
          <w:sz w:val="28"/>
          <w:sz w:val="28"/>
          <w:szCs w:val="28"/>
          <w:rtl w:val="true"/>
          <w:lang w:bidi="ar-SA"/>
        </w:rPr>
        <w:t xml:space="preserve">إِيمٰاناً وَ هُمْ يَسْتَبْشِرُونَ </w:t>
      </w:r>
      <w:r>
        <w:rPr>
          <w:rStyle w:val="FootnoteAnchor"/>
          <w:rtl w:val="true"/>
        </w:rPr>
        <w:footnoteReference w:id="1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،اى،ازدادوا عند نزول السّورة ايمانا او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طريقه را تربيت كرده ايم در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سه ام </w:t>
      </w:r>
      <w:r>
        <w:rPr>
          <w:rStyle w:val="FootnoteAnchor"/>
          <w:rtl w:val="true"/>
        </w:rPr>
        <w:footnoteReference w:id="164"/>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خداى به هدايت او حكم كند مهتدى باشد،و هركه را به ضلال او حكم كند،او خاسر و خايب و زيانكار باشد و تا محكوم چنان نباشد،حاكم به او حكم نكند كه حكم حاكم تبع حال محكوم له او عليه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بسيار هستند كه ايشان بر كفر اصرار كردند و با دعوت رسول اصغا نكردند و حجّت عقل را كار نبستند؛و در سابق علم من چنان بود كه،ايشان هرگز ايمان نيارند و جز اختيار كفر نكنند و لا محال ازاين جهت را مرجع و مآب ايشان دوزخ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حكم چنان بودند كه پنداشتى ايشان را در اصل خلقت براى دوزخ آفريدند تا اگر خواهند </w:t>
      </w:r>
      <w:r>
        <w:rPr>
          <w:rStyle w:val="FootnoteAnchor"/>
          <w:rtl w:val="true"/>
        </w:rPr>
        <w:footnoteReference w:id="165"/>
      </w:r>
      <w:r>
        <w:rPr>
          <w:rFonts w:ascii="IRNazanin" w:hAnsi="IRNazanin" w:eastAsia="IRNazanin"/>
          <w:color w:val="111111"/>
          <w:sz w:val="28"/>
          <w:sz w:val="28"/>
          <w:szCs w:val="28"/>
          <w:rtl w:val="true"/>
          <w:lang w:bidi="fa-IR"/>
        </w:rPr>
        <w:t>كه ايشان را از آن محيص و معدلى بود،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سبيل المبالغة في التّشبيه،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ذَرَأْنٰا لِجَهَنَّمَ ؛ما بيافريديم براى دوزخ بسيارى از جنّيان و انسيان،و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گروهى مفسّران و متكلّمان،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مى خوانند و تحقيق و اصل او اين است كه بيان كرده شد تا اصل وضع مراعى باشد و نيز طاعنى را نبود كه طعن زند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نشناسد،و اين را مثالها بسيار است در قرآن و كلام عرب،منها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فَالْتَقَطَهُ آلُ فِرْعَوْنَ لِيَكُونَ لَهُمْ عَدُوًّا وَ حَزَناً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،چون مآل كار لا بد با عداوت و حزن خواست بودن،گفت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كه او را براى عداوت و حزن برگرفتند،و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آتَيْتَ فِرْعَوْنَ وَ مَلَأَهُ زِينَةً وَ أَمْوٰالاً فِي الْحَيٰاةِ الدُّنْيٰا رَبَّنٰا لِيُضِلُّوا عَنْ سَبِيلِكَ</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 مثله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أعددت </w:t>
      </w:r>
      <w:r>
        <w:rPr>
          <w:rStyle w:val="FootnoteAnchor"/>
          <w:rtl w:val="true"/>
        </w:rPr>
        <w:footnoteReference w:id="169"/>
      </w:r>
      <w:r>
        <w:rPr>
          <w:rFonts w:ascii="Amiri" w:hAnsi="Amiri" w:eastAsia="Amiri" w:cs="Amiri"/>
          <w:color w:val="111111"/>
          <w:sz w:val="28"/>
          <w:sz w:val="28"/>
          <w:szCs w:val="28"/>
          <w:rtl w:val="true"/>
          <w:lang w:bidi="ar-SA"/>
        </w:rPr>
        <w:t>هذه الخشبة ليميل الحائط فاسنده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ميل ديوار نه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آورد كه او مريد باشد ميل ديوار را؛و امّا اشعار بر اين هم بسيار آمد،منها قول الشّاعر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للموت تغذوا الوالدات سخالها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لخراب الدّهر تبنى المساكن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اموالنا لذوى الميراث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دورنا لخراب الدّهر نبنيها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 سمّاك فلا تجزعى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فللموت ما تلد </w:t>
      </w:r>
      <w:r>
        <w:rPr>
          <w:rStyle w:val="FootnoteAnchor"/>
          <w:rtl w:val="true"/>
        </w:rPr>
        <w:footnoteReference w:id="171"/>
      </w:r>
      <w:r>
        <w:rPr>
          <w:rFonts w:ascii="Amiri" w:hAnsi="Amiri" w:eastAsia="Amiri" w:cs="Amiri"/>
          <w:color w:val="111111"/>
          <w:sz w:val="28"/>
          <w:sz w:val="28"/>
          <w:szCs w:val="28"/>
          <w:rtl w:val="true"/>
          <w:lang w:bidi="ar-SA"/>
        </w:rPr>
        <w:t>الوالدة</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ملك ينادي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 للموت و ابنوا للخراب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كلّ مولود فللموت يولد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ارى حيّا لحيّ يخلّد</w:t>
      </w:r>
    </w:p>
    <w:p>
      <w:pPr>
        <w:pStyle w:val="BookText"/>
        <w:rPr/>
      </w:pPr>
      <w:r>
        <w:rPr>
          <w:rFonts w:ascii="IRNazanin" w:hAnsi="IRNazanin" w:eastAsia="IRNazanin"/>
          <w:color w:val="111111"/>
          <w:sz w:val="28"/>
          <w:sz w:val="28"/>
          <w:szCs w:val="28"/>
          <w:rtl w:val="true"/>
          <w:lang w:bidi="fa-IR"/>
        </w:rPr>
        <w:t>آنگه ايشان را وصف كرد به بلادت و بعد فهم و قلّت فكر و نفى انتفاع به محلّ علم و حواسّ بر وجه مبالغت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لاٰ يَفْقَهُونَ بِهٰا ؛ايشان را دلها هست كه به آن چيزى نمى دانند و چشمها دارند و به كار نمى دارند،و به آن چيزى نمى بينند و گوشها دارند و چيزى نمى شنوند به آن،و اين مانند آن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بُكْمٌ عُمْيٌ فَهُمْ لاٰ يَرْجِعُونَ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حواسّ و جوارح هست و انتفاع نيست، به مثابت آن است كه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در آيت ما چون سماع و ابصار و علم نه بر وجه انتفاع دينى است،انگار كه نيست؛و الّا معلوم است به ضرورت كه ايشان مى دانند و مى بينند و مى شنوند،و لكن چون بديدن و شنيدن و دانستن منتفع نه 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است كه نمى بينند و نمى شنوند و نمى دانند؛و مانند اين،قول مسكين دارمى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اعمى اذا ما جارتى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يوارى جارتى الخدر</w:t>
      </w:r>
    </w:p>
    <w:p>
      <w:pPr>
        <w:pStyle w:val="BookText"/>
        <w:rPr/>
      </w:pPr>
      <w:r>
        <w:rPr>
          <w:rFonts w:ascii="IRNazanin" w:hAnsi="IRNazanin" w:eastAsia="IRNazanin"/>
          <w:color w:val="111111"/>
          <w:sz w:val="28"/>
          <w:sz w:val="28"/>
          <w:szCs w:val="28"/>
          <w:rtl w:val="true"/>
          <w:lang w:bidi="fa-IR"/>
        </w:rPr>
        <w:t>و يصمّ عمّا كان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سمعي و مالي غيره وقر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نمى شنود و گوش نمى دارد و نگاه نمى كند به زنان همسايگان،خود را از آن كور و كر مى خواند،و قال آخر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ساءني </w:t>
      </w:r>
      <w:r>
        <w:rPr>
          <w:rStyle w:val="FootnoteAnchor"/>
          <w:rtl w:val="true"/>
        </w:rPr>
        <w:footnoteReference w:id="174"/>
      </w:r>
      <w:r>
        <w:rPr>
          <w:rFonts w:ascii="Amiri" w:hAnsi="Amiri" w:eastAsia="Amiri" w:cs="Amiri"/>
          <w:color w:val="111111"/>
          <w:sz w:val="28"/>
          <w:sz w:val="28"/>
          <w:szCs w:val="28"/>
          <w:rtl w:val="true"/>
          <w:lang w:bidi="ar-SA"/>
        </w:rPr>
        <w:t>قد وقرت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أذنى عنه و ما بي من صمم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اذا سمعوا خيرا ذكرت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ذكرت بسوء عندهم أذنوا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تأويل وجهى گفتند در آيت و اگرچه در او بعدى هست،گفتند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ذريت الطّعام و ذريت الشّعير اذا حثوته ليتميّز منه التّبن،و منه المذراة </w:t>
      </w:r>
      <w:r>
        <w:rPr>
          <w:rStyle w:val="FootnoteAnchor"/>
          <w:rtl w:val="true"/>
        </w:rPr>
        <w:footnoteReference w:id="175"/>
      </w:r>
      <w:r>
        <w:rPr>
          <w:rFonts w:ascii="Amiri" w:hAnsi="Amiri" w:eastAsia="Amiri" w:cs="Amiri"/>
          <w:color w:val="111111"/>
          <w:sz w:val="28"/>
          <w:sz w:val="28"/>
          <w:szCs w:val="28"/>
          <w:rtl w:val="true"/>
          <w:lang w:bidi="ar-SA"/>
        </w:rPr>
        <w:t>للآلة الّتي يذرى بها،و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الذّٰارِيٰاتِ ذَرْواً </w:t>
      </w:r>
      <w:r>
        <w:rPr>
          <w:rStyle w:val="FootnoteAnchor"/>
          <w:rtl w:val="true"/>
        </w:rPr>
        <w:footnoteReference w:id="176"/>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تَذْرُوهُ الرِّيٰاحُ</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،يعنى ما بسيارى </w:t>
      </w:r>
      <w:r>
        <w:rPr>
          <w:rStyle w:val="FootnoteAnchor"/>
          <w:rtl w:val="true"/>
        </w:rPr>
        <w:footnoteReference w:id="178"/>
      </w:r>
      <w:r>
        <w:rPr>
          <w:rFonts w:ascii="IRNazanin" w:hAnsi="IRNazanin" w:eastAsia="IRNazanin"/>
          <w:color w:val="111111"/>
          <w:sz w:val="28"/>
          <w:sz w:val="28"/>
          <w:szCs w:val="28"/>
          <w:rtl w:val="true"/>
          <w:lang w:bidi="fa-IR"/>
        </w:rPr>
        <w:t>از اهل دوزخ جدا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جنّيان و انسيان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بهشت،چنان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وجهى بودى در تاويل آيت اگر نه آنستى كه اين لفظ اعنى ذريت و ذرأت،اين از مهموز است و آن از ناقص،لام الفعل اين همزه است،و لام </w:t>
      </w:r>
      <w:r>
        <w:rPr>
          <w:rStyle w:val="FootnoteAnchor"/>
          <w:rtl w:val="true"/>
        </w:rPr>
        <w:footnoteReference w:id="180"/>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لغت است در او،يقال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ذروته و ذريته اذروه و اذريه و ذريا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مهموز باشد تخفيف همزه كنند نه تثقيل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وجهى ديگر گفتند،و آن وجهى قريب است؛و آن،آن است كه ماضى به معنى مستقبل است و ذرأنا به معنى سنذرأ باشد،چنان كه، وَ نٰادىٰ أَصْحٰابُ الْجَنَّةِ</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وَ نٰادىٰ أَصْحٰابُ النّٰارِ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نٰادىٰ أَصْحٰابُ الْأَعْرٰافِ</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،المعنى، سينادي؛آنگه معنى آن باشد كه،در نشأت اخرى خداى تعالى اينان را باز آفريند و براى آن باز آفريند ايشان را تا به دوزخ بردشان و عقوبت كند به جزاى كفر و معاصى كه در دنيا كرده باشند و اعتراض،كثيرا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 را</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بر اين وجه طعن نباشد براى آن كه خداى تعالى بسيارى مستحقّان دوزخ را عفو خواهد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وجهى باشد در آيت از قدح و اعتراض دور </w:t>
      </w:r>
      <w:r>
        <w:rPr>
          <w:rStyle w:val="FootnoteAnchor"/>
          <w:rtl w:val="true"/>
        </w:rPr>
        <w:footnoteReference w:id="185"/>
      </w:r>
      <w:r>
        <w:rPr>
          <w:rFonts w:ascii="Amiri" w:hAnsi="Amiri" w:eastAsia="Amiri" w:cs="Amiri"/>
          <w:color w:val="111111"/>
          <w:sz w:val="28"/>
          <w:sz w:val="28"/>
          <w:szCs w:val="28"/>
          <w:rtl w:val="true"/>
          <w:lang w:bidi="ar-SA"/>
        </w:rPr>
        <w:t>،و استعمال ماضى به معنى مستقبل در كلام عرب شايع و جايز است و در قرآن و اشعار بسيار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غرض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بر حقيقت چنان كه خداى تعالى ايشان را در اصل خلقت براى دوزخ آفريده باشد و براى آن تا كفر آرند و معصيت كنند تا ايشان را به آن علّت به دوزخ برد و از ايشان كفر و معاصى خواهد،اين نشايد براى آن كه اين قبيح باشد و قديم </w:t>
      </w:r>
      <w:r>
        <w:rPr>
          <w:rStyle w:val="FootnoteAnchor"/>
          <w:rtl w:val="true"/>
        </w:rPr>
        <w:footnoteReference w:id="186"/>
      </w:r>
      <w:r>
        <w:rPr>
          <w:rFonts w:ascii="IRNazanin" w:hAnsi="IRNazanin" w:eastAsia="IRNazanin"/>
          <w:color w:val="111111"/>
          <w:sz w:val="28"/>
          <w:sz w:val="28"/>
          <w:szCs w:val="28"/>
          <w:rtl w:val="true"/>
          <w:lang w:bidi="fa-IR"/>
        </w:rPr>
        <w:t>از فعل قبيح و ارادت قبيح متعالى است،براى آن كه عالم است به قبح قبيح و مستغنى است از فعل قبيح و عالم است به آن كه مستغنى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كه،فاعل قبيح منقوص باشد و بر صفت نقص حاصل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كه،قرآن سراسر به خلاف اين است و 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گفت بر حقيقت تعليق كرد به ايمان و طاعت،گفت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w:t>
      </w:r>
      <w:r>
        <w:rPr>
          <w:rStyle w:val="FootnoteAnchor"/>
          <w:rtl w:val="true"/>
        </w:rPr>
        <w:footnoteReference w:id="187"/>
      </w:r>
      <w:r>
        <w:rPr>
          <w:rFonts w:ascii="IRNazanin" w:hAnsi="IRNazanin" w:eastAsia="IRNazanin"/>
          <w:color w:val="111111"/>
          <w:sz w:val="28"/>
          <w:sz w:val="28"/>
          <w:szCs w:val="28"/>
          <w:rtl w:val="true"/>
          <w:lang w:bidi="fa-IR"/>
        </w:rPr>
        <w:t>،گفت جن و انس را بر عموم جز براى عبادت نيافريدم،دگر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صَرَّفْنٰاهُ بَيْنَهُمْ لِيَذَّكَّرُوا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190"/>
      </w:r>
      <w:r>
        <w:rPr>
          <w:rFonts w:ascii="Amiri" w:hAnsi="Amiri" w:eastAsia="Amiri" w:cs="Amiri"/>
          <w:color w:val="111111"/>
          <w:sz w:val="28"/>
          <w:sz w:val="28"/>
          <w:szCs w:val="28"/>
          <w:rtl w:val="true"/>
          <w:lang w:bidi="ar-SA"/>
        </w:rPr>
        <w:t>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شٰاهِداً وَ مُبَشِّراً وَ نَذِيراً، لِتُؤْمِنُوا بِاللّٰهِ وَ رَسُولِهِ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مانند اين بسيار است اگر اين لامها غرض را باشد و آن لام نيز غرض باشد مناقضه باشد و قرآن منزّه است ازآن كه در او تناقض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كَالْأَنْعٰامِ بَلْ هُمْ أَضَلُّ ؛اينان،اينان اند كه تدبّر نكنند و تأمّل نكنند در آيات من و از آن عدول و اعراض نمايند،ايشان به نادانى و قلّت تأمّل و تدبّر با چهار پايان و بهايم مانند كه چيزى ندانند و فرق نكنند ميان خير و شر و نيك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بهايم و چهارپاى گمراه تر و نادان تراند براى آن كه بهايم به زجر منزجر شوند و به هدايت 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از </w:t>
      </w:r>
      <w:r>
        <w:rPr>
          <w:rStyle w:val="FootnoteAnchor"/>
          <w:rtl w:val="true"/>
        </w:rPr>
        <w:footnoteReference w:id="194"/>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بشناسند و ايشان از كفر و قساوت قلب تا آنجااند كه به وعظ متّعظ نمى شوند و به زجر منزجر نمى شوند و به آيات منتفع نمى شوند،پس ايشان از بهايم بتر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الْغٰافِلُونَ ؛ايشان غافلان اند از آيات و حجج و بيّنات و از تأمّل و تدبّر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الْحُسْنىٰ ،چون ذكر كافران و مذمّت و ملامت ايشان بگفت،استدعا كرد مؤمنان را و ترغيب افگند،گفت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راست نامهاى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نامها</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دليل است بر آنكه اسم جز مسمّى باشد </w:t>
      </w:r>
      <w:r>
        <w:rPr>
          <w:rStyle w:val="FootnoteAnchor"/>
          <w:rtl w:val="true"/>
        </w:rPr>
        <w:footnoteReference w:id="196"/>
      </w:r>
      <w:r>
        <w:rPr>
          <w:rFonts w:ascii="Amiri" w:hAnsi="Amiri" w:eastAsia="Amiri" w:cs="Amiri"/>
          <w:color w:val="111111"/>
          <w:sz w:val="28"/>
          <w:sz w:val="28"/>
          <w:szCs w:val="28"/>
          <w:rtl w:val="true"/>
          <w:lang w:bidi="ar-SA"/>
        </w:rPr>
        <w:t xml:space="preserve">،براى آن كه خداى تعالى يكى است و او را نامهاى بسيار است تا نود و نه </w:t>
      </w:r>
      <w:r>
        <w:rPr>
          <w:rStyle w:val="FootnoteAnchor"/>
          <w:rtl w:val="true"/>
        </w:rPr>
        <w:footnoteReference w:id="197"/>
      </w:r>
      <w:r>
        <w:rPr>
          <w:rFonts w:ascii="IRNazanin" w:hAnsi="IRNazanin" w:eastAsia="IRNazanin"/>
          <w:color w:val="111111"/>
          <w:sz w:val="28"/>
          <w:sz w:val="28"/>
          <w:szCs w:val="28"/>
          <w:rtl w:val="true"/>
          <w:lang w:bidi="fa-IR"/>
        </w:rPr>
        <w:t>و تا هزار و يك، وَ ذَرُوا الَّذِينَ يُلْحِدُونَ فِي أَسْمٰائِهِ ،حمزه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بناى ثلاثى از لحد يلحد،و دگر قرّاء يلحدون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من الالحاد،و در سورة النّحل،كسائى و خلف موافقت كنند با حمزه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و الحد،لغتان؛إلاّ آن كه الحد در استعمال بيشتر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فِيهِ بِإِلْحٰادٍ</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،و اسم فاعل از اين بنا و از آن در استعمال شايع تر است،قال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الامام بالشّحيح الملحد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 عبيده گفت عن الاحمر </w:t>
      </w:r>
      <w:r>
        <w:rPr>
          <w:rStyle w:val="FootnoteAnchor"/>
          <w:rtl w:val="true"/>
        </w:rPr>
        <w:footnoteReference w:id="200"/>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لحد اذا مال،و الحد اذا جادل </w:t>
      </w:r>
      <w:r>
        <w:rPr>
          <w:rStyle w:val="FootnoteAnchor"/>
          <w:rtl w:val="true"/>
        </w:rPr>
        <w:footnoteReference w:id="201"/>
      </w:r>
      <w:r>
        <w:rPr>
          <w:rFonts w:ascii="IRNazanin" w:hAnsi="IRNazanin" w:eastAsia="IRNazanin"/>
          <w:color w:val="111111"/>
          <w:sz w:val="28"/>
          <w:sz w:val="28"/>
          <w:szCs w:val="28"/>
          <w:rtl w:val="true"/>
          <w:lang w:bidi="fa-IR"/>
        </w:rPr>
        <w:t>،و معنى كلمه عدول باشد از سنن استقامت،و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لحد،گور را براى آن كه از استقامت و راستى منحرف باشد،و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يُلْحِدُونَ فِي أَسْمٰائِهِ ،يعنى ميل مى كنند در نامهاى او از حق و او را به اوصافى وصف مى كنند كه به او لايق نباشد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كه،ايشان در برابر نام اللّه بتى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در برابر عزيز بتى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و در برابر منّان </w:t>
      </w:r>
      <w:r>
        <w:rPr>
          <w:rStyle w:val="FootnoteAnchor"/>
          <w:rtl w:val="true"/>
        </w:rPr>
        <w:footnoteReference w:id="2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ايشان تكذيب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بتان را خداى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در اسماء خداى آن بود كه او را به نامى خواند كه او خود را به آن نام خوانده نباشد و در كتاب و سنّت آمده نباشد؛و آيت دليل است بر آنكه،خداى را تعالى جز به نامى نشايد خواندن كه سمعى وارد باشد به آن مقطوع به از آيتى و خبرى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سَيُجْزَوْنَ مٰا كٰانُوا يَعْمَلُونَ ؛جزا كنند ايشان را و پاداشت دهند ايشان را به آنچه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كه،بعضى مشركان عرب شنيدند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دعوت مى كند با خدايى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شنيدند كه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او خداى را مى 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محمّد دعوى مى كند كه من يك خداى را مى خوانم و يك خداى را مى پرستم كه اللّه است؟اكنون رحمان كيست و رحيم؟خداى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نامهاى نيكوست او را به آن 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تأنيث احسن باشد كه افعل تفضيل بود،كالكبرى و الصّغرى في </w:t>
      </w:r>
      <w:r>
        <w:rPr>
          <w:rStyle w:val="FootnoteAnchor"/>
          <w:rtl w:val="true"/>
        </w:rPr>
        <w:footnoteReference w:id="204"/>
      </w:r>
      <w:r>
        <w:rPr>
          <w:rFonts w:ascii="Amiri" w:hAnsi="Amiri" w:eastAsia="Amiri" w:cs="Amiri"/>
          <w:color w:val="111111"/>
          <w:sz w:val="28"/>
          <w:sz w:val="28"/>
          <w:szCs w:val="28"/>
          <w:rtl w:val="true"/>
          <w:lang w:bidi="ar-SA"/>
        </w:rPr>
        <w:t>تأنيث الاكبر و الاصغر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تسعة و تسعين اسماء مائة غير واحد من احصاها كلّها دخل الجنّة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كم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آن را بر شمارد و او را به آن بخواند به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بدان كه آن اسماء كه خداى را به آن بخوانند،بعضى صفات است و بعضى نه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صفات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و عالم و حىّ و موجود و مريد و كاره و مدرك،و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مرجع با اين صفات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و بصير و حكيم و مالك،كه سميعى و بصيرى را مرجع با حىّ است و حكيمى را با عالمى و مالكى را با 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را صفات افعال گويند؛يعنى </w:t>
      </w:r>
      <w:r>
        <w:rPr>
          <w:rStyle w:val="FootnoteAnchor"/>
          <w:rtl w:val="true"/>
        </w:rPr>
        <w:footnoteReference w:id="206"/>
      </w:r>
      <w:r>
        <w:rPr>
          <w:rFonts w:ascii="IRNazanin" w:hAnsi="IRNazanin" w:eastAsia="IRNazanin"/>
          <w:color w:val="111111"/>
          <w:sz w:val="28"/>
          <w:sz w:val="28"/>
          <w:szCs w:val="28"/>
          <w:rtl w:val="true"/>
          <w:lang w:bidi="fa-IR"/>
        </w:rPr>
        <w:t>از آن نام صفت فعل را باشد نه او را،و آن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و رازق </w:t>
      </w:r>
      <w:r>
        <w:rPr>
          <w:rStyle w:val="FootnoteAnchor"/>
          <w:rtl w:val="true"/>
        </w:rPr>
        <w:footnoteReference w:id="207"/>
      </w:r>
      <w:r>
        <w:rPr>
          <w:rFonts w:ascii="IRNazanin" w:hAnsi="IRNazanin" w:eastAsia="IRNazanin"/>
          <w:color w:val="111111"/>
          <w:sz w:val="28"/>
          <w:sz w:val="28"/>
          <w:szCs w:val="28"/>
          <w:rtl w:val="true"/>
          <w:lang w:bidi="fa-IR"/>
        </w:rPr>
        <w:t xml:space="preserve">و منعم و متفضّل </w:t>
      </w:r>
      <w:r>
        <w:rPr>
          <w:rStyle w:val="FootnoteAnchor"/>
          <w:rtl w:val="true"/>
        </w:rPr>
        <w:footnoteReference w:id="208"/>
      </w:r>
      <w:r>
        <w:rPr>
          <w:rFonts w:ascii="Amiri" w:hAnsi="Amiri" w:eastAsia="Amiri" w:cs="Amiri"/>
          <w:color w:val="111111"/>
          <w:sz w:val="28"/>
          <w:sz w:val="28"/>
          <w:szCs w:val="28"/>
          <w:rtl w:val="true"/>
          <w:lang w:bidi="ar-SA"/>
        </w:rPr>
        <w:t>و محيى و مميت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خَلَقْنٰا أُمَّةٌ يَهْدُونَ بِالْحَقِّ وَ بِهِ يَعْدِلُونَ ،حق تعالى در اين آيت وصف قومى كرد كه ايشان راهنمايان به حق و عادلانند،گفت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كه ما بيافريديم ايشان را،امّتى و گروهى و طايفه اى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،تبعيض را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ضميرى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عايد باشد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خلقناهم؛و از آنان كه ما آفريديم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امّت،اين جا فرقت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بِالْحَقِّ ؛به حق هدايت كنند و راه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و ابن جريج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ما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بخواند،گفت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امّت مراست كه ايشان به حق گيرند و به حق دهند و به حق حكم كنند،و از پيش شما قومى بوده اند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انس گفت،رسول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من قومى باشند برحق ثبات كرده و ايستاده باشند تا آنگه كه عيسى مريم </w:t>
      </w:r>
      <w:r>
        <w:rPr>
          <w:rStyle w:val="FootnoteAnchor"/>
          <w:rtl w:val="true"/>
        </w:rPr>
        <w:footnoteReference w:id="210"/>
      </w:r>
      <w:r>
        <w:rPr>
          <w:rFonts w:ascii="IRNazanin" w:hAnsi="IRNazanin" w:eastAsia="IRNazanin"/>
          <w:color w:val="111111"/>
          <w:sz w:val="28"/>
          <w:sz w:val="28"/>
          <w:szCs w:val="28"/>
          <w:rtl w:val="true"/>
          <w:lang w:bidi="fa-IR"/>
        </w:rPr>
        <w:t>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طائفة من امّتى على الحقّ ظاهرين حتّى يأتى امر اللّه لا يضرّهم من خذلهم و لا من خالفهم،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نشدند گروهى از امّت من برحق ايستاده و اظهار كنند تا فرمان خداى آيد و ايشان را زيان ندارد خذلان خاذلى يا خلاف مخالفى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انصارند،و آنان كه به احسان اتباع ايشان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مخصوص است به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 صفات به ايشان 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كنند به حق،و چون قديم تعالى اطلاق فرمود هدايت به حق</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حمل كردن بر كسانى كه مأمون الجانب باشند و مقطوع على عصمتهم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يَعْدِلُونَ ؛و عدل كنند در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و مانند اين آيت،قوله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،و استدلال به اين آيت نزديك اجماع اهل هر عصرى حجّت است؛جز چنين نرود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عصرى خالى نباشد از شخصى كه قول او حجّت بود در دين،و امّا از اين قاعده گذشته در آيت دليل نيست بر اين؛براى آن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خلقان ما گروهى هستند كه به حق راه نمايند و به آن عدل كنند،و اين دليل نكند بر آنكه بايد كه در هر عصرى باشند،چه اگر در يك عصر باشند فايده آيت حاصل بود جز برآن طريقه كه گويند به ادلّه عقل و سمع درست شده است كه هيچ عصرى خالى نباشد از حجّتى از حجّتان خداى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پس از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آيات من تكذيب كنند و دروغ دارند </w:t>
      </w:r>
    </w:p>
    <w:p>
      <w:pPr>
        <w:pStyle w:val="BookText"/>
        <w:rPr/>
      </w:pPr>
      <w:r>
        <w:rPr>
          <w:rFonts w:ascii="Amiri" w:hAnsi="Amiri" w:eastAsia="Amiri" w:cs="Amiri"/>
          <w:color w:val="111111"/>
          <w:sz w:val="28"/>
          <w:sz w:val="28"/>
          <w:szCs w:val="28"/>
          <w:rtl w:val="true"/>
          <w:lang w:bidi="ar-SA"/>
        </w:rPr>
        <w:t xml:space="preserve">من ايشان را استدراج كنم ازآنجا كه ايشان ندانند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مكر كنم با ايشان ازآنجا كه ايشان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ايشان مزيّن كنم ايشان را تا وقت هلاكشان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كه،هرگه ايشان معصيتى نو كنند من ايشان را نعمتى نودهم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ايشان درنوردم بر غفلت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و مؤرّج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بگيرم ايشان را ازآنجا كه ايشان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درج </w:t>
      </w:r>
      <w:r>
        <w:rPr>
          <w:rStyle w:val="FootnoteAnchor"/>
          <w:rtl w:val="true"/>
        </w:rPr>
        <w:footnoteReference w:id="216"/>
      </w:r>
      <w:r>
        <w:rPr>
          <w:rFonts w:ascii="IRNazanin" w:hAnsi="IRNazanin" w:eastAsia="IRNazanin"/>
          <w:color w:val="111111"/>
          <w:sz w:val="28"/>
          <w:sz w:val="28"/>
          <w:szCs w:val="28"/>
          <w:rtl w:val="true"/>
          <w:lang w:bidi="fa-IR"/>
        </w:rPr>
        <w:t xml:space="preserve">و </w:t>
      </w:r>
      <w:r>
        <w:rPr>
          <w:rStyle w:val="FootnoteAnchor"/>
          <w:rtl w:val="true"/>
        </w:rPr>
        <w:footnoteReference w:id="217"/>
      </w:r>
      <w:r>
        <w:rPr>
          <w:rFonts w:ascii="IRNazanin" w:hAnsi="IRNazanin" w:eastAsia="IRNazanin"/>
          <w:color w:val="111111"/>
          <w:sz w:val="28"/>
          <w:sz w:val="28"/>
          <w:szCs w:val="28"/>
          <w:rtl w:val="true"/>
          <w:lang w:bidi="fa-IR"/>
        </w:rPr>
        <w:t xml:space="preserve">در نوشتن باشد يعنى چنان سازم كه كار ايشان در خفيه ايشان،اندك اندك پايه پايه مى درنوردم و مجاهره نكنم با ايشان به عذاب،و اشتقاق او من درج الصّحيفة باشد كه اندك اندك نوردند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درج المرقاة،كه پايه پايه برشوند و فرود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 القوم اذا مات بعضهم في اثر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 الصّبىّ اذا قارب بين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دبّ و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از جمله معجزات است براى آن كه اخبار است از غيب در آنچه خواهد بودن در مستقبل ايّام و مخبر بر وفق خبر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أُمْلِي لَهُمْ ؛بگذارم ايشان را روزگارى دراز،اى اتركهم ملاوة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ملاوة،و هى الحين،يقال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تملّيته حينا و دهرا و ايّاما،اى عشت معه مليّا،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تملّتهم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لاقتناء العزّ او ولدوا</w:t>
      </w:r>
    </w:p>
    <w:p>
      <w:pPr>
        <w:pStyle w:val="BookText"/>
        <w:rPr/>
      </w:pPr>
      <w:r>
        <w:rPr>
          <w:rFonts w:ascii="Amiri" w:hAnsi="Amiri" w:eastAsia="Amiri" w:cs="Amiri"/>
          <w:color w:val="111111"/>
          <w:sz w:val="28"/>
          <w:sz w:val="28"/>
          <w:szCs w:val="28"/>
          <w:rtl w:val="true"/>
          <w:lang w:bidi="ar-SA"/>
        </w:rPr>
        <w:t>هان من بعض الرّزيّة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من بعض الّذي اجد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لفظ هم نزديك است به معنى استدراج،گفت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فراگذارم </w:t>
      </w:r>
      <w:r>
        <w:rPr>
          <w:rStyle w:val="FootnoteAnchor"/>
          <w:rtl w:val="true"/>
        </w:rPr>
        <w:footnoteReference w:id="219"/>
      </w:r>
      <w:r>
        <w:rPr>
          <w:rFonts w:ascii="IRNazanin" w:hAnsi="IRNazanin" w:eastAsia="IRNazanin"/>
          <w:color w:val="111111"/>
          <w:sz w:val="28"/>
          <w:sz w:val="28"/>
          <w:szCs w:val="28"/>
          <w:rtl w:val="true"/>
          <w:lang w:bidi="fa-IR"/>
        </w:rPr>
        <w:t xml:space="preserve">اينان را و مهلت دهم و تعجيل نكنم بر اينان به عقاب،كه انّ اللّه يمهل و لا يهمل؛خداى تعالى امهال كند و اهمال نكنند؛مهلت دهد و لكن مهمل فرونگذارد،حليم </w:t>
      </w:r>
      <w:r>
        <w:rPr>
          <w:rStyle w:val="FootnoteAnchor"/>
          <w:rtl w:val="true"/>
        </w:rPr>
        <w:footnoteReference w:id="220"/>
      </w:r>
      <w:r>
        <w:rPr>
          <w:rFonts w:ascii="IRNazanin" w:hAnsi="IRNazanin" w:eastAsia="IRNazanin"/>
          <w:color w:val="111111"/>
          <w:sz w:val="28"/>
          <w:sz w:val="28"/>
          <w:szCs w:val="28"/>
          <w:rtl w:val="true"/>
          <w:lang w:bidi="fa-IR"/>
        </w:rPr>
        <w:t>است تعجيل نفرمايد،انّما يعجل من يخاف الفوت؛تعجيل آن كند كه ترسد كه فايت شود و هيچ چيز از قبضه قدرت او فوت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كَيْدِي مَتِينٌ ،اى عذابى شديد،كه عذاب من </w:t>
      </w:r>
    </w:p>
    <w:p>
      <w:pPr>
        <w:pStyle w:val="BookText"/>
        <w:rPr/>
      </w:pP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بر اين وجه استدراج و امهال و انظار و اتراف در ملك و نعمت را كيد خواند،براى آن كه صورت كيد دارد،و دگر جايها عذاب را مكر خواند بر اين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المتين،القوى و المتانة،القوّة و الشدّة،و منه المتن لجانب الصّلب لمتانته،اى لقوّته،و كذلك سمّى الصّلب لصلابته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باشد يا مكروه در خفيه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كاد يكيد كيدا،نزديك است،من كاد يكاد كيدودة اذا قارب الشّىء،براى آن كه آن را نيز وقت پوشيده است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كافران </w:t>
      </w:r>
      <w:r>
        <w:rPr>
          <w:rStyle w:val="FootnoteAnchor"/>
          <w:rtl w:val="true"/>
        </w:rPr>
        <w:footnoteReference w:id="222"/>
      </w:r>
      <w:r>
        <w:rPr>
          <w:rFonts w:ascii="Amiri" w:hAnsi="Amiri" w:eastAsia="Amiri" w:cs="Amiri"/>
          <w:color w:val="111111"/>
          <w:sz w:val="28"/>
          <w:sz w:val="28"/>
          <w:szCs w:val="28"/>
          <w:rtl w:val="true"/>
          <w:lang w:bidi="ar-SA"/>
        </w:rPr>
        <w:t xml:space="preserve">مكذّبان انديشه نمى كنند كه </w:t>
      </w:r>
      <w:r>
        <w:rPr>
          <w:rStyle w:val="FootnoteAnchor"/>
          <w:rtl w:val="true"/>
        </w:rPr>
        <w:footnoteReference w:id="223"/>
      </w:r>
      <w:r>
        <w:rPr>
          <w:rFonts w:ascii="IRNazanin" w:hAnsi="IRNazanin" w:eastAsia="IRNazanin"/>
          <w:color w:val="111111"/>
          <w:sz w:val="28"/>
          <w:sz w:val="28"/>
          <w:szCs w:val="28"/>
          <w:rtl w:val="true"/>
          <w:lang w:bidi="fa-IR"/>
        </w:rPr>
        <w:t>صاحب ايشان را يعنى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اثر ديوانگى نيست به او؛و صورت استفهام است و معنى تقريع و توبيخ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موسم بر كوه صفا بايستاد و قبايل و بطون و افخاذ </w:t>
      </w:r>
      <w:r>
        <w:rPr>
          <w:rStyle w:val="FootnoteAnchor"/>
          <w:rtl w:val="true"/>
        </w:rPr>
        <w:footnoteReference w:id="224"/>
      </w:r>
      <w:r>
        <w:rPr>
          <w:rFonts w:ascii="IRNazanin" w:hAnsi="IRNazanin" w:eastAsia="IRNazanin"/>
          <w:color w:val="111111"/>
          <w:sz w:val="28"/>
          <w:sz w:val="28"/>
          <w:szCs w:val="28"/>
          <w:rtl w:val="true"/>
          <w:lang w:bidi="fa-IR"/>
        </w:rPr>
        <w:t>قريش را و جز قريش را يك يك را به نام مى خواند و دعوت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فلان و يا بنى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اللّه؛از خداى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تخويف و تحذير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صاحبكم لمجنون يصيح صياح المجانين؛اين صاحب شما همانا ديوانه است كه بانگ مى دارد چو ديوانگان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ايشان يعنى محمّد ديوانه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الجنّة؛الجنون،و الجنّة؛الجنّ،و الجنّة؛التّرس،و الجنّة؛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ستر است،و بيان اين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باشد كه از قلّت فهم و فكر ايشان،ديوانه ايشان را خوانند چون او شخصى را با حلم و سكينت و وقار و كمال عقل و وفور فضل و اجتماع </w:t>
      </w:r>
      <w:r>
        <w:rPr>
          <w:rStyle w:val="FootnoteAnchor"/>
          <w:rtl w:val="true"/>
        </w:rPr>
        <w:footnoteReference w:id="225"/>
      </w:r>
      <w:r>
        <w:rPr>
          <w:rFonts w:ascii="Amiri" w:hAnsi="Amiri" w:eastAsia="Amiri" w:cs="Amiri"/>
          <w:color w:val="111111"/>
          <w:sz w:val="28"/>
          <w:sz w:val="28"/>
          <w:szCs w:val="28"/>
          <w:rtl w:val="true"/>
          <w:lang w:bidi="ar-SA"/>
        </w:rPr>
        <w:t xml:space="preserve">خصال خير،او را ديوانه نخوانند </w:t>
      </w:r>
      <w:r>
        <w:rPr>
          <w:rStyle w:val="FootnoteAnchor"/>
          <w:rtl w:val="true"/>
        </w:rPr>
        <w:footnoteReference w:id="226"/>
      </w:r>
      <w:r>
        <w:rPr>
          <w:rFonts w:ascii="IRNazanin" w:hAnsi="IRNazanin" w:eastAsia="IRNazanin"/>
          <w:color w:val="111111"/>
          <w:sz w:val="28"/>
          <w:sz w:val="28"/>
          <w:szCs w:val="28"/>
          <w:rtl w:val="true"/>
          <w:lang w:bidi="fa-IR"/>
        </w:rPr>
        <w:t>،به آن جمع كردند در حق او ميان دو وصف متناقض،گاه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است،گاه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 است و كاهن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و كهانت از كسى آيد كه او به غايت كمال باشد در ذكاء و دهاء،و هيچ عاقل چگونه روا دارد كه اين دو لفظ به يك جاى بگويد؛و لكن از سر تحيّر گفتند چون اخبار غيب شنيدند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كاهن است،چون </w:t>
      </w:r>
    </w:p>
    <w:p>
      <w:pPr>
        <w:pStyle w:val="BookText"/>
        <w:rPr/>
      </w:pPr>
      <w:r>
        <w:rPr>
          <w:rFonts w:ascii="Amiri" w:hAnsi="Amiri" w:eastAsia="Amiri" w:cs="Amiri"/>
          <w:color w:val="111111"/>
          <w:sz w:val="28"/>
          <w:sz w:val="28"/>
          <w:szCs w:val="28"/>
          <w:rtl w:val="true"/>
          <w:lang w:bidi="ar-SA"/>
        </w:rPr>
        <w:t xml:space="preserve">معجزات خارق عادت ديدند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است،چون نظم قرآن ديدند كه عرب و عجم از نظم آن عاجز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است،چون خداى را بى چون،بى چگونه، بى مثل،بى مانند،بى ضدّ،بى ندّ،بى جاى،بى مكان،مخالف اشياء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ديوانه است،كه اين كه او مى گويد نتواند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ردّ بر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هُوَ ،و المعنى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ماى نافيه است؛نيست او يعنى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نذيرى و ترساننده اى بيان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با تخويف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يَنْظُرُوا ؛نظر و تفكّر نمى 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فكر است، فِي مَلَكُوتِ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فعلوت باشد من الملك،و اين بنا مبالغت بود،كالجبروت و الرّغبوت و الرّهبوت،گفت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نمى كنيد در ملك اين آسمانها كه من چگونه آفريده ام آن را با عظم خلق و ثقل جرمش در هوا معلّق بداشته ام بى عمادى و ستونى كه از زير او هست و بى علاقه اى كه از بالاى او هست،و آنگه آن را به زينت ستاره </w:t>
      </w:r>
      <w:r>
        <w:rPr>
          <w:rStyle w:val="FootnoteAnchor"/>
          <w:rtl w:val="true"/>
        </w:rPr>
        <w:footnoteReference w:id="229"/>
      </w:r>
      <w:r>
        <w:rPr>
          <w:rFonts w:ascii="Amiri" w:hAnsi="Amiri" w:eastAsia="Amiri" w:cs="Amiri"/>
          <w:color w:val="111111"/>
          <w:sz w:val="28"/>
          <w:sz w:val="28"/>
          <w:szCs w:val="28"/>
          <w:rtl w:val="true"/>
          <w:lang w:bidi="ar-SA"/>
        </w:rPr>
        <w:t xml:space="preserve">بياراسته ام تا بر حسابى </w:t>
      </w:r>
      <w:r>
        <w:rPr>
          <w:rStyle w:val="FootnoteAnchor"/>
          <w:rtl w:val="true"/>
        </w:rPr>
        <w:footnoteReference w:id="230"/>
      </w:r>
      <w:r>
        <w:rPr>
          <w:rFonts w:ascii="IRNazanin" w:hAnsi="IRNazanin" w:eastAsia="IRNazanin"/>
          <w:color w:val="111111"/>
          <w:sz w:val="28"/>
          <w:sz w:val="28"/>
          <w:szCs w:val="28"/>
          <w:rtl w:val="true"/>
          <w:lang w:bidi="fa-IR"/>
        </w:rPr>
        <w:t>مقدّر كه اين هفت ستاره را در اين دوازده برج مى گردانم به حسابى راست به سيرى متفاوت و در اين زمين گسترده با انواع نبات و خلايق و اصناف بدائع از جماد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است؛و آنچه آفريده است از چيزى،يعنى از همه چيزى كه نام شىء بر او واقع باشد،يعنى هرچه اين نام بر اوست آفريده اوست امّا بنفسه و امّا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تفكّر و انديشه نمى كنند در آن كه باشد كه اجل مرگ ايشان نزديك رسيده است تا اين انديشه داعى باشد ايشان را با آن كه در دين احتياطى به جاى آرند و مآل و مرجع خود را نگرند و از دنيا و حرص بر او دور شوند،و انديشه با آن صرف كنند كه ايشان را عزّ ابدى و فخر جاودانگى </w:t>
      </w:r>
      <w:r>
        <w:rPr>
          <w:rStyle w:val="FootnoteAnchor"/>
          <w:rtl w:val="true"/>
        </w:rPr>
        <w:footnoteReference w:id="231"/>
      </w:r>
      <w:r>
        <w:rPr>
          <w:rFonts w:ascii="IRNazanin" w:hAnsi="IRNazanin" w:eastAsia="IRNazanin"/>
          <w:color w:val="111111"/>
          <w:sz w:val="28"/>
          <w:sz w:val="28"/>
          <w:szCs w:val="28"/>
          <w:rtl w:val="true"/>
          <w:lang w:bidi="fa-IR"/>
        </w:rPr>
        <w:t>بار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حَدِيثٍ بَعْدَهُ يُؤْمِنُونَ ؛پس از اين قرآن،به كدام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ايمان خواهند آوردن اگر فصاحتش گويند و بلاغتش </w:t>
      </w:r>
      <w:r>
        <w:rPr>
          <w:rStyle w:val="FootnoteAnchor"/>
          <w:rtl w:val="true"/>
        </w:rPr>
        <w:footnoteReference w:id="232"/>
      </w:r>
      <w:r>
        <w:rPr>
          <w:rFonts w:ascii="IRNazanin" w:hAnsi="IRNazanin" w:eastAsia="IRNazanin"/>
          <w:color w:val="111111"/>
          <w:sz w:val="28"/>
          <w:sz w:val="28"/>
          <w:szCs w:val="28"/>
          <w:rtl w:val="true"/>
          <w:lang w:bidi="fa-IR"/>
        </w:rPr>
        <w:t xml:space="preserve">و اسلوبش كه معجز است و عالميان از اتيان به مانند آن عاجزاند؛از او گذشته به </w:t>
      </w:r>
    </w:p>
    <w:p>
      <w:pPr>
        <w:pStyle w:val="BookText"/>
        <w:rPr/>
      </w:pPr>
      <w:r>
        <w:rPr>
          <w:rFonts w:ascii="Amiri" w:hAnsi="Amiri" w:eastAsia="Amiri" w:cs="Amiri"/>
          <w:color w:val="111111"/>
          <w:sz w:val="28"/>
          <w:sz w:val="28"/>
          <w:szCs w:val="28"/>
          <w:rtl w:val="true"/>
          <w:lang w:bidi="ar-SA"/>
        </w:rPr>
        <w:t xml:space="preserve">كدام حديث ايمان خواهند آوردن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است بر آنكه،قرآن محدث است براى آن كه اگر قديم بودى نگفتى، فَبِأَيِّ حَدِيثٍ بَعْدَهُ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فباىّ حديث بعد هذا الحديث؛پس از اين حديث،به كدام حديث ايمان خواهند آوردن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قديم باشد،و در آيت دليل است بر وجوب نظر براى آن كه حق تعالى بر سبيل تقريع و ملامت و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حديث آنان كه ترك نظر كنند و ملامت و مذمّت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بر ترك واجب باشد و فعل قبيح،و چون آيت حثّ باشد بر وجوب نظر،دليل بود بر فساد تقليد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يُضْلِلِ اللّٰهُ فَلاٰ هٰادِيَ 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خداى اضلال كند،او را هاديى نباشد كه راه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كه،آن را كه خداى تعالى به تكليف امتحان كند تا او عند آن ضالّ شود،او را هادى نباشد،يعنى كسى نباشد كه او را دليلى آرد و برهانى انگيزد به مانند آن ادلّه كه خداى نصب كرده است براى او يا مقارب آن يا پيش از آن،و رها كند ايشان را در جهالتشان و نادانى و بينوايى شان تا سر در نهاده مى روند متحيّر و </w:t>
      </w:r>
      <w:r>
        <w:rPr>
          <w:rStyle w:val="FootnoteAnchor"/>
          <w:rtl w:val="true"/>
        </w:rPr>
        <w:footnoteReference w:id="236"/>
      </w:r>
      <w:r>
        <w:rPr>
          <w:rFonts w:ascii="Amiri" w:hAnsi="Amiri" w:eastAsia="Amiri" w:cs="Amiri"/>
          <w:color w:val="111111"/>
          <w:sz w:val="28"/>
          <w:sz w:val="28"/>
          <w:szCs w:val="28"/>
          <w:rtl w:val="true"/>
          <w:lang w:bidi="ar-SA"/>
        </w:rPr>
        <w:t xml:space="preserve">ازآن كه </w:t>
      </w:r>
      <w:r>
        <w:rPr>
          <w:rStyle w:val="FootnoteAnchor"/>
          <w:rtl w:val="true"/>
        </w:rPr>
        <w:footnoteReference w:id="237"/>
      </w:r>
      <w:r>
        <w:rPr>
          <w:rFonts w:ascii="IRNazanin" w:hAnsi="IRNazanin" w:eastAsia="IRNazanin"/>
          <w:color w:val="111111"/>
          <w:sz w:val="28"/>
          <w:sz w:val="28"/>
          <w:szCs w:val="28"/>
          <w:rtl w:val="true"/>
          <w:lang w:bidi="fa-IR"/>
        </w:rPr>
        <w:t>ايشان را با خود رها كند و منع نكند ايشان را به قهر و جبر و الطافى كه با مؤمنان كرد با ايشان نكند،چه معلوم بود كه آن،ايشان را لطف نخواهد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در آيت آن است كه،محتمل است كه مراد آن بود كه آن را كه خداى راه ننمايد به بهشت بر سبيل استحقاق عقاب بر كفرش،بدون خداى او را راهنماى نباشد و او را رها كند تا در ظلمات قيامت و عرصات موقف متحيّر و متردّد مى گردد تا فريشتگان عذاب به او رسند كه او را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سوم </w:t>
      </w:r>
      <w:r>
        <w:rPr>
          <w:rStyle w:val="FootnoteAnchor"/>
          <w:rtl w:val="true"/>
        </w:rPr>
        <w:footnoteReference w:id="238"/>
      </w:r>
      <w:r>
        <w:rPr>
          <w:rFonts w:ascii="Amiri" w:hAnsi="Amiri" w:eastAsia="Amiri" w:cs="Amiri"/>
          <w:color w:val="111111"/>
          <w:sz w:val="28"/>
          <w:sz w:val="28"/>
          <w:szCs w:val="28"/>
          <w:rtl w:val="true"/>
          <w:lang w:bidi="ar-SA"/>
        </w:rPr>
        <w:t>در آيت آن باشد كه،آن را كه خداى تعالى حكم كند به ضلال او و او را ضالّ خواند در همه عالم كس نباشد كه اين حكم از او زائل كند و اين نام از او بردارد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عراق، حمزه و كسائى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يذرهم،به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قرائت اوّل آن بود كه معطوف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جمله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كه محلّ او جزم است به جزاى شرط براى آن كه تقدير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يضلل اللّه فلا </w:t>
      </w:r>
    </w:p>
    <w:p>
      <w:pPr>
        <w:pStyle w:val="BookText"/>
        <w:rPr/>
      </w:pPr>
      <w:r>
        <w:rPr>
          <w:rFonts w:ascii="Amiri" w:hAnsi="Amiri" w:eastAsia="Amiri" w:cs="Amiri"/>
          <w:color w:val="111111"/>
          <w:sz w:val="28"/>
          <w:sz w:val="28"/>
          <w:szCs w:val="28"/>
          <w:rtl w:val="true"/>
          <w:lang w:bidi="ar-SA"/>
        </w:rPr>
        <w:t>يهده احد و يذرهم اللّه،و نظير 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أَخَّرْتَنِي إِلىٰ أَجَلٍ قَرِيبٍ فَأَصَّدَّقَ وَ أَكُنْ مِنَ الصّٰالِحِينَ </w:t>
      </w:r>
      <w:r>
        <w:rPr>
          <w:rStyle w:val="FootnoteAnchor"/>
          <w:rtl w:val="true"/>
        </w:rPr>
        <w:footnoteReference w:id="240"/>
      </w:r>
      <w:r>
        <w:rPr>
          <w:rFonts w:ascii="IRNazanin" w:hAnsi="IRNazanin" w:eastAsia="IRNazanin"/>
          <w:color w:val="111111"/>
          <w:sz w:val="28"/>
          <w:sz w:val="28"/>
          <w:szCs w:val="28"/>
          <w:rtl w:val="true"/>
          <w:lang w:bidi="fa-IR"/>
        </w:rPr>
        <w:t>،جزم كرد فعل دوم را براى آن كه عطف است على فعل منصوب اللّفظ بالفاء،و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نبودى او مجزوم بودى،چون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 لَوْ لاٰ أَخَّرْتَنِي ،و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اخّرتنى اصّدّق و اكن و اين عطف بر محل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قرائت آن كسى كه به رفع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نذرهم بر استيناف حمل كند و اين را به جواب لو لا تخصيصى </w:t>
      </w:r>
      <w:r>
        <w:rPr>
          <w:rStyle w:val="FootnoteAnchor"/>
          <w:rtl w:val="true"/>
        </w:rPr>
        <w:footnoteReference w:id="241"/>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در گذشتن باشد در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 و تردّد باشد در ضلال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گفت،اين كافران و منكران بعث و نشور از تو مى پرسند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كى خواهد بودن؟يقال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Style w:val="FootnoteAnchor"/>
          <w:rtl w:val="true"/>
        </w:rPr>
        <w:footnoteReference w:id="242"/>
      </w:r>
      <w:r>
        <w:rPr>
          <w:rFonts w:ascii="Amiri" w:hAnsi="Amiri" w:eastAsia="Amiri" w:cs="Amiri"/>
          <w:color w:val="111111"/>
          <w:sz w:val="28"/>
          <w:sz w:val="28"/>
          <w:szCs w:val="28"/>
          <w:rtl w:val="true"/>
          <w:lang w:bidi="ar-SA"/>
        </w:rPr>
        <w:t xml:space="preserve">عن كذا به مفعول أوّل متعدّى شود بى </w:t>
      </w:r>
      <w:r>
        <w:rPr>
          <w:rStyle w:val="FootnoteAnchor"/>
          <w:rtl w:val="true"/>
        </w:rPr>
        <w:footnoteReference w:id="243"/>
      </w:r>
      <w:r>
        <w:rPr>
          <w:rFonts w:ascii="Amiri" w:hAnsi="Amiri" w:eastAsia="Amiri" w:cs="Amiri"/>
          <w:color w:val="111111"/>
          <w:sz w:val="28"/>
          <w:sz w:val="28"/>
          <w:szCs w:val="28"/>
          <w:rtl w:val="true"/>
          <w:lang w:bidi="ar-SA"/>
        </w:rPr>
        <w:t>حرف جرّ،و به دوم متعدّى شود به حرف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القيامة </w:t>
      </w:r>
      <w:r>
        <w:rPr>
          <w:rStyle w:val="FootnoteAnchor"/>
          <w:rtl w:val="true"/>
        </w:rPr>
        <w:footnoteReference w:id="244"/>
      </w:r>
      <w:r>
        <w:rPr>
          <w:rFonts w:ascii="Amiri" w:hAnsi="Amiri" w:eastAsia="Amiri" w:cs="Amiri"/>
          <w:color w:val="111111"/>
          <w:sz w:val="28"/>
          <w:sz w:val="28"/>
          <w:szCs w:val="28"/>
          <w:rtl w:val="true"/>
          <w:lang w:bidi="ar-SA"/>
        </w:rPr>
        <w:t>بمنزلة العلم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باشد از زمان به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ظرف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مُرْسٰاهٰا ،اى مثبتها، اى متى وقت قيامها و ثباتها،قال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ايّان تقضى حاجتى 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ترى لنجحها ابّانا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است اين جا،و بيان كرديم كه،مفعل مصدر باشد و مفعول باشد و موضع باشد،اين جا مصدر است،اى متى وقوعها و ثبوتها؛كى خواهد بودن كه واقع شود و در وجود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ساعت،عبارت باشد از وقت نفخ صور اوّل و دوم كه خلايق </w:t>
      </w:r>
      <w:r>
        <w:rPr>
          <w:rStyle w:val="FootnoteAnchor"/>
          <w:rtl w:val="true"/>
        </w:rPr>
        <w:footnoteReference w:id="245"/>
      </w:r>
      <w:r>
        <w:rPr>
          <w:rFonts w:ascii="IRNazanin" w:hAnsi="IRNazanin" w:eastAsia="IRNazanin"/>
          <w:color w:val="111111"/>
          <w:sz w:val="28"/>
          <w:sz w:val="28"/>
          <w:szCs w:val="28"/>
          <w:rtl w:val="true"/>
          <w:lang w:bidi="fa-IR"/>
        </w:rPr>
        <w:t>همه بميرند و باز همه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 اى محمّد و بگو كه،علم آن به نزديك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يُجَلِّيهٰا لِوَقْتِهٰا إِلاّٰ هُوَ ؛آن را اظهار نكند و پديد نيارد در وقت خود جز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حكمت در آن كه خداى تعالى وقت قيام ساعت از خلقان بپوشيد آن است كه،تا ايشان مجوّز باشند و روا دارند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هروقت و هر روز و هر شب خواهد بودن ايمن نباشند و پشت بازنگذارند و مستعد باشند و بر سر توبه و طاعت باشند؛چه اگر وقت آن با وقت مرگ و اجل خود معيّن دانستندى به اوّل مغرى بودندى به قبيح و به آخر ملجأ بودندى به توبه و طاعت؛ و اين هر دو منافى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فِي السَّمٰاوٰاتِ وَ الْأَرْضِ ،در او دو قول </w:t>
      </w:r>
    </w:p>
    <w:p>
      <w:pPr>
        <w:pStyle w:val="BookText"/>
        <w:rPr/>
      </w:pPr>
      <w:r>
        <w:rPr>
          <w:rFonts w:ascii="IRNazanin" w:hAnsi="IRNazanin" w:eastAsia="IRNazanin"/>
          <w:color w:val="111111"/>
          <w:sz w:val="28"/>
          <w:sz w:val="28"/>
          <w:szCs w:val="28"/>
          <w:rtl w:val="true"/>
          <w:lang w:bidi="fa-IR"/>
        </w:rPr>
        <w:t>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بر اهل آسمان و زمين گران است،و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او بر اهل آسمان و زمين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سدّى گفت و جماعتى مفسّران،و دوم ابن جريح و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خبر داد به كيفيّت وقوع آن،گفت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تَأْتِيكُمْ إِلاّٰ بَغْتَةً ؛به شما نيايد جز به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پرسند ما دام تا وقت قيامت، كَأَنَّكَ حَفِيٌّ عَنْهٰا ،در او سه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تو آن را كه اين علم داند سؤال بليغ كرده اى و علم تمام حاصل كرده اى به اين،من قولهم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احفى فلان في المسألة اذا بالغ فيه،و 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حَفِيٌّ عَنْهٰا ،اى عالم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را مرجع با قول اوّل است و الّا حفىّ به معنى علم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سه ديگر، كَأَنَّكَ حَفِيٌّ عَنْهٰا ،اى مسرور فرح بسؤالهم 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تحفّيت بفلان في المسألة اذا سألته سؤالا يظهر فيه المحبّة و المسرّة،قال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حفىّ عن اخيه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 و سنان ام متواسن</w:t>
      </w:r>
    </w:p>
    <w:p>
      <w:pPr>
        <w:pStyle w:val="BookText"/>
        <w:rPr/>
      </w:pPr>
      <w:r>
        <w:rPr>
          <w:rFonts w:ascii="IRNazanin" w:hAnsi="IRNazanin" w:eastAsia="IRNazanin"/>
          <w:color w:val="111111"/>
          <w:sz w:val="28"/>
          <w:sz w:val="28"/>
          <w:szCs w:val="28"/>
          <w:rtl w:val="true"/>
          <w:lang w:bidi="fa-IR"/>
        </w:rPr>
        <w:t>و اين هم راجع است با قول اوّل،و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باشد،اين قول ازآنجاست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همه من احفى فى المسألة و تحفّى </w:t>
      </w:r>
      <w:r>
        <w:rPr>
          <w:rStyle w:val="FootnoteAnchor"/>
          <w:rtl w:val="true"/>
        </w:rPr>
        <w:footnoteReference w:id="247"/>
      </w:r>
      <w:r>
        <w:rPr>
          <w:rFonts w:ascii="Amiri" w:hAnsi="Amiri" w:eastAsia="Amiri" w:cs="Amiri"/>
          <w:color w:val="111111"/>
          <w:sz w:val="28"/>
          <w:sz w:val="28"/>
          <w:szCs w:val="28"/>
          <w:rtl w:val="true"/>
          <w:lang w:bidi="ar-SA"/>
        </w:rPr>
        <w:t>اذا بالغ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مبالغت در مسئله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مهربانى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 كه از سر رقّت قلب و فرط اشتياق باشد،آن را احفاء و تحفّي گويند،من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حفيت الدّابّة تحفى حفا،چون بى نعل بسيار برود سمش سوده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الوحا ابلغ من الحفا،آنگه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إِنَّمٰا عِلْمُهٰا عِنْدَ اللّٰهِ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به نزديك من است كه خدايم؛و لكن بيشتر مردم ندانند كه اين علم جز خداى نداند،و گمان برند كه اين علم پيغامبران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تكرار كرد؟فى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عِلْمُهٰا عِنْدَ رَبِّي به اوّل گفت،و </w:t>
      </w:r>
      <w:r>
        <w:rPr>
          <w:rStyle w:val="FootnoteAnchor"/>
          <w:rtl w:val="true"/>
        </w:rPr>
        <w:footnoteReference w:id="249"/>
      </w:r>
      <w:r>
        <w:rPr>
          <w:rFonts w:ascii="IRNazanin" w:hAnsi="IRNazanin" w:eastAsia="IRNazanin"/>
          <w:color w:val="111111"/>
          <w:sz w:val="28"/>
          <w:sz w:val="28"/>
          <w:szCs w:val="28"/>
          <w:rtl w:val="true"/>
          <w:lang w:bidi="fa-IR"/>
        </w:rPr>
        <w:t>دوم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،جواب گفتند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 علم وقوع و وقت وجود خواست،و 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كيفيّت و احوال و اهوال آن،چون متعلّق علم مختلف باشد،فايده مختلف بود و تكرار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گفت،اين سؤال قريش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 روايت كردند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ما را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برخيزد به ناگاه و مردم هركسى به شغل خود </w:t>
      </w:r>
    </w:p>
    <w:p>
      <w:pPr>
        <w:pStyle w:val="BookText"/>
        <w:rPr/>
      </w:pPr>
      <w:r>
        <w:rPr>
          <w:rFonts w:ascii="IRNazanin" w:hAnsi="IRNazanin" w:eastAsia="IRNazanin"/>
          <w:color w:val="111111"/>
          <w:sz w:val="28"/>
          <w:sz w:val="28"/>
          <w:szCs w:val="28"/>
          <w:rtl w:val="true"/>
          <w:lang w:bidi="fa-IR"/>
        </w:rPr>
        <w:t xml:space="preserve">مشغول؛يكى حوض را اصلاح مى كند و يكى چهار پاى را آب مى دهد و يكى در بازار قيمت </w:t>
      </w:r>
      <w:r>
        <w:rPr>
          <w:rStyle w:val="FootnoteAnchor"/>
          <w:rtl w:val="true"/>
        </w:rPr>
        <w:footnoteReference w:id="251"/>
      </w:r>
      <w:r>
        <w:rPr>
          <w:rFonts w:ascii="IRNazanin" w:hAnsi="IRNazanin" w:eastAsia="IRNazanin"/>
          <w:color w:val="111111"/>
          <w:sz w:val="28"/>
          <w:sz w:val="28"/>
          <w:szCs w:val="28"/>
          <w:rtl w:val="true"/>
          <w:lang w:bidi="fa-IR"/>
        </w:rPr>
        <w:t xml:space="preserve">متاع مى كند و يكى ميراث برگرفتن </w:t>
      </w:r>
      <w:r>
        <w:rPr>
          <w:rStyle w:val="FootnoteAnchor"/>
          <w:rtl w:val="true"/>
        </w:rPr>
        <w:footnoteReference w:id="252"/>
      </w:r>
      <w:r>
        <w:rPr>
          <w:rFonts w:ascii="Amiri" w:hAnsi="Amiri" w:eastAsia="Amiri" w:cs="Amiri"/>
          <w:color w:val="111111"/>
          <w:sz w:val="28"/>
          <w:sz w:val="28"/>
          <w:szCs w:val="28"/>
          <w:rtl w:val="true"/>
          <w:lang w:bidi="ar-SA"/>
        </w:rPr>
        <w:t xml:space="preserve">را ترتيب </w:t>
      </w:r>
      <w:r>
        <w:rPr>
          <w:rStyle w:val="FootnoteAnchor"/>
          <w:rtl w:val="true"/>
        </w:rPr>
        <w:footnoteReference w:id="253"/>
      </w:r>
      <w:r>
        <w:rPr>
          <w:rFonts w:ascii="Amiri" w:hAnsi="Amiri" w:eastAsia="Amiri" w:cs="Amiri"/>
          <w:color w:val="111111"/>
          <w:sz w:val="28"/>
          <w:sz w:val="28"/>
          <w:szCs w:val="28"/>
          <w:rtl w:val="true"/>
          <w:lang w:bidi="ar-SA"/>
        </w:rPr>
        <w:t>مى كند و جاى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ارقم روايت نكرد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مرا گفت،قيامت برنخيزد تا سه خصلت پيدا نشود؛قول بسيار شود و عمل اندك شود و مردم وصيّت نكنند و هركس به آن كه دارد بخل كند و چون مجالسى باشد كه آنجا ذكر خداى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لاٰ أَمْلِكُ لِنَفْسِي نَفْعاً وَ لاٰ ضَرًّا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كه،اهل مكّه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تو،تو را خبر ندهد كه نرخ گران كى خواهد بودن و ارزان كى؟تا تو در وقت ارزانى براى وقت گرانى بخرى تا برآن سود كنى؟ خداى تعالى اين آيت فرستاد كه،بگو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مالك نه ام براى نفس خود نفعى و ضرّى را و سودى و زيانى را از خير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و ضرّ،خير و شرّ</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من و نفع و ضرّ من كه </w:t>
      </w:r>
      <w:r>
        <w:rPr>
          <w:rStyle w:val="FootnoteAnchor"/>
          <w:rtl w:val="true"/>
        </w:rPr>
        <w:footnoteReference w:id="255"/>
      </w:r>
      <w:r>
        <w:rPr>
          <w:rFonts w:ascii="IRNazanin" w:hAnsi="IRNazanin" w:eastAsia="IRNazanin"/>
          <w:color w:val="111111"/>
          <w:sz w:val="28"/>
          <w:sz w:val="28"/>
          <w:szCs w:val="28"/>
          <w:rtl w:val="true"/>
          <w:lang w:bidi="fa-IR"/>
        </w:rPr>
        <w:t>به خداى تعلّق دارد،به دست من چيزى نيست، إِلاّٰ مٰا شٰاءَ اللّٰهُ ،مگر آنچه خداى خواهد كه من مالك باشم آن را به تمليك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اوّل نفى كرد آن كه او مالك باشد هيچ نفع و ضرّ را،آنگه استثناء كرد از آن ميانه آن را كه او مالك باشد از منافع و مضارّ خود به انواع تصرّف به تمليك </w:t>
      </w:r>
      <w:r>
        <w:rPr>
          <w:rStyle w:val="FootnoteAnchor"/>
          <w:rtl w:val="true"/>
        </w:rPr>
        <w:footnoteReference w:id="256"/>
      </w:r>
      <w:r>
        <w:rPr>
          <w:rFonts w:ascii="IRNazanin" w:hAnsi="IRNazanin" w:eastAsia="IRNazanin"/>
          <w:color w:val="111111"/>
          <w:sz w:val="28"/>
          <w:sz w:val="28"/>
          <w:szCs w:val="28"/>
          <w:rtl w:val="true"/>
          <w:lang w:bidi="fa-IR"/>
        </w:rPr>
        <w:t xml:space="preserve">و تمكين او، وَ لَوْ كُنْتُ أَعْلَمُ الْغَيْبَ ، اگر من غيب دانستمى كه متاعى كى ارزان باشد و كى گران خواهد شدن،خير بسيار بكردمى خود را در باب تجارت،به آن كه ارزان بخريدمى و گران بفروختمى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 و خيرم بسيار شدى و هيچ بدى و زيانى به من نرسيدى؛و لكن ندانم و مرا به اين 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اتّصال آيت به آيت مقدّم آن است كه،چون آنچه راجع است با منافع و مضارّ عاجل </w:t>
      </w:r>
      <w:r>
        <w:rPr>
          <w:rStyle w:val="FootnoteAnchor"/>
          <w:rtl w:val="true"/>
        </w:rPr>
        <w:footnoteReference w:id="257"/>
      </w:r>
      <w:r>
        <w:rPr>
          <w:rFonts w:ascii="Amiri" w:hAnsi="Amiri" w:eastAsia="Amiri" w:cs="Amiri"/>
          <w:color w:val="111111"/>
          <w:sz w:val="28"/>
          <w:sz w:val="28"/>
          <w:szCs w:val="28"/>
          <w:rtl w:val="true"/>
          <w:lang w:bidi="ar-SA"/>
        </w:rPr>
        <w:t xml:space="preserve">در باب معاش نمى دانم الّا باعلام اللّه،احوال قيامت و وقت </w:t>
      </w:r>
      <w:r>
        <w:rPr>
          <w:rStyle w:val="FootnoteAnchor"/>
          <w:rtl w:val="true"/>
        </w:rPr>
        <w:footnoteReference w:id="258"/>
      </w:r>
      <w:r>
        <w:rPr>
          <w:rFonts w:ascii="IRNazanin" w:hAnsi="IRNazanin" w:eastAsia="IRNazanin"/>
          <w:color w:val="111111"/>
          <w:sz w:val="28"/>
          <w:sz w:val="28"/>
          <w:szCs w:val="28"/>
          <w:rtl w:val="true"/>
          <w:lang w:bidi="fa-IR"/>
        </w:rPr>
        <w:t>قيام ساعت از كجا دانم،چون خداى مرا اعلام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إِلاّٰ نَذِيرٌ وَ بَشِيرٌ لِقَوْمٍ يُؤْمِنُونَ ؛من نيستم الّا ترساننده و مژده دهنده اى آنان را كه ايمان دارند و مرا تصديق كنند و قول من </w:t>
      </w:r>
      <w:r>
        <w:rPr>
          <w:rStyle w:val="FootnoteAnchor"/>
          <w:rtl w:val="true"/>
        </w:rPr>
        <w:footnoteReference w:id="259"/>
      </w:r>
      <w:r>
        <w:rPr>
          <w:rFonts w:ascii="Amiri" w:hAnsi="Amiri" w:eastAsia="Amiri" w:cs="Amiri"/>
          <w:color w:val="111111"/>
          <w:sz w:val="28"/>
          <w:sz w:val="28"/>
          <w:szCs w:val="28"/>
          <w:rtl w:val="true"/>
          <w:lang w:bidi="ar-SA"/>
        </w:rPr>
        <w:t>باور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آيت،دليل است بر آنكه قدرت قبل الفعل </w:t>
      </w:r>
      <w:bookmarkStart w:id="15" w:name="pg12376_117443"/>
    </w:p>
    <w:p>
      <w:pPr>
        <w:pStyle w:val="BookText"/>
        <w:rPr/>
      </w:pPr>
      <w:bookmarkEnd w:id="15"/>
      <w:r>
        <w:rPr>
          <w:rFonts w:ascii="IRNazanin" w:hAnsi="IRNazanin" w:eastAsia="IRNazanin"/>
          <w:color w:val="111111"/>
          <w:sz w:val="28"/>
          <w:sz w:val="28"/>
          <w:szCs w:val="28"/>
          <w:rtl w:val="true"/>
          <w:lang w:bidi="fa-IR"/>
        </w:rPr>
        <w:t>است،في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كُنْتُ أَعْلَمُ الْغَيْبَ لاَسْتَكْثَرْتُ مِنَ الْخَيْرِ ؛اگر من غيب دانستمى خير بسيار كردمى بايد تا قادر باشد بر آنچه </w:t>
      </w:r>
      <w:r>
        <w:rPr>
          <w:rStyle w:val="FootnoteAnchor"/>
          <w:rtl w:val="true"/>
        </w:rPr>
        <w:footnoteReference w:id="260"/>
      </w:r>
      <w:r>
        <w:rPr>
          <w:rFonts w:ascii="IRNazanin" w:hAnsi="IRNazanin" w:eastAsia="IRNazanin"/>
          <w:color w:val="111111"/>
          <w:sz w:val="28"/>
          <w:sz w:val="28"/>
          <w:szCs w:val="28"/>
          <w:rtl w:val="true"/>
          <w:lang w:bidi="fa-IR"/>
        </w:rPr>
        <w:t xml:space="preserve">اگر قدرت مع الفعل بودى اگر نيز </w:t>
      </w:r>
      <w:r>
        <w:rPr>
          <w:rStyle w:val="FootnoteAnchor"/>
          <w:rtl w:val="true"/>
        </w:rPr>
        <w:footnoteReference w:id="261"/>
      </w:r>
      <w:r>
        <w:rPr>
          <w:rFonts w:ascii="Amiri" w:hAnsi="Amiri" w:eastAsia="Amiri" w:cs="Amiri"/>
          <w:color w:val="111111"/>
          <w:sz w:val="28"/>
          <w:sz w:val="28"/>
          <w:szCs w:val="28"/>
          <w:rtl w:val="true"/>
          <w:lang w:bidi="ar-SA"/>
        </w:rPr>
        <w:t xml:space="preserve">غيب دانستى </w:t>
      </w:r>
      <w:r>
        <w:rPr>
          <w:rStyle w:val="FootnoteAnchor"/>
          <w:rtl w:val="true"/>
        </w:rPr>
        <w:footnoteReference w:id="262"/>
      </w:r>
      <w:r>
        <w:rPr>
          <w:rFonts w:ascii="Amiri" w:hAnsi="Amiri" w:eastAsia="Amiri" w:cs="Amiri"/>
          <w:color w:val="111111"/>
          <w:sz w:val="28"/>
          <w:sz w:val="28"/>
          <w:szCs w:val="28"/>
          <w:rtl w:val="true"/>
          <w:lang w:bidi="ar-SA"/>
        </w:rPr>
        <w:t xml:space="preserve">استكثار خير نتوانستى كردن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9187881_417432637"/>
      <w:bookmarkStart w:id="17" w:name="_Toc7"/>
      <w:bookmarkEnd w:id="16"/>
      <w:r>
        <w:rPr>
          <w:rtl w:val="true"/>
        </w:rPr>
        <w:t xml:space="preserve">سوره الأعراف </w:t>
      </w:r>
      <w:r>
        <w:rPr>
          <w:rtl w:val="true"/>
        </w:rPr>
        <w:t>(</w:t>
      </w:r>
      <w:r>
        <w:rPr/>
        <w:t>7</w:t>
      </w:r>
      <w:r>
        <w:rPr>
          <w:rtl w:val="true"/>
        </w:rPr>
        <w:t xml:space="preserve">): </w:t>
      </w:r>
      <w:r>
        <w:rPr>
          <w:rtl w:val="true"/>
        </w:rPr>
        <w:t xml:space="preserve">آیات </w:t>
      </w:r>
      <w:r>
        <w:rPr/>
        <w:t>189</w:t>
      </w:r>
      <w:r>
        <w:rPr>
          <w:rtl w:val="true"/>
        </w:rPr>
        <w:t xml:space="preserve"> </w:t>
      </w:r>
      <w:r>
        <w:rPr>
          <w:rtl w:val="true"/>
        </w:rPr>
        <w:t xml:space="preserve">تا </w:t>
      </w:r>
      <w:r>
        <w:rPr/>
        <w:t>206</w:t>
      </w:r>
      <w:bookmarkEnd w:id="17"/>
    </w:p>
    <w:p>
      <w:pPr>
        <w:pStyle w:val="Heading4"/>
        <w:numPr>
          <w:ilvl w:val="3"/>
          <w:numId w:val="1"/>
        </w:numPr>
        <w:rPr/>
      </w:pPr>
      <w:bookmarkStart w:id="18" w:name="__RefHeading___Toc9187883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 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هٰذٰا بَصٰائِرُ مِنْ رَبِّكُمْ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187885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؛او آن است كه بيافريد شما را از يك تن و كرد از او جفت او تا ساكن شود با او چون خلوت كرد با او برداشت بارى سبك،مستمر شد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گران شد </w:t>
      </w:r>
      <w:r>
        <w:rPr>
          <w:rStyle w:val="FootnoteAnchor"/>
          <w:rtl w:val="true"/>
        </w:rPr>
        <w:footnoteReference w:id="265"/>
      </w:r>
      <w:r>
        <w:rPr>
          <w:rFonts w:ascii="IRNazanin" w:hAnsi="IRNazanin" w:eastAsia="IRNazanin"/>
          <w:color w:val="111111"/>
          <w:sz w:val="28"/>
          <w:sz w:val="28"/>
          <w:szCs w:val="28"/>
          <w:rtl w:val="true"/>
          <w:lang w:bidi="fa-IR"/>
        </w:rPr>
        <w:t xml:space="preserve">بخواندند </w:t>
      </w:r>
      <w:r>
        <w:rPr>
          <w:rStyle w:val="FootnoteAnchor"/>
          <w:rtl w:val="true"/>
        </w:rPr>
        <w:footnoteReference w:id="266"/>
      </w:r>
      <w:r>
        <w:rPr>
          <w:rFonts w:ascii="IRNazanin" w:hAnsi="IRNazanin" w:eastAsia="IRNazanin"/>
          <w:color w:val="111111"/>
          <w:sz w:val="28"/>
          <w:sz w:val="28"/>
          <w:szCs w:val="28"/>
          <w:rtl w:val="true"/>
          <w:lang w:bidi="fa-IR"/>
        </w:rPr>
        <w:t xml:space="preserve">خداى را كه خداى ايشان است،اگر بدهى ما را فرزندى نيك،باشيم از جمله شكركنندگان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بداد ايشان را فرزندى نيك،كردند او را انبازان در آنچه دادشان،بزرگوار است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او را انباز گيرند</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انباز </w:t>
      </w:r>
      <w:r>
        <w:rPr>
          <w:rStyle w:val="FootnoteAnchor"/>
          <w:rtl w:val="true"/>
        </w:rPr>
        <w:footnoteReference w:id="269"/>
      </w:r>
      <w:r>
        <w:rPr>
          <w:rFonts w:ascii="IRNazanin" w:hAnsi="IRNazanin" w:eastAsia="IRNazanin"/>
          <w:color w:val="111111"/>
          <w:sz w:val="28"/>
          <w:sz w:val="28"/>
          <w:szCs w:val="28"/>
          <w:rtl w:val="true"/>
          <w:lang w:bidi="fa-IR"/>
        </w:rPr>
        <w:t xml:space="preserve">مى گردانند </w:t>
      </w:r>
      <w:r>
        <w:rPr>
          <w:rStyle w:val="FootnoteAnchor"/>
          <w:rtl w:val="true"/>
        </w:rPr>
        <w:footnoteReference w:id="270"/>
      </w:r>
      <w:r>
        <w:rPr>
          <w:rFonts w:ascii="IRNazanin" w:hAnsi="IRNazanin" w:eastAsia="IRNazanin"/>
          <w:color w:val="111111"/>
          <w:sz w:val="28"/>
          <w:sz w:val="28"/>
          <w:szCs w:val="28"/>
          <w:rtl w:val="true"/>
          <w:lang w:bidi="fa-IR"/>
        </w:rPr>
        <w:t>آنچه نيافريند چيزى و ايشان را آفرينند؟ و نتوانند ايشان را يارى دادن و نه خود را يارى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بخوانى ايشان را با راه راست پى شما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Style w:val="FootnoteAnchor"/>
          <w:rtl w:val="true"/>
        </w:rPr>
        <w:footnoteReference w:id="271"/>
      </w:r>
      <w:r>
        <w:rPr>
          <w:rFonts w:ascii="IRNazanin" w:hAnsi="IRNazanin" w:eastAsia="IRNazanin"/>
          <w:color w:val="111111"/>
          <w:sz w:val="28"/>
          <w:sz w:val="28"/>
          <w:szCs w:val="28"/>
          <w:rtl w:val="true"/>
          <w:lang w:bidi="fa-IR"/>
        </w:rPr>
        <w:t>است بر شما اگر بخوانى ايشان يا شما خاموش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كه مى خوانى بدون خداى بندگانى اند مانند شما،بخوانى ايشان را و بگوى تا اجابت كنند شما را اگر 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هست پايها كه بروند به آن يا هست ايشان را دستهايى كه بگيرند به آن يا هست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كه ببينند بدان</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يا هست ايشان را گوشهايى كه بشنوند به آن بگو بخوانى انبازانتان را پس آنگه كيد كنى با من و مهلت مدهى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من خداى است آن كه بفرستاد كتاب قرآن و او تولاّ كند نيكان را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مى خوانى فرود او نتوانند يارى شما و نه خود را يارى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بخوانى شان با راه راست نشنوند و بينى ايشان را مى نگرند به تو و ايشان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بگير عفو و بفرماى به معروف و بگرد </w:t>
      </w:r>
      <w:r>
        <w:rPr>
          <w:rStyle w:val="FootnoteAnchor"/>
          <w:rtl w:val="true"/>
        </w:rPr>
        <w:footnoteReference w:id="275"/>
      </w:r>
      <w:r>
        <w:rPr>
          <w:rFonts w:ascii="IRNazanin" w:hAnsi="IRNazanin" w:eastAsia="IRNazanin"/>
          <w:color w:val="111111"/>
          <w:sz w:val="28"/>
          <w:sz w:val="28"/>
          <w:szCs w:val="28"/>
          <w:rtl w:val="true"/>
          <w:lang w:bidi="fa-IR"/>
        </w:rPr>
        <w:t>از نادانان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تباه كند تو را از ديو تباهى،پناه 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او شنوا و داناست</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آنان كه ترسند </w:t>
      </w:r>
      <w:r>
        <w:rPr>
          <w:rStyle w:val="FootnoteAnchor"/>
          <w:rtl w:val="true"/>
        </w:rPr>
        <w:footnoteReference w:id="277"/>
      </w:r>
      <w:r>
        <w:rPr>
          <w:rFonts w:ascii="IRNazanin" w:hAnsi="IRNazanin" w:eastAsia="IRNazanin"/>
          <w:color w:val="111111"/>
          <w:sz w:val="28"/>
          <w:sz w:val="28"/>
          <w:szCs w:val="28"/>
          <w:rtl w:val="true"/>
          <w:lang w:bidi="fa-IR"/>
        </w:rPr>
        <w:t xml:space="preserve">،چون برسد به ايشان خيالى از ديو،ياد كنند خداى را،چه </w:t>
      </w:r>
      <w:r>
        <w:rPr>
          <w:rStyle w:val="FootnoteAnchor"/>
          <w:rtl w:val="true"/>
        </w:rPr>
        <w:footnoteReference w:id="278"/>
      </w:r>
      <w:r>
        <w:rPr>
          <w:rFonts w:ascii="Amiri" w:hAnsi="Amiri" w:eastAsia="Amiri" w:cs="Amiri"/>
          <w:color w:val="111111"/>
          <w:sz w:val="28"/>
          <w:sz w:val="28"/>
          <w:szCs w:val="28"/>
          <w:rtl w:val="true"/>
          <w:lang w:bidi="ar-SA"/>
        </w:rPr>
        <w:t>بينى ايشان را مى بينند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برادرانشان مى كشند ايشان را در نادانى،پس بازنمى استند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چون نيارى به ايشان آيتى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برنگزيدى آن را؟بگو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پيروى مى كنم آن را كه وحى كنند به من از خداى من،اين حجّتهاست </w:t>
      </w:r>
      <w:r>
        <w:rPr>
          <w:rStyle w:val="FootnoteAnchor"/>
          <w:rtl w:val="true"/>
        </w:rPr>
        <w:footnoteReference w:id="280"/>
      </w:r>
      <w:r>
        <w:rPr>
          <w:rFonts w:ascii="IRNazanin" w:hAnsi="IRNazanin" w:eastAsia="IRNazanin"/>
          <w:color w:val="111111"/>
          <w:sz w:val="28"/>
          <w:sz w:val="28"/>
          <w:szCs w:val="28"/>
          <w:rtl w:val="true"/>
          <w:lang w:bidi="fa-IR"/>
        </w:rPr>
        <w:t>از خدايتان و بيان و بخشايش براى گروهى كه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خوانند قرآن، بشنوى آن را و خاموش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شما را ببخشايند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كن خداى تو را در تنت به لابه و ترس بى آواز بلند </w:t>
      </w:r>
      <w:r>
        <w:rPr>
          <w:rStyle w:val="FootnoteAnchor"/>
          <w:rtl w:val="true"/>
        </w:rPr>
        <w:footnoteReference w:id="282"/>
      </w:r>
      <w:r>
        <w:rPr>
          <w:rFonts w:ascii="IRNazanin" w:hAnsi="IRNazanin" w:eastAsia="IRNazanin"/>
          <w:color w:val="111111"/>
          <w:sz w:val="28"/>
          <w:sz w:val="28"/>
          <w:szCs w:val="28"/>
          <w:rtl w:val="true"/>
          <w:lang w:bidi="fa-IR"/>
        </w:rPr>
        <w:t>از گفتار به بامداد و شبانگاه،و مباش از غافلان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آنان كه به نزديك خداى تواند تكبّر نكنند </w:t>
      </w:r>
      <w:r>
        <w:rPr>
          <w:rStyle w:val="FootnoteAnchor"/>
          <w:rtl w:val="true"/>
        </w:rPr>
        <w:footnoteReference w:id="283"/>
      </w:r>
      <w:r>
        <w:rPr>
          <w:rFonts w:ascii="IRNazanin" w:hAnsi="IRNazanin" w:eastAsia="IRNazanin"/>
          <w:color w:val="111111"/>
          <w:sz w:val="28"/>
          <w:sz w:val="28"/>
          <w:szCs w:val="28"/>
          <w:rtl w:val="true"/>
          <w:lang w:bidi="fa-IR"/>
        </w:rPr>
        <w:t>از پرستش او و تسبيح كنند او را و او را سجده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خَلَقَكُمْ ،قديم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منّت نهاد بر خلقان و ياد داد ايشان را نعمت خويشتن به خلق او ايشان را از آدم و حوّا،گفت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خداى است كه بيافريد شما را از يك تن،يعنى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Style w:val="FootnoteAnchor"/>
          <w:rtl w:val="true"/>
        </w:rPr>
        <w:footnoteReference w:id="284"/>
      </w:r>
      <w:r>
        <w:rPr>
          <w:rFonts w:ascii="IRNazanin" w:hAnsi="IRNazanin" w:eastAsia="IRNazanin"/>
          <w:color w:val="111111"/>
          <w:sz w:val="28"/>
          <w:sz w:val="28"/>
          <w:szCs w:val="28"/>
          <w:rtl w:val="true"/>
          <w:lang w:bidi="fa-IR"/>
        </w:rPr>
        <w:t>مِنْهٰا زَوْجَهٰا ،و هم از آدم جفت او را كه حوّاست بيافريد،چنان كه در اخبار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از پهلوى چپ آدم بيافريد،و ظاهر آيت دليل اين مى كند، لِيَسْكُنَ إِلَيْهٰا ؛تا آدم به او ساكن شود و آرام گيرد و سكن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تَغَشّٰاهٰا ؛ چون خلوت كرد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تغشّى كنايت باشد از جماع، حَمَلَتْ ؛بار برگرفت حوّا از آدم، حَمْلاً خَفِيفاً ؛بارى سبك براى آن كه هنوز آب </w:t>
      </w:r>
      <w:r>
        <w:rPr>
          <w:rStyle w:val="FootnoteAnchor"/>
          <w:rtl w:val="true"/>
        </w:rPr>
        <w:footnoteReference w:id="285"/>
      </w:r>
      <w:r>
        <w:rPr>
          <w:rFonts w:ascii="IRNazanin" w:hAnsi="IRNazanin" w:eastAsia="IRNazanin"/>
          <w:color w:val="111111"/>
          <w:sz w:val="28"/>
          <w:sz w:val="28"/>
          <w:szCs w:val="28"/>
          <w:rtl w:val="true"/>
          <w:lang w:bidi="fa-IR"/>
        </w:rPr>
        <w:t>بود در رحم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بِهِ ،اى استمرّت به،مستمرّ گشت به آن حمل و روزگار </w:t>
      </w:r>
      <w:r>
        <w:rPr>
          <w:rStyle w:val="FootnoteAnchor"/>
          <w:rtl w:val="true"/>
        </w:rPr>
        <w:footnoteReference w:id="286"/>
      </w:r>
      <w:r>
        <w:rPr>
          <w:rFonts w:ascii="IRNazanin" w:hAnsi="IRNazanin" w:eastAsia="IRNazanin"/>
          <w:color w:val="111111"/>
          <w:sz w:val="28"/>
          <w:sz w:val="28"/>
          <w:szCs w:val="28"/>
          <w:rtl w:val="true"/>
          <w:lang w:bidi="fa-IR"/>
        </w:rPr>
        <w:t>بر او برآمد، فَلَمّٰا أَثْقَلَتْ ؛چون گران شد،اى صارت ذات ثقل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اثمرت الشّجرة اى صارت ذات ثمرة و </w:t>
      </w:r>
    </w:p>
    <w:p>
      <w:pPr>
        <w:pStyle w:val="BookText"/>
        <w:rPr/>
      </w:pPr>
      <w:r>
        <w:rPr>
          <w:rFonts w:ascii="Amiri" w:hAnsi="Amiri" w:eastAsia="Amiri" w:cs="Amiri"/>
          <w:color w:val="111111"/>
          <w:sz w:val="28"/>
          <w:sz w:val="28"/>
          <w:szCs w:val="28"/>
          <w:rtl w:val="true"/>
          <w:lang w:bidi="ar-SA"/>
        </w:rPr>
        <w:t xml:space="preserve">امرّ الشّىء اذا صارت </w:t>
      </w:r>
      <w:r>
        <w:rPr>
          <w:rStyle w:val="FootnoteAnchor"/>
          <w:rtl w:val="true"/>
        </w:rPr>
        <w:footnoteReference w:id="287"/>
      </w:r>
      <w:r>
        <w:rPr>
          <w:rFonts w:ascii="IRNazanin" w:hAnsi="IRNazanin" w:eastAsia="IRNazanin"/>
          <w:color w:val="111111"/>
          <w:sz w:val="28"/>
          <w:sz w:val="28"/>
          <w:szCs w:val="28"/>
          <w:rtl w:val="true"/>
          <w:lang w:bidi="fa-IR"/>
        </w:rPr>
        <w:t>ذا مرارة، دَعَوَا اللّٰهَ رَبَّهُمٰا ؛خداى را بخواندند،كه پروردگار ايشان است،و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آتَيْتَنٰا صٰالِحاً ؛اگر ما را فرزندى صالح دهى، لَنَكُونَنَّ مِنَ الشّٰاكِرِينَ ،ما از جمله شاكران و معترفان نعمت تو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آتٰاهُمٰا صٰالِحاً ؛چون بداد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موصوفى محذوف است،اى ولدا صالحا، جَعَلاٰ لَهُ شُرَكٰاءَ </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كردند او را همتايان و انبازان در آنچه داد، فَتَعٰالَى اللّٰهُ عَمّٰا يُشْرِكُونَ ؛متعالى است 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w:t>
      </w:r>
      <w:r>
        <w:rPr>
          <w:rStyle w:val="FootnoteAnchor"/>
          <w:rtl w:val="true"/>
        </w:rPr>
        <w:footnoteReference w:id="290"/>
      </w:r>
      <w:r>
        <w:rPr>
          <w:rFonts w:ascii="IRNazanin" w:hAnsi="IRNazanin" w:eastAsia="IRNazanin"/>
          <w:color w:val="111111"/>
          <w:sz w:val="28"/>
          <w:sz w:val="28"/>
          <w:szCs w:val="28"/>
          <w:rtl w:val="true"/>
          <w:lang w:bidi="fa-IR"/>
        </w:rPr>
        <w:t>به او شرك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مخالفان ما آيت را تفسير چنين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حوّا بار برگرفت، ابليس پيش او آمد بر صورت مردى،او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اين كه در شكم تو است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چه ايمن باشى كه حيوانى باشد نه از جنس شما؛بل حيوانى باشد از جنس سگ و خرس و خوك و سباع كه در زمين مى بينى نه همه زمين از اين مملو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شما كس</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بايد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ام كه مرا از خداى من منزلتى هست و دعاى مستجاب،اگر من دعا كنم فرزند تو </w:t>
      </w:r>
      <w:r>
        <w:rPr>
          <w:rStyle w:val="FootnoteAnchor"/>
          <w:rtl w:val="true"/>
        </w:rPr>
        <w:footnoteReference w:id="293"/>
      </w:r>
      <w:r>
        <w:rPr>
          <w:rFonts w:ascii="IRNazanin" w:hAnsi="IRNazanin" w:eastAsia="IRNazanin"/>
          <w:color w:val="111111"/>
          <w:sz w:val="28"/>
          <w:sz w:val="28"/>
          <w:szCs w:val="28"/>
          <w:rtl w:val="true"/>
          <w:lang w:bidi="fa-IR"/>
        </w:rPr>
        <w:t>از جنس شما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نكنم،تا با من شرط كنى كه عبدالحارثش نام كنى؛و ابليس را نام حارث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كردند كه چنين كنند،چون بزاد،عبدالحارثش نام كردند،فذلك </w:t>
      </w:r>
      <w:r>
        <w:rPr>
          <w:rStyle w:val="FootnoteAnchor"/>
          <w:rtl w:val="true"/>
        </w:rPr>
        <w:footnoteReference w:id="29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 ،يغنى فى التّسمية،و اين روايت كلبى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را فرزند نمى ماند،چند فرزند بزادند،بمرد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ابليس بيامد و ايشان را وسوسه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درمانى دانم كه فرزند شما بماند و هلاك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عبدالحارثش نام كنى تا بماند كه اين مجرّب است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عبدالحارثش نام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رواياتى دگر آوردند كه اگرچه در آنجا بعضى اختلاف و كما بيش هست،مرجع با اين است كه ما گفتيم،و اين از جمله فريت </w:t>
      </w:r>
      <w:r>
        <w:rPr>
          <w:rStyle w:val="FootnoteAnchor"/>
          <w:rtl w:val="true"/>
        </w:rPr>
        <w:footnoteReference w:id="295"/>
      </w:r>
      <w:r>
        <w:rPr>
          <w:rFonts w:ascii="Amiri" w:hAnsi="Amiri" w:eastAsia="Amiri" w:cs="Amiri"/>
          <w:color w:val="111111"/>
          <w:sz w:val="28"/>
          <w:sz w:val="28"/>
          <w:szCs w:val="28"/>
          <w:rtl w:val="true"/>
          <w:lang w:bidi="ar-SA"/>
        </w:rPr>
        <w:t>عظيم باشد بر آدم و حوّا كه حوالت شرك كنند بديشان كه ايشان كافر شدند و مشرك،و دروغ است بر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تعالى</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به آيت نه اين خواست </w:t>
      </w:r>
    </w:p>
    <w:p>
      <w:pPr>
        <w:pStyle w:val="BookText"/>
        <w:rPr/>
      </w:pPr>
      <w:r>
        <w:rPr>
          <w:rFonts w:ascii="IRNazanin" w:hAnsi="IRNazanin" w:eastAsia="IRNazanin"/>
          <w:color w:val="111111"/>
          <w:sz w:val="28"/>
          <w:sz w:val="28"/>
          <w:szCs w:val="28"/>
          <w:rtl w:val="true"/>
          <w:lang w:bidi="fa-IR"/>
        </w:rPr>
        <w:t>كه ايشان گمان بردند؛بل مراد خداى تعالى به آيت آن باشد كه مطابق ادلّه عقل است از نفى شرك و ساير معاصى از آدم و جمله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اين كتاب بيان كرده ايم كه هيچ كبيره و صغيره بر پيغامبران روا نيست از آنجا كه مؤدّى بود به انفار طبع از قبول قولشان و استماع وعظشان و امتثال امرشان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صغيره و كبيره منفّر باشند </w:t>
      </w:r>
      <w:r>
        <w:rPr>
          <w:rStyle w:val="FootnoteAnchor"/>
          <w:rtl w:val="true"/>
        </w:rPr>
        <w:footnoteReference w:id="297"/>
      </w:r>
      <w:r>
        <w:rPr>
          <w:rFonts w:ascii="IRNazanin" w:hAnsi="IRNazanin" w:eastAsia="IRNazanin"/>
          <w:color w:val="111111"/>
          <w:sz w:val="28"/>
          <w:sz w:val="28"/>
          <w:szCs w:val="28"/>
          <w:rtl w:val="true"/>
          <w:lang w:bidi="fa-IR"/>
        </w:rPr>
        <w:t>،كفر و شرك چگونه باشد؟و كفر در حقّ پيغامبران جز كافر روا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تأويل صحيح آيت را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 مضاف است با فرزندان آدم دو </w:t>
      </w:r>
      <w:r>
        <w:rPr>
          <w:rStyle w:val="FootnoteAnchor"/>
          <w:rtl w:val="true"/>
        </w:rPr>
        <w:footnoteReference w:id="298"/>
      </w:r>
      <w:r>
        <w:rPr>
          <w:rFonts w:ascii="IRNazanin" w:hAnsi="IRNazanin" w:eastAsia="IRNazanin"/>
          <w:color w:val="111111"/>
          <w:sz w:val="28"/>
          <w:sz w:val="28"/>
          <w:szCs w:val="28"/>
          <w:rtl w:val="true"/>
          <w:lang w:bidi="fa-IR"/>
        </w:rPr>
        <w:t>جنس يا دو قبيل از جمله ايشان يا با ذكور و اناث ايشان،و به هيچ حال منسوب نباشد با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ذكرى رفته نيست فرزندان آدم را تا ردّ كنايت كنند با ايشان و انّما ذكر آدم و حوّا رفته است،گوييم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ضمير كنند با آن كه او را ذكر نرفته باشد،و اين طريقى است عرب را كه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ضمير قبل الذّكر گويند،قال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تَوٰارَتْ بِالْحِجٰابِ </w:t>
      </w:r>
      <w:r>
        <w:rPr>
          <w:rStyle w:val="FootnoteAnchor"/>
          <w:rtl w:val="true"/>
        </w:rPr>
        <w:footnoteReference w:id="300"/>
      </w:r>
      <w:r>
        <w:rPr>
          <w:rFonts w:ascii="Amiri" w:hAnsi="Amiri" w:eastAsia="Amiri" w:cs="Amiri"/>
          <w:color w:val="111111"/>
          <w:sz w:val="28"/>
          <w:sz w:val="28"/>
          <w:szCs w:val="28"/>
          <w:rtl w:val="true"/>
          <w:lang w:bidi="ar-SA"/>
        </w:rPr>
        <w:t>،يعنى الشّمس و آفتاب را ذكرى نرفته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301"/>
      </w:r>
      <w:r>
        <w:rPr>
          <w:rFonts w:ascii="Amiri" w:hAnsi="Amiri" w:eastAsia="Amiri" w:cs="Amiri"/>
          <w:color w:val="111111"/>
          <w:sz w:val="28"/>
          <w:sz w:val="28"/>
          <w:szCs w:val="28"/>
          <w:rtl w:val="true"/>
          <w:lang w:bidi="ar-SA"/>
        </w:rPr>
        <w:t>،و قرآن را ذكرى نرفته است</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كه اين اوّل سورت است،و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تغنى الثّراء عن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حشرجت يوما و ضاق بها الصّدر</w:t>
      </w:r>
    </w:p>
    <w:p>
      <w:pPr>
        <w:pStyle w:val="BookText"/>
        <w:rPr/>
      </w:pPr>
      <w:r>
        <w:rPr>
          <w:rFonts w:ascii="Amiri" w:hAnsi="Amiri" w:eastAsia="Amiri" w:cs="Amiri"/>
          <w:color w:val="111111"/>
          <w:sz w:val="28"/>
          <w:sz w:val="28"/>
          <w:szCs w:val="28"/>
          <w:rtl w:val="true"/>
          <w:lang w:bidi="ar-SA"/>
        </w:rPr>
        <w:t>و نفس را ذكرى نرفته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ديگر از اين سؤال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فرزندان آدم رفته است در آيت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خَلَقَكُمْ مِنْ نَفْسٍ وٰاحِدَةٍ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با جمله فرزندان آدم ذكور و 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جاى ذكر ايشان رفت،فى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آتٰاهُمٰا صٰالِحاً ، و المعنى ولدا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ولد،جنس را باشد صالح بود واحد را و جمع را،و چون در كلام ذكر دو مذكور برود آنگه عقيب آن چيزى آيد كه به يكى از ايشان لايق بود به ديگرى لايق نبود ردّش با آن بايد كردن كه به او لايق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كلام ذكر آدم و حوّا رفته است و ذكر فرزندان ايشان،و كفر و شرك لايق نيست به آدم و حوّا،و به اولاد ايشان لايق است ردّ بايد كردن با ايشان دون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آيت </w:t>
      </w:r>
    </w:p>
    <w:p>
      <w:pPr>
        <w:pStyle w:val="BookText"/>
        <w:rPr/>
      </w:pPr>
      <w:r>
        <w:rPr>
          <w:rFonts w:ascii="IRNazanin" w:hAnsi="IRNazanin" w:eastAsia="IRNazanin"/>
          <w:color w:val="111111"/>
          <w:sz w:val="28"/>
          <w:sz w:val="28"/>
          <w:szCs w:val="28"/>
          <w:rtl w:val="true"/>
          <w:lang w:bidi="fa-IR"/>
        </w:rPr>
        <w:t>و معنى او چگونه باشد بر اين وجه كه گفتى؟گوييم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كلام اين باشد كه فَلَمّٰا آتٰاهُمٰا صٰالِحاً ،چون خداى تعالى آدم و حوّا را بداد آن فرزند نرينه صالح كه خواستند و تمنّا كردند،كفّار </w:t>
      </w:r>
      <w:r>
        <w:rPr>
          <w:rStyle w:val="FootnoteAnchor"/>
          <w:rtl w:val="true"/>
        </w:rPr>
        <w:footnoteReference w:id="303"/>
      </w:r>
      <w:r>
        <w:rPr>
          <w:rFonts w:ascii="IRNazanin" w:hAnsi="IRNazanin" w:eastAsia="IRNazanin"/>
          <w:color w:val="111111"/>
          <w:sz w:val="28"/>
          <w:sz w:val="28"/>
          <w:szCs w:val="28"/>
          <w:rtl w:val="true"/>
          <w:lang w:bidi="fa-IR"/>
        </w:rPr>
        <w:t>اولاد ايشان آن را اضافت كردند با خداى؛و آنچه مقوّى اين تأويل است،قوله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اللّٰهُ عَمّٰا يُشْرِكُونَ ،به لفظ جمع گفت،و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تثنيه ضمير در چند جاى از آيت آن است كه گفتيم كه راجع است با دو جنس از مشركان اولاد ايشان يا با ذكور و اناث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فصيح را عادت بود كه انتقال كند از كلامى به كلامى و از خطاب مخاطبى به خطابى ديگرى </w:t>
      </w:r>
      <w:r>
        <w:rPr>
          <w:rStyle w:val="FootnoteAnchor"/>
          <w:rtl w:val="true"/>
        </w:rPr>
        <w:footnoteReference w:id="304"/>
      </w:r>
      <w:r>
        <w:rPr>
          <w:rFonts w:ascii="Amiri" w:hAnsi="Amiri" w:eastAsia="Amiri" w:cs="Amiri"/>
          <w:color w:val="111111"/>
          <w:sz w:val="28"/>
          <w:sz w:val="28"/>
          <w:szCs w:val="28"/>
          <w:rtl w:val="true"/>
          <w:lang w:bidi="ar-SA"/>
        </w:rPr>
        <w:t>و از كنايتى به كنايتى،قال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لِتُؤْمِنُوا بِاللّٰهِ وَ رَسُولِهِ </w:t>
      </w:r>
      <w:r>
        <w:rPr>
          <w:rStyle w:val="FootnoteAnchor"/>
          <w:rtl w:val="true"/>
        </w:rPr>
        <w:footnoteReference w:id="305"/>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خطاب كرد با رسول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أَرْسَلْنٰاكَ ،آنگه عدول كرد از خطاب رسول به خطاب مرسل اليهم از امّت او،آنگه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تُعَزِّرُوهُ وَ تُوَقِّرُوهُ وَ تُسَبِّحُوهُ بُكْرَةً وَ أَصِيلاً </w:t>
      </w:r>
      <w:r>
        <w:rPr>
          <w:rStyle w:val="FootnoteAnchor"/>
          <w:rtl w:val="true"/>
        </w:rPr>
        <w:footnoteReference w:id="306"/>
      </w:r>
      <w:r>
        <w:rPr>
          <w:rFonts w:ascii="Amiri" w:hAnsi="Amiri" w:eastAsia="Amiri" w:cs="Amiri"/>
          <w:color w:val="111111"/>
          <w:sz w:val="28"/>
          <w:sz w:val="28"/>
          <w:szCs w:val="28"/>
          <w:rtl w:val="true"/>
          <w:lang w:bidi="ar-SA"/>
        </w:rPr>
        <w:t>،در دو جا ردّ كنايت كرد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تسبيح ردّ كنايت كرد با قديم تعالى،كه تسبيح بر رسول لايق نباشد،و قال الهذلى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نفسى كان جدّة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بياض وجهك للتّراب الاعفر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بيت را بنا بر خبر از غيب نهاد،و قال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أسيئي بنا او احسني لا ملومة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 لا مقليّة ان تقلّت</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بيت را بنا بر خطاب نهاد از خطاب به مغايبه رفت،و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فدى لك ناقتي و جميع 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 انّه منه اتاني</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اتانى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دگر در آيت آن است كه،محمّد بن بحر الاصفهانى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در جمله متعلق است به فرزندان آدم و حوّا و از آن هيچ به آدم و حوّا متعلق نيست الّا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نَفْسٍ وٰاحِدَةٍ ،به اوّل آيت خطاب كرد با جمله خلقان </w:t>
      </w:r>
    </w:p>
    <w:p>
      <w:pPr>
        <w:pStyle w:val="BookText"/>
        <w:rPr/>
      </w:pPr>
      <w:r>
        <w:rPr>
          <w:rFonts w:ascii="IRNazanin" w:hAnsi="IRNazanin" w:eastAsia="IRNazanin"/>
          <w:color w:val="111111"/>
          <w:sz w:val="28"/>
          <w:sz w:val="28"/>
          <w:szCs w:val="28"/>
          <w:rtl w:val="true"/>
          <w:lang w:bidi="fa-IR"/>
        </w:rPr>
        <w:t>مؤمن و كافر و برّ و فاجر،آنگه از او در گذشته تخصيص كرد كافران را و خبر داد از ايشان به آنچه كردند و گفتند،چنان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يُسَيِّرُكُمْ فِي الْبَرِّ وَ الْبَحْرِ حَتّٰى إِذٰا كُنْتُمْ فِي الْفُلْكِ وَ جَرَيْنَ بِهِمْ بِرِيحٍ طَيِّبَةٍ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با راكب برّ و بحر،آنگه تخصيص كرد راكب بحر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كُنْتُمْ فِي الْفُلْكِ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ديگر گفت؛و آن،آن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خَلَقَكُمْ ،خطاب است با مشركان براى آن كه همه فرزندان آدم را از حوّا آفريده اند،و تقدير در خَلَقَكُمْ ،آن باشد كه خلق كلّ واحد منكم،و نظاير اين در قرآن و كلام عرب بسيار بود،قال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كلّ واحد منهم،چه اگر نه چنين باشد و هشتاد تازيانه بر جمله قاذفان جهان ببخشند به هريكى هيچ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ضمير راجع نيست با نام خداى؛بل راجع است با فرزند </w:t>
      </w:r>
      <w:r>
        <w:rPr>
          <w:rStyle w:val="FootnoteAnchor"/>
          <w:rtl w:val="true"/>
        </w:rPr>
        <w:footnoteReference w:id="312"/>
      </w:r>
      <w:r>
        <w:rPr>
          <w:rFonts w:ascii="IRNazanin" w:hAnsi="IRNazanin" w:eastAsia="IRNazanin"/>
          <w:color w:val="111111"/>
          <w:sz w:val="28"/>
          <w:sz w:val="28"/>
          <w:szCs w:val="28"/>
          <w:rtl w:val="true"/>
          <w:lang w:bidi="fa-IR"/>
        </w:rPr>
        <w:t>،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للولد شركاء،يعنى في الطّلب،معنى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خداى تعالى فرزندى طلب كردند،چون بداد طلب ديگرى كردند؛اى جعلا للولد شركاء في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گويند،بر اين تأويل چه معنى باشد اين را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فَتَعٰالَى اللّٰهُ عَمّٰا يُشْرِكُونَ ،و خداى متعالى نيست ازآن كه از او طلب فرزندى كنند پس از ديگر؟گوييم،ممتنع نباشد كه اين كلام منقطع باشد از حكم كلام اوّل و اين مستأنف چيزى ديگر باشد و متّصل باشد بما بعده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يُشْرِكُونَ مٰا لاٰ يَخْلُقُ شَيْئاً وَ هُمْ يُخْلَقُونَ ،پس حق تعالى تنزيه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كرد ازآن كه به او شرك آرند چون در كلام لفظ شرك رفت،و اين چنان باشد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عقيقه پرسيدند،گفت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انا فلا احبّ العقوقة فمن اراد ان يعقّ عن ولده فليفعل ؛چون ذكر عقيقه رفت،ذكر عقوقه كرد براى تجنيس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و ابو بكر خواندند و عكرمه و اعرج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الشّين و اسكان الرّاء على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چند تقدير بود،يكى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شرك،به معنى شريك بود،كالصّوم بمعنى الصّائم </w:t>
      </w:r>
      <w:r>
        <w:rPr>
          <w:rStyle w:val="FootnoteAnchor"/>
          <w:rtl w:val="true"/>
        </w:rPr>
        <w:footnoteReference w:id="314"/>
      </w:r>
      <w:r>
        <w:rPr>
          <w:rFonts w:ascii="IRNazanin" w:hAnsi="IRNazanin" w:eastAsia="IRNazanin"/>
          <w:color w:val="111111"/>
          <w:sz w:val="28"/>
          <w:sz w:val="28"/>
          <w:szCs w:val="28"/>
          <w:rtl w:val="true"/>
          <w:lang w:bidi="fa-IR"/>
        </w:rPr>
        <w:t>،و الفطر بمعنى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تقديرى ديگر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شرك،على حذف المضاف و اقامة المضاف اليه </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با اين قرائت </w:t>
      </w:r>
      <w:r>
        <w:rPr>
          <w:rStyle w:val="FootnoteAnchor"/>
          <w:rtl w:val="true"/>
        </w:rPr>
        <w:footnoteReference w:id="315"/>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للّه شركا،اى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قيل جعلا لغير </w:t>
      </w:r>
      <w:r>
        <w:rPr>
          <w:rStyle w:val="FootnoteAnchor"/>
          <w:rtl w:val="true"/>
        </w:rPr>
        <w:footnoteReference w:id="316"/>
      </w:r>
      <w:r>
        <w:rPr>
          <w:rFonts w:ascii="IRNazanin" w:hAnsi="IRNazanin" w:eastAsia="IRNazanin"/>
          <w:color w:val="111111"/>
          <w:sz w:val="28"/>
          <w:sz w:val="28"/>
          <w:szCs w:val="28"/>
          <w:rtl w:val="true"/>
          <w:lang w:bidi="fa-IR"/>
        </w:rPr>
        <w:t>اللّه شركا،اى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معنى يكى باشد،براى آن كه شرك غيرى با خداى همان باشد كه شرك خداى با 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اقوالى كه از اين پيش گفتيم و اخبارى كه در اين باب مخالفان ما آوردند،بجز آنكه مخالف ادلّه عقل است و هرچه چنين باشد مقبول نبود </w:t>
      </w:r>
      <w:r>
        <w:rPr>
          <w:rStyle w:val="FootnoteAnchor"/>
          <w:rtl w:val="true"/>
        </w:rPr>
        <w:footnoteReference w:id="317"/>
      </w:r>
      <w:r>
        <w:rPr>
          <w:rFonts w:ascii="Amiri" w:hAnsi="Amiri" w:eastAsia="Amiri" w:cs="Amiri"/>
          <w:color w:val="111111"/>
          <w:sz w:val="28"/>
          <w:sz w:val="28"/>
          <w:szCs w:val="28"/>
          <w:rtl w:val="true"/>
          <w:lang w:bidi="ar-SA"/>
        </w:rPr>
        <w:t xml:space="preserve">،مطعون است در سندش براى آن كه از قتاده روايت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كرده اند </w:t>
      </w:r>
      <w:r>
        <w:rPr>
          <w:rStyle w:val="FootnoteAnchor"/>
          <w:rtl w:val="true"/>
        </w:rPr>
        <w:footnoteReference w:id="318"/>
      </w:r>
      <w:r>
        <w:rPr>
          <w:rFonts w:ascii="IRNazanin" w:hAnsi="IRNazanin" w:eastAsia="IRNazanin"/>
          <w:color w:val="111111"/>
          <w:sz w:val="28"/>
          <w:sz w:val="28"/>
          <w:szCs w:val="28"/>
          <w:rtl w:val="true"/>
          <w:lang w:bidi="fa-IR"/>
        </w:rPr>
        <w:t>،از حسن از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سمره را نديد و از وى چيزى نشنيد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قول البغداديّين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كه،حسن بخلاف اين گفت در روايت عروه از او،نيز از سعيد جبير و عكرمه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نيست با آدم و حوّا؛بل منسوب است الى غيرهما من كفّار </w:t>
      </w:r>
      <w:r>
        <w:rPr>
          <w:rStyle w:val="FootnoteAnchor"/>
          <w:rtl w:val="true"/>
        </w:rPr>
        <w:footnoteReference w:id="319"/>
      </w:r>
      <w:r>
        <w:rPr>
          <w:rFonts w:ascii="IRNazanin" w:hAnsi="IRNazanin" w:eastAsia="IRNazanin"/>
          <w:color w:val="111111"/>
          <w:sz w:val="28"/>
          <w:sz w:val="28"/>
          <w:szCs w:val="28"/>
          <w:rtl w:val="true"/>
          <w:lang w:bidi="fa-IR"/>
        </w:rPr>
        <w:t>اولادهما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يُشْرِكُونَ مٰا لاٰ يَخْلُقُ شَيْئاً وَ هُمْ يُخْلَقُونَ ؛با خداى انباز مى گردانند </w:t>
      </w:r>
      <w:r>
        <w:rPr>
          <w:rStyle w:val="FootnoteAnchor"/>
          <w:rtl w:val="true"/>
        </w:rPr>
        <w:footnoteReference w:id="320"/>
      </w:r>
      <w:r>
        <w:rPr>
          <w:rFonts w:ascii="IRNazanin" w:hAnsi="IRNazanin" w:eastAsia="IRNazanin"/>
          <w:color w:val="111111"/>
          <w:sz w:val="28"/>
          <w:sz w:val="28"/>
          <w:szCs w:val="28"/>
          <w:rtl w:val="true"/>
          <w:lang w:bidi="fa-IR"/>
        </w:rPr>
        <w:t>آن را كه چيزى نتواند آفريدن از اين بتان جماد،و آن را آفريدگارى و موجدى و مقدّرى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كلام استفهام است و معنى تقريع و انكار است بر مشركان كه جماداتى را مى پرستند كه ايشان قادر نه اند بر اصول نعم كه به آن مستحقّ عبادت شوند؛و ازآن كه </w:t>
      </w:r>
      <w:r>
        <w:rPr>
          <w:rStyle w:val="FootnoteAnchor"/>
          <w:rtl w:val="true"/>
        </w:rPr>
        <w:footnoteReference w:id="321"/>
      </w:r>
      <w:r>
        <w:rPr>
          <w:rFonts w:ascii="IRNazanin" w:hAnsi="IRNazanin" w:eastAsia="IRNazanin"/>
          <w:color w:val="111111"/>
          <w:sz w:val="28"/>
          <w:sz w:val="28"/>
          <w:szCs w:val="28"/>
          <w:rtl w:val="true"/>
          <w:lang w:bidi="fa-IR"/>
        </w:rPr>
        <w:t>ايشان عبادت خداى تعالى كه قادر الذّات است و بر همه مقدورات قادر است رها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اصنامى مى كنند كه او مخلوق و محدث است و بر هيچ خالق قادر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بر سبيل ملامت و تقريع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چه اميد و طمع مى پرستند و آن بتان ايشان را يارى نمى توانند كردن و نه نيز خويشتن را يارى مى 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چونين بود در غايت عجز و مذلّت و مهانت بود،الهيّت را و عبادت را نشايد،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تَدْعُوهُمْ إِلَى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ضمير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بتان 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به لفظ كنايت جمادات كه كافران آن را معبود ساخته بودند بمنزلة الاحياء العالمين،چنان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رَأَيْتُهُمْ لِي سٰاجِدِينَ </w:t>
      </w:r>
      <w:r>
        <w:rPr>
          <w:rStyle w:val="FootnoteAnchor"/>
          <w:rtl w:val="true"/>
        </w:rPr>
        <w:footnoteReference w:id="322"/>
      </w: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ساجدة لأنّه جعل لها فعل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بت پرستان،گفت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ايشان را كه بتان اند دعوت كنى با </w:t>
      </w:r>
    </w:p>
    <w:p>
      <w:pPr>
        <w:pStyle w:val="BookText"/>
        <w:rPr/>
      </w:pPr>
      <w:r>
        <w:rPr>
          <w:rFonts w:ascii="IRNazanin" w:hAnsi="IRNazanin" w:eastAsia="IRNazanin"/>
          <w:color w:val="111111"/>
          <w:sz w:val="28"/>
          <w:sz w:val="28"/>
          <w:szCs w:val="28"/>
          <w:rtl w:val="true"/>
          <w:lang w:bidi="fa-IR"/>
        </w:rPr>
        <w:t>هدى و راه راست،متابعت نكنند شما را،ازآنجا كه جماداتند و عاقل 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و بصر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بت پرستان را دعوت كنى،فرمان نبرند و متابعت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ازآنجا كه بعيد الفهم قليل الفكراند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بعد فهم و قلّت فكر ايشان و غفلت و نادانى اينان،بر ايشان يكى است اگر دعوت كنى و اگر نكنى كه ايمان نيارند كه در سابق علم من آن است كه ايشان بر كفر ميرند،و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عَلَيْهِمْ أَ أَنْذَرْتَهُمْ أَمْ لَمْ تُنْذِرْهُمْ لاٰ يُؤْمِنُونَ </w:t>
      </w:r>
      <w:r>
        <w:rPr>
          <w:rStyle w:val="FootnoteAnchor"/>
          <w:rtl w:val="true"/>
        </w:rPr>
        <w:footnoteReference w:id="324"/>
      </w:r>
      <w:r>
        <w:rPr>
          <w:rFonts w:ascii="IRNazanin" w:hAnsi="IRNazanin" w:eastAsia="IRNazanin"/>
          <w:color w:val="111111"/>
          <w:sz w:val="28"/>
          <w:sz w:val="28"/>
          <w:szCs w:val="28"/>
          <w:rtl w:val="true"/>
          <w:lang w:bidi="fa-IR"/>
        </w:rPr>
        <w:t>،و براى آنكه مطابقت لفظ نگاه نداشت،في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عَلَيْكُمْ أَ دَعَوْتُمُوهُمْ أَمْ أَنْتُمْ صٰامِتُونَ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صمت م </w:t>
      </w:r>
      <w:r>
        <w:rPr>
          <w:rStyle w:val="FootnoteAnchor"/>
          <w:rtl w:val="true"/>
        </w:rPr>
        <w:footnoteReference w:id="325"/>
      </w:r>
      <w:r>
        <w:rPr>
          <w:rFonts w:ascii="IRNazanin" w:hAnsi="IRNazanin" w:eastAsia="IRNazanin"/>
          <w:color w:val="111111"/>
          <w:sz w:val="28"/>
          <w:sz w:val="28"/>
          <w:szCs w:val="28"/>
          <w:rtl w:val="true"/>
          <w:lang w:bidi="fa-IR"/>
        </w:rPr>
        <w:t>،تا مطابق بودى با سر آيت نگاه داشته بود،كه رءوس الآى في القرآن بمثابة القوافى فى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عذر نباشد هم اين مراعات نمى كنند، يك بار چنان مى گويند و يك بار چنين،كما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اذا ما اصلح اللّه امرهم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ادثر ما لهم ام اصارم</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عليك النّفر ام بتّ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 القباب من نمير بن عامر</w:t>
      </w:r>
    </w:p>
    <w:p>
      <w:pPr>
        <w:pStyle w:val="BookText"/>
        <w:rPr/>
      </w:pPr>
      <w:r>
        <w:rPr>
          <w:rFonts w:ascii="IRNazanin" w:hAnsi="IRNazanin" w:eastAsia="IRNazanin"/>
          <w:color w:val="111111"/>
          <w:sz w:val="28"/>
          <w:sz w:val="28"/>
          <w:szCs w:val="28"/>
          <w:rtl w:val="true"/>
          <w:lang w:bidi="fa-IR"/>
        </w:rPr>
        <w:t>إِنَّ الَّذِينَ تَدْعُونَ مِنْ دُونِ اللّٰهِ عِبٰادٌ أَمْثٰالُكُمْ ؛آنگه خطاب كرد با بت پرستان و ايشان را تقريع و ملامت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آنان را كه شما مى خوانى و عبادت مى كنى، بندگانند هم چون شما عاجزاند و اسير و محتاج،و اگر باور ندارى ايشان را بخوانى تا اجابت كنند شما را و التماس اجابت كنيد اگر راست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بتان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اشتقاق عبد و عبوديّت از مذلّت است،يعنى ذليلان اند،من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معبّد،اى موطّأ مذلّل،و بعير معبّد اذا كان مطليّا بالقطران فهو اذا ذليل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خداى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بنده ملك مالك باشد،چون مى دانند </w:t>
      </w:r>
      <w:r>
        <w:rPr>
          <w:rStyle w:val="FootnoteAnchor"/>
          <w:rtl w:val="true"/>
        </w:rPr>
        <w:footnoteReference w:id="326"/>
      </w:r>
      <w:r>
        <w:rPr>
          <w:rFonts w:ascii="IRNazanin" w:hAnsi="IRNazanin" w:eastAsia="IRNazanin"/>
          <w:color w:val="111111"/>
          <w:sz w:val="28"/>
          <w:sz w:val="28"/>
          <w:szCs w:val="28"/>
          <w:rtl w:val="true"/>
          <w:lang w:bidi="fa-IR"/>
        </w:rPr>
        <w:t xml:space="preserve">كه ايشان عبيداند و مماليك اند و مالك نه اند،از عقل چگونه روا مى دارند </w:t>
      </w:r>
      <w:r>
        <w:rPr>
          <w:rStyle w:val="FootnoteAnchor"/>
          <w:rtl w:val="true"/>
        </w:rPr>
        <w:footnoteReference w:id="327"/>
      </w:r>
      <w:r>
        <w:rPr>
          <w:rFonts w:ascii="IRNazanin" w:hAnsi="IRNazanin" w:eastAsia="IRNazanin"/>
          <w:color w:val="111111"/>
          <w:sz w:val="28"/>
          <w:sz w:val="28"/>
          <w:szCs w:val="28"/>
          <w:rtl w:val="true"/>
          <w:lang w:bidi="fa-IR"/>
        </w:rPr>
        <w:t xml:space="preserve">كه ايشان را پرستند </w:t>
      </w:r>
      <w:r>
        <w:rPr>
          <w:rStyle w:val="FootnoteAnchor"/>
          <w:rtl w:val="true"/>
        </w:rPr>
        <w:footnoteReference w:id="3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اعبدنّك يوما لا ابتغى منك رفدا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مثلى عبد ففيم اعبد عبدا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فَلْيَسْتَجِيبُوا لَكُمْ ،لام امر غايب است،بگوييد تا اجابت كنند شما را </w:t>
      </w:r>
    </w:p>
    <w:p>
      <w:pPr>
        <w:pStyle w:val="BookText"/>
        <w:rPr/>
      </w:pPr>
      <w:r>
        <w:rPr>
          <w:rFonts w:ascii="IRNazanin" w:hAnsi="IRNazanin" w:eastAsia="IRNazanin"/>
          <w:color w:val="111111"/>
          <w:sz w:val="28"/>
          <w:sz w:val="28"/>
          <w:szCs w:val="28"/>
          <w:rtl w:val="true"/>
          <w:lang w:bidi="fa-IR"/>
        </w:rPr>
        <w:t>اگر راست مى گوييد چون اجابت خواهيد به دعوت و نيابيد بدانيد كه از آن است كه نشنوند و نبينند و ندانند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و عالم نه اند،و غنا و كفاف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ايشان را بر وجه ديگر تنبيه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 أَرْجُلٌ يَمْشُونَ بِهٰا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پاى دارند كه به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أَيْدٍ يَبْطِشُونَ بِهٰا ؛يا دست دارند كه به آن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يبطشون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هركجا باشد،به ضمّ الطّاء،و اين هر دو لغت است و كسر فصيح تر است؛يا چشم دارند كه به آن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گوش دارند كه به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جمله را صورت استفهام است و معنى انكار و تقريع،يعنى نه پاى رونده و نه دست گيرنده و نه چشم بينا و نه گوش شنوا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جسم </w:t>
      </w:r>
      <w:r>
        <w:rPr>
          <w:rStyle w:val="FootnoteAnchor"/>
          <w:rtl w:val="true"/>
        </w:rPr>
        <w:footnoteReference w:id="332"/>
      </w:r>
      <w:r>
        <w:rPr>
          <w:rFonts w:ascii="IRNazanin" w:hAnsi="IRNazanin" w:eastAsia="IRNazanin"/>
          <w:color w:val="111111"/>
          <w:sz w:val="28"/>
          <w:sz w:val="28"/>
          <w:szCs w:val="28"/>
          <w:rtl w:val="true"/>
          <w:lang w:bidi="fa-IR"/>
        </w:rPr>
        <w:t>باشد،او ادراك چيزها به اين حواس كند و فعل به اين آلت كند چون دانند كه ايشان اين آلت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جماداند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 قادر نه اند و مدرك نه اند،و آن كه چنين باشد صلاحيّت الهيّت ندارد و سزاى عبادت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اين همه آلات هست و بر اين اوصاف حاصل </w:t>
      </w:r>
      <w:r>
        <w:rPr>
          <w:rStyle w:val="FootnoteAnchor"/>
          <w:rtl w:val="true"/>
        </w:rPr>
        <w:footnoteReference w:id="333"/>
      </w:r>
      <w:r>
        <w:rPr>
          <w:rFonts w:ascii="IRNazanin" w:hAnsi="IRNazanin" w:eastAsia="IRNazanin"/>
          <w:color w:val="111111"/>
          <w:sz w:val="28"/>
          <w:sz w:val="28"/>
          <w:szCs w:val="28"/>
          <w:rtl w:val="true"/>
          <w:lang w:bidi="fa-IR"/>
        </w:rPr>
        <w:t>،پس عابد از معبود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اين كافران را تا شريكان خود را بخوانند،يعنى اين بتان را كه مى پرستند و دعوى الهيّت ايشان مى كنند،و آنگه همه يكى شويد و با من كيد سازيد و در مضرّت من راى زنيد و مرا مهلت </w:t>
      </w:r>
      <w:r>
        <w:rPr>
          <w:rStyle w:val="FootnoteAnchor"/>
          <w:rtl w:val="true"/>
        </w:rPr>
        <w:footnoteReference w:id="334"/>
      </w:r>
      <w:r>
        <w:rPr>
          <w:rFonts w:ascii="IRNazanin" w:hAnsi="IRNazanin" w:eastAsia="IRNazanin"/>
          <w:color w:val="111111"/>
          <w:sz w:val="28"/>
          <w:sz w:val="28"/>
          <w:szCs w:val="28"/>
          <w:rtl w:val="true"/>
          <w:lang w:bidi="fa-IR"/>
        </w:rPr>
        <w:t>مدهيد و بنگريد تا چه زيان دارد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حلوانى عن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في حالتى الوصل و الوقف،و يعقوب هم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و ابو جعفر و اسماعيل و داجونى عن هشام در وصل موافقت كردند و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و باقى قرّاء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در هر دو حال،و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يا در هر دو حال و باقى قرّاء بى يا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الآيات در باب وقف بمثابت قوافى شعر بود در آن باب كه بر او وقف بايد كردن،و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در اواخر آيات و ابيات مى بيفكنند،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ى اضافت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نفس المتكلّم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شاعر چگونه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يمنعنّي ارتياد </w:t>
      </w:r>
      <w:r>
        <w:rPr>
          <w:rStyle w:val="FootnoteAnchor"/>
          <w:rtl w:val="true"/>
        </w:rPr>
        <w:footnoteReference w:id="338"/>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 الموت ان يأتين </w:t>
      </w:r>
    </w:p>
    <w:p>
      <w:p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يأتينى،و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با او هم اين معاملت كردند 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اضافت باشد،چنان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يلمس الاحلاس فى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 كاليهوديّ المصلّ</w:t>
      </w:r>
    </w:p>
    <w:p>
      <w:pPr>
        <w:pStyle w:val="BookText"/>
        <w:rPr/>
      </w:pPr>
      <w:r>
        <w:rPr>
          <w:rFonts w:ascii="IRNazanin" w:hAnsi="IRNazanin" w:eastAsia="IRNazanin"/>
          <w:color w:val="111111"/>
          <w:sz w:val="28"/>
          <w:sz w:val="28"/>
          <w:szCs w:val="28"/>
          <w:rtl w:val="true"/>
          <w:lang w:bidi="fa-IR"/>
        </w:rPr>
        <w:t>اراد المصلّى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وَلِيِّيَ اللّٰهُ الَّذِي نَزَّلَ الْكِتٰابَ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و اولى تر به كار من و خداوندگار من خداى است،آن كه او تولّاى كار صالحان كند،و كتاب قرآن او فرستاد؛و تولّاى كار آن باشد كه مباشرت آن كنند به نفس خود و با كسى ديگر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تَدْعُونَ مِنْ دُونِهِ ؛و آنان كه شما ايشان را مى خوانيد و مى پرستيد 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شما نتوانند كردن،و نه نيز نصرت خويشتن،ازآنجا كه جماداند صلاحيّت حيّى و قادرى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توبيخ و تقريع مى گويند ايشان را در پرستيدن چيزها كه ايشان چنين عاجز و درمانده و مضطرّاند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تَدْعُوهُمْ إِلَى الْهُدىٰ لاٰ يَسْمَعُوا ؛و </w:t>
      </w:r>
      <w:r>
        <w:rPr>
          <w:rStyle w:val="FootnoteAnchor"/>
          <w:rtl w:val="true"/>
        </w:rPr>
        <w:footnoteReference w:id="339"/>
      </w:r>
      <w:r>
        <w:rPr>
          <w:rFonts w:ascii="IRNazanin" w:hAnsi="IRNazanin" w:eastAsia="IRNazanin"/>
          <w:color w:val="111111"/>
          <w:sz w:val="28"/>
          <w:sz w:val="28"/>
          <w:szCs w:val="28"/>
          <w:rtl w:val="true"/>
          <w:lang w:bidi="fa-IR"/>
        </w:rPr>
        <w:t>اگر چنان كه ايشان را با هدى و دين مسلمانى و راه راست خوانيد،نشنوند ازآن كه آلت شنيدن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به معنى قبول است،يعنى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تَرٰاهُمْ يَنْظُرُونَ إِلَيْكَ وَ هُمْ لاٰ يُبْصِرُونَ ؛و بينى ايشان را كه در تو مى نگرند و نمى بينند يعنى برآن جمله كه ايشان را كرده اند و پيراسته اند از آنچه هستند،چشمها درست به شكل كرده </w:t>
      </w:r>
      <w:r>
        <w:rPr>
          <w:rStyle w:val="FootnoteAnchor"/>
          <w:rtl w:val="true"/>
        </w:rPr>
        <w:footnoteReference w:id="340"/>
      </w:r>
      <w:r>
        <w:rPr>
          <w:rFonts w:ascii="IRNazanin" w:hAnsi="IRNazanin" w:eastAsia="IRNazanin"/>
          <w:color w:val="111111"/>
          <w:sz w:val="28"/>
          <w:sz w:val="28"/>
          <w:szCs w:val="28"/>
          <w:rtl w:val="true"/>
          <w:lang w:bidi="fa-IR"/>
        </w:rPr>
        <w:t>و صورت ناظران و نگرندگان دارند و نمى بينند،جز آن كه لفظ نظر اين جا مجاز باشد،براى آن كه نظر به چشم تقليب الحدقة الصّحيحة نحو المرئىّ طلبا لرؤيته باشد و ايشان حدقه صحيح ندارند و نه طالب رؤيت اند،و لكن چون شكل ناظران دارند و صورت حدقه درست دارند ايشان را ناظر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شكل نظر هست به صورت و ابصار نيست به هيچ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نظر،مقابله است،يعنى و تريهم يقابلونك باعينهم و هم لا يبصرون،چنان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رأيت الجبل ينظر اليك،و دور بنى فلان متناظرة </w:t>
      </w:r>
      <w:r>
        <w:rPr>
          <w:rStyle w:val="FootnoteAnchor"/>
          <w:rtl w:val="true"/>
        </w:rPr>
        <w:footnoteReference w:id="341"/>
      </w:r>
      <w:r>
        <w:rPr>
          <w:rFonts w:ascii="Amiri" w:hAnsi="Amiri" w:eastAsia="Amiri" w:cs="Amiri"/>
          <w:color w:val="111111"/>
          <w:sz w:val="28"/>
          <w:sz w:val="28"/>
          <w:szCs w:val="28"/>
          <w:rtl w:val="true"/>
          <w:lang w:bidi="ar-SA"/>
        </w:rPr>
        <w:t>،اى متقابلة،قال الشّاعر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نظرت بلاد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لعينى او بلاد بنى صباح </w:t>
      </w:r>
    </w:p>
    <w:p>
      <w:pPr>
        <w:pStyle w:val="BookText"/>
        <w:rPr/>
      </w:pPr>
      <w:r>
        <w:rPr>
          <w:rFonts w:ascii="IRNazanin" w:hAnsi="IRNazanin" w:eastAsia="IRNazanin"/>
          <w:color w:val="111111"/>
          <w:sz w:val="28"/>
          <w:sz w:val="28"/>
          <w:szCs w:val="28"/>
          <w:rtl w:val="true"/>
          <w:lang w:bidi="fa-IR"/>
        </w:rPr>
        <w:t>يريد يقابلنى،و قول اوّل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النّٰاسَ سُكٰارىٰ وَ مٰا هُمْ بِسُكٰارىٰ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كانّهم سكارى،و به اين تقدير حاجت نيست براى آن كه وَ تَرٰاهُمْ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تظنّهم ينظرون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رؤيت به معنى ظن باشد، به اين تقدير حاجت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اند و كنايت از عقلاست،و چون چنين باشد نظر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يُبْصِرُونَ ،مجاز بود 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يعلمون،براى آن كه ايشان بر حقيقت مى بينند و لكن منتفع نيستند به ديدن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أَعْيُنٌ لاٰ يُبْصِرُونَ بِهٰا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قول اوّل براى آن از بتان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كرد كه ايشان مصوّر بودند به صورت بنى آدم و از ايشان خبر داد به افعال بنى آدم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رَأَيْتُهُمْ لِي سٰاجِدِينَ </w:t>
      </w:r>
      <w:r>
        <w:rPr>
          <w:rStyle w:val="FootnoteAnchor"/>
          <w:rtl w:val="true"/>
        </w:rPr>
        <w:footnoteReference w:id="345"/>
      </w:r>
      <w:r>
        <w:rPr>
          <w:rFonts w:ascii="Amiri" w:hAnsi="Amiri" w:eastAsia="Amiri" w:cs="Amiri"/>
          <w:color w:val="111111"/>
          <w:sz w:val="28"/>
          <w:sz w:val="28"/>
          <w:szCs w:val="28"/>
          <w:rtl w:val="true"/>
          <w:lang w:bidi="ar-SA"/>
        </w:rPr>
        <w:t>،و لم يقل ساجدة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 الْعَفْوَ ،حق تعالى در اين آيت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عفو،مسامحت و مساهلت است در معاملت و معاشرت و مكارم اخلاق كار بستن و ترك تشديد و تعسير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آخذ بقولك؛من قول تو خواهم گرفتن،يعنى برآن كار خواهم كردن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و سدّى و ضحّاك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كه،آنچه به تو دهند از زكات اموال و صدقات براى درويشان و حقوقى كه واجب باشد بر ايشان؛آنچه عفو باشد و سهل،از ايشان بستان و استقصا و مبالغت در تقدير و تشديد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اين،پيش از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صدقات بود و وجوب زكات؛چون آيت زكات آمد،اين آيت منسوخ شد و چون زكات واجب شد ستدن آن بطوع و كره فرمودند از اين كار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را بر گماشت به ستدن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بِالْعُرْفِ ،اى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فعل باشد به معنى مفعول،كالخبز بمعنى المخبوز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عمرو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بالعرف،به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لغة فيه،كالحلم و الحلم و الخلق و الخلق و العرف و العرف و المعروف و العارفة كلّ فعل حسن في العقل و الشّرع؛و نقيضه </w:t>
      </w:r>
    </w:p>
    <w:p>
      <w:pPr>
        <w:pStyle w:val="BookText"/>
        <w:rPr/>
      </w:pPr>
      <w:r>
        <w:rPr>
          <w:rFonts w:ascii="IRNazanin" w:hAnsi="IRNazanin" w:eastAsia="IRNazanin"/>
          <w:color w:val="111111"/>
          <w:sz w:val="28"/>
          <w:sz w:val="28"/>
          <w:szCs w:val="28"/>
          <w:rtl w:val="true"/>
          <w:lang w:bidi="fa-IR"/>
        </w:rPr>
        <w:t>النّكر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امربه معروف </w:t>
      </w:r>
      <w:r>
        <w:rPr>
          <w:rStyle w:val="FootnoteAnchor"/>
          <w:rtl w:val="true"/>
        </w:rPr>
        <w:footnoteReference w:id="348"/>
      </w:r>
      <w:r>
        <w:rPr>
          <w:rFonts w:ascii="Amiri" w:hAnsi="Amiri" w:eastAsia="Amiri" w:cs="Amiri"/>
          <w:color w:val="111111"/>
          <w:sz w:val="28"/>
          <w:sz w:val="28"/>
          <w:szCs w:val="28"/>
          <w:rtl w:val="true"/>
          <w:lang w:bidi="ar-SA"/>
        </w:rPr>
        <w:t>كه مردمان را طاعت فرماى از واجبات و مندوبات،و قال الشّاعر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الخير لا يعدم جوازيه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يذهب العرف بين اللّه و النّاس</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بِالْعُرْفِ ،يعنى به 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كرده اند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 در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بِالْعُرْفِ ،معنى آن است؛</w:t>
      </w:r>
    </w:p>
    <w:p>
      <w:pPr>
        <w:pStyle w:val="BookText"/>
        <w:rPr/>
      </w:pPr>
      <w:r>
        <w:rPr>
          <w:rFonts w:ascii="IRNazanin" w:hAnsi="IRNazanin" w:eastAsia="IRNazanin"/>
          <w:color w:val="111111"/>
          <w:sz w:val="28"/>
          <w:sz w:val="28"/>
          <w:szCs w:val="28"/>
          <w:rtl w:val="true"/>
          <w:lang w:bidi="fa-IR"/>
        </w:rPr>
        <w:t>ان تصل من قطعك و تعطى من حرمك و تصفح عمّن ظلمك ؛آن كه بپيوندى با آن كه از تو ببرد،و بدهى آن را كه تو را ندهد،و عفو كنى آن را كه بر تو ظلم كند؛پس شاعرى آن را نظم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 في ثلاثة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كملت فيه فذا كلّ الفتى</w:t>
      </w:r>
    </w:p>
    <w:p>
      <w:pPr>
        <w:pStyle w:val="BookText"/>
        <w:rPr/>
      </w:pPr>
      <w:r>
        <w:rPr>
          <w:rFonts w:ascii="IRNazanin" w:hAnsi="IRNazanin" w:eastAsia="IRNazanin"/>
          <w:color w:val="111111"/>
          <w:sz w:val="28"/>
          <w:sz w:val="28"/>
          <w:szCs w:val="28"/>
          <w:rtl w:val="true"/>
          <w:lang w:bidi="fa-IR"/>
        </w:rPr>
        <w:t>اعطاء من تحرمه و وصل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تقطعه و العفو عمّن اعتدى</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مكارم اخلاق فرمود و در همه قرآن آيتى نيست جامع تر مكارم اخلاق را از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لا 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گفتند </w:t>
      </w:r>
      <w:r>
        <w:rPr>
          <w:rStyle w:val="FootnoteAnchor"/>
          <w:rtl w:val="true"/>
        </w:rPr>
        <w:footnoteReference w:id="350"/>
      </w:r>
      <w:r>
        <w:rPr>
          <w:rFonts w:ascii="IRNazanin" w:hAnsi="IRNazanin" w:eastAsia="IRNazanin"/>
          <w:color w:val="111111"/>
          <w:sz w:val="28"/>
          <w:sz w:val="28"/>
          <w:szCs w:val="28"/>
          <w:rtl w:val="true"/>
          <w:lang w:bidi="fa-IR"/>
        </w:rPr>
        <w:t xml:space="preserve">زنان رسول گفتند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راست گويد،و مسلمانان را به راست دارد،و سائل را عطا دهد،و مكافات نيكوى كند،و صلت رحم كند،و اداى امانت كند،و همسايه را حرمت دارد،و رفيق را با پناه گيرد،و مهمان را طعام دهد؛و سر همه مكارم اخلاق شرم است،ابو جعفر القرشىّ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الأمور تزول عنك و تنقضى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الثّناء فانّه لك باق</w:t>
      </w:r>
    </w:p>
    <w:p>
      <w:pPr>
        <w:pStyle w:val="BookText"/>
        <w:rPr/>
      </w:pPr>
      <w:r>
        <w:rPr>
          <w:rFonts w:ascii="Amiri" w:hAnsi="Amiri" w:eastAsia="Amiri" w:cs="Amiri"/>
          <w:color w:val="111111"/>
          <w:sz w:val="28"/>
          <w:sz w:val="28"/>
          <w:szCs w:val="28"/>
          <w:rtl w:val="true"/>
          <w:lang w:bidi="ar-SA"/>
        </w:rPr>
        <w:t>و لو انّنى خيّرت كلّ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اخترت غير مكارم الاخلاق</w:t>
      </w:r>
    </w:p>
    <w:p>
      <w:pPr>
        <w:pStyle w:val="BookText"/>
        <w:rPr/>
      </w:pPr>
      <w:r>
        <w:rPr>
          <w:rFonts w:ascii="IRNazanin" w:hAnsi="IRNazanin" w:eastAsia="IRNazanin"/>
          <w:color w:val="111111"/>
          <w:sz w:val="28"/>
          <w:sz w:val="28"/>
          <w:szCs w:val="28"/>
          <w:rtl w:val="true"/>
          <w:lang w:bidi="fa-IR"/>
        </w:rPr>
        <w:t>وَ أَعْرِضْ عَنِ الْجٰاهِلِينَ ؛بگرد از جاهلان و با ايشان مخالطت مكن،يعنى با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را خواست و اصحابش را و اين منسوخ كرد به آية السّيف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يَنْزَغَنَّكَ ،عبد الرّحمن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اوّل آمد خُذِ الْعَفْوَ وَ أْمُرْ بِالْعُرْفِ وَ أَعْرِضْ عَنِ الْجٰاهِلِينَ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خشم چه </w:t>
      </w:r>
    </w:p>
    <w:p>
      <w:pPr>
        <w:pStyle w:val="BookText"/>
        <w:rPr/>
      </w:pPr>
      <w:r>
        <w:rPr>
          <w:rFonts w:ascii="Amiri" w:hAnsi="Amiri" w:eastAsia="Amiri" w:cs="Amiri"/>
          <w:color w:val="111111"/>
          <w:sz w:val="28"/>
          <w:sz w:val="28"/>
          <w:szCs w:val="28"/>
          <w:rtl w:val="true"/>
          <w:lang w:bidi="ar-SA"/>
        </w:rPr>
        <w:t xml:space="preserve">كنيم </w:t>
      </w:r>
      <w:r>
        <w:rPr>
          <w:rStyle w:val="FootnoteAnchor"/>
          <w:rtl w:val="true"/>
        </w:rPr>
        <w:footnoteReference w:id="352"/>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يَنْزَغَنَّكَ ،اى يصيبنّك و ينالنّك؛ اگر به تو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از شيطان نزغى؛و اصل آن حركت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ينزغه</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اذا حرّكه،و نزعه </w:t>
      </w:r>
      <w:r>
        <w:rPr>
          <w:rStyle w:val="FootnoteAnchor"/>
          <w:rtl w:val="true"/>
        </w:rPr>
        <w:footnoteReference w:id="354"/>
      </w:r>
      <w:r>
        <w:rPr>
          <w:rFonts w:ascii="Amiri" w:hAnsi="Amiri" w:eastAsia="Amiri" w:cs="Amiri"/>
          <w:color w:val="111111"/>
          <w:sz w:val="28"/>
          <w:sz w:val="28"/>
          <w:szCs w:val="28"/>
          <w:rtl w:val="true"/>
          <w:lang w:bidi="ar-SA"/>
        </w:rPr>
        <w:t>عرقه اذا نبض و 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و نغز،يقال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النّزّاغ و النّغاز،و هو الولوع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نَزَغَ الشَّيْطٰانُ بَيْنِي وَ بَيْنَ إِخْوَتِي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اگر چنان باشد كه از شيطان وسواسى و تحريكى و فسادى به تو رسد و تو را بجنباند،پناه با خداى ده و با او گريز كه او سميع و عليم است،شنوا و داناست؛شنواست وسواس شيطان را و داناست به احوال او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اتَّقَوْا إِذٰا مَسَّهُمْ طٰائِفٌ مِنَ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الآية؛ابن كثير و كسائى و ابو عمرو خواندند و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طائف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لغت است؛كالميت و المائت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علم فرق كردند؛ابو 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طاف الرّجل اذا اقبل و ادبر،و اطاف يطيف اذا جعل يستدير بالقوم و يأتيهم من نواحيهم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طاف الخيال يطيف طيفا اذا المّ في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 ما طاف بك من وسوسة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 آن وسوسه اى باشد كه تو را در دل آيد از باطلى،و طيف ديوانگى باشد،و طيف نيز خيال باشد،قال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طيف على الاهوال طرّاق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تصبح من غبّ </w:t>
      </w:r>
      <w:r>
        <w:rPr>
          <w:rStyle w:val="FootnoteAnchor"/>
          <w:rtl w:val="true"/>
        </w:rPr>
        <w:footnoteReference w:id="358"/>
      </w:r>
      <w:r>
        <w:rPr>
          <w:rFonts w:ascii="Amiri" w:hAnsi="Amiri" w:eastAsia="Amiri" w:cs="Amiri"/>
          <w:color w:val="111111"/>
          <w:sz w:val="28"/>
          <w:sz w:val="28"/>
          <w:szCs w:val="28"/>
          <w:rtl w:val="true"/>
          <w:lang w:bidi="ar-SA"/>
        </w:rPr>
        <w:t>السّرى و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بها من طائف الجنّ اولق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متّقى و پرهيزكار باشند و خداى ترس،چون وسوسه اى از شيطان به ايشان رسد يا رنجى كه جنس سودا و جنون باشد، تَذَكَّرُوا ، خداى را ياد كنند و نام خداى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 نزغتى باشد از نزغات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خشمى، تَذَكَّرُوا ،خداى را ياد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كنند در آلاء و نعماء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 و تضرّع كنند با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مردى باشد كه او خشم گيرد خداى را ياد كند و خشم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باشد كه معصيتى خواهد كردن خداى را ياد كند،رها كند آن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ياد كند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كند در آنچه خلاص او در آن بود،و آن توبه است،و توبه كند، 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راست؛كه نگاه كنى ايشان مبصر و مستبصر باشند،و اين عبارت بود از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المتّقى من يشتهى فينتهى و يبصر فيقصر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ذكر كفّار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إِخْوٰانُهُمْ يَمُدُّونَهُمْ فِي الغَيِّ ؛و برادران ايشان، يعنى برادران شيطان،شيطان </w:t>
      </w:r>
      <w:r>
        <w:rPr>
          <w:rStyle w:val="FootnoteAnchor"/>
          <w:rtl w:val="true"/>
        </w:rPr>
        <w:footnoteReference w:id="359"/>
      </w:r>
      <w:r>
        <w:rPr>
          <w:rFonts w:ascii="Amiri" w:hAnsi="Amiri" w:eastAsia="Amiri" w:cs="Amiri"/>
          <w:color w:val="111111"/>
          <w:sz w:val="28"/>
          <w:sz w:val="28"/>
          <w:szCs w:val="28"/>
          <w:rtl w:val="true"/>
          <w:lang w:bidi="ar-SA"/>
        </w:rPr>
        <w:t xml:space="preserve">ايشان را در نادانى و غوايت و جهالت مى كشند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يزيدونهم؛ايشان را در غوايت مدد مى كنند </w:t>
      </w:r>
      <w:r>
        <w:rPr>
          <w:rStyle w:val="FootnoteAnchor"/>
          <w:rtl w:val="true"/>
        </w:rPr>
        <w:footnoteReference w:id="361"/>
      </w:r>
      <w:r>
        <w:rPr>
          <w:rFonts w:ascii="IRNazanin" w:hAnsi="IRNazanin" w:eastAsia="IRNazanin"/>
          <w:color w:val="111111"/>
          <w:sz w:val="28"/>
          <w:sz w:val="28"/>
          <w:szCs w:val="28"/>
          <w:rtl w:val="true"/>
          <w:lang w:bidi="fa-IR"/>
        </w:rPr>
        <w:t>و زيادت مى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يمدّونهم من الامداد،و باقى قرّاء يمدّونهم من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گفته ايم ميان مدّ و أمدّ،و در او چند وجه گفتيم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يُقْصِرُونَ ،آنگه بازنمى ايستند </w:t>
      </w:r>
      <w:r>
        <w:rPr>
          <w:rStyle w:val="FootnoteAnchor"/>
          <w:rtl w:val="true"/>
        </w:rPr>
        <w:footnoteReference w:id="363"/>
      </w:r>
      <w:r>
        <w:rPr>
          <w:rFonts w:ascii="IRNazanin" w:hAnsi="IRNazanin" w:eastAsia="IRNazanin"/>
          <w:color w:val="111111"/>
          <w:sz w:val="28"/>
          <w:sz w:val="28"/>
          <w:szCs w:val="28"/>
          <w:rtl w:val="true"/>
          <w:lang w:bidi="fa-IR"/>
        </w:rPr>
        <w:t xml:space="preserve">چنان كه متّقيان بازمى ايستند </w:t>
      </w:r>
      <w:r>
        <w:rPr>
          <w:rStyle w:val="FootnoteAnchor"/>
          <w:rtl w:val="true"/>
        </w:rPr>
        <w:footnoteReference w:id="364"/>
      </w:r>
      <w:r>
        <w:rPr>
          <w:rFonts w:ascii="IRNazanin" w:hAnsi="IRNazanin" w:eastAsia="IRNazanin"/>
          <w:color w:val="111111"/>
          <w:sz w:val="28"/>
          <w:sz w:val="28"/>
          <w:szCs w:val="28"/>
          <w:rtl w:val="true"/>
          <w:lang w:bidi="fa-IR"/>
        </w:rPr>
        <w:t>از گناه؛بل كه اصرار مى كنند،اين قوله عبد اللّه عبّاس و سدّى و ابن جريج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Style w:val="FootnoteAnchor"/>
          <w:rtl w:val="true"/>
        </w:rPr>
        <w:footnoteReference w:id="365"/>
      </w:r>
      <w:r>
        <w:rPr>
          <w:rFonts w:ascii="IRNazanin" w:hAnsi="IRNazanin" w:eastAsia="IRNazanin"/>
          <w:color w:val="111111"/>
          <w:sz w:val="28"/>
          <w:sz w:val="28"/>
          <w:szCs w:val="28"/>
          <w:rtl w:val="true"/>
          <w:lang w:bidi="fa-IR"/>
        </w:rPr>
        <w:t>شياطين بازنمى استند و اقصار نمى كنند از استغواء ايشان،يقال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 عن الشّىء و اقصرت اذا احتبست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قرائت نافع و عذر او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خير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أَمْدَدْنٰاكُمْ بِأَمْوٰالٍ وَ بَنِينَ </w:t>
      </w:r>
      <w:r>
        <w:rPr>
          <w:rStyle w:val="FootnoteAnchor"/>
          <w:rtl w:val="true"/>
        </w:rPr>
        <w:footnoteReference w:id="366"/>
      </w:r>
      <w:r>
        <w:rPr>
          <w:rFonts w:ascii="Amiri" w:hAnsi="Amiri" w:eastAsia="Amiri" w:cs="Amiri"/>
          <w:color w:val="111111"/>
          <w:sz w:val="28"/>
          <w:sz w:val="28"/>
          <w:szCs w:val="28"/>
          <w:rtl w:val="true"/>
          <w:lang w:bidi="ar-SA"/>
        </w:rPr>
        <w:t xml:space="preserve">، أَنَّمٰا نُمِدُّهُمْ بِهِ مِنْ مٰالٍ وَ بَنِينَ </w:t>
      </w:r>
      <w:r>
        <w:rPr>
          <w:rStyle w:val="FootnoteAnchor"/>
          <w:rtl w:val="true"/>
        </w:rPr>
        <w:footnoteReference w:id="36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يَمُدُّهُمْ فِي طُغْيٰانِهِمْ يَعْمَهُونَ </w:t>
      </w:r>
      <w:r>
        <w:rPr>
          <w:rStyle w:val="FootnoteAnchor"/>
          <w:rtl w:val="true"/>
        </w:rPr>
        <w:footnoteReference w:id="368"/>
      </w:r>
      <w:r>
        <w:rPr>
          <w:rFonts w:ascii="Amiri" w:hAnsi="Amiri" w:eastAsia="Amiri" w:cs="Amiri"/>
          <w:color w:val="111111"/>
          <w:sz w:val="28"/>
          <w:sz w:val="28"/>
          <w:szCs w:val="28"/>
          <w:rtl w:val="true"/>
          <w:lang w:bidi="ar-SA"/>
        </w:rPr>
        <w:t xml:space="preserve">،آن است كه توسّع كرد و اين معنى در جاى آن به </w:t>
      </w:r>
    </w:p>
    <w:p>
      <w:pPr>
        <w:pStyle w:val="BookText"/>
        <w:rPr/>
      </w:pPr>
      <w:r>
        <w:rPr>
          <w:rFonts w:ascii="IRNazanin" w:hAnsi="IRNazanin" w:eastAsia="IRNazanin"/>
          <w:color w:val="111111"/>
          <w:sz w:val="28"/>
          <w:sz w:val="28"/>
          <w:szCs w:val="28"/>
          <w:rtl w:val="true"/>
          <w:lang w:bidi="fa-IR"/>
        </w:rPr>
        <w:t>كار داشت چنان كه حق تعالى بشارت در عذاب استعمال كرد،في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أَلِيمٍ </w:t>
      </w:r>
      <w:r>
        <w:rPr>
          <w:rStyle w:val="FootnoteAnchor"/>
          <w:rtl w:val="true"/>
        </w:rPr>
        <w:footnoteReference w:id="369"/>
      </w:r>
      <w:r>
        <w:rPr>
          <w:rFonts w:ascii="Amiri" w:hAnsi="Amiri" w:eastAsia="Amiri" w:cs="Amiri"/>
          <w:color w:val="111111"/>
          <w:sz w:val="28"/>
          <w:sz w:val="28"/>
          <w:szCs w:val="28"/>
          <w:rtl w:val="true"/>
          <w:lang w:bidi="ar-SA"/>
        </w:rPr>
        <w:t>،و عيسى بن عمرو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يقصرون،من القصر و لغت معروف اقصار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 لك شوق بعد ما كان اقصرا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حلّت سليمى بطن خبث فعرعرا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تَأْتِهِمْ بِآيَةٍ ؛حق تعالى در اين آيت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آيتى بديشان نيارى اقتراح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تحضيض؛چرا اجتباء نكردى،يعنى انشا نكردى و ارتجال من قبل نفسك از خويشتن؛اين قول زجّاج و فرّاء است،قال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اجتبيت الكلام،اى اختلقته،و اين قول حسن و ضحّاك و قتاده و ابن زيد است و يك روايت از عبد اللّه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دگر از عبد اللّه عبّاس</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تلقّيتها و اخذتها من ربّك و سألتها؛ چرا تلقّى نكردى و تقبّل و سؤال از خداى تعالى تا بفرستادى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ده كه من متابعت آن كنم كه بر من وحى كنند از خداى تعالى،مرا نباشد كه اقتراح كنم و سؤال كنم يا اختلاق كنم و فروبافم دروغ بر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اجتباء در كلام جايى استعمال كنند كه كسى كلامى ناانديشيده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گويد،و اصل اجتباء اختيار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مِنْ رَبِّكُمْ ؛اين قرآن بصيرتهاست 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 آن دليلى باشد كه عند او حق از باطل ببيند و بداند </w:t>
      </w:r>
      <w:r>
        <w:rPr>
          <w:rStyle w:val="FootnoteAnchor"/>
          <w:rtl w:val="true"/>
        </w:rPr>
        <w:footnoteReference w:id="371"/>
      </w:r>
      <w:r>
        <w:rPr>
          <w:rFonts w:ascii="Amiri" w:hAnsi="Amiri" w:eastAsia="Amiri" w:cs="Amiri"/>
          <w:color w:val="111111"/>
          <w:sz w:val="28"/>
          <w:sz w:val="28"/>
          <w:szCs w:val="28"/>
          <w:rtl w:val="true"/>
          <w:lang w:bidi="ar-SA"/>
        </w:rPr>
        <w:t xml:space="preserve">،و البصيرة،التّرس لأنّها تبصر، و البصيرة </w:t>
      </w:r>
      <w:r>
        <w:rPr>
          <w:rStyle w:val="FootnoteAnchor"/>
          <w:rtl w:val="true"/>
        </w:rPr>
        <w:footnoteReference w:id="372"/>
      </w:r>
      <w:r>
        <w:rPr>
          <w:rFonts w:ascii="Amiri" w:hAnsi="Amiri" w:eastAsia="Amiri" w:cs="Amiri"/>
          <w:color w:val="111111"/>
          <w:sz w:val="28"/>
          <w:sz w:val="28"/>
          <w:szCs w:val="28"/>
          <w:rtl w:val="true"/>
          <w:lang w:bidi="ar-SA"/>
        </w:rPr>
        <w:t>بقيّة الدّم على القاتل لأنّها تبصر و تراعى،قال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بصائرنا و ان لم 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هُدىً ؛و بيان و حجّت است و رحمتى است جماعتى مؤمنان را براى آن كه منتفع ايشان بودند دون كافران،ايشان را تخصيص كردند به ذكر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قُرِئَ الْقُرْآنُ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كه،در ابتداى شرع در نماز روا بودى كه بر يكديگر سلام كردندى،خداى تعالى اين آيت فرستاد و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نزولش آن بود كه،مردم در نماز سخن گفتندى، اين آيت آمد و سخن گفتن در نماز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انصارى </w:t>
      </w:r>
    </w:p>
    <w:p>
      <w:pPr>
        <w:pStyle w:val="BookText"/>
        <w:rPr/>
      </w:pPr>
      <w:r>
        <w:rPr>
          <w:rFonts w:ascii="IRNazanin" w:hAnsi="IRNazanin" w:eastAsia="IRNazanin"/>
          <w:color w:val="111111"/>
          <w:sz w:val="28"/>
          <w:sz w:val="28"/>
          <w:szCs w:val="28"/>
          <w:rtl w:val="true"/>
          <w:lang w:bidi="fa-IR"/>
        </w:rPr>
        <w:t>آمد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آيتى خواندى،او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خواندى به آوازى بلند،خداى تعالى اين آيت فرستاد و او را و ديگران را فرمود تا در نماز خاموش باشند و گوش با قرائت امام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جابر روايت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در قفاى عبد اللّه مسعود نماز مى كردم،بعضى مردمان قرائت </w:t>
      </w:r>
      <w:r>
        <w:rPr>
          <w:rStyle w:val="FootnoteAnchor"/>
          <w:rtl w:val="true"/>
        </w:rPr>
        <w:footnoteReference w:id="374"/>
      </w:r>
      <w:r>
        <w:rPr>
          <w:rFonts w:ascii="IRNazanin" w:hAnsi="IRNazanin" w:eastAsia="IRNazanin"/>
          <w:color w:val="111111"/>
          <w:sz w:val="28"/>
          <w:sz w:val="28"/>
          <w:szCs w:val="28"/>
          <w:rtl w:val="true"/>
          <w:lang w:bidi="fa-IR"/>
        </w:rPr>
        <w:t>مى خواندند،چون سلام بازداد،روى در ايشان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لكم ان تفقهوا اما آن لكم ان تعقلوا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نيامد شما را كه فقيه و عاقل شويد؟نشنوديد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الْقُرْآنُ فَاسْتَمِعُوا لَهُ وَ أَنْصِتُوا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گفت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براى آن آمد كه،جماعتى در قفاى رسول چون او نماز كردى آواز به قرآن بلند كردندى،خداى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ذكر دوزخ شنيدندى،جزع </w:t>
      </w:r>
      <w:r>
        <w:rPr>
          <w:rStyle w:val="FootnoteAnchor"/>
          <w:rtl w:val="true"/>
        </w:rPr>
        <w:footnoteReference w:id="377"/>
      </w:r>
      <w:r>
        <w:rPr>
          <w:rFonts w:ascii="IRNazanin" w:hAnsi="IRNazanin" w:eastAsia="IRNazanin"/>
          <w:color w:val="111111"/>
          <w:sz w:val="28"/>
          <w:sz w:val="28"/>
          <w:szCs w:val="28"/>
          <w:rtl w:val="true"/>
          <w:lang w:bidi="fa-IR"/>
        </w:rPr>
        <w:t>كردندى،خداى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به حوائج خود سخن گفتندى و از يكديگر پرسيدندى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چند ركعت كردى؟و جواب دادندى،خداى تعالى حرام كرد و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و اهل علم برآنند كه،استماع و انصات در نماز فرمود براى آن كه اوامر قرآن بر وجوب باشد و اتّفاق است كه استماع قرآن جز در نماز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به مكّه آمد چون قريش و كفّار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تَسْمَعُوا لِهٰذَا الْقُرْآنِ وَ الْغَوْا فِيهِ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مكنيد كه مشركان كنند؛شما گوش با قرآن كنى تا معانى او بدانيد و به آن منتفع شويد و به مواعظش متّعظ شويد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جبير و مجاهد و عطا و عمرو بن دينار و زيد بن اسلم و القاسم بن مخيمره </w:t>
      </w:r>
      <w:r>
        <w:rPr>
          <w:rStyle w:val="FootnoteAnchor"/>
          <w:rtl w:val="true"/>
        </w:rPr>
        <w:footnoteReference w:id="379"/>
      </w:r>
      <w:r>
        <w:rPr>
          <w:rFonts w:ascii="Amiri" w:hAnsi="Amiri" w:eastAsia="Amiri" w:cs="Amiri"/>
          <w:color w:val="111111"/>
          <w:sz w:val="28"/>
          <w:sz w:val="28"/>
          <w:szCs w:val="28"/>
          <w:rtl w:val="true"/>
          <w:lang w:bidi="ar-SA"/>
        </w:rPr>
        <w:t xml:space="preserve">و شهر بن حوشب و مسلم بن يسار </w:t>
      </w:r>
      <w:r>
        <w:rPr>
          <w:rStyle w:val="FootnoteAnchor"/>
          <w:rtl w:val="true"/>
        </w:rPr>
        <w:footnoteReference w:id="38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خطبه روز آدينه است كه امام خواند و در آنجا </w:t>
      </w:r>
      <w:r>
        <w:rPr>
          <w:rStyle w:val="FootnoteAnchor"/>
          <w:rtl w:val="true"/>
        </w:rPr>
        <w:footnoteReference w:id="381"/>
      </w:r>
      <w:r>
        <w:rPr>
          <w:rFonts w:ascii="IRNazanin" w:hAnsi="IRNazanin" w:eastAsia="IRNazanin"/>
          <w:color w:val="111111"/>
          <w:sz w:val="28"/>
          <w:sz w:val="28"/>
          <w:szCs w:val="28"/>
          <w:rtl w:val="true"/>
          <w:lang w:bidi="fa-IR"/>
        </w:rPr>
        <w:t>قوارع قرآن خواند گوش باز</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بدان واجب بود و اگرچه قرآن گفت در آيت به سنّت و اجماع معلوم شده است كه استماع خطبه واجب است مأموم را،براى آن كه دو خطبه به جاى دو ركعت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كسى قرآن خواند استماع آن واجب است،و اين قول شاذّ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علما جمله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روز آدينه است و عيدين،و انصات؛اصغاء و گوش بازكردن باشد و نگاه داشتن و محافظت كردن،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عليكم امر سيّدكم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نخالف و انصتنا لما قالا</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معنى آن بود كه،عمل كنى بدانچه در قرآن هست و از او تعدّى مكنيد،من قول القائل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حمده،اى اجاب اللّه من دعاه، لَعَلَّكُمْ تُرْحَمُونَ ؛تا بر شما رحمت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اذْكُرْ رَبَّكَ فِي نَفْسِكَ ،آنگه حق تعالى خطاب كرد با رسول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خدايت را در خويشتن به تضرّع،و نصب او </w:t>
      </w:r>
      <w:r>
        <w:rPr>
          <w:rStyle w:val="FootnoteAnchor"/>
          <w:rtl w:val="true"/>
        </w:rPr>
        <w:footnoteReference w:id="383"/>
      </w:r>
      <w:r>
        <w:rPr>
          <w:rFonts w:ascii="Amiri" w:hAnsi="Amiri" w:eastAsia="Amiri" w:cs="Amiri"/>
          <w:color w:val="111111"/>
          <w:sz w:val="28"/>
          <w:sz w:val="28"/>
          <w:szCs w:val="28"/>
          <w:rtl w:val="true"/>
          <w:lang w:bidi="ar-SA"/>
        </w:rPr>
        <w:t>بر مفعول است و شايد كه در جاى حال بود،و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متضرّعا و خيفة </w:t>
      </w:r>
      <w:r>
        <w:rPr>
          <w:rStyle w:val="FootnoteAnchor"/>
          <w:rtl w:val="true"/>
        </w:rPr>
        <w:footnoteReference w:id="384"/>
      </w:r>
      <w:r>
        <w:rPr>
          <w:rFonts w:ascii="IRNazanin" w:hAnsi="IRNazanin" w:eastAsia="IRNazanin"/>
          <w:color w:val="111111"/>
          <w:sz w:val="28"/>
          <w:sz w:val="28"/>
          <w:szCs w:val="28"/>
          <w:rtl w:val="true"/>
          <w:lang w:bidi="fa-IR"/>
        </w:rPr>
        <w:t>،اى خوفا من عذاب اللّه،و اگرچه خطاب است با رسول،مراد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قرائت در نماز است كه مأموم در قفاى امام قرائت خواند فيما بينه و بين نفسه،و اين محمول باشد برآن كه امام به قرائت جهر نكند امّا آنجا كه امام جهر كند به قرائت،به اتّفاق استماع واجب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 امام موافق فقراءة الامام </w:t>
      </w:r>
      <w:r>
        <w:rPr>
          <w:rStyle w:val="FootnoteAnchor"/>
          <w:rtl w:val="true"/>
        </w:rPr>
        <w:footnoteReference w:id="385"/>
      </w:r>
      <w:r>
        <w:rPr>
          <w:rFonts w:ascii="IRNazanin" w:hAnsi="IRNazanin" w:eastAsia="IRNazanin"/>
          <w:color w:val="111111"/>
          <w:sz w:val="28"/>
          <w:sz w:val="28"/>
          <w:szCs w:val="28"/>
          <w:rtl w:val="true"/>
          <w:lang w:bidi="fa-IR"/>
        </w:rPr>
        <w:t xml:space="preserve">له قراءة ؛هركه در قفاى امامى موافق نماز كند،قرائت امام قرائت اوست؛امّا چون امام جهر نكند در قرائت،و حال حال اخفات باشد،مأموم به نزديك ما الحمد </w:t>
      </w:r>
      <w:r>
        <w:rPr>
          <w:rStyle w:val="FootnoteAnchor"/>
          <w:rtl w:val="true"/>
        </w:rPr>
        <w:footnoteReference w:id="386"/>
      </w:r>
      <w:r>
        <w:rPr>
          <w:rFonts w:ascii="Amiri" w:hAnsi="Amiri" w:eastAsia="Amiri" w:cs="Amiri"/>
          <w:color w:val="111111"/>
          <w:sz w:val="28"/>
          <w:sz w:val="28"/>
          <w:szCs w:val="28"/>
          <w:rtl w:val="true"/>
          <w:lang w:bidi="ar-SA"/>
        </w:rPr>
        <w:t xml:space="preserve">بخواند فيما بينه و بين نفسه؛نه به جهر و سورت نخواند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امام نزديك باشد و همهمه او شنود هم استماع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جريح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 تا مكلّفان او را ياد كنند در دل و فراموش نكنند و تضرّع كنند در دعا و استكانت و خضوع كنند و به دعا و حاجت كه خواهند آواز بر ندارند،چه با كسى مى گويند كه بر او پوشيده نيست احوال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به قرآن متّعظ شو و به آياتش معتبر شو و خداى را ياد كن به طاعت در اوامر او به تضرّع و تواضع و تخشّع و تملّق و بر </w:t>
      </w:r>
    </w:p>
    <w:p>
      <w:pPr>
        <w:pStyle w:val="BookText"/>
        <w:rPr/>
      </w:pPr>
      <w:r>
        <w:rPr>
          <w:rFonts w:ascii="IRNazanin" w:hAnsi="IRNazanin" w:eastAsia="IRNazanin"/>
          <w:color w:val="111111"/>
          <w:sz w:val="28"/>
          <w:sz w:val="28"/>
          <w:szCs w:val="28"/>
          <w:rtl w:val="true"/>
          <w:lang w:bidi="fa-IR"/>
        </w:rPr>
        <w:t>سبيل خوف از عقاب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خوانى و دعا كنى جهر مكن و آواز بلند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وقتش معيّن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بِالْغُدُوِّ وَ الْآصٰالِ ؛بامداد </w:t>
      </w:r>
      <w:r>
        <w:rPr>
          <w:rStyle w:val="FootnoteAnchor"/>
          <w:rtl w:val="true"/>
        </w:rPr>
        <w:footnoteReference w:id="388"/>
      </w:r>
      <w:r>
        <w:rPr>
          <w:rFonts w:ascii="IRNazanin" w:hAnsi="IRNazanin" w:eastAsia="IRNazanin"/>
          <w:color w:val="111111"/>
          <w:sz w:val="28"/>
          <w:sz w:val="28"/>
          <w:szCs w:val="28"/>
          <w:rtl w:val="true"/>
          <w:lang w:bidi="fa-IR"/>
        </w:rPr>
        <w:t xml:space="preserve">و شبانگاه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اصيل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،كايمان و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ديگر باشد تا نماز شام،آنگه آن را مؤكّد كرد و بند زد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مِنَ الْغٰافِلِينَ ؛گفت از جمله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عِنْدَ رَبِّكَ ؛كه آنان كه به نزديك خداى توانا از فريشتگان،و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قرب مسافت است،بل قرب ايشان است از فضل و رحمت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و بزرگوارى ننمايند از عبادت و پرستش او،و او را تسبيح و تنزيه مى كنند و او را سجده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آيت،حثّ است بندگان خداى را بر طاعت خداى و آن كه اخلال نكند در اوامر و امتثال آنچه فريشتگان با رفعت منزلتشان و قرب مقامشان به رحمت او اين استكبار و استعظام نكنند و نيارند،بل بنده وار به شب و روز تسبيح و تهليل او مى كنند و او را سجده و خشوع مى نمايند،چنان كه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2" w:name="pg12376_117462"/>
    </w:p>
    <w:p>
      <w:pPr>
        <w:pStyle w:val="Heading2"/>
        <w:numPr>
          <w:ilvl w:val="1"/>
          <w:numId w:val="1"/>
        </w:numPr>
        <w:rPr/>
      </w:pPr>
      <w:bookmarkStart w:id="23" w:name="__RefHeading___Toc9187887_417432637"/>
      <w:bookmarkStart w:id="24" w:name="_Toc10"/>
      <w:bookmarkEnd w:id="22"/>
      <w:bookmarkEnd w:id="23"/>
      <w:r>
        <w:rPr>
          <w:rtl w:val="true"/>
        </w:rPr>
        <w:t>سورة الانفال</w:t>
      </w:r>
      <w:bookmarkEnd w:id="24"/>
    </w:p>
    <w:p>
      <w:pPr>
        <w:pStyle w:val="Heading3"/>
        <w:numPr>
          <w:ilvl w:val="2"/>
          <w:numId w:val="1"/>
        </w:numPr>
        <w:rPr/>
      </w:pPr>
      <w:bookmarkStart w:id="25" w:name="__RefHeading___Toc9187889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سورة الانفال</w:t>
      </w:r>
      <w:r>
        <w:rPr>
          <w:rStyle w:val="FootnoteAnchor"/>
          <w:rtl w:val="true"/>
        </w:rPr>
        <w:footnoteReference w:id="390"/>
      </w:r>
      <w:r>
        <w:rPr>
          <w:rFonts w:ascii="IRNazanin" w:hAnsi="IRNazanin" w:eastAsia="IRNazanin"/>
          <w:color w:val="111111"/>
          <w:sz w:val="28"/>
          <w:sz w:val="28"/>
          <w:szCs w:val="28"/>
          <w:rtl w:val="true"/>
          <w:lang w:bidi="fa-IR"/>
        </w:rPr>
        <w:t xml:space="preserve">بدان كه اين سورت مدنى است در قول قتاده و مجاهد،و عبد اللّه عبّاس گفت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 سورتى است كه به مدينه فرود آمد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مكّى است،مگر هفت آيت كه به مدينه فرود آمد،اوّلها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يَمْكُرُ بِكَ الَّذِينَ كَفَرُوا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393"/>
      </w:r>
      <w:r>
        <w:rPr>
          <w:rFonts w:ascii="Amiri" w:hAnsi="Amiri" w:eastAsia="Amiri" w:cs="Amiri"/>
          <w:color w:val="111111"/>
          <w:sz w:val="28"/>
          <w:sz w:val="28"/>
          <w:szCs w:val="28"/>
          <w:rtl w:val="true"/>
          <w:lang w:bidi="ar-SA"/>
        </w:rPr>
        <w:t>هفت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سورت هفتاد و پنج آيت است در عدد كوفيان،و هفتاد و هفت به شامى،و هفتاد و شش به مدنى و بصرى؛و هزار و نود و پنج كلمت است و پنج هزار و هشتاد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ابو امامه از ابىّ كعب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سورة الانفال و برائت بخواند،من شفيع او باشم روز قيامت و گواه او باشم كه او بيزار است از نفاق و او را به عدد هر منافق و منافقه اى كه در دار دنيا بودند و باشند ده حسنه بنويسند و ده سيّئه بسترند و ده درجه ترفيع كنند </w:t>
      </w:r>
      <w:r>
        <w:rPr>
          <w:rStyle w:val="FootnoteAnchor"/>
          <w:rtl w:val="true"/>
        </w:rPr>
        <w:footnoteReference w:id="394"/>
      </w:r>
      <w:r>
        <w:rPr>
          <w:rFonts w:ascii="Amiri" w:hAnsi="Amiri" w:eastAsia="Amiri" w:cs="Amiri"/>
          <w:color w:val="111111"/>
          <w:sz w:val="28"/>
          <w:sz w:val="28"/>
          <w:szCs w:val="28"/>
          <w:rtl w:val="true"/>
          <w:lang w:bidi="ar-SA"/>
        </w:rPr>
        <w:t xml:space="preserve">، و تا در دنيا زنده باشند حاملان عرش بر او صلات </w:t>
      </w:r>
      <w:r>
        <w:rPr>
          <w:rStyle w:val="FootnoteAnchor"/>
          <w:rtl w:val="true"/>
        </w:rPr>
        <w:footnoteReference w:id="395"/>
      </w:r>
      <w:r>
        <w:rPr>
          <w:rFonts w:ascii="IRNazanin" w:hAnsi="IRNazanin" w:eastAsia="IRNazanin"/>
          <w:color w:val="111111"/>
          <w:sz w:val="28"/>
          <w:sz w:val="28"/>
          <w:szCs w:val="28"/>
          <w:rtl w:val="true"/>
          <w:lang w:bidi="fa-IR"/>
        </w:rPr>
        <w:t>مى فرستند</w:t>
      </w:r>
      <w:r>
        <w:rPr>
          <w:rFonts w:eastAsia="IRNazanin" w:cs="IRNazanin"/>
          <w:color w:val="111111"/>
          <w:sz w:val="28"/>
          <w:szCs w:val="28"/>
          <w:rtl w:val="true"/>
          <w:lang w:bidi="fa-IR"/>
        </w:rPr>
        <w:t>.</w:t>
      </w:r>
    </w:p>
    <w:p>
      <w:pPr>
        <w:pStyle w:val="Heading3"/>
        <w:numPr>
          <w:ilvl w:val="2"/>
          <w:numId w:val="1"/>
        </w:numPr>
        <w:rPr/>
      </w:pPr>
      <w:bookmarkStart w:id="27" w:name="__RefHeading___Toc9187891_417432637"/>
      <w:bookmarkStart w:id="28" w:name="_Toc12"/>
      <w:bookmarkEnd w:id="27"/>
      <w:r>
        <w:rPr>
          <w:rtl w:val="true"/>
        </w:rPr>
        <w:t xml:space="preserve">سوره الأنفال </w:t>
      </w:r>
      <w:r>
        <w:rPr>
          <w:rtl w:val="true"/>
        </w:rPr>
        <w:t>(</w:t>
      </w:r>
      <w:r>
        <w:rPr/>
        <w:t>8</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28"/>
    </w:p>
    <w:p>
      <w:pPr>
        <w:pStyle w:val="Heading4"/>
        <w:numPr>
          <w:ilvl w:val="3"/>
          <w:numId w:val="1"/>
        </w:numPr>
        <w:rPr/>
      </w:pPr>
      <w:bookmarkStart w:id="29" w:name="__RefHeading___Toc9187893_417432637"/>
      <w:bookmarkStart w:id="30" w:name="_Toc13"/>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وَ 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187895_417432637"/>
      <w:bookmarkStart w:id="32" w:name="_Toc14"/>
      <w:bookmarkEnd w:id="31"/>
      <w:r>
        <w:rPr>
          <w:rtl w:val="true"/>
        </w:rPr>
        <w:t>ترجمه</w:t>
      </w:r>
      <w:bookmarkEnd w:id="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بخشاينده مهربان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؛مى پرسند تو را از غنيمتها،بگو كه غنيمتها خداى راست و رسول را،بترسى از خداى و به اصلاح آرى </w:t>
      </w:r>
      <w:r>
        <w:rPr>
          <w:rStyle w:val="FootnoteAnchor"/>
          <w:rtl w:val="true"/>
        </w:rPr>
        <w:footnoteReference w:id="397"/>
      </w:r>
      <w:r>
        <w:rPr>
          <w:rFonts w:ascii="IRNazanin" w:hAnsi="IRNazanin" w:eastAsia="IRNazanin"/>
          <w:color w:val="111111"/>
          <w:sz w:val="28"/>
          <w:sz w:val="28"/>
          <w:szCs w:val="28"/>
          <w:rtl w:val="true"/>
          <w:lang w:bidi="fa-IR"/>
        </w:rPr>
        <w:t>آنچه ميان شماست و فرمان برى خداى را و رسول را اگر ايمان آورده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Style w:val="FootnoteAnchor"/>
          <w:rtl w:val="true"/>
        </w:rPr>
        <w:footnoteReference w:id="398"/>
      </w:r>
      <w:r>
        <w:rPr>
          <w:rFonts w:ascii="IRNazanin" w:hAnsi="IRNazanin" w:eastAsia="IRNazanin"/>
          <w:color w:val="111111"/>
          <w:sz w:val="28"/>
          <w:sz w:val="28"/>
          <w:szCs w:val="28"/>
          <w:rtl w:val="true"/>
          <w:lang w:bidi="fa-IR"/>
        </w:rPr>
        <w:t xml:space="preserve">،گرويدگان آنان باشند كه چون ياد كنند خداى را،بترسد دلهاى ايشان و چون بخوانند </w:t>
      </w:r>
      <w:r>
        <w:rPr>
          <w:rStyle w:val="FootnoteAnchor"/>
          <w:rtl w:val="true"/>
        </w:rPr>
        <w:footnoteReference w:id="399"/>
      </w:r>
      <w:r>
        <w:rPr>
          <w:rFonts w:ascii="Amiri" w:hAnsi="Amiri" w:eastAsia="Amiri" w:cs="Amiri"/>
          <w:color w:val="111111"/>
          <w:sz w:val="28"/>
          <w:sz w:val="28"/>
          <w:szCs w:val="28"/>
          <w:rtl w:val="true"/>
          <w:lang w:bidi="ar-SA"/>
        </w:rPr>
        <w:t>بر ايشان آيتهاى او،بيفزايد ايشان را ايمان و بر خدايشان توكّل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به پاى دارند نماز و از آنچه روزى داده باشيم ايشان را هزينه كنند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اند كه گروندگانند براستى ايشان را پايه ها باشد نزديك خداى ايشان و آمرزشى و روزى با كرامت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بيرون آورد تو را خداى تو از خانه تو به درستى،و گروهى از مؤمنان كاره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مى كنند با تو در حق پس ازآن كه روشن شد،پندارى مى رانند ايشان را به مرگ و ايشان مى نگرند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دهد شما را</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خداى،يك گروه </w:t>
      </w:r>
      <w:r>
        <w:rPr>
          <w:rStyle w:val="FootnoteAnchor"/>
          <w:rtl w:val="true"/>
        </w:rPr>
        <w:footnoteReference w:id="402"/>
      </w:r>
      <w:r>
        <w:rPr>
          <w:rFonts w:ascii="Amiri" w:hAnsi="Amiri" w:eastAsia="Amiri" w:cs="Amiri"/>
          <w:color w:val="111111"/>
          <w:sz w:val="28"/>
          <w:sz w:val="28"/>
          <w:szCs w:val="28"/>
          <w:rtl w:val="true"/>
          <w:lang w:bidi="ar-SA"/>
        </w:rPr>
        <w:t>كه آن شما راست و خواستى كه جز خداوند سلاح باشد شما را،و مى خواهد خداى كه درست كند حق به سخنهاش،ببرد اصل كافران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 درست كند حق را و باطل كند باطل </w:t>
      </w:r>
      <w:r>
        <w:rPr>
          <w:rStyle w:val="FootnoteAnchor"/>
          <w:rtl w:val="true"/>
        </w:rPr>
        <w:footnoteReference w:id="403"/>
      </w:r>
      <w:r>
        <w:rPr>
          <w:rFonts w:ascii="IRNazanin" w:hAnsi="IRNazanin" w:eastAsia="IRNazanin"/>
          <w:color w:val="111111"/>
          <w:sz w:val="28"/>
          <w:sz w:val="28"/>
          <w:szCs w:val="28"/>
          <w:rtl w:val="true"/>
          <w:lang w:bidi="fa-IR"/>
        </w:rPr>
        <w:t>را و اگرچه نخواهند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فرياد مى خواستى از خدايتان،پاسخ داد شما را كه من مدد فرستم </w:t>
      </w:r>
      <w:r>
        <w:rPr>
          <w:rStyle w:val="FootnoteAnchor"/>
          <w:rtl w:val="true"/>
        </w:rPr>
        <w:footnoteReference w:id="404"/>
      </w:r>
      <w:r>
        <w:rPr>
          <w:rFonts w:ascii="IRNazanin" w:hAnsi="IRNazanin" w:eastAsia="IRNazanin"/>
          <w:color w:val="111111"/>
          <w:sz w:val="28"/>
          <w:sz w:val="28"/>
          <w:szCs w:val="28"/>
          <w:rtl w:val="true"/>
          <w:lang w:bidi="fa-IR"/>
        </w:rPr>
        <w:t xml:space="preserve">شما را به هزار از فريشتگان از </w:t>
      </w:r>
      <w:r>
        <w:rPr>
          <w:rStyle w:val="FootnoteAnchor"/>
          <w:rtl w:val="true"/>
        </w:rPr>
        <w:footnoteReference w:id="405"/>
      </w:r>
      <w:r>
        <w:rPr>
          <w:rFonts w:ascii="IRNazanin" w:hAnsi="IRNazanin" w:eastAsia="IRNazanin"/>
          <w:color w:val="111111"/>
          <w:sz w:val="28"/>
          <w:sz w:val="28"/>
          <w:szCs w:val="28"/>
          <w:rtl w:val="true"/>
          <w:lang w:bidi="fa-IR"/>
        </w:rPr>
        <w:t xml:space="preserve">پس يكديگر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؛نكرد آن را خداى مگر مژدگان تا ساكن بود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شما</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نيست يارى مگر از نزديك خداى كه خداى بازدارنده </w:t>
      </w:r>
      <w:r>
        <w:rPr>
          <w:rStyle w:val="FootnoteAnchor"/>
          <w:rtl w:val="true"/>
        </w:rPr>
        <w:footnoteReference w:id="408"/>
      </w:r>
      <w:r>
        <w:rPr>
          <w:rFonts w:ascii="IRNazanin" w:hAnsi="IRNazanin" w:eastAsia="IRNazanin"/>
          <w:color w:val="111111"/>
          <w:sz w:val="28"/>
          <w:sz w:val="28"/>
          <w:szCs w:val="28"/>
          <w:rtl w:val="true"/>
          <w:lang w:bidi="fa-IR"/>
        </w:rPr>
        <w:t>محكم كار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شما پوشيد </w:t>
      </w:r>
      <w:r>
        <w:rPr>
          <w:rStyle w:val="FootnoteAnchor"/>
          <w:rtl w:val="true"/>
        </w:rPr>
        <w:footnoteReference w:id="409"/>
      </w:r>
      <w:r>
        <w:rPr>
          <w:rFonts w:ascii="Amiri" w:hAnsi="Amiri" w:eastAsia="Amiri" w:cs="Amiri"/>
          <w:color w:val="111111"/>
          <w:sz w:val="28"/>
          <w:sz w:val="28"/>
          <w:szCs w:val="28"/>
          <w:rtl w:val="true"/>
          <w:lang w:bidi="ar-SA"/>
        </w:rPr>
        <w:t xml:space="preserve">خواب به ايمنى از وى </w:t>
      </w:r>
      <w:r>
        <w:rPr>
          <w:rStyle w:val="FootnoteAnchor"/>
          <w:rtl w:val="true"/>
        </w:rPr>
        <w:footnoteReference w:id="410"/>
      </w:r>
      <w:r>
        <w:rPr>
          <w:rFonts w:ascii="IRNazanin" w:hAnsi="IRNazanin" w:eastAsia="IRNazanin"/>
          <w:color w:val="111111"/>
          <w:sz w:val="28"/>
          <w:sz w:val="28"/>
          <w:szCs w:val="28"/>
          <w:rtl w:val="true"/>
          <w:lang w:bidi="fa-IR"/>
        </w:rPr>
        <w:t xml:space="preserve">و فروفرستاد </w:t>
      </w:r>
      <w:r>
        <w:rPr>
          <w:rStyle w:val="FootnoteAnchor"/>
          <w:rtl w:val="true"/>
        </w:rPr>
        <w:footnoteReference w:id="411"/>
      </w:r>
      <w:r>
        <w:rPr>
          <w:rFonts w:ascii="IRNazanin" w:hAnsi="IRNazanin" w:eastAsia="IRNazanin"/>
          <w:color w:val="111111"/>
          <w:sz w:val="28"/>
          <w:sz w:val="28"/>
          <w:szCs w:val="28"/>
          <w:rtl w:val="true"/>
          <w:lang w:bidi="fa-IR"/>
        </w:rPr>
        <w:t xml:space="preserve">بر شما از آسمان آبى تا پاك كند شما را به وى و ببرد از شما پليدى ديو و تا بازبندد بر دلهاى شما و بر جاى دارد به آن پايها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وحى كرد </w:t>
      </w:r>
      <w:r>
        <w:rPr>
          <w:rStyle w:val="FootnoteAnchor"/>
          <w:rtl w:val="true"/>
        </w:rPr>
        <w:footnoteReference w:id="413"/>
      </w:r>
      <w:r>
        <w:rPr>
          <w:rFonts w:ascii="IRNazanin" w:hAnsi="IRNazanin" w:eastAsia="IRNazanin"/>
          <w:color w:val="111111"/>
          <w:sz w:val="28"/>
          <w:sz w:val="28"/>
          <w:szCs w:val="28"/>
          <w:rtl w:val="true"/>
          <w:lang w:bidi="fa-IR"/>
        </w:rPr>
        <w:t xml:space="preserve">خداى تو به فريشتگان كه من با شماام بر جاى دارى آن مؤمنان را، درافگنم </w:t>
      </w:r>
      <w:r>
        <w:rPr>
          <w:rStyle w:val="FootnoteAnchor"/>
          <w:rtl w:val="true"/>
        </w:rPr>
        <w:footnoteReference w:id="414"/>
      </w:r>
      <w:r>
        <w:rPr>
          <w:rFonts w:ascii="Amiri" w:hAnsi="Amiri" w:eastAsia="Amiri" w:cs="Amiri"/>
          <w:color w:val="111111"/>
          <w:sz w:val="28"/>
          <w:sz w:val="28"/>
          <w:szCs w:val="28"/>
          <w:rtl w:val="true"/>
          <w:lang w:bidi="ar-SA"/>
        </w:rPr>
        <w:t xml:space="preserve">در دلهاى آنان كه كافر شدند ترس،بزنى بالاى </w:t>
      </w:r>
      <w:r>
        <w:rPr>
          <w:rStyle w:val="FootnoteAnchor"/>
          <w:rtl w:val="true"/>
        </w:rPr>
        <w:footnoteReference w:id="415"/>
      </w:r>
      <w:r>
        <w:rPr>
          <w:rFonts w:ascii="IRNazanin" w:hAnsi="IRNazanin" w:eastAsia="IRNazanin"/>
          <w:color w:val="111111"/>
          <w:sz w:val="28"/>
          <w:sz w:val="28"/>
          <w:szCs w:val="28"/>
          <w:rtl w:val="true"/>
          <w:lang w:bidi="fa-IR"/>
        </w:rPr>
        <w:t xml:space="preserve">گردنها و بزنى از ايشان هر </w:t>
      </w:r>
      <w:r>
        <w:rPr>
          <w:rStyle w:val="FootnoteAnchor"/>
          <w:rtl w:val="true"/>
        </w:rPr>
        <w:footnoteReference w:id="416"/>
      </w:r>
      <w:r>
        <w:rPr>
          <w:rFonts w:ascii="IRNazanin" w:hAnsi="IRNazanin" w:eastAsia="IRNazanin"/>
          <w:color w:val="111111"/>
          <w:sz w:val="28"/>
          <w:sz w:val="28"/>
          <w:szCs w:val="28"/>
          <w:rtl w:val="true"/>
          <w:lang w:bidi="fa-IR"/>
        </w:rPr>
        <w:t>سرانگشتى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417"/>
      </w:r>
      <w:r>
        <w:rPr>
          <w:rFonts w:ascii="Amiri" w:hAnsi="Amiri" w:eastAsia="Amiri" w:cs="Amiri"/>
          <w:color w:val="111111"/>
          <w:sz w:val="28"/>
          <w:sz w:val="28"/>
          <w:szCs w:val="28"/>
          <w:rtl w:val="true"/>
          <w:lang w:bidi="ar-SA"/>
        </w:rPr>
        <w:t>به آن است كه ايشان نافرمانى كردند خداى 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رسولش را و هر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نافرمانى كند خداى را و رسولش را،خداى سخت عقوبت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بچشى و كافران راست عذاب دوزخ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فلان جاى شود وى را از نفل چندين باشد،و هركه كسى را بكشد او را چندين باشد،و هركه اسيرى بيارد او را چندين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روى به هم آوردند،جوانان بشتافتند و پيران و مردمان معروف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بايستادند در زير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ظفر داد مسلمانان را بر كافران،آمدند و آنچه رسول گفته بود طلب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 و بزرگان كه با رسول بودند و با رايت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نباشد،ما نه براى آن نشتافتيم كه ما را اين قوّت و هنر نبود،و لكن ما خدمت رسول و مراعات رايت اولى تر شناختيم چه اگر رسول </w:t>
      </w:r>
      <w:r>
        <w:rPr>
          <w:rStyle w:val="FootnoteAnchor"/>
          <w:rtl w:val="true"/>
        </w:rPr>
        <w:footnoteReference w:id="420"/>
      </w:r>
      <w:r>
        <w:rPr>
          <w:rFonts w:ascii="IRNazanin" w:hAnsi="IRNazanin" w:eastAsia="IRNazanin"/>
          <w:color w:val="111111"/>
          <w:sz w:val="28"/>
          <w:sz w:val="28"/>
          <w:szCs w:val="28"/>
          <w:rtl w:val="true"/>
          <w:lang w:bidi="fa-IR"/>
        </w:rPr>
        <w:t xml:space="preserve">تنها بودى امن نشايستى بودن كه جماعتى مشركان بر او حمله آوردندى و رنجى به او رسانيدندى و يا رايت بيفگندندى،و ما در اين مقام كه ايستاده بوديم مدد شما بوديم و مردى </w:t>
      </w:r>
      <w:r>
        <w:rPr>
          <w:rStyle w:val="FootnoteAnchor"/>
          <w:rtl w:val="true"/>
        </w:rPr>
        <w:footnoteReference w:id="421"/>
      </w:r>
      <w:r>
        <w:rPr>
          <w:rFonts w:ascii="Amiri" w:hAnsi="Amiri" w:eastAsia="Amiri" w:cs="Amiri"/>
          <w:color w:val="111111"/>
          <w:sz w:val="28"/>
          <w:sz w:val="28"/>
          <w:szCs w:val="28"/>
          <w:rtl w:val="true"/>
          <w:lang w:bidi="ar-SA"/>
        </w:rPr>
        <w:t xml:space="preserve">ما كمتر از مردى </w:t>
      </w:r>
      <w:r>
        <w:rPr>
          <w:rStyle w:val="FootnoteAnchor"/>
          <w:rtl w:val="true"/>
        </w:rPr>
        <w:footnoteReference w:id="422"/>
      </w:r>
      <w:r>
        <w:rPr>
          <w:rFonts w:ascii="Amiri" w:hAnsi="Amiri" w:eastAsia="Amiri" w:cs="Amiri"/>
          <w:color w:val="111111"/>
          <w:sz w:val="28"/>
          <w:sz w:val="28"/>
          <w:szCs w:val="28"/>
          <w:rtl w:val="true"/>
          <w:lang w:bidi="ar-SA"/>
        </w:rPr>
        <w:t>شما نباشد،ما رها نكنيم تا شما غنيمت ببرى بى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از انصاريان از بنى سلمه برخاست نام او ابو اليسر </w:t>
      </w:r>
      <w:r>
        <w:rPr>
          <w:rStyle w:val="FootnoteAnchor"/>
          <w:rtl w:val="true"/>
        </w:rPr>
        <w:footnoteReference w:id="423"/>
      </w:r>
      <w:r>
        <w:rPr>
          <w:rFonts w:ascii="IRNazanin" w:hAnsi="IRNazanin" w:eastAsia="IRNazanin"/>
          <w:color w:val="111111"/>
          <w:sz w:val="28"/>
          <w:sz w:val="28"/>
          <w:szCs w:val="28"/>
          <w:rtl w:val="true"/>
          <w:lang w:bidi="fa-IR"/>
        </w:rPr>
        <w:t>بن عمرو،و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گفتى هركه مردى را بكشد او را چندين غنيمت باشد،و هركه اسيرى بيارد او را چندينى باشد،ما هفتاد مرد را كشتيم و هفتاد مرد را اسير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مزد كه ايشان طلب كردند ما را نبايست يا ما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بددل تر بوديم؟و لكن ما نخواستيم كه صف تو تنها و خالى رها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كار توقّف كرد،مردم در اين گفت و گوى افتادند،سعد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بسيارند و غنيمت كم از مردم است،اگر آنچه وعده داده اى اينان را به اينان دهى براى اين دگر قوم چيزى نماند و متشكّى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غنيمت </w:t>
      </w:r>
      <w:r>
        <w:rPr>
          <w:rStyle w:val="FootnoteAnchor"/>
          <w:rtl w:val="true"/>
        </w:rPr>
        <w:footnoteReference w:id="424"/>
      </w:r>
      <w:r>
        <w:rPr>
          <w:rFonts w:ascii="Amiri" w:hAnsi="Amiri" w:eastAsia="Amiri" w:cs="Amiri"/>
          <w:color w:val="111111"/>
          <w:sz w:val="28"/>
          <w:sz w:val="28"/>
          <w:szCs w:val="28"/>
          <w:rtl w:val="true"/>
          <w:lang w:bidi="ar-SA"/>
        </w:rPr>
        <w:t>از ميان ايشان به سويّت قسمت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مكحول روايت كرد از ابو امامه،كه او گفت،من عباده صامت را پرسيدم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اهل بدر </w:t>
      </w:r>
      <w:r>
        <w:rPr>
          <w:rStyle w:val="FootnoteAnchor"/>
          <w:rtl w:val="true"/>
        </w:rPr>
        <w:footnoteReference w:id="425"/>
      </w:r>
      <w:r>
        <w:rPr>
          <w:rFonts w:ascii="IRNazanin" w:hAnsi="IRNazanin" w:eastAsia="IRNazanin"/>
          <w:color w:val="111111"/>
          <w:sz w:val="28"/>
          <w:sz w:val="28"/>
          <w:szCs w:val="28"/>
          <w:rtl w:val="true"/>
          <w:lang w:bidi="fa-IR"/>
        </w:rPr>
        <w:t xml:space="preserve">آمد،چون ما خلاف كرديم در آن و بدخويى كرديم، خداى تعالى از ما بستد </w:t>
      </w:r>
      <w:r>
        <w:rPr>
          <w:rStyle w:val="FootnoteAnchor"/>
          <w:rtl w:val="true"/>
        </w:rPr>
        <w:footnoteReference w:id="426"/>
      </w:r>
      <w:r>
        <w:rPr>
          <w:rFonts w:ascii="IRNazanin" w:hAnsi="IRNazanin" w:eastAsia="IRNazanin"/>
          <w:color w:val="111111"/>
          <w:sz w:val="28"/>
          <w:sz w:val="28"/>
          <w:szCs w:val="28"/>
          <w:rtl w:val="true"/>
          <w:lang w:bidi="fa-IR"/>
        </w:rPr>
        <w:t>و قسمت آن با رسول افگند،و در اين،تقوى بود و طاعت خداى و رسول و صلاح 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به سويّت قسمت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ابو وقّاص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 آمد،و سبب آن بود كه برادرم را بكشتند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سعيد بن العاص بن اميّه را بكشتم و تيغ او را برگرفتم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تيغى نيكو بود معروف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 الكتيفه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رسول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تيغ مرا ده كه من خداوندش را بكشتم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تيغ مرا نيست و تو را نيست، مسلمانان راست،برو و بر سر غنايم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بيامدم و آن بر سر دگر غنايم نهادم و رنجى عظيم به دل من رسيد،گفتم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آن تيغ به كسى افتد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رنج نبرده باشد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فرستاد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غنايم بكرد و آن تيغ با رسول افتاد به من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اسيد مالك بن ربيعه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تيغى گران مايه به دست من افتاد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هركس كه چيزى دارد از غنيمت باز جاى آرد،من آن تيغ با سر غنيمت نهادم،ارقم بن ارقم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بخواست،به او بخشيد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مهاجر و انصار آمد كه بر سه فرقه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غنيمت خلاف كردند،خداى تعالى كار آن با رسول افگند تا چنان كه صواب داند قسمت كند به 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الْأَنْفٰالِ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 پرسند اى رسول من از انفال كه،كه راست بگو كه خداى راست و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 تبعيض،اى من الانفال،يعنى بعض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سؤال،نه سؤال استفادت باشد،سؤال استماحت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زيادت،و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الانفال،و قرائت عبد اللّه مسعود بر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 معنى انفال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غنايم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برگرفت،صحابه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راست؟خداى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 پيغامبر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عبد اللّه بن عبّاس است و عكرمه و مجاهد و ضحّاك و قتاده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صالح بن حىّ </w:t>
      </w:r>
      <w:r>
        <w:rPr>
          <w:rStyle w:val="FootnoteAnchor"/>
          <w:rtl w:val="true"/>
        </w:rPr>
        <w:footnoteReference w:id="4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انفال سراياست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سريّتى را،اى جماعتى را،به جايى فرستادى،آمدندى و غنيمتى آوردندى،آنگه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راست؟خداى تعالى اين آيت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راست و پيغامبر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چيزى باشد كه از </w:t>
      </w:r>
      <w:r>
        <w:rPr>
          <w:rStyle w:val="FootnoteAnchor"/>
          <w:rtl w:val="true"/>
        </w:rPr>
        <w:footnoteReference w:id="431"/>
      </w:r>
      <w:r>
        <w:rPr>
          <w:rFonts w:ascii="IRNazanin" w:hAnsi="IRNazanin" w:eastAsia="IRNazanin"/>
          <w:color w:val="111111"/>
          <w:sz w:val="28"/>
          <w:sz w:val="28"/>
          <w:szCs w:val="28"/>
          <w:rtl w:val="true"/>
          <w:lang w:bidi="fa-IR"/>
        </w:rPr>
        <w:t>مشركان به دست مسلمانان افتادى بى قتالى، از بنده اى و پرستارى و اسپى و مانند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خاصّ پيغامبر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انفال،آن بود كه از غنايم فروافتد از درعى و رمحى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432"/>
      </w:r>
      <w:r>
        <w:rPr>
          <w:rFonts w:ascii="IRNazanin" w:hAnsi="IRNazanin" w:eastAsia="IRNazanin"/>
          <w:color w:val="111111"/>
          <w:sz w:val="28"/>
          <w:sz w:val="28"/>
          <w:szCs w:val="28"/>
          <w:rtl w:val="true"/>
          <w:lang w:bidi="fa-IR"/>
        </w:rPr>
        <w:t xml:space="preserve">سلب و سلاح و جامه و اسپ كه مرد مقتول را باشد،رسول را بودى،به آن </w:t>
      </w:r>
      <w:r>
        <w:rPr>
          <w:rStyle w:val="FootnoteAnchor"/>
          <w:rtl w:val="true"/>
        </w:rPr>
        <w:footnoteReference w:id="433"/>
      </w:r>
      <w:r>
        <w:rPr>
          <w:rFonts w:ascii="Amiri" w:hAnsi="Amiri" w:eastAsia="Amiri" w:cs="Amiri"/>
          <w:color w:val="111111"/>
          <w:sz w:val="28"/>
          <w:sz w:val="28"/>
          <w:szCs w:val="28"/>
          <w:rtl w:val="true"/>
          <w:lang w:bidi="ar-SA"/>
        </w:rPr>
        <w:t>دادى كه او خواستى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است،براى آن كه مهاجر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خمس مال كه از ما بازمى گيرند كه را خواهد بودن؟خداى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 پيغامبر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روايت كرده اند 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كه،انفال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زمينى خراب كه آن را اهلى و مستحقّى نباشد،يا اگر باشد بميرند بجمله و هر زمينى كه بى قتالى اهلش بسپارند،و سر كوهها و ميان رودها و بيشه ها و زمينهاى موات كه برآن زرع نكرده باشند و آن را ارباب نباشد،و اقطاعهاى پادشاهان كه در دست ايشان نه بر وجه غصب باشد،و ميراث كسى كه او را وارث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غنايم پيش از قسمت آن كنيزكى نيكو و اسپى قيمتى و جامه گران مايه از آنچه آن را نظيرى نباشد در غنيمت از هر جنس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قومى قتال كنند بى دستورى امام،هر غنيمت كه آرند ازآنجا جمله امام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آن است كه رسول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او قائم مقام او را كه ناظر باشد در كار مسلمانان به فرمان او،چون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در حال غيبت امام شيعه </w:t>
      </w:r>
      <w:r>
        <w:rPr>
          <w:rStyle w:val="FootnoteAnchor"/>
          <w:rtl w:val="true"/>
        </w:rPr>
        <w:footnoteReference w:id="434"/>
      </w:r>
      <w:r>
        <w:rPr>
          <w:rFonts w:ascii="Amiri" w:hAnsi="Amiri" w:eastAsia="Amiri" w:cs="Amiri"/>
          <w:color w:val="111111"/>
          <w:sz w:val="28"/>
          <w:sz w:val="28"/>
          <w:szCs w:val="28"/>
          <w:rtl w:val="true"/>
          <w:lang w:bidi="ar-SA"/>
        </w:rPr>
        <w:t xml:space="preserve">را مرخّص </w:t>
      </w:r>
    </w:p>
    <w:p>
      <w:pPr>
        <w:pStyle w:val="BookText"/>
        <w:rPr/>
      </w:pPr>
      <w:r>
        <w:rPr>
          <w:rFonts w:ascii="Amiri" w:hAnsi="Amiri" w:eastAsia="Amiri" w:cs="Amiri"/>
          <w:color w:val="111111"/>
          <w:sz w:val="28"/>
          <w:sz w:val="28"/>
          <w:szCs w:val="28"/>
          <w:rtl w:val="true"/>
          <w:lang w:bidi="ar-SA"/>
        </w:rPr>
        <w:t xml:space="preserve">كرده اند </w:t>
      </w:r>
      <w:r>
        <w:rPr>
          <w:rStyle w:val="FootnoteAnchor"/>
          <w:rtl w:val="true"/>
        </w:rPr>
        <w:footnoteReference w:id="435"/>
      </w:r>
      <w:r>
        <w:rPr>
          <w:rFonts w:ascii="Amiri" w:hAnsi="Amiri" w:eastAsia="Amiri" w:cs="Amiri"/>
          <w:color w:val="111111"/>
          <w:sz w:val="28"/>
          <w:sz w:val="28"/>
          <w:szCs w:val="28"/>
          <w:rtl w:val="true"/>
          <w:lang w:bidi="ar-SA"/>
        </w:rPr>
        <w:t xml:space="preserve">كه در آن تصرّف كنند </w:t>
      </w:r>
      <w:r>
        <w:rPr>
          <w:rStyle w:val="FootnoteAnchor"/>
          <w:rtl w:val="true"/>
        </w:rPr>
        <w:footnoteReference w:id="436"/>
      </w:r>
      <w:r>
        <w:rPr>
          <w:rFonts w:ascii="IRNazanin" w:hAnsi="IRNazanin" w:eastAsia="IRNazanin"/>
          <w:color w:val="111111"/>
          <w:sz w:val="28"/>
          <w:sz w:val="28"/>
          <w:szCs w:val="28"/>
          <w:rtl w:val="true"/>
          <w:lang w:bidi="fa-IR"/>
        </w:rPr>
        <w:t>از آنچه ايشان را از آن چاره نباشد از متاجر و مناكح و مساكن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امام زمينى از اين زمينها به كسى دهد به اجارتى معلوم يا به ربع دخل آن يا به ثلث و كمتر و بيشتر آن </w:t>
      </w:r>
      <w:r>
        <w:rPr>
          <w:rStyle w:val="FootnoteAnchor"/>
          <w:rtl w:val="true"/>
        </w:rPr>
        <w:footnoteReference w:id="437"/>
      </w:r>
      <w:r>
        <w:rPr>
          <w:rFonts w:ascii="IRNazanin" w:hAnsi="IRNazanin" w:eastAsia="IRNazanin"/>
          <w:color w:val="111111"/>
          <w:sz w:val="28"/>
          <w:sz w:val="28"/>
          <w:szCs w:val="28"/>
          <w:rtl w:val="true"/>
          <w:lang w:bidi="fa-IR"/>
        </w:rPr>
        <w:t>مال اجارت بدهد،باقى او را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اهل البيت نيز چنين آمد كه قرائت عبد اللّه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الْأَنْفٰالِ ؛از تو مى خواهند </w:t>
      </w:r>
      <w:r>
        <w:rPr>
          <w:rStyle w:val="FootnoteAnchor"/>
          <w:rtl w:val="true"/>
        </w:rPr>
        <w:footnoteReference w:id="438"/>
      </w:r>
      <w:r>
        <w:rPr>
          <w:rFonts w:ascii="IRNazanin" w:hAnsi="IRNazanin" w:eastAsia="IRNazanin"/>
          <w:color w:val="111111"/>
          <w:sz w:val="28"/>
          <w:sz w:val="28"/>
          <w:szCs w:val="28"/>
          <w:rtl w:val="true"/>
          <w:lang w:bidi="fa-IR"/>
        </w:rPr>
        <w:t>انفال،بگو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خداى راست و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مستحق آن بودندى،خداى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؛از خداى بترسى</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،و انفال،جمع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نفل،در لغت زيادت باشد،و منه النّافلة لأنّها زيادة على الفرض </w:t>
      </w:r>
      <w:r>
        <w:rPr>
          <w:rStyle w:val="FootnoteAnchor"/>
          <w:rtl w:val="true"/>
        </w:rPr>
        <w:footnoteReference w:id="440"/>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تقوى ربّنا خير 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باذن اللّه ريثى و العجل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فرزندزاده را نيز نافله براى آن گويند كه زيادت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 كه آيت منسوخ است يا نه،بعضى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شَيْءٍ فَأَنَّ لِلّٰهِ خُمُسَهُ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الآية،اين قول مجاهد و سدّى و عكرمه و عامر الشّعبى است و اختيار 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نيست؛و درست آن است كه منسوخ نيست، براى آن كه نسخ محتاج بود به دليل،و چيزى نيست كه دليل نسخ او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كه تنافى نيست ميان اين آيت و آيت خمس،و نسخ آنجا باشد كه تنافى بود ميان ناسخ و منسوخ،و جمع نتوان كردن ميان ايشان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كردند در آن كه پس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w:t>
      </w:r>
      <w:r>
        <w:rPr>
          <w:rStyle w:val="FootnoteAnchor"/>
          <w:rtl w:val="true"/>
        </w:rPr>
        <w:footnoteReference w:id="444"/>
      </w:r>
      <w:r>
        <w:rPr>
          <w:rFonts w:ascii="IRNazanin" w:hAnsi="IRNazanin" w:eastAsia="IRNazanin"/>
          <w:color w:val="111111"/>
          <w:sz w:val="28"/>
          <w:sz w:val="28"/>
          <w:szCs w:val="28"/>
          <w:rtl w:val="true"/>
          <w:lang w:bidi="fa-IR"/>
        </w:rPr>
        <w:t>انفال باشد؛ سعيد بن المسيّب و عمرو بن شعيب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نفل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عهد رسول بود،پس از او كسى 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و به نزديك جماعتى فقها،آن است كه، انفال رسول را باشد در </w:t>
      </w:r>
      <w:r>
        <w:rPr>
          <w:rStyle w:val="FootnoteAnchor"/>
          <w:rtl w:val="true"/>
        </w:rPr>
        <w:footnoteReference w:id="445"/>
      </w:r>
      <w:r>
        <w:rPr>
          <w:rFonts w:ascii="IRNazanin" w:hAnsi="IRNazanin" w:eastAsia="IRNazanin"/>
          <w:color w:val="111111"/>
          <w:sz w:val="28"/>
          <w:sz w:val="28"/>
          <w:szCs w:val="28"/>
          <w:rtl w:val="true"/>
          <w:lang w:bidi="fa-IR"/>
        </w:rPr>
        <w:t>حيات او و ائمّه را از پس او كه قائم باشند مقام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؛از خداى بترسى و طاعت او را كار بنديد و از معاصى او اجتناب </w:t>
      </w:r>
    </w:p>
    <w:p>
      <w:pPr>
        <w:pStyle w:val="BookText"/>
        <w:rPr/>
      </w:pPr>
      <w:r>
        <w:rPr>
          <w:rFonts w:ascii="IRNazanin" w:hAnsi="IRNazanin" w:eastAsia="IRNazanin"/>
          <w:color w:val="111111"/>
          <w:sz w:val="28"/>
          <w:sz w:val="28"/>
          <w:szCs w:val="28"/>
          <w:rtl w:val="true"/>
          <w:lang w:bidi="fa-IR"/>
        </w:rPr>
        <w:t>كنيد و اصلاح ذات البين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خلاف كردند،قتاده و ابن جريح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خواست كه در عهد رسول چون مسلمانى كافرى را بكشتى سلب و سلاحش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مرد را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آمد،رسول بفرمود تا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بعضى</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رد مى كردند بر وجه مصالحت و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به اصلاح ذات البين در معنى </w:t>
      </w:r>
      <w:r>
        <w:rPr>
          <w:rStyle w:val="FootnoteAnchor"/>
          <w:rtl w:val="true"/>
        </w:rPr>
        <w:footnoteReference w:id="448"/>
      </w:r>
      <w:r>
        <w:rPr>
          <w:rFonts w:ascii="IRNazanin" w:hAnsi="IRNazanin" w:eastAsia="IRNazanin"/>
          <w:color w:val="111111"/>
          <w:sz w:val="28"/>
          <w:sz w:val="28"/>
          <w:szCs w:val="28"/>
          <w:rtl w:val="true"/>
          <w:lang w:bidi="fa-IR"/>
        </w:rPr>
        <w:t>نهى است از آن اختلاف كه ايشان كردند روز بدر در غنيمت؛و اين،قول عبد اللّه عبّاس و سفيان و سدّى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كردند در آن كه چرا به لفظ تأنيث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مذكّر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الى الحال الّتى كانت بينهم؛ و حال مؤنّث 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فلان ذات العشاء،اى السّاعة الّتى فيها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 خواست كه كار مسلمانان به آن به اصلاح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جمله آن است كه،تأنيث او به سماع دانند نه به قياس،كالدّار و النّار و الدّلو و العصا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علّتى نباشد كه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مؤنّث،و آب مذكّر باشد و آتش مؤنّث،و ماه مذكّر باشد و آفتاب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اللّٰهَ وَ رَسُولَهُ إِنْ كُنْتُمْ مُؤْمِنِينَ ؛و طاعت خداى داريد و طاعت رسول و اوامر ايشان را امتثال كنيد و از نواهى ايشان منتهى شويد اگر ازآن كه گرويده ايد و ايمان داريد،كه آن به كه ايمان دارد به خداى و ثواب و عقاب،ايمان ايشان را حامل و باعث باشد بر طاعت خداى و رسول داشتن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درآمد و وصف كرد مؤمنان مخلص مستكمل شرايط ايمان را و اسلام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بيان كرديم كه او،لاثبات الشّىء </w:t>
      </w:r>
      <w:r>
        <w:rPr>
          <w:rStyle w:val="FootnoteAnchor"/>
          <w:rtl w:val="true"/>
        </w:rPr>
        <w:footnoteReference w:id="450"/>
      </w:r>
      <w:r>
        <w:rPr>
          <w:rFonts w:ascii="IRNazanin" w:hAnsi="IRNazanin" w:eastAsia="IRNazanin"/>
          <w:color w:val="111111"/>
          <w:sz w:val="28"/>
          <w:sz w:val="28"/>
          <w:szCs w:val="28"/>
          <w:rtl w:val="true"/>
          <w:lang w:bidi="fa-IR"/>
        </w:rPr>
        <w:t>و نفى ما سواه باشد،جز كه در اين آيت بر وجه مبالغت است نه بر طريق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آنان باشند كه، چون ذكر خداى كنند پيش ايشان و نام خداى برند دلهاى ايشان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 مسعود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قلوبهم،و معنى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الخشية و الوجل و الفرق و الفزع و الروع،همه 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تُلِيَتْ عَلَيْهِمْ آيٰاتُهُ ؛و چون آيات او بر ايشان خوانند،ايشان را ايمان بيفزايد و ايشان بر خداى توكّل كنند،و به اين آيت تمسّك كردند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زيادت و نقصان پذيرد،و افعال جوارح از جمله ايمان باشد،به آن كه گفتند نبينى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آيات خداى </w:t>
      </w:r>
    </w:p>
    <w:p>
      <w:pPr>
        <w:pStyle w:val="BookText"/>
        <w:rPr/>
      </w:pPr>
      <w:r>
        <w:rPr>
          <w:rFonts w:ascii="IRNazanin" w:hAnsi="IRNazanin" w:eastAsia="IRNazanin"/>
          <w:color w:val="111111"/>
          <w:sz w:val="28"/>
          <w:sz w:val="28"/>
          <w:szCs w:val="28"/>
          <w:rtl w:val="true"/>
          <w:lang w:bidi="fa-IR"/>
        </w:rPr>
        <w:t>بر ايشان خوانى،ايشان را ايمان بيفزايد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پاى دارند و نفقه كنند،و از پس اين جمله شرايط و افعال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مؤمنان اند بر حقيقت،دليل كند بر آنكه هركه نه چنين باشد مؤمن نبود،جواب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گفتن </w:t>
      </w:r>
      <w:r>
        <w:rPr>
          <w:rStyle w:val="FootnoteAnchor"/>
          <w:rtl w:val="true"/>
        </w:rPr>
        <w:footnoteReference w:id="451"/>
      </w:r>
      <w:r>
        <w:rPr>
          <w:rFonts w:ascii="IRNazanin" w:hAnsi="IRNazanin" w:eastAsia="IRNazanin"/>
          <w:color w:val="111111"/>
          <w:sz w:val="28"/>
          <w:sz w:val="28"/>
          <w:szCs w:val="28"/>
          <w:rtl w:val="true"/>
          <w:lang w:bidi="fa-IR"/>
        </w:rPr>
        <w:t>كه هركه نه چنين بود مؤمن نبود،قول به دليل الخطاب باشد؛و دليل الخطاب درست نيست به نزديك محقّقان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كه،خداى تعالى در اين آيت وصف افاضل و خيار مؤمنان كرد،و ممتنع نباشد كه مؤمنان در طاعات متفاضل باشند و اگرچه در ايمان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متساوى باشند؛دليل بر اين آن است كه،در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وَجِلَتْ قُلُوبُهُمْ ،و به اجماع امّت و جل </w:t>
      </w:r>
      <w:r>
        <w:rPr>
          <w:rStyle w:val="FootnoteAnchor"/>
          <w:rtl w:val="true"/>
        </w:rPr>
        <w:footnoteReference w:id="452"/>
      </w:r>
      <w:r>
        <w:rPr>
          <w:rFonts w:ascii="IRNazanin" w:hAnsi="IRNazanin" w:eastAsia="IRNazanin"/>
          <w:color w:val="111111"/>
          <w:sz w:val="28"/>
          <w:sz w:val="28"/>
          <w:szCs w:val="28"/>
          <w:rtl w:val="true"/>
          <w:lang w:bidi="fa-IR"/>
        </w:rPr>
        <w:t>القلب در ايمان شرط نيست؛نه بينى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تَطْمَئِنُّ قُلُوبُهُمْ بِذِكْرِ اللّٰهِ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آرند و دلهاى ايشان به ذكر خداى ساكن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از شرط صحّت ايمان بود متناقض باشد،و انّما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مؤمن آن است كه عند ذكر خداى از عقاب او بترسد و از وعيد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به وعدهاى او و ثواب او دلش ايمن و واثق شود،و چون آيات خداى بر او خوانند،در آن تأمّل كند؛شك نيست كه معارفش بيفزايد،و آن زيادت در ادلّه و طرق ايمان باشد؛و الّا ايمان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علومى كه تا مجتمع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ايمانش نخوانند،چون عقل كه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علومى كه تا مجتمع نشود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عقلش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يُقِيمُونَ الصَّلاٰةَ وَ مِمّٰا رَزَقْنٰاهُمْ يُنْفِقُونَ ،اين هر دو،اعنى نماز و انفاق،از فضل ايمان است نه از شرط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چنين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انفاق هريكى از آن مشتمل است بر فريضه و سنّت،و در آيت مطلق است،و گفتن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نماز سنّت و ترك نفقه سنّت،ايمان را خلل و نقصان كند خلاف اجماع باشد،پس به آيت تمسّكى نيست ايشان را از اين وجه كه گفتيم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الْمُؤْمِنُونَ حَقًّا ،دليل نكند بر آنكه آنان كه نه چنين باشند نه مؤمن باشند حقّا،كه اين دليل الخطاب بود و آن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آن بر مصدر است،كانّه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حق </w:t>
      </w:r>
      <w:r>
        <w:rPr>
          <w:rStyle w:val="FootnoteAnchor"/>
          <w:rtl w:val="true"/>
        </w:rPr>
        <w:footnoteReference w:id="456"/>
      </w:r>
      <w:r>
        <w:rPr>
          <w:rFonts w:ascii="Amiri" w:hAnsi="Amiri" w:eastAsia="Amiri" w:cs="Amiri"/>
          <w:color w:val="111111"/>
          <w:sz w:val="28"/>
          <w:sz w:val="28"/>
          <w:szCs w:val="28"/>
          <w:rtl w:val="true"/>
          <w:lang w:bidi="ar-SA"/>
        </w:rPr>
        <w:t xml:space="preserve">ذلك لهم حقّا،او حقوا في ايمانهم </w:t>
      </w:r>
    </w:p>
    <w:p>
      <w:pPr>
        <w:pStyle w:val="BookText"/>
        <w:rPr/>
      </w:pPr>
      <w:r>
        <w:rPr>
          <w:rFonts w:ascii="IRNazanin" w:hAnsi="IRNazanin" w:eastAsia="IRNazanin"/>
          <w:color w:val="111111"/>
          <w:sz w:val="28"/>
          <w:sz w:val="28"/>
          <w:szCs w:val="28"/>
          <w:rtl w:val="true"/>
          <w:lang w:bidi="fa-IR"/>
        </w:rPr>
        <w:t>حقّا،كما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يعنى،برءوا من الكفر؛از كفر بيزار شدند،فهذه حقيقة 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كه،در ايمانشان شكّى نيست چنان كه در ايمان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مستحقّ نام و حكم ايمانند بحق و 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منافق نباشد او مؤمن است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نجيح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حسن بصرى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مؤمن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دو است،اگر ايمان به خداى و فريشتگان و كتابها و رسولان و قيامت و بهشت و دوزخ و بعث و نشور و حساب و كتاب و ثواب و عقاب خواستى،من بدين جمله مؤمنم و ايمان دارم؛و اگر آن خواستى كه آيت متضمّن آن است،اعنى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إِذٰا ذُكِرَ اللّٰهُ وَجِلَتْ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الآية،من نمى دانم </w:t>
      </w:r>
      <w:r>
        <w:rPr>
          <w:rStyle w:val="FootnoteAnchor"/>
          <w:rtl w:val="true"/>
        </w:rPr>
        <w:footnoteReference w:id="457"/>
      </w:r>
      <w:r>
        <w:rPr>
          <w:rFonts w:ascii="IRNazanin" w:hAnsi="IRNazanin" w:eastAsia="IRNazanin"/>
          <w:color w:val="111111"/>
          <w:sz w:val="28"/>
          <w:sz w:val="28"/>
          <w:szCs w:val="28"/>
          <w:rtl w:val="true"/>
          <w:lang w:bidi="fa-IR"/>
        </w:rPr>
        <w:t>كه من از ايشان هستم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از حسن بصرى دليل صحّت مذهب ما مى كند كه به اوّل،مجرّد ايمان خواست كه باتّفاق ايمان است،و دوم فضل ايمان خواست و فضيلت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علقمه گفت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سفرى بوديم جماعتى را ديديم گفتيم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مؤمنانيم حقّا،ما ندانستيم كه ايشان را چه جواب دهيم،تا عبد اللّه مسعود را ديديم،گفتيم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حال </w:t>
      </w:r>
      <w:r>
        <w:rPr>
          <w:rStyle w:val="FootnoteAnchor"/>
          <w:rtl w:val="true"/>
        </w:rPr>
        <w:footnoteReference w:id="459"/>
      </w:r>
      <w:r>
        <w:rPr>
          <w:rFonts w:ascii="IRNazanin" w:hAnsi="IRNazanin" w:eastAsia="IRNazanin"/>
          <w:color w:val="111111"/>
          <w:sz w:val="28"/>
          <w:sz w:val="28"/>
          <w:szCs w:val="28"/>
          <w:rtl w:val="true"/>
          <w:lang w:bidi="fa-IR"/>
        </w:rPr>
        <w:t>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گفتن ايشان را كه،اگر راست مى گوى </w:t>
      </w:r>
      <w:r>
        <w:rPr>
          <w:rStyle w:val="FootnoteAnchor"/>
          <w:rtl w:val="true"/>
        </w:rPr>
        <w:footnoteReference w:id="460"/>
      </w:r>
      <w:r>
        <w:rPr>
          <w:rFonts w:ascii="IRNazanin" w:hAnsi="IRNazanin" w:eastAsia="IRNazanin"/>
          <w:color w:val="111111"/>
          <w:sz w:val="28"/>
          <w:sz w:val="28"/>
          <w:szCs w:val="28"/>
          <w:rtl w:val="true"/>
          <w:lang w:bidi="fa-IR"/>
        </w:rPr>
        <w:t>قطع كنى كه از اهل بهشتى،كه مؤمن حقيقى بهشتى بود لا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گوايى دهد كه او مؤمن است حقّا و قطع نكند بر آنكه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مؤمن باشد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به نيم آيت و به نيمه ديگر مؤمن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بيشتر مقريان </w:t>
      </w:r>
      <w:r>
        <w:rPr>
          <w:rStyle w:val="FootnoteAnchor"/>
          <w:rtl w:val="true"/>
        </w:rPr>
        <w:footnoteReference w:id="462"/>
      </w:r>
      <w:r>
        <w:rPr>
          <w:rFonts w:ascii="Amiri" w:hAnsi="Amiri" w:eastAsia="Amiri" w:cs="Amiri"/>
          <w:color w:val="111111"/>
          <w:sz w:val="28"/>
          <w:sz w:val="28"/>
          <w:szCs w:val="28"/>
          <w:rtl w:val="true"/>
          <w:lang w:bidi="ar-SA"/>
        </w:rPr>
        <w:t>وقف كردند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 بعضى مقريان </w:t>
      </w:r>
      <w:r>
        <w:rPr>
          <w:rStyle w:val="FootnoteAnchor"/>
          <w:rtl w:val="true"/>
        </w:rPr>
        <w:footnoteReference w:id="463"/>
      </w:r>
      <w:r>
        <w:rPr>
          <w:rFonts w:ascii="IRNazanin" w:hAnsi="IRNazanin" w:eastAsia="IRNazanin"/>
          <w:color w:val="111111"/>
          <w:sz w:val="28"/>
          <w:sz w:val="28"/>
          <w:szCs w:val="28"/>
          <w:rtl w:val="true"/>
          <w:lang w:bidi="fa-IR"/>
        </w:rPr>
        <w:t>وقف كردند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الْمُؤْمِنُونَ ،آنگه ابتدا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لَهُمْ دَرَجٰاتٌ ؛اى لهم درجات عند ربّهم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رفيعة؛اين درجات اعمالى رفيع مقبول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بهشت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كه،خداى </w:t>
      </w:r>
    </w:p>
    <w:p>
      <w:pPr>
        <w:pStyle w:val="BookText"/>
        <w:rPr/>
      </w:pPr>
      <w:r>
        <w:rPr>
          <w:rFonts w:ascii="Amiri" w:hAnsi="Amiri" w:eastAsia="Amiri" w:cs="Amiri"/>
          <w:color w:val="111111"/>
          <w:sz w:val="28"/>
          <w:sz w:val="28"/>
          <w:szCs w:val="28"/>
          <w:rtl w:val="true"/>
          <w:lang w:bidi="ar-SA"/>
        </w:rPr>
        <w:t xml:space="preserve">تعالى براى ايشان بجارده </w:t>
      </w:r>
      <w:r>
        <w:rPr>
          <w:rStyle w:val="FootnoteAnchor"/>
          <w:rtl w:val="true"/>
        </w:rPr>
        <w:footnoteReference w:id="464"/>
      </w:r>
      <w:r>
        <w:rPr>
          <w:rFonts w:ascii="Amiri" w:hAnsi="Amiri" w:eastAsia="Amiri" w:cs="Amiri"/>
          <w:color w:val="111111"/>
          <w:sz w:val="28"/>
          <w:sz w:val="28"/>
          <w:szCs w:val="28"/>
          <w:rtl w:val="true"/>
          <w:lang w:bidi="ar-SA"/>
        </w:rPr>
        <w:t xml:space="preserve">است در بهشت از نعيم و لذّات مآكل </w:t>
      </w:r>
      <w:r>
        <w:rPr>
          <w:rStyle w:val="FootnoteAnchor"/>
          <w:rtl w:val="true"/>
        </w:rPr>
        <w:footnoteReference w:id="465"/>
      </w:r>
      <w:r>
        <w:rPr>
          <w:rFonts w:ascii="IRNazanin" w:hAnsi="IRNazanin" w:eastAsia="IRNazanin"/>
          <w:color w:val="111111"/>
          <w:sz w:val="28"/>
          <w:sz w:val="28"/>
          <w:szCs w:val="28"/>
          <w:rtl w:val="true"/>
          <w:lang w:bidi="fa-IR"/>
        </w:rPr>
        <w:t xml:space="preserve">و مشارب </w:t>
      </w:r>
      <w:r>
        <w:rPr>
          <w:rStyle w:val="FootnoteAnchor"/>
          <w:rtl w:val="true"/>
        </w:rPr>
        <w:footnoteReference w:id="466"/>
      </w:r>
      <w:r>
        <w:rPr>
          <w:rFonts w:ascii="Amiri" w:hAnsi="Amiri" w:eastAsia="Amiri" w:cs="Amiri"/>
          <w:color w:val="111111"/>
          <w:sz w:val="28"/>
          <w:sz w:val="28"/>
          <w:szCs w:val="28"/>
          <w:rtl w:val="true"/>
          <w:lang w:bidi="ar-SA"/>
        </w:rPr>
        <w:t>و هنأت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صخر </w:t>
      </w:r>
      <w:r>
        <w:rPr>
          <w:rStyle w:val="FootnoteAnchor"/>
          <w:rtl w:val="true"/>
        </w:rPr>
        <w:footnoteReference w:id="4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دَرَجٰاتٌ عِنْدَ رَبِّهِمْ ؛ايشان را درجاتى باشد به نزديك خداى تعالى يعنى در بهشت،و آن هفتاد درجه باشد هر درجتى چندان كه اسپ نيك رو هفتاد سال تاختن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درجه،نردبان پايه باشد،و منه التّدريج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مَغْفِرَةٌ ؛و آمرزش گناهان ايشان،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دليل است بر صحّت قول ما كه اگر ايشان را گناه نبودى،مغفرت در حقّ ايشان مصوّر نبودى،و اگر ايشان به گناه كافر بودندى يا ناقص ايمان بودندى،مغفرت به ايشان نرسيدى؛پس دليل مى كند ظاهر آيت بر آنكه،گناهكار به گناه از آن بنشود </w:t>
      </w:r>
      <w:r>
        <w:rPr>
          <w:rStyle w:val="FootnoteAnchor"/>
          <w:rtl w:val="true"/>
        </w:rPr>
        <w:footnoteReference w:id="468"/>
      </w:r>
      <w:r>
        <w:rPr>
          <w:rFonts w:ascii="Amiri" w:hAnsi="Amiri" w:eastAsia="Amiri" w:cs="Amiri"/>
          <w:color w:val="111111"/>
          <w:sz w:val="28"/>
          <w:sz w:val="28"/>
          <w:szCs w:val="28"/>
          <w:rtl w:val="true"/>
          <w:lang w:bidi="ar-SA"/>
        </w:rPr>
        <w:t xml:space="preserve">كه مؤمن باشد </w:t>
      </w:r>
      <w:r>
        <w:rPr>
          <w:rStyle w:val="FootnoteAnchor"/>
          <w:rtl w:val="true"/>
        </w:rPr>
        <w:footnoteReference w:id="469"/>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آن مقالت گفتند از معتزله و اصحاب اخبار،گفتند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صغيره نيز،و ترك </w:t>
      </w:r>
      <w:r>
        <w:rPr>
          <w:rStyle w:val="FootnoteAnchor"/>
          <w:rtl w:val="true"/>
        </w:rPr>
        <w:footnoteReference w:id="470"/>
      </w:r>
      <w:r>
        <w:rPr>
          <w:rFonts w:ascii="IRNazanin" w:hAnsi="IRNazanin" w:eastAsia="IRNazanin"/>
          <w:color w:val="111111"/>
          <w:sz w:val="28"/>
          <w:sz w:val="28"/>
          <w:szCs w:val="28"/>
          <w:rtl w:val="true"/>
          <w:lang w:bidi="fa-IR"/>
        </w:rPr>
        <w:t>نوافل ايمان را خلل و نقصان كند،و اين قولى است ظاهر الفساد؛ چه بر اين قاعده هيچ پيغامبر و امام و صدّيق و شهيد تمام ايمان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مثل هذه المقالات و تجويز هذه المحالات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كَرِيمٌ ؛و روزى با 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حساب عليهم في ذلك؛حساب نباشد ايشان را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أَخْرَجَكَ رَبُّكَ مِنْ بَيْتِكَ بِالْحَقِّ ،خلاف كردند مفسّران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تا اخراج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 به چه مشبّه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 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اصلحوا ذات بينكم فانّ ذلك خير لكم كما كان اخراج اللّه محمّدا من بيته بالحقّ خيرا له و لكم و ان كرهتم ذلك،گفت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خداى بترسى و اصلاح ذات البين كنى كه شما را آن به بود چنان كه خداى تعالى رسول را از خانه خود بيرون آورد و او را آن به بود؛و اگرچه گروهى آن را كاره بود </w:t>
      </w:r>
      <w:r>
        <w:rPr>
          <w:rStyle w:val="FootnoteAnchor"/>
          <w:rtl w:val="true"/>
        </w:rPr>
        <w:footnoteReference w:id="472"/>
      </w:r>
      <w:r>
        <w:rPr>
          <w:rFonts w:ascii="IRNazanin" w:hAnsi="IRNazanin" w:eastAsia="IRNazanin"/>
          <w:color w:val="111111"/>
          <w:sz w:val="28"/>
          <w:sz w:val="28"/>
          <w:szCs w:val="28"/>
          <w:rtl w:val="true"/>
          <w:lang w:bidi="fa-IR"/>
        </w:rPr>
        <w:t>، مجاهد گفت 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خداى تعالى تو را از خانه بيرون آورد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مسلمانان آن را كاره بودند،همچنين قتال خواهد فرمودن شما را و جماعتى آن را 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است،الى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الْأَنْفٰالِ ؛براى آن كه خداى تعالى انفال را تخصيص كرد به خداى و رسول و صحابه آن را كاره،همچنين تو را از خانه بيرون آورد و جماعتى آن را 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گفتند،وجه تشبيه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الْأَنْفٰالِ مجادلة كما جادلوك في اخراج اللّه ايّاك من بيتك؛تو را بر سبيل مجادله مى پرسند از انفال،همچنان كه جدل كردند با تو آنگه كه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بيرون شو به طلب عير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نگفتى كه ما را كارزار مى بايد كردن تا ما ساز كرده بوديمان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وجه تشبيه در حقّ،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أَخْرَجَكَ رَبُّكَ مِنْ بَيْتِكَ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اخرجك ربّك من بيتك بالحقّ يجادلونك في الحقّ،يعنى چنان كه آن حق بود و در آن جدل كردند،همچنين در حق جدل كنند با تو پس ازآن كه حق </w:t>
      </w:r>
      <w:r>
        <w:rPr>
          <w:rStyle w:val="FootnoteAnchor"/>
          <w:rtl w:val="true"/>
        </w:rPr>
        <w:footnoteReference w:id="476"/>
      </w:r>
      <w:r>
        <w:rPr>
          <w:rFonts w:ascii="IRNazanin" w:hAnsi="IRNazanin" w:eastAsia="IRNazanin"/>
          <w:color w:val="111111"/>
          <w:sz w:val="28"/>
          <w:sz w:val="28"/>
          <w:szCs w:val="28"/>
          <w:rtl w:val="true"/>
          <w:lang w:bidi="fa-IR"/>
        </w:rPr>
        <w:t>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تو را از خانه بيرون آورد و ايشان كاره،تو با كراهت ايشان ننگريدى و برآن برفتى،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در باب غنايم بر فرمان خداى برو و با كراهت ايشان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در جاى قسم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اخرجك من بيتك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يجادلونك في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مخالفت ظاهر است در چند جاى،و اين قولى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عبيده معمر بن المثنّى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است،اى كاخراجك ربّك من بيتك بالحقّ،و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پيوسته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بيرون آورد تو را خداى تو از خانه يت </w:t>
      </w:r>
      <w:r>
        <w:rPr>
          <w:rStyle w:val="FootnoteAnchor"/>
          <w:rtl w:val="true"/>
        </w:rPr>
        <w:footnoteReference w:id="480"/>
      </w:r>
      <w:r>
        <w:rPr>
          <w:rFonts w:ascii="Amiri" w:hAnsi="Amiri" w:eastAsia="Amiri" w:cs="Amiri"/>
          <w:color w:val="111111"/>
          <w:sz w:val="28"/>
          <w:sz w:val="28"/>
          <w:szCs w:val="28"/>
          <w:rtl w:val="true"/>
          <w:lang w:bidi="ar-SA"/>
        </w:rPr>
        <w:t xml:space="preserve">در مدينه براى عير </w:t>
      </w:r>
      <w:r>
        <w:rPr>
          <w:rStyle w:val="FootnoteAnchor"/>
          <w:rtl w:val="true"/>
        </w:rPr>
        <w:footnoteReference w:id="481"/>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فَرِيقاً ؛گروهى از مؤمنان آن را كاره بودند و اين قول بيشتر مفسّران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يُجٰادِلُونَكَ ؛جدل مى كردند با تو، فِي الْحَقِّ ،اى فى القتال،در قول مجاهد و جماعتى مفسّران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يُجٰادِلُونَكَ ،حكايت حال است،اى مجادلين لك فِي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جدل در لغت،سختى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جدلت الحبل اذا احكمت فتله؛ و الاجدل الصّقر لشدّته،و الجدالة الارض لصلابتها،و الجديل الزّمام من الاديم </w:t>
      </w:r>
      <w:r>
        <w:rPr>
          <w:rStyle w:val="FootnoteAnchor"/>
          <w:rtl w:val="true"/>
        </w:rPr>
        <w:footnoteReference w:id="482"/>
      </w:r>
      <w:r>
        <w:rPr>
          <w:rFonts w:ascii="IRNazanin" w:hAnsi="IRNazanin" w:eastAsia="IRNazanin"/>
          <w:color w:val="111111"/>
          <w:sz w:val="28"/>
          <w:sz w:val="28"/>
          <w:szCs w:val="28"/>
          <w:rtl w:val="true"/>
          <w:lang w:bidi="fa-IR"/>
        </w:rPr>
        <w:t>لشدّته و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تَبَيَّنَ ؛پس ازآن كه روشن شد كه آن حقّ است و از قبل خداى است 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يُسٰاقُونَ إِلَى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؛به غايت كراهت و شدّت مجادلت با كسى مانند كه پندارى ايشان را به مرگ مى رانند،و ايشان در آن مى نگرند يعنى بكام و ناكام،اگر خواهند و اگر نه،مى بايد رفتن ايشان را چنان كه مرد را </w:t>
      </w:r>
      <w:r>
        <w:rPr>
          <w:rStyle w:val="FootnoteAnchor"/>
          <w:rtl w:val="true"/>
        </w:rPr>
        <w:footnoteReference w:id="483"/>
      </w:r>
      <w:r>
        <w:rPr>
          <w:rFonts w:ascii="IRNazanin" w:hAnsi="IRNazanin" w:eastAsia="IRNazanin"/>
          <w:color w:val="111111"/>
          <w:sz w:val="28"/>
          <w:sz w:val="28"/>
          <w:szCs w:val="28"/>
          <w:rtl w:val="true"/>
          <w:lang w:bidi="fa-IR"/>
        </w:rPr>
        <w:t>به ره مرگ ببايد رفتن،اگر خواهد و اگر 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يَعِدُكُمُ اللّٰهُ إِحْدَى الطّٰائِفَتَيْنِ ؛ياد كن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وعده داد كه از اين دو طايفه و دو گروه يكى شما را اند؛امّا عير و امّا قريش، وَ تَوَدُّونَ </w:t>
      </w:r>
      <w:r>
        <w:rPr>
          <w:rStyle w:val="FootnoteAnchor"/>
          <w:rtl w:val="true"/>
        </w:rPr>
        <w:footnoteReference w:id="484"/>
      </w:r>
      <w:r>
        <w:rPr>
          <w:rFonts w:ascii="IRNazanin" w:hAnsi="IRNazanin" w:eastAsia="IRNazanin"/>
          <w:color w:val="111111"/>
          <w:sz w:val="28"/>
          <w:sz w:val="28"/>
          <w:szCs w:val="28"/>
          <w:rtl w:val="true"/>
          <w:lang w:bidi="fa-IR"/>
        </w:rPr>
        <w:t>أَنَّ غَيْرَ ذٰاتِ الشَّوْكَةِ تَكُونُ لَكُمْ ؛و شما خواستيد كه آن باشد شما را كه نه خداوند شوكت و سلاح بود،يعنى عير و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عير خواستند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با شوكت و حدّت و شدّت بودند و 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از دوگانه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عير و امّا قريش</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الطّٰائِفَتَيْنِ ،در محلّ نصب است بدان كه </w:t>
      </w:r>
      <w:r>
        <w:rPr>
          <w:rStyle w:val="FootnoteAnchor"/>
          <w:rtl w:val="true"/>
        </w:rPr>
        <w:footnoteReference w:id="486"/>
      </w:r>
      <w:r>
        <w:rPr>
          <w:rFonts w:ascii="IRNazanin" w:hAnsi="IRNazanin" w:eastAsia="IRNazanin"/>
          <w:color w:val="111111"/>
          <w:sz w:val="28"/>
          <w:sz w:val="28"/>
          <w:szCs w:val="28"/>
          <w:rtl w:val="true"/>
          <w:lang w:bidi="fa-IR"/>
        </w:rPr>
        <w:t>مفعول دوم وعد است،و أَنَّهٰا لَكُمْ ،در محلّ نصب است به آن كه بدل احدى الطّائفتين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تَوَدُّونَ أَنَّ غَيْرَ ذٰاتِ الشَّوْكَةِ تَكُونُ لَكُمْ ؛و شما آن دوست داشتيد كه شما را آن بود كه در او حدّتى و شوكتى و سلاحى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الشّىء اذا تمنّيته اودّه ودادة،و وددت الرّجل اذا احببته اوده ودّا و مودّة،و هو ودّى و وديدى،و هر دو معنى محتمل است اين جا،هم محبّت و هم تمنّا،و براى آن ذٰاتِ الشَّوْكَةِ گفت </w:t>
      </w:r>
      <w:r>
        <w:rPr>
          <w:rStyle w:val="FootnoteAnchor"/>
          <w:rtl w:val="true"/>
        </w:rPr>
        <w:footnoteReference w:id="487"/>
      </w:r>
      <w:r>
        <w:rPr>
          <w:rFonts w:ascii="Amiri" w:hAnsi="Amiri" w:eastAsia="Amiri" w:cs="Amiri"/>
          <w:color w:val="111111"/>
          <w:sz w:val="28"/>
          <w:sz w:val="28"/>
          <w:szCs w:val="28"/>
          <w:rtl w:val="true"/>
          <w:lang w:bidi="ar-SA"/>
        </w:rPr>
        <w:t xml:space="preserve">،صفت احدى الطائفتين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سلاح را شوكت براى تيزى خواند،من الشّوك الّذي هو النّبت 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خار نبت</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و شوكت،كنايت باشد از حدّت،يقال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لفلان شوكة،اى حدّة؛و الشّوكة </w:t>
      </w:r>
    </w:p>
    <w:p>
      <w:pPr>
        <w:pStyle w:val="BookText"/>
        <w:rPr/>
      </w:pPr>
      <w:r>
        <w:rPr>
          <w:rFonts w:ascii="Amiri" w:hAnsi="Amiri" w:eastAsia="Amiri" w:cs="Amiri"/>
          <w:color w:val="111111"/>
          <w:sz w:val="28"/>
          <w:sz w:val="28"/>
          <w:szCs w:val="28"/>
          <w:rtl w:val="true"/>
          <w:lang w:bidi="ar-SA"/>
        </w:rPr>
        <w:t>و الشّكّة السّلاح،يقال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شاك في السّلاح و شائك في السّلاح،و شاك من الشكّة،قال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فتوهّموني انّنى انا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سلاحى في الحوادث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اللّٰهُ أَنْ يُحِقَّ الْحَقَّ ،يعنى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مى خواهد تا حقّى </w:t>
      </w:r>
      <w:r>
        <w:rPr>
          <w:rStyle w:val="FootnoteAnchor"/>
          <w:rtl w:val="true"/>
        </w:rPr>
        <w:footnoteReference w:id="490"/>
      </w:r>
      <w:r>
        <w:rPr>
          <w:rFonts w:ascii="IRNazanin" w:hAnsi="IRNazanin" w:eastAsia="IRNazanin"/>
          <w:color w:val="111111"/>
          <w:sz w:val="28"/>
          <w:sz w:val="28"/>
          <w:szCs w:val="28"/>
          <w:rtl w:val="true"/>
          <w:lang w:bidi="fa-IR"/>
        </w:rPr>
        <w:t>محمّد آشكارا كند و او را ظفر دهد بر دشمن بِكَلِمٰاتِهِ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بوعده؛به فرمانى كه داد شما را به قتل كفّار يا به وعده اى كه داد شما را به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يَقْطَعَ دٰابِرَ الْكٰافِرِينَ ؛و ببرّد اصل كافران،و استيصال كند ايشان را و نيز تا حق به حق كند يعنى تا حق آشكارا بكند به ادلّه چنان كه مردمان بدانند كه حقّ است،و باطل به باطل كند،يعنى اظهار دليل كند بر بطلان باطل و الّا خود حق،حق باشد و باطل باطل؛نه اين به حق بايد كردن نه آن به باطل،و اگرچه كافران و گناهكاران آن را كاره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آيت آن است كه،عبد اللّه عبّاس و عبد اللّه زبير و سدّى و ابن يسار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نام او كرز بن جابر القرشىّ غارت كرد بر گلّه مدينه و براند تا به منزلى كه آن را صفرا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w:t>
      </w:r>
      <w:r>
        <w:rPr>
          <w:rStyle w:val="FootnoteAnchor"/>
          <w:rtl w:val="true"/>
        </w:rPr>
        <w:footnoteReference w:id="491"/>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براثر او برفت،او رفته بود،او را در نيافت،بازآمد و آن سال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خبر آوردند كه ابو سفيان از شام مى آيد با كاروانى از آن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با ايشان بود و عمرو بن هشام و مخرمة بن نوفل الزّهرى با چهل سوار از بزرگان قريش،و مالى عظيم با خويشتن داشتند از مال و تجارت و مبلغى عطر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بدر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نام چاهى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w:t>
      </w:r>
      <w:r>
        <w:rPr>
          <w:rStyle w:val="FootnoteAnchor"/>
          <w:rtl w:val="true"/>
        </w:rPr>
        <w:footnoteReference w:id="492"/>
      </w:r>
      <w:r>
        <w:rPr>
          <w:rFonts w:ascii="Amiri" w:hAnsi="Amiri" w:eastAsia="Amiri" w:cs="Amiri"/>
          <w:color w:val="111111"/>
          <w:sz w:val="28"/>
          <w:sz w:val="28"/>
          <w:szCs w:val="28"/>
          <w:rtl w:val="true"/>
          <w:lang w:bidi="ar-SA"/>
        </w:rPr>
        <w:t>رسول رسيد از آمدن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اصحابان </w:t>
      </w:r>
      <w:r>
        <w:rPr>
          <w:rStyle w:val="FootnoteAnchor"/>
          <w:rtl w:val="true"/>
        </w:rPr>
        <w:footnoteReference w:id="493"/>
      </w:r>
      <w:r>
        <w:rPr>
          <w:rFonts w:ascii="IRNazanin" w:hAnsi="IRNazanin" w:eastAsia="IRNazanin"/>
          <w:color w:val="111111"/>
          <w:sz w:val="28"/>
          <w:sz w:val="28"/>
          <w:szCs w:val="28"/>
          <w:rtl w:val="true"/>
          <w:lang w:bidi="fa-IR"/>
        </w:rPr>
        <w:t>را حثّ كرد و خبر داد به قلّت قوم و كثرت مال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كاروان قريش با مال جهان،بيرون شويد تا باشد كه خداى تعالى مال ايشان به غنيمت </w:t>
      </w:r>
      <w:r>
        <w:rPr>
          <w:rStyle w:val="FootnoteAnchor"/>
          <w:rtl w:val="true"/>
        </w:rPr>
        <w:footnoteReference w:id="494"/>
      </w:r>
      <w:r>
        <w:rPr>
          <w:rFonts w:ascii="IRNazanin" w:hAnsi="IRNazanin" w:eastAsia="IRNazanin"/>
          <w:color w:val="111111"/>
          <w:sz w:val="28"/>
          <w:sz w:val="28"/>
          <w:szCs w:val="28"/>
          <w:rtl w:val="true"/>
          <w:lang w:bidi="fa-IR"/>
        </w:rPr>
        <w:t>شما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كه اين بشنيدند بشتافتند به طمع مال و غنيمت با سلاح و بى سلاح و چنان كه اتّفاق افتاد و ايشان را گمان چنان بود كه كارزارى </w:t>
      </w:r>
      <w:r>
        <w:rPr>
          <w:rStyle w:val="FootnoteAnchor"/>
          <w:rtl w:val="true"/>
        </w:rPr>
        <w:footnoteReference w:id="495"/>
      </w:r>
      <w:r>
        <w:rPr>
          <w:rFonts w:ascii="IRNazanin" w:hAnsi="IRNazanin" w:eastAsia="IRNazanin"/>
          <w:color w:val="111111"/>
          <w:sz w:val="28"/>
          <w:sz w:val="28"/>
          <w:szCs w:val="28"/>
          <w:rtl w:val="true"/>
          <w:lang w:bidi="fa-IR"/>
        </w:rPr>
        <w:t>نباشد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سفيان بشنيد كه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راه ايشان آمد،ضمضم بن عمرو الغفارىّ را به مكّه فرستاد تا مكّيان را </w:t>
      </w:r>
      <w:r>
        <w:rPr>
          <w:rStyle w:val="FootnoteAnchor"/>
          <w:rtl w:val="true"/>
        </w:rPr>
        <w:footnoteReference w:id="496"/>
      </w:r>
      <w:r>
        <w:rPr>
          <w:rFonts w:ascii="IRNazanin" w:hAnsi="IRNazanin" w:eastAsia="IRNazanin"/>
          <w:color w:val="111111"/>
          <w:sz w:val="28"/>
          <w:sz w:val="28"/>
          <w:szCs w:val="28"/>
          <w:rtl w:val="true"/>
          <w:lang w:bidi="fa-IR"/>
        </w:rPr>
        <w:t>خبر كرد و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راه كاروان آمده است و اگر تقاعد و تكاسل كنيد مالها ببرند و ايشان توانگر شوند و ما درويش 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ابليس </w:t>
      </w:r>
      <w:r>
        <w:rPr>
          <w:rStyle w:val="FootnoteAnchor"/>
          <w:rtl w:val="true"/>
        </w:rPr>
        <w:footnoteReference w:id="497"/>
      </w:r>
      <w:r>
        <w:rPr>
          <w:rFonts w:ascii="IRNazanin" w:hAnsi="IRNazanin" w:eastAsia="IRNazanin"/>
          <w:color w:val="111111"/>
          <w:sz w:val="28"/>
          <w:sz w:val="28"/>
          <w:szCs w:val="28"/>
          <w:rtl w:val="true"/>
          <w:lang w:bidi="fa-IR"/>
        </w:rPr>
        <w:t>بيامد به مكّه بر صورت سراقة بن جعشم و اين خبر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غٰالِبَ لَكُمُ الْيَوْمَ مِنَ النّٰاسِ وَ إِنِّي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لَكُمْ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نترسيد كه امروز شما را در جهان كس غالب نباشد و من يار و همسايه شماام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كه اين بشنيدند مجتمع شدند و حميّت جاهليّت را كار بستند و بانگ بزدند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بازپس استند </w:t>
      </w:r>
      <w:r>
        <w:rPr>
          <w:rStyle w:val="FootnoteAnchor"/>
          <w:rtl w:val="true"/>
        </w:rPr>
        <w:footnoteReference w:id="499"/>
      </w:r>
      <w:r>
        <w:rPr>
          <w:rFonts w:ascii="Amiri" w:hAnsi="Amiri" w:eastAsia="Amiri" w:cs="Amiri"/>
          <w:color w:val="111111"/>
          <w:sz w:val="28"/>
          <w:sz w:val="28"/>
          <w:szCs w:val="28"/>
          <w:rtl w:val="true"/>
          <w:lang w:bidi="ar-SA"/>
        </w:rPr>
        <w:t>، سرايش ويران كنيم و ثقلش به غارتيم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مدينه با لشكر بيرون </w:t>
      </w:r>
      <w:r>
        <w:rPr>
          <w:rStyle w:val="FootnoteAnchor"/>
          <w:rtl w:val="true"/>
        </w:rPr>
        <w:footnoteReference w:id="500"/>
      </w:r>
      <w:r>
        <w:rPr>
          <w:rFonts w:ascii="Amiri" w:hAnsi="Amiri" w:eastAsia="Amiri" w:cs="Amiri"/>
          <w:color w:val="111111"/>
          <w:sz w:val="28"/>
          <w:sz w:val="28"/>
          <w:szCs w:val="28"/>
          <w:rtl w:val="true"/>
          <w:lang w:bidi="ar-SA"/>
        </w:rPr>
        <w:t xml:space="preserve">آمد تا به واديى رسيد كه آن را ذفران </w:t>
      </w:r>
      <w:r>
        <w:rPr>
          <w:rStyle w:val="FootnoteAnchor"/>
          <w:rtl w:val="true"/>
        </w:rPr>
        <w:footnoteReference w:id="501"/>
      </w:r>
      <w:r>
        <w:rPr>
          <w:rFonts w:ascii="IRNazanin" w:hAnsi="IRNazanin" w:eastAsia="IRNazanin"/>
          <w:color w:val="111111"/>
          <w:sz w:val="28"/>
          <w:sz w:val="28"/>
          <w:szCs w:val="28"/>
          <w:rtl w:val="true"/>
          <w:lang w:bidi="fa-IR"/>
        </w:rPr>
        <w:t xml:space="preserve">گويند،آنجا خبر يافت كه قريش از رفتن او خبر يافته اند،و ساز كرده و مى آيند </w:t>
      </w:r>
      <w:r>
        <w:rPr>
          <w:rStyle w:val="FootnoteAnchor"/>
          <w:rtl w:val="true"/>
        </w:rPr>
        <w:footnoteReference w:id="502"/>
      </w:r>
      <w:r>
        <w:rPr>
          <w:rFonts w:ascii="IRNazanin" w:hAnsi="IRNazanin" w:eastAsia="IRNazanin"/>
          <w:color w:val="111111"/>
          <w:sz w:val="28"/>
          <w:sz w:val="28"/>
          <w:szCs w:val="28"/>
          <w:rtl w:val="true"/>
          <w:lang w:bidi="fa-IR"/>
        </w:rPr>
        <w:t>تا كاروان را حمايت كنند 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برگرفت </w:t>
      </w:r>
      <w:r>
        <w:rPr>
          <w:rStyle w:val="FootnoteAnchor"/>
          <w:rtl w:val="true"/>
        </w:rPr>
        <w:footnoteReference w:id="503"/>
      </w:r>
      <w:r>
        <w:rPr>
          <w:rFonts w:ascii="IRNazanin" w:hAnsi="IRNazanin" w:eastAsia="IRNazanin"/>
          <w:color w:val="111111"/>
          <w:sz w:val="28"/>
          <w:sz w:val="28"/>
          <w:szCs w:val="28"/>
          <w:rtl w:val="true"/>
          <w:lang w:bidi="fa-IR"/>
        </w:rPr>
        <w:t>و به روحاء آمد،جاسوسى را از آن قريش بگرفت و او خبر قوم بگفت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جاسوسى را فرستاد مردى را از جهينه كه حليف انصاريان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عبد اللّه بن اريقط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بازآمد و خبر قوم بازآورد و كاروان در پيش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 را وعده مى دهد كه يك طايفه از اين دو گروه يعنى،عير يا قريش تو را خواهد بودن،و صحابه اختيار عير و كاروان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اصحابان </w:t>
      </w:r>
      <w:r>
        <w:rPr>
          <w:rStyle w:val="FootnoteAnchor"/>
          <w:rtl w:val="true"/>
        </w:rPr>
        <w:footnoteReference w:id="504"/>
      </w:r>
      <w:r>
        <w:rPr>
          <w:rFonts w:ascii="IRNazanin" w:hAnsi="IRNazanin" w:eastAsia="IRNazanin"/>
          <w:color w:val="111111"/>
          <w:sz w:val="28"/>
          <w:sz w:val="28"/>
          <w:szCs w:val="28"/>
          <w:rtl w:val="true"/>
          <w:lang w:bidi="fa-IR"/>
        </w:rPr>
        <w:t>مشورت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چه صلاح باشد،از پس عير رويم يا با نفير كارزار كنيم؟و نفير،آن قوم بودند كه از مكّه مى آمدند از جمله قريش به حمايت كاروان،و قوم ابن دو گروه بودند،بعضى با كاروان و بعضى با نفير،اعنى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آن روز نه با اين بود و نه با آن بود،او در شمار نبود تا مثل شد اين حديث و در حق كسى كه او را بازنيابند به خير و شرّ و نيك و بد،اين مثل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فى العير و لا فى النّفير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صحابه هركسى </w:t>
      </w:r>
      <w:r>
        <w:rPr>
          <w:rStyle w:val="FootnoteAnchor"/>
          <w:rtl w:val="true"/>
        </w:rPr>
        <w:footnoteReference w:id="505"/>
      </w:r>
      <w:r>
        <w:rPr>
          <w:rFonts w:ascii="IRNazanin" w:hAnsi="IRNazanin" w:eastAsia="IRNazanin"/>
          <w:color w:val="111111"/>
          <w:sz w:val="28"/>
          <w:sz w:val="28"/>
          <w:szCs w:val="28"/>
          <w:rtl w:val="true"/>
          <w:lang w:bidi="fa-IR"/>
        </w:rPr>
        <w:t xml:space="preserve">برخاستند و سخنى نكو گفتند و ابو بكر و عمر </w:t>
      </w:r>
      <w:r>
        <w:rPr>
          <w:rStyle w:val="FootnoteAnchor"/>
          <w:rtl w:val="true"/>
        </w:rPr>
        <w:footnoteReference w:id="506"/>
      </w:r>
      <w:r>
        <w:rPr>
          <w:rFonts w:ascii="IRNazanin" w:hAnsi="IRNazanin" w:eastAsia="IRNazanin"/>
          <w:color w:val="111111"/>
          <w:sz w:val="28"/>
          <w:sz w:val="28"/>
          <w:szCs w:val="28"/>
          <w:rtl w:val="true"/>
          <w:lang w:bidi="fa-IR"/>
        </w:rPr>
        <w:t>سخنهاى نكو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عمرو،برخاست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 روى برو و آنچه تو را فرموده اند به جاى آر كه ما در خدمت توايم،به خداى كه ما تو را آن نخواهيم گفتن كه بنى اسرايل پيغامبرشان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 رَبُّكَ فَقٰاتِلاٰ إِنّٰا هٰاهُنٰا قٰاعِدُونَ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اگر ما را فرمايى </w:t>
      </w:r>
      <w:r>
        <w:rPr>
          <w:rStyle w:val="FootnoteAnchor"/>
          <w:rtl w:val="true"/>
        </w:rPr>
        <w:footnoteReference w:id="508"/>
      </w:r>
      <w:r>
        <w:rPr>
          <w:rFonts w:ascii="IRNazanin" w:hAnsi="IRNazanin" w:eastAsia="IRNazanin"/>
          <w:color w:val="111111"/>
          <w:sz w:val="28"/>
          <w:sz w:val="28"/>
          <w:szCs w:val="28"/>
          <w:rtl w:val="true"/>
          <w:lang w:bidi="fa-IR"/>
        </w:rPr>
        <w:t>در آتش شويم،و اگر به مدينه حبشه روى با تو بياييم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مشورت با سرگرفت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را مى خواهى كه انصاريانيم به اين تعريض؟گفت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بيعت به تو داده ايم و به خداى،و به تو ايمان آورده ايم و با تو بر سر آن عهد و پيمانيم و ما را از آن پشيمانى نيست؛اگر فرمايى كه در دريا شويم </w:t>
      </w:r>
      <w:r>
        <w:rPr>
          <w:rStyle w:val="FootnoteAnchor"/>
          <w:rtl w:val="true"/>
        </w:rPr>
        <w:footnoteReference w:id="509"/>
      </w:r>
      <w:r>
        <w:rPr>
          <w:rFonts w:ascii="Amiri" w:hAnsi="Amiri" w:eastAsia="Amiri" w:cs="Amiri"/>
          <w:color w:val="111111"/>
          <w:sz w:val="28"/>
          <w:sz w:val="28"/>
          <w:szCs w:val="28"/>
          <w:rtl w:val="true"/>
          <w:lang w:bidi="ar-SA"/>
        </w:rPr>
        <w:t xml:space="preserve">طاعت داريم و فرمانبردار باشيم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شادمانه شد،و براى آن انصار را تخصيص كرد به اين معنى كه ايشان چون با رسول به عقبه بيعت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در ذمام ما نه اى تا به سراى ما نرسى؛چون به سراى ما فرود آمده باشى تو را حمايت كنيم،از آنچه زنان و فرزندان خود را از آن حمايت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 كه،نبايد كه براى آن كه ما از مدينه بيرونيم انصاريان گمان برند كه اين ذمام و رعايت او بر ايشان واجب نيست از آنچه اوّل در عقبه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سعد معاذ آن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ببر هركجا مى روى </w:t>
      </w:r>
      <w:r>
        <w:rPr>
          <w:rStyle w:val="FootnoteAnchor"/>
          <w:rtl w:val="true"/>
        </w:rPr>
        <w:footnoteReference w:id="51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با تو نمايد در ما آنچه چشم تو به آن روشن شود؛فانّا صبّر فى الحرب صدق فى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لشكر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على بركة اللّه و ابشروا؛ برويد بر بركت خداى و بشارت باد شما را كه خداى تعالى از اين دو طايفه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وعده داده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بود و جماعتى،و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بود با لشكرى،صحابه رسول را كاروان به دل بود و برگ و ساز كارزار نمى داشتند،و دل برآن نهاده بودند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انديشه نمى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ايشان از پس كاروان روند،قريش از پس ايشان درآيد و كاروانيان روى با پس كنند </w:t>
      </w:r>
      <w:r>
        <w:rPr>
          <w:rStyle w:val="FootnoteAnchor"/>
          <w:rtl w:val="true"/>
        </w:rPr>
        <w:footnoteReference w:id="515"/>
      </w:r>
      <w:r>
        <w:rPr>
          <w:rFonts w:ascii="IRNazanin" w:hAnsi="IRNazanin" w:eastAsia="IRNazanin"/>
          <w:color w:val="111111"/>
          <w:sz w:val="28"/>
          <w:sz w:val="28"/>
          <w:szCs w:val="28"/>
          <w:rtl w:val="true"/>
          <w:lang w:bidi="fa-IR"/>
        </w:rPr>
        <w:t xml:space="preserve">و ايشان را در ميان گيرند،و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بايست،ازآنجا كه دانست كه،چون قريش را كشته و اسير كرده باشد </w:t>
      </w:r>
      <w:r>
        <w:rPr>
          <w:rStyle w:val="FootnoteAnchor"/>
          <w:rtl w:val="true"/>
        </w:rPr>
        <w:footnoteReference w:id="516"/>
      </w:r>
      <w:r>
        <w:rPr>
          <w:rFonts w:ascii="IRNazanin" w:hAnsi="IRNazanin" w:eastAsia="IRNazanin"/>
          <w:color w:val="111111"/>
          <w:sz w:val="28"/>
          <w:sz w:val="28"/>
          <w:szCs w:val="28"/>
          <w:rtl w:val="true"/>
          <w:lang w:bidi="fa-IR"/>
        </w:rPr>
        <w:t>،مال و اموال ايشان جمله او را بود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تعالى در اين آيت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كه مسلمانانيد،آن دوست </w:t>
      </w:r>
      <w:r>
        <w:rPr>
          <w:rStyle w:val="FootnoteAnchor"/>
          <w:rtl w:val="true"/>
        </w:rPr>
        <w:footnoteReference w:id="517"/>
      </w:r>
      <w:r>
        <w:rPr>
          <w:rFonts w:ascii="Amiri" w:hAnsi="Amiri" w:eastAsia="Amiri" w:cs="Amiri"/>
          <w:color w:val="111111"/>
          <w:sz w:val="28"/>
          <w:sz w:val="28"/>
          <w:szCs w:val="28"/>
          <w:rtl w:val="true"/>
          <w:lang w:bidi="ar-SA"/>
        </w:rPr>
        <w:t xml:space="preserve">مى داريد كه كاروان و مال و كار آسان تر و به نفع نزديكتر </w:t>
      </w:r>
      <w:r>
        <w:rPr>
          <w:rStyle w:val="FootnoteAnchor"/>
          <w:rtl w:val="true"/>
        </w:rPr>
        <w:footnoteReference w:id="518"/>
      </w:r>
      <w:r>
        <w:rPr>
          <w:rFonts w:ascii="IRNazanin" w:hAnsi="IRNazanin" w:eastAsia="IRNazanin"/>
          <w:color w:val="111111"/>
          <w:sz w:val="28"/>
          <w:sz w:val="28"/>
          <w:szCs w:val="28"/>
          <w:rtl w:val="true"/>
          <w:lang w:bidi="fa-IR"/>
        </w:rPr>
        <w:t xml:space="preserve">شما را باشد؛و آنچه مراد خداى است،خلاف اين است، درست كردن حقّ است و باطل كردن باطل،يعنى ذليل كردن قريش به كارزار بدر تا مسلمانى </w:t>
      </w:r>
      <w:r>
        <w:rPr>
          <w:rStyle w:val="FootnoteAnchor"/>
          <w:rtl w:val="true"/>
        </w:rPr>
        <w:footnoteReference w:id="519"/>
      </w:r>
      <w:r>
        <w:rPr>
          <w:rFonts w:ascii="IRNazanin" w:hAnsi="IRNazanin" w:eastAsia="IRNazanin"/>
          <w:color w:val="111111"/>
          <w:sz w:val="28"/>
          <w:sz w:val="28"/>
          <w:szCs w:val="28"/>
          <w:rtl w:val="true"/>
          <w:lang w:bidi="fa-IR"/>
        </w:rPr>
        <w:t>ظاهر شود،و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گيرد و كافران مستأصل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تَسْتَغِيثُونَ رَبَّكُمْ ؛ياد كنيد اى مسلمانان چون استغاثت مى كرديد و فرياد مى خواستيد از خداى تعالى،راوى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بدر رسيد،در نگريد آن </w:t>
      </w:r>
      <w:r>
        <w:rPr>
          <w:rStyle w:val="FootnoteAnchor"/>
          <w:rtl w:val="true"/>
        </w:rPr>
        <w:footnoteReference w:id="520"/>
      </w:r>
      <w:r>
        <w:rPr>
          <w:rFonts w:ascii="IRNazanin" w:hAnsi="IRNazanin" w:eastAsia="IRNazanin"/>
          <w:color w:val="111111"/>
          <w:sz w:val="28"/>
          <w:sz w:val="28"/>
          <w:szCs w:val="28"/>
          <w:rtl w:val="true"/>
          <w:lang w:bidi="fa-IR"/>
        </w:rPr>
        <w:t>كثرت و شوكت و ساز و عدّت مشركان ديد و قلّت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طرفى شرح داده ايم در سورت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عريش شد و روى به قبله كرد و جماعتى صحابه با او،و دست برداشت و مى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انجز لي ما وعدتنى ؛بار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روا كن </w:t>
      </w:r>
      <w:r>
        <w:rPr>
          <w:rStyle w:val="FootnoteAnchor"/>
          <w:rtl w:val="true"/>
        </w:rPr>
        <w:footnoteReference w:id="521"/>
      </w:r>
      <w:r>
        <w:rPr>
          <w:rFonts w:ascii="IRNazanin" w:hAnsi="IRNazanin" w:eastAsia="IRNazanin"/>
          <w:color w:val="111111"/>
          <w:sz w:val="28"/>
          <w:sz w:val="28"/>
          <w:szCs w:val="28"/>
          <w:rtl w:val="true"/>
          <w:lang w:bidi="fa-IR"/>
        </w:rPr>
        <w:t>آنچه مرا وعده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اگر اين گروه اندك هلاك شوند،تو را در زمين عابدى نباشد كه تو را 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تضرّع بكرد تا ردا از دوشش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مناشدت تو با خداى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انديشه مدار كه خداى تعالى وعده تو را انجاز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استغاثت،طلب غوث باشد و فرياد،و اغاثت فرياد رسيدن باشد،و مستغيث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باشد،و مغيث فريادرس،يقال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و استغاث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به نفس خود متعدّى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لَكُمْ ،اى اجاب و استفعل اوّل به معنى طلب الفعل است و دوم به معنى افعل؛اجابت كرد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،متعلّق باشد به 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كه،بانّي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عمرو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تقدير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مُمِدُّكُمْ ،اى زائدكم؛من شما را مدد فرستم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امداد،مدد فرستادن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كلمه از زيادت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اينجاست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از اينجاست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از اينجاست كه كشيدن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؛به هزار فريشته،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مُرْدِفِينَ ،اهل مدينه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مردفين خواند به كسر،قرائت او محتمل بود دو وجه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كه،مردفين مثلهم؛به رديف برگرفته ديگران را،يقال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أردفت فلانا اذا جعلته رديفا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 به معنى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فلانا يردفوننا؛اى يجيئون 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ردفنى و اردفني واحد،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الجوزاء اردفت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بآل فاطمة الظّنونا</w:t>
      </w:r>
    </w:p>
    <w:p>
      <w:pPr>
        <w:pStyle w:val="BookText"/>
        <w:rPr/>
      </w:pPr>
      <w:r>
        <w:rPr>
          <w:rFonts w:ascii="Amiri" w:hAnsi="Amiri" w:eastAsia="Amiri" w:cs="Amiri"/>
          <w:color w:val="111111"/>
          <w:sz w:val="28"/>
          <w:sz w:val="28"/>
          <w:szCs w:val="28"/>
          <w:rtl w:val="true"/>
          <w:lang w:bidi="ar-SA"/>
        </w:rPr>
        <w:t>و بيشتر عرب برآنند كه ردفه اذا تبعه،و اردفه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ردفه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اذا جعله رديفا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بر قرائت آن كه مردفين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مجعولين رديفا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فريشته ديگرى را رديف است </w:t>
      </w:r>
      <w:r>
        <w:rPr>
          <w:rStyle w:val="FootnoteAnchor"/>
          <w:rtl w:val="true"/>
        </w:rPr>
        <w:footnoteReference w:id="524"/>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فريشته دو هزار بودند،لكن خداى تعالى رديفان را در اين حساب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دوم،سدّى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متتابعين </w:t>
      </w:r>
      <w:r>
        <w:rPr>
          <w:rStyle w:val="FootnoteAnchor"/>
          <w:rtl w:val="true"/>
        </w:rPr>
        <w:footnoteReference w:id="525"/>
      </w:r>
      <w:r>
        <w:rPr>
          <w:rFonts w:ascii="IRNazanin" w:hAnsi="IRNazanin" w:eastAsia="IRNazanin"/>
          <w:color w:val="111111"/>
          <w:sz w:val="28"/>
          <w:sz w:val="28"/>
          <w:szCs w:val="28"/>
          <w:rtl w:val="true"/>
          <w:lang w:bidi="fa-IR"/>
        </w:rPr>
        <w:t>از پس يكديگر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سه ام </w:t>
      </w:r>
      <w:r>
        <w:rPr>
          <w:rStyle w:val="FootnoteAnchor"/>
          <w:rtl w:val="true"/>
        </w:rPr>
        <w:footnoteReference w:id="526"/>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ممدّين </w:t>
      </w:r>
      <w:r>
        <w:rPr>
          <w:rStyle w:val="FootnoteAnchor"/>
          <w:rtl w:val="true"/>
        </w:rPr>
        <w:footnoteReference w:id="527"/>
      </w:r>
      <w:r>
        <w:rPr>
          <w:rFonts w:ascii="IRNazanin" w:hAnsi="IRNazanin" w:eastAsia="IRNazanin"/>
          <w:color w:val="111111"/>
          <w:sz w:val="28"/>
          <w:sz w:val="28"/>
          <w:szCs w:val="28"/>
          <w:rtl w:val="true"/>
          <w:lang w:bidi="fa-IR"/>
        </w:rPr>
        <w:t>بالارداف؛مدد داده به توابع،و 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دابّة لا تردف و لا ترادف اذا لم تحمل رديفا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كنيد چون اندك بوديد روز بدر،استغاثت كرديد به من و فرياد خواستيد،من دعاى شما را اجابت كردم و هزار فريشته را به مدد به شما فرستادم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بدر،جبريل فرود آمد با پانصد فريشته و ميكائيل فرود آمد با پانصد فريشته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با اين گروه به ميمنه رسول رفت و ميكائيل با آن جماعت با ميسره رسول رفت،همه با جامه هاى </w:t>
      </w:r>
      <w:r>
        <w:rPr>
          <w:rStyle w:val="FootnoteAnchor"/>
          <w:rtl w:val="true"/>
        </w:rPr>
        <w:footnoteReference w:id="529"/>
      </w:r>
      <w:r>
        <w:rPr>
          <w:rFonts w:ascii="IRNazanin" w:hAnsi="IRNazanin" w:eastAsia="IRNazanin"/>
          <w:color w:val="111111"/>
          <w:sz w:val="28"/>
          <w:sz w:val="28"/>
          <w:szCs w:val="28"/>
          <w:rtl w:val="true"/>
          <w:lang w:bidi="fa-IR"/>
        </w:rPr>
        <w:t xml:space="preserve">سپيد و عمامه هاى سپيد دنبال </w:t>
      </w:r>
    </w:p>
    <w:p>
      <w:pPr>
        <w:pStyle w:val="BookText"/>
        <w:rPr/>
      </w:pPr>
      <w:r>
        <w:rPr>
          <w:rFonts w:ascii="IRNazanin" w:hAnsi="IRNazanin" w:eastAsia="IRNazanin"/>
          <w:color w:val="111111"/>
          <w:sz w:val="28"/>
          <w:sz w:val="28"/>
          <w:szCs w:val="28"/>
          <w:rtl w:val="true"/>
          <w:lang w:bidi="fa-IR"/>
        </w:rPr>
        <w:t>دستارها ميان كتفها فروگذاشته و كارزار كردند با مشركان و پيش از آن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بودند و پس از آن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فرود آمدندى عدد </w:t>
      </w:r>
      <w:r>
        <w:rPr>
          <w:rStyle w:val="FootnoteAnchor"/>
          <w:rtl w:val="true"/>
        </w:rPr>
        <w:footnoteReference w:id="530"/>
      </w:r>
      <w:r>
        <w:rPr>
          <w:rFonts w:ascii="IRNazanin" w:hAnsi="IRNazanin" w:eastAsia="IRNazanin"/>
          <w:color w:val="111111"/>
          <w:sz w:val="28"/>
          <w:sz w:val="28"/>
          <w:szCs w:val="28"/>
          <w:rtl w:val="true"/>
          <w:lang w:bidi="fa-IR"/>
        </w:rPr>
        <w:t>را مدد كردندى و قتال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 كه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مشركان حمله بردى بر مردى از مسلمانان،از بالاى سر آن مشرك آواز تازيانه برآمدى،مرد مسلمان كه نگاه كردى مشرك افتاده بودى و اثر تازيانه بر سر و روى او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كس را نديدى جز كه او را مرده يافتندى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بيامدند و رسول را اين حال بگفتند،گفت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گوييد،آن فريشتگان اند كه خداى تعالى ايشان را به يارى ما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كشتگان ما و كشتگان فريشتگان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كشته شما را خون و جراحت و زخم پيدا باشد و كشته فريشتگان زخم ندارد و اثر جراحتش پيدا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روز هفتاد مرد را بكشتند و هفتاد را اسير كردند،و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تَسْتَغِيثُونَ ،اگرچه به لفظ جمع است، مراد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عمر خطّاب و عبد اللّه عبّاس و سدّى و ابو صالح و روايت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هزار با آن كه در آل عمران گفت، پنج هزار بودند كه روز بدر به مدد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سه هزار بودند، آنگه اين هزار كه اين جا گفت و هزار رديفان ايشان تا جمله پنج هزار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جدا بودند و سه هزار جدا،جمله هشت هزار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جَعَلَهُ اللّٰهُ ؛نكرد خداى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ضمير خلاف كردند كه عايد با چيست؟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 است،مدد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اخبار از امداد براى آن كه اين خبر بر سبيل بشارت متقدّم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 خداى آن را مگر بشارت،يعنى آن مدد يا آن خبر كه داد به فرستادن مدد نبود الّا بر وجه بشارت،و جعل خلق باشد و به معنى تصيير </w:t>
      </w:r>
      <w:r>
        <w:rPr>
          <w:rStyle w:val="FootnoteAnchor"/>
          <w:rtl w:val="true"/>
        </w:rPr>
        <w:footnoteReference w:id="532"/>
      </w:r>
      <w:r>
        <w:rPr>
          <w:rFonts w:ascii="Amiri" w:hAnsi="Amiri" w:eastAsia="Amiri" w:cs="Amiri"/>
          <w:color w:val="111111"/>
          <w:sz w:val="28"/>
          <w:sz w:val="28"/>
          <w:szCs w:val="28"/>
          <w:rtl w:val="true"/>
          <w:lang w:bidi="ar-SA"/>
        </w:rPr>
        <w:t>باشد و بمعنى الحكم باشد،مثال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الطّين خزفا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مثال سه ام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القاضي فلانا مفلسا،اى حكم بافلاسه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قسمتى </w:t>
      </w:r>
      <w:r>
        <w:rPr>
          <w:rStyle w:val="FootnoteAnchor"/>
          <w:rtl w:val="true"/>
        </w:rPr>
        <w:footnoteReference w:id="537"/>
      </w:r>
      <w:r>
        <w:rPr>
          <w:rFonts w:ascii="IRNazanin" w:hAnsi="IRNazanin" w:eastAsia="IRNazanin"/>
          <w:color w:val="111111"/>
          <w:sz w:val="28"/>
          <w:sz w:val="28"/>
          <w:szCs w:val="28"/>
          <w:rtl w:val="true"/>
          <w:lang w:bidi="fa-IR"/>
        </w:rPr>
        <w:t>چهارم باشد،و آن به معنى تسميه بود،كقوله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لِتَطْمَئِنَّ بِهِ قُلُوبُكُمْ ؛و تا دلهاى شما به آن بيارامد و ساكن شود،و الاطمينان، السّكون،و نقيضه الانزعاج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النَّصْرُ إِلاّٰ مِنْ عِنْدِ اللّٰهِ ،و نصرت و يارى و ظفر نباشد مگر از نزديك خداى،يعنى به توفيق و تأييد او،نه به بأس و شدّت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با خداى اضافت كرد تا گمان نبرند كه از جهت فريشتگان بود كه اگر نه فرمان خداى بودى فريشتگان فرونيامدندى،و مؤمنان هميشه منصور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اللّه،اگر غالب باشند و اگر مغلوب؛چه اگر مغلوب باشند منصور باشند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به حجّت پس يك بار به حجّت منصور باشند و يك بار به قهر و غلبه،و براى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بُشْرىٰ لَكُمْ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عدد براى بشارت و اطمينان مؤمنان گفت و الّا به يك فريشته دمار </w:t>
      </w:r>
      <w:r>
        <w:rPr>
          <w:rStyle w:val="FootnoteAnchor"/>
          <w:rtl w:val="true"/>
        </w:rPr>
        <w:footnoteReference w:id="541"/>
      </w:r>
      <w:r>
        <w:rPr>
          <w:rFonts w:ascii="IRNazanin" w:hAnsi="IRNazanin" w:eastAsia="IRNazanin"/>
          <w:color w:val="111111"/>
          <w:sz w:val="28"/>
          <w:sz w:val="28"/>
          <w:szCs w:val="28"/>
          <w:rtl w:val="true"/>
          <w:lang w:bidi="fa-IR"/>
        </w:rPr>
        <w:t>جمله كفّار اهل زمين بر توان آوردن،نه بينى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شهرستان قوم لوط از جاى بركند و بر گوشه پر نهاد و چندان ببرد كه آواز مرغان ايشان اهل آسمان دنيا بشنيدند،آنگه سرنگون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عٰالِيَهٰا سٰافِلَهٰا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رنج آيد برآن قوى </w:t>
      </w:r>
      <w:r>
        <w:rPr>
          <w:rStyle w:val="FootnoteAnchor"/>
          <w:rtl w:val="true"/>
        </w:rPr>
        <w:footnoteReference w:id="543"/>
      </w:r>
      <w:r>
        <w:rPr>
          <w:rFonts w:ascii="Amiri" w:hAnsi="Amiri" w:eastAsia="Amiri" w:cs="Amiri"/>
          <w:color w:val="111111"/>
          <w:sz w:val="28"/>
          <w:sz w:val="28"/>
          <w:szCs w:val="28"/>
          <w:rtl w:val="true"/>
          <w:lang w:bidi="ar-SA"/>
        </w:rPr>
        <w:t>كه قومى ضعيفان را غلبه كند از جايى كه ايشان او را نبينند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أبو جهل را مى كشتم،مرا گفت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ضربات كه از هوا مى آمد و ما كسى را نمى ديديم،كه مى زد؟من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ايشان غلبه كردند نه شما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يُغَشِّيكُمُ النُّعٰاسَ أَمَنَةً مِنْهُ ،ابن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يغشاكم النّعاس،من غشى يغشى،على فعل يفعل،و بر اين قرائت فعلى ثلاثى بود متعدّى به يك مفعول،و بر قرائت باقى قرّاء، إِذْ يُغَشِّيكُمُ النُّعٰاسَ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مزيد باشد،من التّغشية فعل متعدّى الى مفعولين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قرائت عامه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چون در شما پوشانيد خوابى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قرائت ابو عمرو و ابن كثير آن است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چون بازپوشيد شما را خوابى،يعنى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شما رسيد خوابى،يقال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غشيه الامر اذا أصابه و غشى الرّجل امرأته اذا وطئها،و غشى على الرّجل اذا اغمى عليه،و الغشيان؛النّكاح،و الغشاوة؛الغطاء،و غاشية السّرج؛ما يستره،و نعاس ابتداى خواب باشد،و نعس ينعس نعاسا،فهو ناعس و نعسان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أَمَنَةً مِنْهُ ،مصدر امن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يأمن امنا و امنة و امانا،و نصب او بر مفعول له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خوابى و نعاسى بر مؤمنان افگند تا از آنچه كافران مى كردند غافل بودند و خوفى به دل ايشان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در قتال مؤمنان را امنى باشد از خداى تعالى،و در نماز غفلتى از قبل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فروفرستاد </w:t>
      </w:r>
      <w:r>
        <w:rPr>
          <w:rStyle w:val="FootnoteAnchor"/>
          <w:rtl w:val="true"/>
        </w:rPr>
        <w:footnoteReference w:id="546"/>
      </w:r>
      <w:r>
        <w:rPr>
          <w:rFonts w:ascii="IRNazanin" w:hAnsi="IRNazanin" w:eastAsia="IRNazanin"/>
          <w:color w:val="111111"/>
          <w:sz w:val="28"/>
          <w:sz w:val="28"/>
          <w:szCs w:val="28"/>
          <w:rtl w:val="true"/>
          <w:lang w:bidi="fa-IR"/>
        </w:rPr>
        <w:t>شما را از آسمان آبى تا شما را به آن آب پاك كند و كيد و وسوسه شيطان از شما ببرد و دلهاى شما بر جاى بدارد و پايهاى شما ثابت گرداند و بر جاى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اين آن بود كه،مسلمانان چون برسيدند،مشركان بر سر چاه بدر فرود آمده بودند و آب به دست گرفته بودند،مسلمانان براثر ايشان بر پشته اى </w:t>
      </w:r>
      <w:r>
        <w:rPr>
          <w:rStyle w:val="FootnoteAnchor"/>
          <w:rtl w:val="true"/>
        </w:rPr>
        <w:footnoteReference w:id="548"/>
      </w:r>
      <w:r>
        <w:rPr>
          <w:rFonts w:ascii="IRNazanin" w:hAnsi="IRNazanin" w:eastAsia="IRNazanin"/>
          <w:color w:val="111111"/>
          <w:sz w:val="28"/>
          <w:sz w:val="28"/>
          <w:szCs w:val="28"/>
          <w:rtl w:val="true"/>
          <w:lang w:bidi="fa-IR"/>
        </w:rPr>
        <w:t xml:space="preserve">فرود آمدند از ريگى سرخ كه پاى بنمى داشت و سم اسپ بر او نمى استاد،و آب نداشتند و بعضى را جنابت رسيده بود و بعضى را حدث،و تشنگى غالب شد بر ايشان و شيطان وسواس آورد </w:t>
      </w:r>
      <w:r>
        <w:rPr>
          <w:rStyle w:val="FootnoteAnchor"/>
          <w:rtl w:val="true"/>
        </w:rPr>
        <w:footnoteReference w:id="549"/>
      </w:r>
      <w:r>
        <w:rPr>
          <w:rFonts w:ascii="IRNazanin" w:hAnsi="IRNazanin" w:eastAsia="IRNazanin"/>
          <w:color w:val="111111"/>
          <w:sz w:val="28"/>
          <w:sz w:val="28"/>
          <w:szCs w:val="28"/>
          <w:rtl w:val="true"/>
          <w:lang w:bidi="fa-IR"/>
        </w:rPr>
        <w:t>ايشان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دعوى مى كنى كه پيغامبر خداى در ميان شماست و شما اولياى خدايى و مشركان شما را بر آب غلبه كردند و شما اينجا ماندى بر زمين خار كه قرار </w:t>
      </w:r>
      <w:r>
        <w:rPr>
          <w:rStyle w:val="FootnoteAnchor"/>
          <w:rtl w:val="true"/>
        </w:rPr>
        <w:footnoteReference w:id="550"/>
      </w:r>
      <w:r>
        <w:rPr>
          <w:rFonts w:ascii="Amiri" w:hAnsi="Amiri" w:eastAsia="Amiri" w:cs="Amiri"/>
          <w:color w:val="111111"/>
          <w:sz w:val="28"/>
          <w:sz w:val="28"/>
          <w:szCs w:val="28"/>
          <w:rtl w:val="true"/>
          <w:lang w:bidi="ar-SA"/>
        </w:rPr>
        <w:t xml:space="preserve">قدم نيست </w:t>
      </w:r>
      <w:r>
        <w:rPr>
          <w:rStyle w:val="FootnoteAnchor"/>
          <w:rtl w:val="true"/>
        </w:rPr>
        <w:footnoteReference w:id="551"/>
      </w:r>
      <w:r>
        <w:rPr>
          <w:rFonts w:ascii="IRNazanin" w:hAnsi="IRNazanin" w:eastAsia="IRNazanin"/>
          <w:color w:val="111111"/>
          <w:sz w:val="28"/>
          <w:sz w:val="28"/>
          <w:szCs w:val="28"/>
          <w:rtl w:val="true"/>
          <w:lang w:bidi="fa-IR"/>
        </w:rPr>
        <w:t xml:space="preserve">بر او </w:t>
      </w:r>
      <w:r>
        <w:rPr>
          <w:rStyle w:val="FootnoteAnchor"/>
          <w:rtl w:val="true"/>
        </w:rPr>
        <w:footnoteReference w:id="552"/>
      </w:r>
      <w:r>
        <w:rPr>
          <w:rFonts w:ascii="IRNazanin" w:hAnsi="IRNazanin" w:eastAsia="IRNazanin"/>
          <w:color w:val="111111"/>
          <w:sz w:val="28"/>
          <w:sz w:val="28"/>
          <w:szCs w:val="28"/>
          <w:rtl w:val="true"/>
          <w:lang w:bidi="fa-IR"/>
        </w:rPr>
        <w:t>بعضى جنب و بعضى محدث و تشنه و متحيّر،چگونه اوميد دارى كه شما را بر ايشان ظفر و غلبه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باران فرستاد كه چندان سيل خاست از او كه وادى مملو شد و مسلمانان آبها </w:t>
      </w:r>
      <w:r>
        <w:rPr>
          <w:rStyle w:val="FootnoteAnchor"/>
          <w:rtl w:val="true"/>
        </w:rPr>
        <w:footnoteReference w:id="553"/>
      </w:r>
      <w:r>
        <w:rPr>
          <w:rFonts w:ascii="IRNazanin" w:hAnsi="IRNazanin" w:eastAsia="IRNazanin"/>
          <w:color w:val="111111"/>
          <w:sz w:val="28"/>
          <w:sz w:val="28"/>
          <w:szCs w:val="28"/>
          <w:rtl w:val="true"/>
          <w:lang w:bidi="fa-IR"/>
        </w:rPr>
        <w:t xml:space="preserve">برگرفتند و </w:t>
      </w:r>
    </w:p>
    <w:p>
      <w:pPr>
        <w:pStyle w:val="BookText"/>
        <w:rPr/>
      </w:pPr>
      <w:r>
        <w:rPr>
          <w:rFonts w:ascii="Amiri" w:hAnsi="Amiri" w:eastAsia="Amiri" w:cs="Amiri"/>
          <w:color w:val="111111"/>
          <w:sz w:val="28"/>
          <w:sz w:val="28"/>
          <w:szCs w:val="28"/>
          <w:rtl w:val="true"/>
          <w:lang w:bidi="ar-SA"/>
        </w:rPr>
        <w:t>طهارت و غسل بكردند،فذلك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w:t>
      </w:r>
      <w:r>
        <w:rPr>
          <w:rStyle w:val="FootnoteAnchor"/>
          <w:rtl w:val="true"/>
        </w:rPr>
        <w:footnoteReference w:id="554"/>
      </w:r>
      <w:r>
        <w:rPr>
          <w:rFonts w:ascii="Amiri" w:hAnsi="Amiri" w:eastAsia="Amiri" w:cs="Amiri"/>
          <w:color w:val="111111"/>
          <w:sz w:val="28"/>
          <w:sz w:val="28"/>
          <w:szCs w:val="28"/>
          <w:rtl w:val="true"/>
          <w:lang w:bidi="ar-SA"/>
        </w:rPr>
        <w:t>عَلَيْكُمْ مِنَ السَّمٰاءِ مٰاءً لِيُطَهِّرَكُمْ بِهِ ،من الحدث و الجنابة، وَ يُذْهِبَ عَنْكُمْ رِجْزَ الشَّيْطٰانِ ،اى عذابه بوسوسته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لِيَرْبِطَ عَلىٰ قُلُوبِكُمْ ؛و تا دلهاى شما ببندد و به آن </w:t>
      </w:r>
      <w:r>
        <w:rPr>
          <w:rStyle w:val="FootnoteAnchor"/>
          <w:rtl w:val="true"/>
        </w:rPr>
        <w:footnoteReference w:id="555"/>
      </w:r>
      <w:r>
        <w:rPr>
          <w:rFonts w:ascii="IRNazanin" w:hAnsi="IRNazanin" w:eastAsia="IRNazanin"/>
          <w:color w:val="111111"/>
          <w:sz w:val="28"/>
          <w:sz w:val="28"/>
          <w:szCs w:val="28"/>
          <w:rtl w:val="true"/>
          <w:lang w:bidi="fa-IR"/>
        </w:rPr>
        <w:t>باران زمين سخت شد تا ثبات قدم ايشان و چهار پايان پديد آمد،فذلك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محيصن </w:t>
      </w:r>
      <w:r>
        <w:rPr>
          <w:rStyle w:val="FootnoteAnchor"/>
          <w:rtl w:val="true"/>
        </w:rPr>
        <w:footnoteReference w:id="556"/>
      </w:r>
      <w:r>
        <w:rPr>
          <w:rFonts w:ascii="Amiri" w:hAnsi="Amiri" w:eastAsia="Amiri" w:cs="Amiri"/>
          <w:color w:val="111111"/>
          <w:sz w:val="28"/>
          <w:sz w:val="28"/>
          <w:szCs w:val="28"/>
          <w:rtl w:val="true"/>
          <w:lang w:bidi="ar-SA"/>
        </w:rPr>
        <w:t>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لغتان،و ابو العاليه رجس خواند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شاذّ؛و عرب معاقبه كنند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 و رزق </w:t>
      </w:r>
      <w:r>
        <w:rPr>
          <w:rStyle w:val="FootnoteAnchor"/>
          <w:rtl w:val="true"/>
        </w:rPr>
        <w:footnoteReference w:id="557"/>
      </w:r>
      <w:r>
        <w:rPr>
          <w:rFonts w:ascii="IRNazanin" w:hAnsi="IRNazanin" w:eastAsia="IRNazanin"/>
          <w:color w:val="111111"/>
          <w:sz w:val="28"/>
          <w:sz w:val="28"/>
          <w:szCs w:val="28"/>
          <w:rtl w:val="true"/>
          <w:lang w:bidi="fa-IR"/>
        </w:rPr>
        <w:t>و السّراط و الزّراط،و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به تأييد و توفيق و صبر كرد كه ايشان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يُوحِي رَبُّكَ ،و ياد كن اى محمّد چون وحى كرد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فريشتگان كه،من با شماام به معاونت و يارى دادن و نصرت،يقال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 فلان على عدوّه؛ وحى كرد به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بر جاى دارى،يعنى به قوّت دل و صحّت عزيمت و نيّت در جهاد كفّار،و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با ايشان در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معونت ايشان مؤمنان را در حرب ابو روق گفت فريشته اى آمد بر صورت مردى و با اصحابان رسول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 باشى به فتح و ظفر كه ايشان با يكديگر مى گويند كه، اگر مسلمانان بر ما حمله آرند </w:t>
      </w:r>
      <w:r>
        <w:rPr>
          <w:rStyle w:val="FootnoteAnchor"/>
          <w:rtl w:val="true"/>
        </w:rPr>
        <w:footnoteReference w:id="558"/>
      </w:r>
      <w:r>
        <w:rPr>
          <w:rFonts w:ascii="IRNazanin" w:hAnsi="IRNazanin" w:eastAsia="IRNazanin"/>
          <w:color w:val="111111"/>
          <w:sz w:val="28"/>
          <w:sz w:val="28"/>
          <w:szCs w:val="28"/>
          <w:rtl w:val="true"/>
          <w:lang w:bidi="fa-IR"/>
        </w:rPr>
        <w:t>،از ما كس بر جاى بنماند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قوى دل مى شدند،آنگه بشارتى ديگر اين بود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 در دل كافران افگنم،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بالرّعب مسيرة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ترس يارى دادند يك ماهه راه،آنگه كيفيّت ضرب و تيغ زدن و مبارزت كردن بازآموخت ايشان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فَاضْرِبُوا فَوْقَ الْأَعْنٰاقِ ؛گردنهاشان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عطيّه و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المعنى فاضربوا الاعناق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مرا نه براى آن فرستاد تا عذاب خداى كنم،انّما </w:t>
      </w:r>
      <w:r>
        <w:rPr>
          <w:rStyle w:val="FootnoteAnchor"/>
          <w:rtl w:val="true"/>
        </w:rPr>
        <w:footnoteReference w:id="559"/>
      </w:r>
      <w:r>
        <w:rPr>
          <w:rFonts w:ascii="Amiri" w:hAnsi="Amiri" w:eastAsia="Amiri" w:cs="Amiri"/>
          <w:color w:val="111111"/>
          <w:sz w:val="28"/>
          <w:sz w:val="28"/>
          <w:szCs w:val="28"/>
          <w:rtl w:val="true"/>
          <w:lang w:bidi="ar-SA"/>
        </w:rPr>
        <w:t>عذاب من،ضرب الاعناق و شدّ الوثاق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قتل و اسر،دون سوختن به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الاعناق و ما فوقها من الرّءوس،كقوله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 نِسٰاءً فَوْقَ اثْنَتَيْنِ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اثنتين فما فوقهما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سر و گردن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اضْرِبُوا مِنْهُمْ كُلَّ بَنٰانٍ ،عطيّه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مفصل،مراد هر بند و گشادى </w:t>
      </w:r>
      <w:r>
        <w:rPr>
          <w:rStyle w:val="FootnoteAnchor"/>
          <w:rtl w:val="true"/>
        </w:rPr>
        <w:footnoteReference w:id="5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ابن جريح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اطراف است،و اصل او سر انگشتان دست و پاى باشد،و اشتقاق او من أبنّ بالمكان اذا اقام به و لزمه باشد، براى آن كه ملازم باشد بر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بر آنچه قبض كند بر او،قال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ليتنى قطّعت منه </w:t>
      </w:r>
      <w:r>
        <w:rPr>
          <w:rStyle w:val="FootnoteAnchor"/>
          <w:rtl w:val="true"/>
        </w:rPr>
        <w:footnoteReference w:id="563"/>
      </w:r>
      <w:r>
        <w:rPr>
          <w:rFonts w:ascii="Amiri" w:hAnsi="Amiri" w:eastAsia="Amiri" w:cs="Amiri"/>
          <w:color w:val="111111"/>
          <w:sz w:val="28"/>
          <w:sz w:val="28"/>
          <w:szCs w:val="28"/>
          <w:rtl w:val="true"/>
          <w:lang w:bidi="ar-SA"/>
        </w:rPr>
        <w:t>بنانة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لاقيته فى البيت يقظان حاذرا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يمان بن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فَاضْرِبُوا فَوْقَ الْأَعْنٰاقِ ،كنايت است از صناديد و رءوس،و كُلَّ بَنٰانٍ ،كنايت است از سفله،و اين قولى لطيف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ما تيغ به نزديك سر كافران مى برديم،تيغ بدو نارسيده سر ايشان از تن مى بيوفتاد،دانستيم كه آن كار ما نيست،فريشتگان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غفار مرا حكايت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پسر عمّى از آن من روز بدر بيامديم و بر بالاى كوهى شديم منتظر آن تا دست كه را باشد و كجا غارت كنند تا ما </w:t>
      </w:r>
      <w:r>
        <w:rPr>
          <w:rStyle w:val="FootnoteAnchor"/>
          <w:rtl w:val="true"/>
        </w:rPr>
        <w:footnoteReference w:id="564"/>
      </w:r>
      <w:r>
        <w:rPr>
          <w:rFonts w:ascii="IRNazanin" w:hAnsi="IRNazanin" w:eastAsia="IRNazanin"/>
          <w:color w:val="111111"/>
          <w:sz w:val="28"/>
          <w:sz w:val="28"/>
          <w:szCs w:val="28"/>
          <w:rtl w:val="true"/>
          <w:lang w:bidi="fa-IR"/>
        </w:rPr>
        <w:t>چيزى برباييم،گفت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ابرى برآمد و نزديك ما آمد و </w:t>
      </w:r>
      <w:r>
        <w:rPr>
          <w:rStyle w:val="FootnoteAnchor"/>
          <w:rtl w:val="true"/>
        </w:rPr>
        <w:footnoteReference w:id="565"/>
      </w:r>
      <w:r>
        <w:rPr>
          <w:rFonts w:ascii="Amiri" w:hAnsi="Amiri" w:eastAsia="Amiri" w:cs="Amiri"/>
          <w:color w:val="111111"/>
          <w:sz w:val="28"/>
          <w:sz w:val="28"/>
          <w:szCs w:val="28"/>
          <w:rtl w:val="true"/>
          <w:lang w:bidi="ar-SA"/>
        </w:rPr>
        <w:t xml:space="preserve">ما در ميان آن ابر خمخمه </w:t>
      </w:r>
      <w:r>
        <w:rPr>
          <w:rStyle w:val="FootnoteAnchor"/>
          <w:rtl w:val="true"/>
        </w:rPr>
        <w:footnoteReference w:id="566"/>
      </w:r>
      <w:r>
        <w:rPr>
          <w:rFonts w:ascii="IRNazanin" w:hAnsi="IRNazanin" w:eastAsia="IRNazanin"/>
          <w:color w:val="111111"/>
          <w:sz w:val="28"/>
          <w:sz w:val="28"/>
          <w:szCs w:val="28"/>
          <w:rtl w:val="true"/>
          <w:lang w:bidi="fa-IR"/>
        </w:rPr>
        <w:t>اسپان شنيديم و آواز سواران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اقدم حيزوم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عمّم از آن ترس بر جاى بيوفتاد و بمرد،و امّا من تماسك كردم پس ازآن كه مرا هيچ قوّت نماند و نزديك بود تا هلاك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 كه،از ابو رافع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غلام عبّاس عبد المطّلب بودم و اسلام در خانه ما آمده بود،من اسلام آورده بودم و امّ الفضل زن عبّاس بن عبد المطّلب ايمان آورده بود و عبّاس نيز مايل بود به اسلام و اظهار نمى يارست كردن براى قومش كه مخالفت ايشان نمى خواست چه او را مالى بسيار بر مردمان بود پراگنده و ابو لهب به بدر نرفته بود و بدل خود عاصم بن هشام بن المغيره را بفرستاده بود،و همچنين هر مردى كه </w:t>
      </w:r>
    </w:p>
    <w:p>
      <w:pPr>
        <w:pStyle w:val="BookText"/>
        <w:rPr/>
      </w:pPr>
      <w:r>
        <w:rPr>
          <w:rFonts w:ascii="IRNazanin" w:hAnsi="IRNazanin" w:eastAsia="IRNazanin"/>
          <w:color w:val="111111"/>
          <w:sz w:val="28"/>
          <w:sz w:val="28"/>
          <w:szCs w:val="28"/>
          <w:rtl w:val="true"/>
          <w:lang w:bidi="fa-IR"/>
        </w:rPr>
        <w:t>نرفته بود،بدلى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آمد كه خداى تعالى ظفر داد مسلمانان را بر مشركان،آن قوم كه به مكّه بودند از ابو لهب و جز او ذليل و مهين و دل شكسته شدند و ما در خويشتن قوّتى و منعتى بيافتيم،و من مردى ضعيف بودم و تير تراشيدمى و اين روز به نزديك زمزم خيمه اى زده بودم </w:t>
      </w:r>
      <w:r>
        <w:rPr>
          <w:rStyle w:val="FootnoteAnchor"/>
          <w:rtl w:val="true"/>
        </w:rPr>
        <w:footnoteReference w:id="568"/>
      </w:r>
      <w:r>
        <w:rPr>
          <w:rFonts w:ascii="Amiri" w:hAnsi="Amiri" w:eastAsia="Amiri" w:cs="Amiri"/>
          <w:color w:val="111111"/>
          <w:sz w:val="28"/>
          <w:sz w:val="28"/>
          <w:szCs w:val="28"/>
          <w:rtl w:val="true"/>
          <w:lang w:bidi="ar-SA"/>
        </w:rPr>
        <w:t xml:space="preserve">و امّ الفضل در آن خيمه بود و من در كسر </w:t>
      </w:r>
      <w:r>
        <w:rPr>
          <w:rStyle w:val="FootnoteAnchor"/>
          <w:rtl w:val="true"/>
        </w:rPr>
        <w:footnoteReference w:id="569"/>
      </w:r>
      <w:r>
        <w:rPr>
          <w:rFonts w:ascii="IRNazanin" w:hAnsi="IRNazanin" w:eastAsia="IRNazanin"/>
          <w:color w:val="111111"/>
          <w:sz w:val="28"/>
          <w:sz w:val="28"/>
          <w:szCs w:val="28"/>
          <w:rtl w:val="true"/>
          <w:lang w:bidi="fa-IR"/>
        </w:rPr>
        <w:t xml:space="preserve">خيمه تير مى تراشيدم و ما شادمانه بوديم به آن خبر كه به ما رسيده بود از ظفر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نگاه كردم </w:t>
      </w:r>
      <w:r>
        <w:rPr>
          <w:rStyle w:val="FootnoteAnchor"/>
          <w:rtl w:val="true"/>
        </w:rPr>
        <w:footnoteReference w:id="570"/>
      </w:r>
      <w:r>
        <w:rPr>
          <w:rFonts w:ascii="IRNazanin" w:hAnsi="IRNazanin" w:eastAsia="IRNazanin"/>
          <w:color w:val="111111"/>
          <w:sz w:val="28"/>
          <w:sz w:val="28"/>
          <w:szCs w:val="28"/>
          <w:rtl w:val="true"/>
          <w:lang w:bidi="fa-IR"/>
        </w:rPr>
        <w:t>ابو لهب بيامد و در پس آن خيمه بنشست و پشت او با پشت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خيمه بودم</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خبر آمد كه ابو سفيان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رنجه شو </w:t>
      </w:r>
      <w:r>
        <w:rPr>
          <w:rStyle w:val="FootnoteAnchor"/>
          <w:rtl w:val="true"/>
        </w:rPr>
        <w:footnoteReference w:id="572"/>
      </w:r>
      <w:r>
        <w:rPr>
          <w:rFonts w:ascii="IRNazanin" w:hAnsi="IRNazanin" w:eastAsia="IRNazanin"/>
          <w:color w:val="111111"/>
          <w:sz w:val="28"/>
          <w:sz w:val="28"/>
          <w:szCs w:val="28"/>
          <w:rtl w:val="true"/>
          <w:lang w:bidi="fa-IR"/>
        </w:rPr>
        <w:t>تا من از او خبرى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و </w:t>
      </w:r>
      <w:r>
        <w:rPr>
          <w:rStyle w:val="FootnoteAnchor"/>
          <w:rtl w:val="true"/>
        </w:rPr>
        <w:footnoteReference w:id="573"/>
      </w:r>
      <w:r>
        <w:rPr>
          <w:rFonts w:ascii="IRNazanin" w:hAnsi="IRNazanin" w:eastAsia="IRNazanin"/>
          <w:color w:val="111111"/>
          <w:sz w:val="28"/>
          <w:sz w:val="28"/>
          <w:szCs w:val="28"/>
          <w:rtl w:val="true"/>
          <w:lang w:bidi="fa-IR"/>
        </w:rPr>
        <w:t>بر او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اين حال چگونه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گويم،چندان بود كه ما ايشان را بديديم پشت به هزيمت داديم و ايشان تيغ در ما نهادند از ما مى كشتند و اسير مى كردند چنان كه خواستند و من مردم را ملامت نمى كنم كه ما جماعتى را بديديم مردانى سپيد روى بر اسپانى ابلق </w:t>
      </w:r>
      <w:r>
        <w:rPr>
          <w:rStyle w:val="FootnoteAnchor"/>
          <w:rtl w:val="true"/>
        </w:rPr>
        <w:footnoteReference w:id="574"/>
      </w:r>
      <w:r>
        <w:rPr>
          <w:rFonts w:ascii="IRNazanin" w:hAnsi="IRNazanin" w:eastAsia="IRNazanin"/>
          <w:color w:val="111111"/>
          <w:sz w:val="28"/>
          <w:sz w:val="28"/>
          <w:szCs w:val="28"/>
          <w:rtl w:val="true"/>
          <w:lang w:bidi="fa-IR"/>
        </w:rPr>
        <w:t>از ميان آسمان و زمين كه كس پيش ايشان نمى توانست ايستادن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دامن خيمه برداشتم و گفتم آن فريشتگان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لهب دست برآورد و تپانچه اى </w:t>
      </w:r>
      <w:r>
        <w:rPr>
          <w:rStyle w:val="FootnoteAnchor"/>
          <w:rtl w:val="true"/>
        </w:rPr>
        <w:footnoteReference w:id="575"/>
      </w:r>
      <w:r>
        <w:rPr>
          <w:rFonts w:ascii="Amiri" w:hAnsi="Amiri" w:eastAsia="Amiri" w:cs="Amiri"/>
          <w:color w:val="111111"/>
          <w:sz w:val="28"/>
          <w:sz w:val="28"/>
          <w:szCs w:val="28"/>
          <w:rtl w:val="true"/>
          <w:lang w:bidi="ar-SA"/>
        </w:rPr>
        <w:t xml:space="preserve">بر روى من زد،برخاستم در او جستم و او در من آويخت و مرا بر زمين زد و در </w:t>
      </w:r>
      <w:r>
        <w:rPr>
          <w:rStyle w:val="FootnoteAnchor"/>
          <w:rtl w:val="true"/>
        </w:rPr>
        <w:footnoteReference w:id="576"/>
      </w:r>
      <w:r>
        <w:rPr>
          <w:rFonts w:ascii="IRNazanin" w:hAnsi="IRNazanin" w:eastAsia="IRNazanin"/>
          <w:color w:val="111111"/>
          <w:sz w:val="28"/>
          <w:sz w:val="28"/>
          <w:szCs w:val="28"/>
          <w:rtl w:val="true"/>
          <w:lang w:bidi="fa-IR"/>
        </w:rPr>
        <w:t>سر من افتاد و مرا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از خيمه بيرون آمد و عمودى از عمودهاى خيمه به دست گرفت و بزد بر سر ابو لهب و سر او بشكست شجّه اى منكر،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زبون گرفته اى براى آن كه سيّد او غايب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برفت ذليل و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بعد از آن بيشتر از هفت روز زنده نماند تا خداى تعالى طاعونى بر او افگند و او در آن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دو پسر داشت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پسران او را در خانه رها كردند و از او بگريختند ترس تعدّى آن طاعون را كه ايشان از طاعون سخت ترسيدندى تا در خانه بگنديد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ايشان را ملامت كردند،آخر تنى چند را به مزد بستدند تا بيامدند و آبى بر او ريختند از دور و او را بياوردند و او را در زير ديوارى </w:t>
      </w:r>
    </w:p>
    <w:p>
      <w:pPr>
        <w:pStyle w:val="BookText"/>
        <w:rPr/>
      </w:pPr>
      <w:r>
        <w:rPr>
          <w:rFonts w:ascii="IRNazanin" w:hAnsi="IRNazanin" w:eastAsia="IRNazanin"/>
          <w:color w:val="111111"/>
          <w:sz w:val="28"/>
          <w:sz w:val="28"/>
          <w:szCs w:val="28"/>
          <w:rtl w:val="true"/>
          <w:lang w:bidi="fa-IR"/>
        </w:rPr>
        <w:t>بنهادند و سنگ بر او انبار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روايت كند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كه پدر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اسيرى بگرفت،او را ابو اليسر </w:t>
      </w:r>
      <w:r>
        <w:rPr>
          <w:rStyle w:val="FootnoteAnchor"/>
          <w:rtl w:val="true"/>
        </w:rPr>
        <w:footnoteReference w:id="577"/>
      </w:r>
      <w:r>
        <w:rPr>
          <w:rFonts w:ascii="IRNazanin" w:hAnsi="IRNazanin" w:eastAsia="IRNazanin"/>
          <w:color w:val="111111"/>
          <w:sz w:val="28"/>
          <w:sz w:val="28"/>
          <w:szCs w:val="28"/>
          <w:rtl w:val="true"/>
          <w:lang w:bidi="fa-IR"/>
        </w:rPr>
        <w:t>كعب بن عمرو گفتند از بنو سلمه،و اين مردى بود كوتاه بالا،و عبّاس مردى بلندبالا قوى فربه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 چگونه اسير گرفتى؟گفت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يار بود بر اسر </w:t>
      </w:r>
      <w:r>
        <w:rPr>
          <w:rStyle w:val="FootnoteAnchor"/>
          <w:rtl w:val="true"/>
        </w:rPr>
        <w:footnoteReference w:id="578"/>
      </w:r>
      <w:r>
        <w:rPr>
          <w:rFonts w:ascii="IRNazanin" w:hAnsi="IRNazanin" w:eastAsia="IRNazanin"/>
          <w:color w:val="111111"/>
          <w:sz w:val="28"/>
          <w:sz w:val="28"/>
          <w:szCs w:val="28"/>
          <w:rtl w:val="true"/>
          <w:lang w:bidi="fa-IR"/>
        </w:rPr>
        <w:t>او مردى،كه آن مرد را پيش از آن نديده بودم،و نيز دگر نديدم او را بر اين شكل و بر اين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اعانك عليه ملك كريم ؛آن فريشته كريم بوده است كه يار تو بود بر اسير كردن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بِأَنَّهُمْ شَاقُّوا اللّٰهَ وَ رَسُولَهُ ،ذلك اشارت است بدان قتل و 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براى آن بود كه ايشان مشاقّت </w:t>
      </w:r>
      <w:r>
        <w:rPr>
          <w:rStyle w:val="FootnoteAnchor"/>
          <w:rtl w:val="true"/>
        </w:rPr>
        <w:footnoteReference w:id="579"/>
      </w:r>
      <w:r>
        <w:rPr>
          <w:rFonts w:ascii="IRNazanin" w:hAnsi="IRNazanin" w:eastAsia="IRNazanin"/>
          <w:color w:val="111111"/>
          <w:sz w:val="28"/>
          <w:sz w:val="28"/>
          <w:szCs w:val="28"/>
          <w:rtl w:val="true"/>
          <w:lang w:bidi="fa-IR"/>
        </w:rPr>
        <w:t>و مخالفت كردند با خداى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مشاقّه، مفاعله باشد من الشّقّ و الشّقّ،يعنى ايشان در شقّى بودند و خداى و پيغامبر در شقّى و جانبى دگر از مخالفت ايشان خداى و پيغامبر را،و هركس كه با خداى و پيغامبر مشاقّت و مخالفت كند،خداى تعالى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ذٰلِكُمْ فَذُوقُوهُ ،اشارت است به فرمان تعجيل عقوبت از قتل و اسر،گفت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بچشى اين كه مى بينيد از كشتن و اسير كردن در 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كه،محلّ رفع باشد على انّه خبر مبتدأ محذوف،و 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آنچه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نشايد تا خبر مبتدا بود،لا يجوز زيد فمنطلق و لا زيد فاضربه الّا على تقدير هذا زيد فاضربه،و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قائلة خولان فانكح فتاتهم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اكرومة الحيّين خلو كما هيا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هذه خولان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باشد به فعلى مقدّر، چنان كه زيدا فاضربه،اى اضرب زيدا فاضربه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ذوق در باب عذاب توسّع باشد براى آن كه متألّم چون ادراك الم كند،بمثابت ذائق باشد؛و ذوق،طلب ادراك طعم باشد به تناول اندكى از مذوق،و به نفس خود معنى </w:t>
      </w:r>
      <w:r>
        <w:rPr>
          <w:rStyle w:val="FootnoteAnchor"/>
          <w:rtl w:val="true"/>
        </w:rPr>
        <w:footnoteReference w:id="580"/>
      </w:r>
      <w:r>
        <w:rPr>
          <w:rFonts w:ascii="IRNazanin" w:hAnsi="IRNazanin" w:eastAsia="IRNazanin"/>
          <w:color w:val="111111"/>
          <w:sz w:val="28"/>
          <w:sz w:val="28"/>
          <w:szCs w:val="28"/>
          <w:rtl w:val="true"/>
          <w:lang w:bidi="fa-IR"/>
        </w:rPr>
        <w:t>نباشد و ادراك نباشد، براى آن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ذقته فلم اجد له طعما،و براى آن ذوق گفت كه،اين كه در دنيا رفت با ايشان به اضافت آنچه در قيامت خواهد رفتن بمثابت ذوق است مر آكل را،و </w:t>
      </w:r>
      <w:bookmarkStart w:id="33" w:name="pg12376_117487"/>
    </w:p>
    <w:p>
      <w:pPr>
        <w:pStyle w:val="BookText"/>
        <w:rPr/>
      </w:pPr>
      <w:bookmarkEnd w:id="33"/>
      <w:r>
        <w:rPr>
          <w:rFonts w:ascii="IRNazanin" w:hAnsi="IRNazanin" w:eastAsia="IRNazanin"/>
          <w:color w:val="111111"/>
          <w:sz w:val="28"/>
          <w:sz w:val="28"/>
          <w:szCs w:val="28"/>
          <w:rtl w:val="true"/>
          <w:lang w:bidi="fa-IR"/>
        </w:rPr>
        <w:t>معظم طعمه عذاب پس از اين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لِلْكٰافِرِينَ عَذٰابَ النّٰارِ ،موضع آن محتمل است دو وجه را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يكى،رفع به تقدير تكرير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ذلكم فذوقوه و ذلكم انّ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نصب،امّا به فعلى مضمر،چنان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فاعلموا انّ اللّه،و امّا به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اى،بانّ اللّه،چون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منصوب بكرد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34" w:name="__RefHeading___Toc9187897_417432637"/>
      <w:bookmarkStart w:id="35" w:name="_Toc15"/>
      <w:bookmarkEnd w:id="34"/>
      <w:r>
        <w:rPr>
          <w:rtl w:val="true"/>
        </w:rPr>
        <w:t xml:space="preserve">سوره الأنفال </w:t>
      </w:r>
      <w:r>
        <w:rPr>
          <w:rtl w:val="true"/>
        </w:rPr>
        <w:t>(</w:t>
      </w:r>
      <w:r>
        <w:rPr/>
        <w:t>8</w:t>
      </w:r>
      <w:r>
        <w:rPr>
          <w:rtl w:val="true"/>
        </w:rPr>
        <w:t xml:space="preserve">): </w:t>
      </w:r>
      <w:r>
        <w:rPr>
          <w:rtl w:val="true"/>
        </w:rPr>
        <w:t xml:space="preserve">آیات </w:t>
      </w:r>
      <w:r>
        <w:rPr/>
        <w:t>15</w:t>
      </w:r>
      <w:r>
        <w:rPr>
          <w:rtl w:val="true"/>
        </w:rPr>
        <w:t xml:space="preserve"> </w:t>
      </w:r>
      <w:r>
        <w:rPr>
          <w:rtl w:val="true"/>
        </w:rPr>
        <w:t xml:space="preserve">تا </w:t>
      </w:r>
      <w:r>
        <w:rPr/>
        <w:t>35</w:t>
      </w:r>
      <w:bookmarkEnd w:id="35"/>
    </w:p>
    <w:p>
      <w:pPr>
        <w:pStyle w:val="Heading4"/>
        <w:numPr>
          <w:ilvl w:val="3"/>
          <w:numId w:val="1"/>
        </w:numPr>
        <w:rPr/>
      </w:pPr>
      <w:bookmarkStart w:id="36" w:name="__RefHeading___Toc9187899_417432637"/>
      <w:bookmarkStart w:id="37" w:name="_Toc16"/>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 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وَ لَنْ تُغْنِيَ عَنْكُمْ فِئَتُكُمْ شَيْئاً وَ لَوْ كَثُرَتْ وَ 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وَ 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187901_417432637"/>
      <w:bookmarkStart w:id="39" w:name="_Toc17"/>
      <w:bookmarkEnd w:id="38"/>
      <w:r>
        <w:rPr>
          <w:rtl w:val="true"/>
        </w:rPr>
        <w:t>ترجمه</w:t>
      </w:r>
      <w:bookmarkEnd w:id="39"/>
    </w:p>
    <w:p>
      <w:pPr>
        <w:pStyle w:val="BookText"/>
        <w:rPr/>
      </w:pPr>
      <w:r>
        <w:rPr>
          <w:rFonts w:ascii="IRNazanin" w:hAnsi="IRNazanin" w:eastAsia="IRNazanin"/>
          <w:color w:val="111111"/>
          <w:sz w:val="28"/>
          <w:sz w:val="28"/>
          <w:szCs w:val="28"/>
          <w:rtl w:val="true"/>
          <w:lang w:bidi="fa-IR"/>
        </w:rPr>
        <w:t>؛اى آنان كه ايمان آورده اى،چون بينى آنان را كه كافر شدند جمع شده، مكنى بر ايشان پشتهايتان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دهد ايشان را آن روز پشتش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سازكننده</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كارزار را،يا بازشونده با گروهى بازآيد به خشمى از خداى،و جاى او دوزخ بود و بد جايى </w:t>
      </w:r>
      <w:r>
        <w:rPr>
          <w:rStyle w:val="FootnoteAnchor"/>
          <w:rtl w:val="true"/>
        </w:rPr>
        <w:footnoteReference w:id="584"/>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نكشتى شما ايشان </w:t>
      </w:r>
      <w:r>
        <w:rPr>
          <w:rStyle w:val="FootnoteAnchor"/>
          <w:rtl w:val="true"/>
        </w:rPr>
        <w:footnoteReference w:id="585"/>
      </w:r>
      <w:r>
        <w:rPr>
          <w:rFonts w:ascii="Amiri" w:hAnsi="Amiri" w:eastAsia="Amiri" w:cs="Amiri"/>
          <w:color w:val="111111"/>
          <w:sz w:val="28"/>
          <w:sz w:val="28"/>
          <w:szCs w:val="28"/>
          <w:rtl w:val="true"/>
          <w:lang w:bidi="ar-SA"/>
        </w:rPr>
        <w:t xml:space="preserve">و لكن خداى بكشت ايشان را و نه انداختى تو </w:t>
      </w:r>
      <w:r>
        <w:rPr>
          <w:rStyle w:val="FootnoteAnchor"/>
          <w:rtl w:val="true"/>
        </w:rPr>
        <w:footnoteReference w:id="586"/>
      </w:r>
      <w:r>
        <w:rPr>
          <w:rFonts w:ascii="IRNazanin" w:hAnsi="IRNazanin" w:eastAsia="IRNazanin"/>
          <w:color w:val="111111"/>
          <w:sz w:val="28"/>
          <w:sz w:val="28"/>
          <w:szCs w:val="28"/>
          <w:rtl w:val="true"/>
          <w:lang w:bidi="fa-IR"/>
        </w:rPr>
        <w:t>چون انداختى و لكن خداى انداخت تا بيازمايد مؤمنان را از وى آزمايش نيكو كه خداى شنواست و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براى آن است كه خداى ضعيف كنندۀ كيد كافران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فتح مى خواستى،آمد به شما فتح و اگر بازاستى </w:t>
      </w:r>
      <w:r>
        <w:rPr>
          <w:rStyle w:val="FootnoteAnchor"/>
          <w:rtl w:val="true"/>
        </w:rPr>
        <w:footnoteReference w:id="587"/>
      </w:r>
      <w:r>
        <w:rPr>
          <w:rFonts w:ascii="IRNazanin" w:hAnsi="IRNazanin" w:eastAsia="IRNazanin"/>
          <w:color w:val="111111"/>
          <w:sz w:val="28"/>
          <w:sz w:val="28"/>
          <w:szCs w:val="28"/>
          <w:rtl w:val="true"/>
          <w:lang w:bidi="fa-IR"/>
        </w:rPr>
        <w:t>وى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اگر بازآيى </w:t>
      </w:r>
      <w:r>
        <w:rPr>
          <w:rStyle w:val="FootnoteAnchor"/>
          <w:rtl w:val="true"/>
        </w:rPr>
        <w:footnoteReference w:id="589"/>
      </w:r>
      <w:r>
        <w:rPr>
          <w:rFonts w:ascii="IRNazanin" w:hAnsi="IRNazanin" w:eastAsia="IRNazanin"/>
          <w:color w:val="111111"/>
          <w:sz w:val="28"/>
          <w:sz w:val="28"/>
          <w:szCs w:val="28"/>
          <w:rtl w:val="true"/>
          <w:lang w:bidi="fa-IR"/>
        </w:rPr>
        <w:t xml:space="preserve">ما بازآييم و غنا نكند از شما گروه شما چيزى و اگرچه بسيار بود و خداى با </w:t>
      </w:r>
      <w:r>
        <w:rPr>
          <w:rStyle w:val="FootnoteAnchor"/>
          <w:rtl w:val="true"/>
        </w:rPr>
        <w:footnoteReference w:id="590"/>
      </w:r>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آنان كه بگرويدند،طاعت دارى خداى را و رسول را و برمگردى از وى و شما مى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مباشى چنان كه آنان كه گفتند شنيديم و ايشان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بترين جانوران به نزديك خداى،كران اند،گنگان اند آنان كه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دانستى خداى در ايشان خيرى بشنوانيدى ايشان را و اگر شنوانيدى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برگرديدندى </w:t>
      </w:r>
      <w:r>
        <w:rPr>
          <w:rStyle w:val="FootnoteAnchor"/>
          <w:rtl w:val="true"/>
        </w:rPr>
        <w:footnoteReference w:id="592"/>
      </w:r>
      <w:r>
        <w:rPr>
          <w:rFonts w:ascii="IRNazanin" w:hAnsi="IRNazanin" w:eastAsia="IRNazanin"/>
          <w:color w:val="111111"/>
          <w:sz w:val="28"/>
          <w:sz w:val="28"/>
          <w:szCs w:val="28"/>
          <w:rtl w:val="true"/>
          <w:lang w:bidi="fa-IR"/>
        </w:rPr>
        <w:t>و ايشان برگشته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گرويدى، اجابت كنى خداى را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بخواند شما را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براى آنچه زنده گرداند شما را و بدانيد كه خداى تعالى جدايى افگند </w:t>
      </w:r>
      <w:r>
        <w:rPr>
          <w:rStyle w:val="FootnoteAnchor"/>
          <w:rtl w:val="true"/>
        </w:rPr>
        <w:footnoteReference w:id="594"/>
      </w:r>
      <w:r>
        <w:rPr>
          <w:rFonts w:ascii="IRNazanin" w:hAnsi="IRNazanin" w:eastAsia="IRNazanin"/>
          <w:color w:val="111111"/>
          <w:sz w:val="28"/>
          <w:sz w:val="28"/>
          <w:szCs w:val="28"/>
          <w:rtl w:val="true"/>
          <w:lang w:bidi="fa-IR"/>
        </w:rPr>
        <w:t xml:space="preserve">ميان مرد و دل او،و آن كه سوى او گرد كنند </w:t>
      </w:r>
      <w:r>
        <w:rPr>
          <w:rStyle w:val="FootnoteAnchor"/>
          <w:rtl w:val="true"/>
        </w:rPr>
        <w:footnoteReference w:id="595"/>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بترسيد و پرهيزيد از فتنه اى كه نرسد آنان را كه ستم كردند از شما خاصّه،و بدانيد كه خداى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كنيد چون شما اندك بوديد ضعيف و سست شمرده در زمين مى ترسيديد كه بربايند </w:t>
      </w:r>
      <w:r>
        <w:rPr>
          <w:rStyle w:val="FootnoteAnchor"/>
          <w:rtl w:val="true"/>
        </w:rPr>
        <w:footnoteReference w:id="596"/>
      </w:r>
      <w:r>
        <w:rPr>
          <w:rFonts w:ascii="IRNazanin" w:hAnsi="IRNazanin" w:eastAsia="IRNazanin"/>
          <w:color w:val="111111"/>
          <w:sz w:val="28"/>
          <w:sz w:val="28"/>
          <w:szCs w:val="28"/>
          <w:rtl w:val="true"/>
          <w:lang w:bidi="fa-IR"/>
        </w:rPr>
        <w:t xml:space="preserve">شما را مردمان پس جاى داد شما را و نيرومند گردانيد شما را به نصرت و يارى خويش و روزى كرد شما را از پاكيها </w:t>
      </w:r>
      <w:r>
        <w:rPr>
          <w:rStyle w:val="FootnoteAnchor"/>
          <w:rtl w:val="true"/>
        </w:rPr>
        <w:footnoteReference w:id="597"/>
      </w:r>
      <w:r>
        <w:rPr>
          <w:rFonts w:ascii="IRNazanin" w:hAnsi="IRNazanin" w:eastAsia="IRNazanin"/>
          <w:color w:val="111111"/>
          <w:sz w:val="28"/>
          <w:sz w:val="28"/>
          <w:szCs w:val="28"/>
          <w:rtl w:val="true"/>
          <w:lang w:bidi="fa-IR"/>
        </w:rPr>
        <w:t>تا مگر شما شكر گزاريد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آنان كه بگرويدى،خيانت مكنيد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رسول را</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و خيانت مكنيد امانتهاى شما را،و شما مى 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بدانيد كه خواسته هاى </w:t>
      </w:r>
      <w:r>
        <w:rPr>
          <w:rStyle w:val="FootnoteAnchor"/>
          <w:rtl w:val="true"/>
        </w:rPr>
        <w:footnoteReference w:id="599"/>
      </w:r>
      <w:r>
        <w:rPr>
          <w:rFonts w:ascii="Amiri" w:hAnsi="Amiri" w:eastAsia="Amiri" w:cs="Amiri"/>
          <w:color w:val="111111"/>
          <w:sz w:val="28"/>
          <w:sz w:val="28"/>
          <w:szCs w:val="28"/>
          <w:rtl w:val="true"/>
          <w:lang w:bidi="ar-SA"/>
        </w:rPr>
        <w:t xml:space="preserve">شما و فرزندان شما فتنه است و به درستى كه خداى به نزديك اوست مزد </w:t>
      </w:r>
      <w:r>
        <w:rPr>
          <w:rStyle w:val="FootnoteAnchor"/>
          <w:rtl w:val="true"/>
        </w:rPr>
        <w:footnoteReference w:id="600"/>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آنان كه بگرويده اى اگر بپرهيزيد از خداى، كند شما را حجّتى و بپوشاند از شما بديهاى شما و بيامرزد شما را و خداى خداوند فضل و افزونى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كن اى محمد چون مى سگاليدند </w:t>
      </w:r>
      <w:r>
        <w:rPr>
          <w:rStyle w:val="FootnoteAnchor"/>
          <w:rtl w:val="true"/>
        </w:rPr>
        <w:footnoteReference w:id="601"/>
      </w:r>
      <w:r>
        <w:rPr>
          <w:rFonts w:ascii="IRNazanin" w:hAnsi="IRNazanin" w:eastAsia="IRNazanin"/>
          <w:color w:val="111111"/>
          <w:sz w:val="28"/>
          <w:sz w:val="28"/>
          <w:szCs w:val="28"/>
          <w:rtl w:val="true"/>
          <w:lang w:bidi="fa-IR"/>
        </w:rPr>
        <w:t xml:space="preserve">تو را از آنان كه كافر شدند تا بازدارند تو را ياد بكشند تو را يا بيرون كنند تو را و مى سگاليدند </w:t>
      </w:r>
      <w:r>
        <w:rPr>
          <w:rStyle w:val="FootnoteAnchor"/>
          <w:rtl w:val="true"/>
        </w:rPr>
        <w:footnoteReference w:id="602"/>
      </w:r>
      <w:r>
        <w:rPr>
          <w:rFonts w:ascii="IRNazanin" w:hAnsi="IRNazanin" w:eastAsia="IRNazanin"/>
          <w:color w:val="111111"/>
          <w:sz w:val="28"/>
          <w:sz w:val="28"/>
          <w:szCs w:val="28"/>
          <w:rtl w:val="true"/>
          <w:lang w:bidi="fa-IR"/>
        </w:rPr>
        <w:t xml:space="preserve">ايشان و مى سگاليد </w:t>
      </w:r>
      <w:r>
        <w:rPr>
          <w:rStyle w:val="FootnoteAnchor"/>
          <w:rtl w:val="true"/>
        </w:rPr>
        <w:footnoteReference w:id="603"/>
      </w:r>
      <w:r>
        <w:rPr>
          <w:rFonts w:ascii="IRNazanin" w:hAnsi="IRNazanin" w:eastAsia="IRNazanin"/>
          <w:color w:val="111111"/>
          <w:sz w:val="28"/>
          <w:sz w:val="28"/>
          <w:szCs w:val="28"/>
          <w:rtl w:val="true"/>
          <w:lang w:bidi="fa-IR"/>
        </w:rPr>
        <w:t xml:space="preserve">خداى تعالى و خداى تعالى بهترين سگالندگان </w:t>
      </w:r>
      <w:r>
        <w:rPr>
          <w:rStyle w:val="FootnoteAnchor"/>
          <w:rtl w:val="true"/>
        </w:rPr>
        <w:footnoteReference w:id="6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برخوانند بر ايشان آيتهاى ما،گويند به درستى كه بشنيديم اگر خواهيم ما هرآينه بگوييم ما مانند اين نيست اين مگر افسانه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گفتند بار خداى اگر هست اين راست و حق از نزديك تو،فروباران </w:t>
      </w:r>
      <w:r>
        <w:rPr>
          <w:rStyle w:val="FootnoteAnchor"/>
          <w:rtl w:val="true"/>
        </w:rPr>
        <w:footnoteReference w:id="606"/>
      </w:r>
      <w:r>
        <w:rPr>
          <w:rFonts w:ascii="IRNazanin" w:hAnsi="IRNazanin" w:eastAsia="IRNazanin"/>
          <w:color w:val="111111"/>
          <w:sz w:val="28"/>
          <w:sz w:val="28"/>
          <w:szCs w:val="28"/>
          <w:rtl w:val="true"/>
          <w:lang w:bidi="fa-IR"/>
        </w:rPr>
        <w:t xml:space="preserve">بر ما </w:t>
      </w:r>
      <w:r>
        <w:rPr>
          <w:rStyle w:val="FootnoteAnchor"/>
          <w:rtl w:val="true"/>
        </w:rPr>
        <w:footnoteReference w:id="607"/>
      </w:r>
      <w:r>
        <w:rPr>
          <w:rFonts w:ascii="IRNazanin" w:hAnsi="IRNazanin" w:eastAsia="IRNazanin"/>
          <w:color w:val="111111"/>
          <w:sz w:val="28"/>
          <w:sz w:val="28"/>
          <w:szCs w:val="28"/>
          <w:rtl w:val="true"/>
          <w:lang w:bidi="fa-IR"/>
        </w:rPr>
        <w:t>سنگها از آسمان يا بياور به ما عذابى دردناك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w:t>
      </w:r>
    </w:p>
    <w:p>
      <w:pPr>
        <w:pStyle w:val="BookText"/>
        <w:rPr/>
      </w:pPr>
      <w:r>
        <w:rPr>
          <w:rFonts w:ascii="Amiri" w:hAnsi="Amiri" w:eastAsia="Amiri" w:cs="Amiri"/>
          <w:color w:val="111111"/>
          <w:sz w:val="28"/>
          <w:sz w:val="28"/>
          <w:szCs w:val="28"/>
          <w:rtl w:val="true"/>
          <w:lang w:bidi="ar-SA"/>
        </w:rPr>
        <w:t xml:space="preserve">باشد خداى كه عذاب كند ايشان را و تو يا محمّد در ميان ايشان باشى،و نه باشد </w:t>
      </w:r>
      <w:r>
        <w:rPr>
          <w:rStyle w:val="FootnoteAnchor"/>
          <w:rtl w:val="true"/>
        </w:rPr>
        <w:footnoteReference w:id="608"/>
      </w:r>
      <w:r>
        <w:rPr>
          <w:rFonts w:ascii="Amiri" w:hAnsi="Amiri" w:eastAsia="Amiri" w:cs="Amiri"/>
          <w:color w:val="111111"/>
          <w:sz w:val="28"/>
          <w:sz w:val="28"/>
          <w:szCs w:val="28"/>
          <w:rtl w:val="true"/>
          <w:lang w:bidi="ar-SA"/>
        </w:rPr>
        <w:t>خداى سبحانه و تعالى عذاب كنندۀ ايشان،و ايشان آمرزش 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چِبُوَد </w:t>
      </w:r>
      <w:r>
        <w:rPr>
          <w:rStyle w:val="FootnoteAnchor"/>
          <w:rtl w:val="true"/>
        </w:rPr>
        <w:footnoteReference w:id="609"/>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كه عذاب نكند ايشان را خداى تعالى و ايشان مى بگردانند و مى بگردند از مزكت </w:t>
      </w:r>
      <w:r>
        <w:rPr>
          <w:rStyle w:val="FootnoteAnchor"/>
          <w:rtl w:val="true"/>
        </w:rPr>
        <w:footnoteReference w:id="611"/>
      </w:r>
      <w:r>
        <w:rPr>
          <w:rFonts w:ascii="IRNazanin" w:hAnsi="IRNazanin" w:eastAsia="IRNazanin"/>
          <w:color w:val="111111"/>
          <w:sz w:val="28"/>
          <w:sz w:val="28"/>
          <w:szCs w:val="28"/>
          <w:rtl w:val="true"/>
          <w:lang w:bidi="fa-IR"/>
        </w:rPr>
        <w:t xml:space="preserve">حرام </w:t>
      </w:r>
      <w:r>
        <w:rPr>
          <w:rStyle w:val="FootnoteAnchor"/>
          <w:rtl w:val="true"/>
        </w:rPr>
        <w:footnoteReference w:id="612"/>
      </w:r>
      <w:r>
        <w:rPr>
          <w:rFonts w:ascii="IRNazanin" w:hAnsi="IRNazanin" w:eastAsia="IRNazanin"/>
          <w:color w:val="111111"/>
          <w:sz w:val="28"/>
          <w:sz w:val="28"/>
          <w:szCs w:val="28"/>
          <w:rtl w:val="true"/>
          <w:lang w:bidi="fa-IR"/>
        </w:rPr>
        <w:t>و نبودند و نيستند دوستان او،نباشد دوستان او مگر پرهيزكاران و لكن بيشتر ايشان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نماز ايشان نزديك خانه مگر صفير و دست بر هم زدن، بچشى عذاب به آنچه كافر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لَقِيتُمُ الَّذِينَ كَفَرُوا زَحْفاً فَلاٰ تُوَلُّوهُمُ الْأَدْبٰارَ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خطاب كرد با مؤمنان و 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و باوردارندگان من و رسولان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بينى كافران را كه به يك بار </w:t>
      </w:r>
      <w:r>
        <w:rPr>
          <w:rStyle w:val="FootnoteAnchor"/>
          <w:rtl w:val="true"/>
        </w:rPr>
        <w:footnoteReference w:id="615"/>
      </w:r>
      <w:r>
        <w:rPr>
          <w:rFonts w:ascii="IRNazanin" w:hAnsi="IRNazanin" w:eastAsia="IRNazanin"/>
          <w:color w:val="111111"/>
          <w:sz w:val="28"/>
          <w:sz w:val="28"/>
          <w:szCs w:val="28"/>
          <w:rtl w:val="true"/>
          <w:lang w:bidi="fa-IR"/>
        </w:rPr>
        <w:t>به سر شما فرود آيند،نگر تا پشت بر نكنى و به هزيمت نروى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الزّحف،الزّحمة،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زحفا،اى مجتمعين متزاحفين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تدانى و تقارب باشد،قال الاعشى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w:t>
      </w:r>
      <w:r>
        <w:rPr>
          <w:rStyle w:val="FootnoteAnchor"/>
          <w:rtl w:val="true"/>
        </w:rPr>
        <w:footnoteReference w:id="617"/>
      </w:r>
      <w:r>
        <w:rPr>
          <w:rFonts w:ascii="Amiri" w:hAnsi="Amiri" w:eastAsia="Amiri" w:cs="Amiri"/>
          <w:color w:val="111111"/>
          <w:sz w:val="28"/>
          <w:sz w:val="28"/>
          <w:szCs w:val="28"/>
          <w:rtl w:val="true"/>
          <w:lang w:bidi="ar-SA"/>
        </w:rPr>
        <w:t>الظّعائن سيرهنّ تزاحف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الشّفير </w:t>
      </w:r>
      <w:r>
        <w:rPr>
          <w:rStyle w:val="FootnoteAnchor"/>
          <w:rtl w:val="true"/>
        </w:rPr>
        <w:footnoteReference w:id="618"/>
      </w:r>
      <w:r>
        <w:rPr>
          <w:rFonts w:ascii="Amiri" w:hAnsi="Amiri" w:eastAsia="Amiri" w:cs="Amiri"/>
          <w:color w:val="111111"/>
          <w:sz w:val="28"/>
          <w:sz w:val="28"/>
          <w:szCs w:val="28"/>
          <w:rtl w:val="true"/>
          <w:lang w:bidi="ar-SA"/>
        </w:rPr>
        <w:t xml:space="preserve">اذا تقاعس يحذف </w:t>
      </w:r>
      <w:r>
        <w:rPr>
          <w:rStyle w:val="FootnoteAnchor"/>
          <w:rtl w:val="true"/>
        </w:rPr>
        <w:footnoteReference w:id="6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زحف،مصدر است،براى اين تثنيه و جمع نكرد او را،و نصب او محتمل است دو وجه را؛يكى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على تقدير زاحفين زحفا،و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در موضع حال اى متزاحمين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تُوَلُّوهُمُ الْأَدْبٰارَ ؛پشتهاى خود را به ايشان مدهى،و معنى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هزيمت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دبر براى استقباح حال گفت تا باشد كه ايشان استنكاف كنند ازآن كه بگريزند و همه مبالات نكردند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يُوَلِّهِمْ يَوْمَئِذٍ دُبُرَهُ ؛و هركه پشت به ايشان دهد به هزيمت جز كه به كارى از كارهاى كارزار،بر جاى خود رها كند تا سازى و آلتى و سلاحى و عدّتى به 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مُتَحَيِّزاً إِلىٰ فِئَةٍ ؛يا خواهد تا نزد جماعتى رود كه ايشان به او محتاج تر باشند هركه بيرون از اين دو وجه صف كارزار رها كند و پشت بر دشمن كند، فَقَدْ بٰاءَ بِغَضَبٍ مِنَ اللّٰهِ ؛به خشم خداى تعالى بازآيد و مستحقّ خشم خداى شود و جاى او دوزخ باشد و آن بد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زحف،تقارب باشد،يقال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زحف للعدوّ اذا تقارب منه،و منه الزّحف في الشّعر تقارب الحروف على وجه يخرج من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چيزى باشد بحيث يلي غيره،و او متعدّى باشد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كذا و ولاّه قفاه و ولاّه البلد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يَوْمَئِذٍ ،هم اعرابش روا باشد هم بنايش،امّا اعراب و علّت او براى آن كه او اسمى است متمكّن بر تقدير اضافت، و نصب او بر ظرف باشد؛و امّا بنا،براى آن كه دو اسم است مركّب،كخمسة عشر و معديكرب و بعلبكّ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منحرف؛زائل باشد از جهت استواء و حرف الشّىء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الحرفة،الصّنعة لأنّه ينحرف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الحرفة؛الحرمان لانحراف الرّزق عنه،و قد حورف الرّجل اذا حرم فهو محارف </w:t>
      </w:r>
      <w:r>
        <w:rPr>
          <w:rStyle w:val="FootnoteAnchor"/>
          <w:rtl w:val="true"/>
        </w:rPr>
        <w:footnoteReference w:id="621"/>
      </w:r>
      <w:r>
        <w:rPr>
          <w:rFonts w:ascii="Amiri" w:hAnsi="Amiri" w:eastAsia="Amiri" w:cs="Amiri"/>
          <w:color w:val="111111"/>
          <w:sz w:val="28"/>
          <w:sz w:val="28"/>
          <w:szCs w:val="28"/>
          <w:rtl w:val="true"/>
          <w:lang w:bidi="ar-SA"/>
        </w:rPr>
        <w:t xml:space="preserve">،و منه حروف الهجاء لأنّها اطراف الكلمة،و حرف الجبل،جانبه،و حرف السّيف؛حدّه،و الحرف البعير الضّامر تشبيها بحرف الهجاء،و الحرف </w:t>
      </w:r>
      <w:r>
        <w:rPr>
          <w:rStyle w:val="FootnoteAnchor"/>
          <w:rtl w:val="true"/>
        </w:rPr>
        <w:footnoteReference w:id="622"/>
      </w:r>
      <w:r>
        <w:rPr>
          <w:rFonts w:ascii="IRNazanin" w:hAnsi="IRNazanin" w:eastAsia="IRNazanin"/>
          <w:color w:val="111111"/>
          <w:sz w:val="28"/>
          <w:sz w:val="28"/>
          <w:szCs w:val="28"/>
          <w:rtl w:val="true"/>
          <w:lang w:bidi="fa-IR"/>
        </w:rPr>
        <w:t>البعير الصّلب،تشبيها بحرف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چيزى باشد تا در او متمكّن نشود،و انحاز اليه اذا انضمّ اليه،و حاز الشّىء اذا جمعه، و الحيّز،المكان الّذى فيه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از مردمان منقطع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رجع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فأوت رأسه بالسّيف اذا قطعته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خلاف كردند در حكم آيت كه خاصّ است به روز بدر،يا عامّ در جميع مواضع؛ابو سعيد خدرى گفت و حسن بصرى و قتاده 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مخصوص است و اين حكم به روز بدر،براى آن كه در زمين،مسلمانان همان بودند كه با پيغامبر حاضر بودند،اگر كسى ازآنجا بگريختى او را جاى نبودى جز كه با مشركان گريختى،اگر امروز برود هم با جماعت مسلمانان شود اين حكم در حق او 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 روز بدر بود امّا روز احد چون </w:t>
      </w:r>
    </w:p>
    <w:p>
      <w:pPr>
        <w:pStyle w:val="BookText"/>
        <w:rPr/>
      </w:pPr>
      <w:r>
        <w:rPr>
          <w:rFonts w:ascii="IRNazanin" w:hAnsi="IRNazanin" w:eastAsia="IRNazanin"/>
          <w:color w:val="111111"/>
          <w:sz w:val="28"/>
          <w:sz w:val="28"/>
          <w:szCs w:val="28"/>
          <w:rtl w:val="true"/>
          <w:lang w:bidi="fa-IR"/>
        </w:rPr>
        <w:t>بگريختند خداى تعالى عذر خواست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اسْتَزَلَّهُمُ الشَّيْطٰانُ بِبَعْضِ مٰا كَسَبُوا وَ لَقَدْ عَفَا اللّٰهُ عَنْهُمْ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گفت،آيت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عَنْكُمْ وَ عَلِمَ أَنَّ فِيكُمْ ضَعْفاً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در كارزار بكشند اگر مقبل باشد و اگر مدبر،شهيد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 فرار از زحف معصيتى كبيره است،و اين قول عبد اللّه عبّاس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الكبائر الشّرك باللّه ثمّ الفرار من الزّحف؛و اين قول صادق و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اين عموم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الفاظ عموم را در قرآن واجب بود حمل كردن بر عموم الّا كه دليلى باشد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تخصيص كنند و آنجا لفظ عموم است و دليل مخصّص</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نيست و آن آيت كه در روز احد آورد،حجّت ماست براى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عَنْهُمْ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از گناه باشد،اگر فرار از زحف گناه نبودى عفو نبايستى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 </w:t>
      </w:r>
      <w:r>
        <w:rPr>
          <w:rStyle w:val="FootnoteAnchor"/>
          <w:rtl w:val="true"/>
        </w:rPr>
        <w:footnoteReference w:id="627"/>
      </w:r>
      <w:r>
        <w:rPr>
          <w:rFonts w:ascii="IRNazanin" w:hAnsi="IRNazanin" w:eastAsia="IRNazanin"/>
          <w:color w:val="111111"/>
          <w:sz w:val="28"/>
          <w:sz w:val="28"/>
          <w:szCs w:val="28"/>
          <w:rtl w:val="true"/>
          <w:lang w:bidi="fa-IR"/>
        </w:rPr>
        <w:t>عطا كه گفت منسوخ است،اگر تخصيص به دليل محتاج باشد نسخ اولى تر،و لا دليل على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از ميان هر دو آيت ممكن است از كجا دعوى نسخ توان كردن در آيت،و آن خلاف قول جمله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بٰاءَ ،اى رجع،و باء بكذا أقرّ به،و البواء،الكفو فى الدّم،و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مُتَحَرِّفاً ، أَوْ مُتَحَيِّزاً ،نصب ايشان بر حال باشد و روا بود كه بر استثنا بود،كانّه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رجلا متحرّفا او متحيّزا،آنگه صفت موصوفى محذوف باشد و هر دو وجه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لٰكِنَّ اللّٰهَ قَتَلَهُمْ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كسائى و حمزه </w:t>
      </w:r>
      <w:r>
        <w:rPr>
          <w:rStyle w:val="FootnoteAnchor"/>
          <w:rtl w:val="true"/>
        </w:rPr>
        <w:footnoteReference w:id="629"/>
      </w:r>
      <w:r>
        <w:rPr>
          <w:rFonts w:ascii="IRNazanin" w:hAnsi="IRNazanin" w:eastAsia="IRNazanin"/>
          <w:color w:val="111111"/>
          <w:sz w:val="28"/>
          <w:sz w:val="28"/>
          <w:szCs w:val="28"/>
          <w:rtl w:val="true"/>
          <w:lang w:bidi="fa-IR"/>
        </w:rPr>
        <w:t>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چهار را چون تخفيف كنند </w:t>
      </w:r>
      <w:r>
        <w:rPr>
          <w:rStyle w:val="FootnoteAnchor"/>
          <w:rtl w:val="true"/>
        </w:rPr>
        <w:footnoteReference w:id="630"/>
      </w:r>
      <w:r>
        <w:rPr>
          <w:rFonts w:ascii="IRNazanin" w:hAnsi="IRNazanin" w:eastAsia="IRNazanin"/>
          <w:color w:val="111111"/>
          <w:sz w:val="28"/>
          <w:sz w:val="28"/>
          <w:szCs w:val="28"/>
          <w:rtl w:val="true"/>
          <w:lang w:bidi="fa-IR"/>
        </w:rPr>
        <w:t>عملشان باطل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در اين آيت بازنمود بر سبيل مبالغت كه آنچه رفت روز بدر نه به قوّت و </w:t>
      </w:r>
    </w:p>
    <w:p>
      <w:pPr>
        <w:pStyle w:val="BookText"/>
        <w:rPr/>
      </w:pPr>
      <w:r>
        <w:rPr>
          <w:rFonts w:ascii="Amiri" w:hAnsi="Amiri" w:eastAsia="Amiri" w:cs="Amiri"/>
          <w:color w:val="111111"/>
          <w:sz w:val="28"/>
          <w:sz w:val="28"/>
          <w:szCs w:val="28"/>
          <w:rtl w:val="true"/>
          <w:lang w:bidi="ar-SA"/>
        </w:rPr>
        <w:t>عزّت و منعت تو بود،بل به فضل و رحمت و تقويت و تأييد و نصرت من بود و تسبيب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از مدد فريشتگان،تا مبالغت به حدّى رسانيد كه از او نفى كرد و با خود حوالت كرد،چنان كه يكى از ما چون كسى را به دست يا به حجّت نصرت كند،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را نه تو غلبه كردى،بل من غلبه كردم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ظاهر و شايع است در استعمال كه فعل از متولّى فعل نفى كند و به مسبّب اضافت كند على سبيل المبالغة في التّوسّع،چنان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در قدرت قوّت تو نبود،و اگر نه عنايت من بودى و يارى و نصرت من تو را اين كار برنيامدى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باشد كه او در آن كار كلمتى گفته باشد بيان اين قول شاعر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ردّ عافى القدر من يستعيرها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العافى؛بقيّة المرق فى القدر،و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العفوة و العفاوة،حواله ردّ با بقيّة مرق كرد،و بر حقيبت آن فعل صاحب قدر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چون سبب ردّ او بود اضافت با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رَمَيْتَ إِذْ رَمَيْتَ ،مفسّران خلاف كردند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چى بود و كى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بدر آمد،گفت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w:t>
      </w:r>
      <w:r>
        <w:rPr>
          <w:rStyle w:val="FootnoteAnchor"/>
          <w:rtl w:val="true"/>
        </w:rPr>
        <w:footnoteReference w:id="633"/>
      </w:r>
      <w:r>
        <w:rPr>
          <w:rFonts w:ascii="IRNazanin" w:hAnsi="IRNazanin" w:eastAsia="IRNazanin"/>
          <w:color w:val="111111"/>
          <w:sz w:val="28"/>
          <w:sz w:val="28"/>
          <w:szCs w:val="28"/>
          <w:rtl w:val="true"/>
          <w:lang w:bidi="fa-IR"/>
        </w:rPr>
        <w:t>مصارع القوم ان شاء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فتادنگاههاى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برآمدند،گفت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قريش تجرّ بخيلائها و فخرها يكذّبون رسولك اللّهمّ انّى اسألك ما وعدتنى،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قريش اند كه جامه به كبر و فخر مى كشند و رسول تو را به دروغ مى دارند،بار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مى خواهم آنچه مرا وعده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قبضه اى خاك بردار </w:t>
      </w:r>
      <w:r>
        <w:rPr>
          <w:rStyle w:val="FootnoteAnchor"/>
          <w:rtl w:val="true"/>
        </w:rPr>
        <w:footnoteReference w:id="634"/>
      </w:r>
      <w:r>
        <w:rPr>
          <w:rFonts w:ascii="IRNazanin" w:hAnsi="IRNazanin" w:eastAsia="IRNazanin"/>
          <w:color w:val="111111"/>
          <w:sz w:val="28"/>
          <w:sz w:val="28"/>
          <w:szCs w:val="28"/>
          <w:rtl w:val="true"/>
          <w:lang w:bidi="fa-IR"/>
        </w:rPr>
        <w:t>و در روى ايشان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صفها راست كردند،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خاك مرا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كرد </w:t>
      </w:r>
      <w:r>
        <w:rPr>
          <w:rStyle w:val="FootnoteAnchor"/>
          <w:rtl w:val="true"/>
        </w:rPr>
        <w:footnoteReference w:id="635"/>
      </w:r>
      <w:r>
        <w:rPr>
          <w:rFonts w:ascii="IRNazanin" w:hAnsi="IRNazanin" w:eastAsia="IRNazanin"/>
          <w:color w:val="111111"/>
          <w:sz w:val="28"/>
          <w:sz w:val="28"/>
          <w:szCs w:val="28"/>
          <w:rtl w:val="true"/>
          <w:lang w:bidi="fa-IR"/>
        </w:rPr>
        <w:t xml:space="preserve">و كفى خاك و سنگ ريزه به رسول داد،رسول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ايشان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الوجوه،زشت باد اين رويها، هيچ مشرك نماند و الّا خداى تعالى از آن خاك و سنگ ريزه پاره اى به چشم او رسانيد و به دهن و بينى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مؤمنان روى فرونهادند </w:t>
      </w:r>
      <w:r>
        <w:rPr>
          <w:rStyle w:val="FootnoteAnchor"/>
          <w:rtl w:val="true"/>
        </w:rPr>
        <w:footnoteReference w:id="636"/>
      </w:r>
      <w:r>
        <w:rPr>
          <w:rFonts w:ascii="IRNazanin" w:hAnsi="IRNazanin" w:eastAsia="IRNazanin"/>
          <w:color w:val="111111"/>
          <w:sz w:val="28"/>
          <w:sz w:val="28"/>
          <w:szCs w:val="28"/>
          <w:rtl w:val="true"/>
          <w:lang w:bidi="fa-IR"/>
        </w:rPr>
        <w:t>و ايشان را كشتن و اسير كردن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سبب هزيمت قوم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حكيم بن حزام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بدر بود،ما از آسمان آوازى شنيديم كه پنداشتيم كه آواز سنگ ريزه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تشتى </w:t>
      </w:r>
      <w:r>
        <w:rPr>
          <w:rStyle w:val="FootnoteAnchor"/>
          <w:rtl w:val="true"/>
        </w:rPr>
        <w:footnoteReference w:id="637"/>
      </w:r>
      <w:r>
        <w:rPr>
          <w:rFonts w:ascii="IRNazanin" w:hAnsi="IRNazanin" w:eastAsia="IRNazanin"/>
          <w:color w:val="111111"/>
          <w:sz w:val="28"/>
          <w:sz w:val="28"/>
          <w:szCs w:val="28"/>
          <w:rtl w:val="true"/>
          <w:lang w:bidi="fa-IR"/>
        </w:rPr>
        <w:t xml:space="preserve">اندازند،و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قبضه خاك در روى ما انداخت و ما هزيمت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انس و ابن زيد گفتند،ما را چنين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سه كف ريگ برگرفت و يكى در ميمنه قريش انداخت و يكى در ميسره و يكى در قلب،و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الوجوه؛زشت باد اين رويها،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هزيمت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قتل ابىّ بن خلف الجمحىّ آمد،و آن،آن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روزى استخوانى پوسيده پيش رسول آورد و به دست خرد كرد آن را،و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 گويى كه،خداى اين را زنده خواهد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نَسِيَ خَلْقَهُ قٰالَ مَنْ يُحْيِ الْعِظٰامَ وَ هِيَ رَمِيمٌ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بدر بود او را به اسيرى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فدا </w:t>
      </w:r>
      <w:r>
        <w:rPr>
          <w:rStyle w:val="FootnoteAnchor"/>
          <w:rtl w:val="true"/>
        </w:rPr>
        <w:footnoteReference w:id="641"/>
      </w:r>
      <w:r>
        <w:rPr>
          <w:rFonts w:ascii="IRNazanin" w:hAnsi="IRNazanin" w:eastAsia="IRNazanin"/>
          <w:color w:val="111111"/>
          <w:sz w:val="28"/>
          <w:sz w:val="28"/>
          <w:szCs w:val="28"/>
          <w:rtl w:val="true"/>
          <w:lang w:bidi="fa-IR"/>
        </w:rPr>
        <w:t>كرد و خويشتن بازخريد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بخواست رفتن،گفت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اسپى دارم كه هر روز </w:t>
      </w:r>
      <w:r>
        <w:rPr>
          <w:rStyle w:val="FootnoteAnchor"/>
          <w:rtl w:val="true"/>
        </w:rPr>
        <w:footnoteReference w:id="642"/>
      </w:r>
      <w:r>
        <w:rPr>
          <w:rFonts w:ascii="IRNazanin" w:hAnsi="IRNazanin" w:eastAsia="IRNazanin"/>
          <w:color w:val="111111"/>
          <w:sz w:val="28"/>
          <w:sz w:val="28"/>
          <w:szCs w:val="28"/>
          <w:rtl w:val="true"/>
          <w:lang w:bidi="fa-IR"/>
        </w:rPr>
        <w:t>فرقى گاورس مى دهم او را به علف،تو را برآن اسپ خواهم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تو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احد بود،ابىّ خلف در آمد </w:t>
      </w:r>
      <w:r>
        <w:rPr>
          <w:rStyle w:val="FootnoteAnchor"/>
          <w:rtl w:val="true"/>
        </w:rPr>
        <w:footnoteReference w:id="643"/>
      </w:r>
      <w:r>
        <w:rPr>
          <w:rFonts w:ascii="IRNazanin" w:hAnsi="IRNazanin" w:eastAsia="IRNazanin"/>
          <w:color w:val="111111"/>
          <w:sz w:val="28"/>
          <w:sz w:val="28"/>
          <w:szCs w:val="28"/>
          <w:rtl w:val="true"/>
          <w:lang w:bidi="fa-IR"/>
        </w:rPr>
        <w:t>برآن اسپ،مى تاخت تا به نزديك رسول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مسلمانان پيش او رفتند تا بكشند او را،رسول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اى به دست داشت بينداخت بر پهلويش زد چند استخوان پهلويش 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ازآنجا برگرفتند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نيست،اين زخم كارگر نيامده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طعنه اى زد مرا محمّد كه اگر ببخشند بر اهل زمين همه را هلاك كند،و من از اين جا نبرم،نشنيدى كه روز بدر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دروغ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دست گرفتند و مى بردند،بر دست مردان بمرد،هم آنجا بر راه دفنش كردند،اين آيت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العزيز بن جبير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خيبر كمانى بخواست،كمانى دراز پيش او بردند،نپسنديد،كمانى ديگر بياوردند،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در كمان نهاد و بينداخت به جانب حصن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 بيامد تا </w:t>
      </w:r>
    </w:p>
    <w:p>
      <w:pPr>
        <w:pStyle w:val="BookText"/>
        <w:rPr/>
      </w:pPr>
      <w:r>
        <w:rPr>
          <w:rFonts w:ascii="IRNazanin" w:hAnsi="IRNazanin" w:eastAsia="IRNazanin"/>
          <w:color w:val="111111"/>
          <w:sz w:val="28"/>
          <w:sz w:val="28"/>
          <w:szCs w:val="28"/>
          <w:rtl w:val="true"/>
          <w:lang w:bidi="fa-IR"/>
        </w:rPr>
        <w:t>بر كنانة بن ابى الحقيق آمد و او بر بستر خفته بود و او را بكشت،خداى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إِذْ رَمَيْتَ وَ لٰكِنَّ اللّٰهَ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تعالى اضافت اين فعل با خود كرد ازآنجا كه توفيق و تسديد </w:t>
      </w:r>
      <w:r>
        <w:rPr>
          <w:rStyle w:val="FootnoteAnchor"/>
          <w:rtl w:val="true"/>
        </w:rPr>
        <w:footnoteReference w:id="644"/>
      </w:r>
      <w:r>
        <w:rPr>
          <w:rFonts w:ascii="IRNazanin" w:hAnsi="IRNazanin" w:eastAsia="IRNazanin"/>
          <w:color w:val="111111"/>
          <w:sz w:val="28"/>
          <w:sz w:val="28"/>
          <w:szCs w:val="28"/>
          <w:rtl w:val="true"/>
          <w:lang w:bidi="fa-IR"/>
        </w:rPr>
        <w:t>و تسبيب و تأييد از او بود،چنان كه مثال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تا ايشان اعجاب نكنند و عجب نيارند و نگويند اين ما كرديم و دهن به فخر پر كنند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كه،جماعتى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در جماعتى كشتگان خلاف كردند؛اين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كشتم و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كشتم،خداى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 لٰكِنَّ اللّٰهَ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كردى جراحت بود،اماتت و قبض روح از من بود،و اين قول معتمد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إِذْ رَمَيْتَ ؛نه تو انداختى آنچه انداختى و لكن خداى انداخت،يعنى آن اجزاى خاك و سنگ ريزه نه تو رسانيده اى به چشمهاى ايشان،خداى برسانيد؛و آن تير كه به خيبر انداختى،خداى رسانيد،و اين بر وجه معجز باشد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كسر و هزم ايشان نه به انداختى تو بود،بل به آن بود كه خداى ترس تو در دل ايشان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نصرت و خذلان،و عرب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w:t>
      </w:r>
      <w:r>
        <w:rPr>
          <w:rStyle w:val="FootnoteAnchor"/>
          <w:rtl w:val="true"/>
        </w:rPr>
        <w:footnoteReference w:id="648"/>
      </w:r>
      <w:r>
        <w:rPr>
          <w:rFonts w:ascii="IRNazanin" w:hAnsi="IRNazanin" w:eastAsia="IRNazanin"/>
          <w:color w:val="111111"/>
          <w:sz w:val="28"/>
          <w:sz w:val="28"/>
          <w:szCs w:val="28"/>
          <w:rtl w:val="true"/>
          <w:lang w:bidi="fa-IR"/>
        </w:rPr>
        <w:t>اللّه لك،اى نصرك،و رماك اللّه،اى خذلك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لِيُبْلِيَ الْمُؤْمِنِينَ مِنْهُ بَلاٰءً حَسَناً ؛و تا امتحان كند مؤمنان را به آن امتحان و ابتلايى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 كند به آن بر مؤمنان نعمتى نيكو به نصرت و غنيمت و اجر و مثوبت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تا مؤمنان بدانند كه خداى چه نعمت كرد با ايشان در فتح و ظفر و مثل آن حال كه ايشان اندك بودند و دشمن بسيار تا شكر اين نعمت بگزارند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سَمِيعٌ عَلِيمٌ ،اى سميع لأقوالهم،عليم باحوالهم،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لاسرارهم،عليم باضمارهم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؛آن،اشارت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كه رفت از قتل و 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در محلّ رفع </w:t>
      </w:r>
    </w:p>
    <w:p>
      <w:pPr>
        <w:pStyle w:val="BookText"/>
        <w:rPr/>
      </w:pPr>
      <w:r>
        <w:rPr>
          <w:rFonts w:ascii="IRNazanin" w:hAnsi="IRNazanin" w:eastAsia="IRNazanin"/>
          <w:color w:val="111111"/>
          <w:sz w:val="28"/>
          <w:sz w:val="28"/>
          <w:szCs w:val="28"/>
          <w:rtl w:val="true"/>
          <w:lang w:bidi="fa-IR"/>
        </w:rPr>
        <w:t>است على قول الزّجّاج به خبر مبتداى محذوف،التّقدير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ذلكم؛كار آن بود كه شما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رفع است به خبر مبتداى محذوف،و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انّ اللّه،و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به اضمار فعلى مقدّر،و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 اللّه، 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حمزه و كسائى و ابو بكر و حفص عن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،به تخفيف و به تنوين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الايهان،يقال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اوهنه يوهنه ايهانا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و ابن كثير و نافع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 مشدّد منوّن من التّوهين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عن عاصم خواند به تخفيف و اضافت و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مُوهِنُ كَيْدِ الْكٰافِرِينَ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الشّىء يهن وهنا،و هو واهن،و اوهنته و وهّنته ايهانا و توهينا،بر قياس افعال لازم و متعدّى كه چون تعديه خواهى تا كنى به همزه كنى يا به تضعيف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تا بدانى كه خداى تعالى آنچه كرد به آن </w:t>
      </w:r>
      <w:r>
        <w:rPr>
          <w:rStyle w:val="FootnoteAnchor"/>
          <w:rtl w:val="true"/>
        </w:rPr>
        <w:footnoteReference w:id="651"/>
      </w:r>
      <w:r>
        <w:rPr>
          <w:rFonts w:ascii="Amiri" w:hAnsi="Amiri" w:eastAsia="Amiri" w:cs="Amiri"/>
          <w:color w:val="111111"/>
          <w:sz w:val="28"/>
          <w:sz w:val="28"/>
          <w:szCs w:val="28"/>
          <w:rtl w:val="true"/>
          <w:lang w:bidi="ar-SA"/>
        </w:rPr>
        <w:t>كرد تا كيد و مكر كافران ضعيف كند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تَسْتَفْتِحُوا فَقَدْ جٰاءَكُمُ الْفَتْحُ ؛اگر طلب فتح مى كنى،فتح آمد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مفسّران در آن كه خطاب با كى است و سبب نزول آيت چه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ابو جهل گفت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ايّنا كان افجر و اقطع للرّحم و اتانا بما لا نعرف فاجبهه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ما فاجرتر است و قاطع تر است رحم را و چيزى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كه ما نمى شناسيم او را باززن فردا،خداى تعالى اين آيت فرستاد و دعاى ايشان بر ايشان بنشنيد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جهل را دو مرد زدند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ايشان عوف و معوّذ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عفراء،دو برادر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مسعودش تمام بكشت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چون از مكّه بيرون مى آمدند به خانه كعبه آمدند و به استار </w:t>
      </w:r>
      <w:r>
        <w:rPr>
          <w:rStyle w:val="FootnoteAnchor"/>
          <w:rtl w:val="true"/>
        </w:rPr>
        <w:footnoteReference w:id="656"/>
      </w:r>
      <w:r>
        <w:rPr>
          <w:rFonts w:ascii="IRNazanin" w:hAnsi="IRNazanin" w:eastAsia="IRNazanin"/>
          <w:color w:val="111111"/>
          <w:sz w:val="28"/>
          <w:sz w:val="28"/>
          <w:szCs w:val="28"/>
          <w:rtl w:val="true"/>
          <w:lang w:bidi="fa-IR"/>
        </w:rPr>
        <w:t>كعبه در آويختند،و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اعلى الجندين و اهدى الفئتين و اكرم الحزبين و افضل الدّينين؛بار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كن از اين دو لشكر آن را كه بلندتر است و از اين دو گروه آن را كه راه يافته تر است و از اين دو جماعت آن را كه گرامى تر است و از اين دو دين آن را كه فاضل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 نصرت كرد بر ايشان و اين آيت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عكرمه گفت،گفتند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 كه اين دين كه محمّد آورده است چه دين است؟بار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محمّد حاكم تو باش و حكم بكن ميان ما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فتح،در آيت به معنى حكم است،و الفتّاح،الحاكم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بن كعب و عطا الخراسانى </w:t>
      </w:r>
      <w:r>
        <w:rPr>
          <w:rStyle w:val="FootnoteAnchor"/>
          <w:rtl w:val="true"/>
        </w:rPr>
        <w:footnoteReference w:id="6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با اصحاب رسول است،خداى تعالى ايشان را گفت بر سبيل منّت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فتح مى خواستى،فتح آمد شما را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الأرت گفت،ما پيغامبر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خداى فتح نخواهى؟روى رسول سرخ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پيش شما </w:t>
      </w:r>
      <w:r>
        <w:rPr>
          <w:rStyle w:val="FootnoteAnchor"/>
          <w:rtl w:val="true"/>
        </w:rPr>
        <w:footnoteReference w:id="658"/>
      </w:r>
      <w:r>
        <w:rPr>
          <w:rFonts w:ascii="Amiri" w:hAnsi="Amiri" w:eastAsia="Amiri" w:cs="Amiri"/>
          <w:color w:val="111111"/>
          <w:sz w:val="28"/>
          <w:sz w:val="28"/>
          <w:szCs w:val="28"/>
          <w:rtl w:val="true"/>
          <w:lang w:bidi="ar-SA"/>
        </w:rPr>
        <w:t xml:space="preserve">بودند ايشان را انواع عذاب كردند و به دستره </w:t>
      </w:r>
      <w:r>
        <w:rPr>
          <w:rStyle w:val="FootnoteAnchor"/>
          <w:rtl w:val="true"/>
        </w:rPr>
        <w:footnoteReference w:id="659"/>
      </w:r>
      <w:r>
        <w:rPr>
          <w:rFonts w:ascii="IRNazanin" w:hAnsi="IRNazanin" w:eastAsia="IRNazanin"/>
          <w:color w:val="111111"/>
          <w:sz w:val="28"/>
          <w:sz w:val="28"/>
          <w:szCs w:val="28"/>
          <w:rtl w:val="true"/>
          <w:lang w:bidi="fa-IR"/>
        </w:rPr>
        <w:t xml:space="preserve">به دونيمه كردند و از دين خود برنگشتند </w:t>
      </w:r>
      <w:r>
        <w:rPr>
          <w:rStyle w:val="FootnoteAnchor"/>
          <w:rtl w:val="true"/>
        </w:rPr>
        <w:footnoteReference w:id="660"/>
      </w:r>
      <w:r>
        <w:rPr>
          <w:rFonts w:ascii="Amiri" w:hAnsi="Amiri" w:eastAsia="Amiri" w:cs="Amiri"/>
          <w:color w:val="111111"/>
          <w:sz w:val="28"/>
          <w:sz w:val="28"/>
          <w:szCs w:val="28"/>
          <w:rtl w:val="true"/>
          <w:lang w:bidi="ar-SA"/>
        </w:rPr>
        <w:t xml:space="preserve">و اعضاى ايشان مفصّل </w:t>
      </w:r>
      <w:r>
        <w:rPr>
          <w:rStyle w:val="FootnoteAnchor"/>
          <w:rtl w:val="true"/>
        </w:rPr>
        <w:footnoteReference w:id="661"/>
      </w:r>
      <w:r>
        <w:rPr>
          <w:rFonts w:ascii="IRNazanin" w:hAnsi="IRNazanin" w:eastAsia="IRNazanin"/>
          <w:color w:val="111111"/>
          <w:sz w:val="28"/>
          <w:sz w:val="28"/>
          <w:szCs w:val="28"/>
          <w:rtl w:val="true"/>
          <w:lang w:bidi="fa-IR"/>
        </w:rPr>
        <w:t>مى كردند و ايشان از دين خود برنگشتند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چنان شد كه سوارى از صنعا </w:t>
      </w:r>
      <w:r>
        <w:rPr>
          <w:rStyle w:val="FootnoteAnchor"/>
          <w:rtl w:val="true"/>
        </w:rPr>
        <w:footnoteReference w:id="662"/>
      </w:r>
      <w:r>
        <w:rPr>
          <w:rFonts w:ascii="IRNazanin" w:hAnsi="IRNazanin" w:eastAsia="IRNazanin"/>
          <w:color w:val="111111"/>
          <w:sz w:val="28"/>
          <w:sz w:val="28"/>
          <w:szCs w:val="28"/>
          <w:rtl w:val="true"/>
          <w:lang w:bidi="fa-IR"/>
        </w:rPr>
        <w:t>به حضرموت آمدى آن كس نترسيدى مگر از خداى،و گوسپند از گرگ نترسيدى،شما را تعجيل است به فتح و نصرت،خداى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خطاب مؤمنان عدول كرد به خطاب كافران،و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تَنْتَهُوا فَهُوَ خَيْرٌ لَكُمْ ؛اگر بازايستيد از اين كفر </w:t>
      </w:r>
      <w:r>
        <w:rPr>
          <w:rStyle w:val="FootnoteAnchor"/>
          <w:rtl w:val="true"/>
        </w:rPr>
        <w:footnoteReference w:id="663"/>
      </w:r>
      <w:r>
        <w:rPr>
          <w:rFonts w:ascii="Amiri" w:hAnsi="Amiri" w:eastAsia="Amiri" w:cs="Amiri"/>
          <w:color w:val="111111"/>
          <w:sz w:val="28"/>
          <w:sz w:val="28"/>
          <w:szCs w:val="28"/>
          <w:rtl w:val="true"/>
          <w:lang w:bidi="ar-SA"/>
        </w:rPr>
        <w:t>و تعدّى،شما را به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نهيته فانتهى،افتعال مطاوع فعل باشد قياسى مطّرد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تَعُودُوا نَعُدْ ؛و اگر شما با حرب محمّد آييد،ما با سر فتح و نصرت او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 تُغْنِيَ عَنْكُمْ فِئَتُكُمْ شَيْئاً ؛و گروه و جمع شما،از شما اغنايى </w:t>
      </w:r>
      <w:r>
        <w:rPr>
          <w:rStyle w:val="FootnoteAnchor"/>
          <w:rtl w:val="true"/>
        </w:rPr>
        <w:footnoteReference w:id="664"/>
      </w:r>
      <w:r>
        <w:rPr>
          <w:rFonts w:ascii="IRNazanin" w:hAnsi="IRNazanin" w:eastAsia="IRNazanin"/>
          <w:color w:val="111111"/>
          <w:sz w:val="28"/>
          <w:sz w:val="28"/>
          <w:szCs w:val="28"/>
          <w:rtl w:val="true"/>
          <w:lang w:bidi="fa-IR"/>
        </w:rPr>
        <w:t>نكرد و اگرچه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مَعَ الْمُؤْمِنِينَ ؛نافع و ابن عامر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آن باشد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مقدّر است اين جا و محذوف،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اللّه مع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ابتدا؛و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نصرت با مؤمنان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أَطِيعُوا اللّٰهَ وَ رَسُولَهُ ؛آنگه حق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خطاب كرد با مؤمنان،گفت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و ايمان آوردگان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داريد خداى را و پيغامبر را و امتثال فرمان ايشان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تَوَلَّوْا عَنْهُ ؛و از او بر مگرديد، وَ أَنْتُمْ تَسْمَعُونَ ؛و شما </w:t>
      </w:r>
    </w:p>
    <w:p>
      <w:pPr>
        <w:pStyle w:val="BookText"/>
        <w:rPr/>
      </w:pPr>
      <w:r>
        <w:rPr>
          <w:rFonts w:ascii="Amiri" w:hAnsi="Amiri" w:eastAsia="Amiri" w:cs="Amiri"/>
          <w:color w:val="111111"/>
          <w:sz w:val="28"/>
          <w:sz w:val="28"/>
          <w:szCs w:val="28"/>
          <w:rtl w:val="true"/>
          <w:lang w:bidi="ar-SA"/>
        </w:rPr>
        <w:t>دعوت او مى شنويد و كلام خداى مى شنويد،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اوّل عطف است و دوم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تَكُونُوا كَالَّذِينَ قٰالُوا سَمِعْنٰا وَ هُمْ لاٰ يَسْمَعُونَ ؛و چنان </w:t>
      </w:r>
      <w:r>
        <w:rPr>
          <w:rStyle w:val="FootnoteAnchor"/>
          <w:rtl w:val="true"/>
        </w:rPr>
        <w:footnoteReference w:id="666"/>
      </w:r>
      <w:r>
        <w:rPr>
          <w:rFonts w:ascii="IRNazanin" w:hAnsi="IRNazanin" w:eastAsia="IRNazanin"/>
          <w:color w:val="111111"/>
          <w:sz w:val="28"/>
          <w:sz w:val="28"/>
          <w:szCs w:val="28"/>
          <w:rtl w:val="true"/>
          <w:lang w:bidi="fa-IR"/>
        </w:rPr>
        <w:t xml:space="preserve">مباشيد كه آنان كه گفتند ما مى شنويم و نمى شنيدند،يعنى به شنيدن منتفع نبودند؛به منزلت آنان بودند كه نشنوند </w:t>
      </w:r>
      <w:r>
        <w:rPr>
          <w:rStyle w:val="FootnoteAnchor"/>
          <w:rtl w:val="true"/>
        </w:rPr>
        <w:footnoteReference w:id="6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حال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نفى سمع،نفى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منافقان اند،و اين قول محمّد بن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مشركانند،بعضى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بترين جانوران،و كلّ ما دبّ على الارض فهو دابّة،و الدّبيب؛نرم رفتن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كنايت است از جمله 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بترين جانوران به نزديك خداى 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گنگان باشند كه عقل را كار نبندند و انديشه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كرّ و گنگ،آنان اند كه حق نشنوند و نگويند،نه آنان كه ايشان را آفتى و خللى باشد در گوش و زبان،چنان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فَهُمْ لاٰ يَرْجِعُونَ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در اين معنى به استقصار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اللّٰهُ فِيهِمْ خَيْراً لَأَسْمَعَهُمْ ؛و اگر خداى در ايشان خيرى دانستى،بشنوانيدى ايشان را،يعنى اگر خداى از ايشان اختيار ايمان خير و طاعت شناختى با ايشان لطف كردى تا بشنيدندى و كار بستندى؛و لكن از ايشان اختيار ايشان و اصرار ايشان بر كفران مى داند كه اگر ايشان را بشنواند نشنوند،و لكن از او برگردند و اعراض كنند و كار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لاسمعهم الحجج و المواعظ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آنگه باور داريم كه جماعتى من </w:t>
      </w:r>
      <w:r>
        <w:rPr>
          <w:rStyle w:val="FootnoteAnchor"/>
          <w:rtl w:val="true"/>
        </w:rPr>
        <w:footnoteReference w:id="672"/>
      </w:r>
      <w:r>
        <w:rPr>
          <w:rFonts w:ascii="IRNazanin" w:hAnsi="IRNazanin" w:eastAsia="IRNazanin"/>
          <w:color w:val="111111"/>
          <w:sz w:val="28"/>
          <w:sz w:val="28"/>
          <w:szCs w:val="28"/>
          <w:rtl w:val="true"/>
          <w:lang w:bidi="fa-IR"/>
        </w:rPr>
        <w:t>قصىّ بن كلاب كه سالهاست تا بمرده اند ايشان را زنده كنى تا با ما سخن گويند و ما سخن ايشان را بشنويم،خداى تعالى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اللّٰهُ فِيهِمْ خَيْراً لَأَسْمَعَهُمْ ؛كه اگر خداى در ايشان خيرى دانستى،يعنى از ايشان ايمان شناختى،لاسمعهم كلام الموتى؛كلام آن مردگان بشنوانيدى ايشان را،و اگر نيز بشنواند اعراض كنند و برگردند و عدول </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 اين اخبار است از علم او،چنان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بطلان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كه در او مقدور </w:t>
      </w:r>
      <w:r>
        <w:rPr>
          <w:rStyle w:val="FootnoteAnchor"/>
          <w:rtl w:val="true"/>
        </w:rPr>
        <w:footnoteReference w:id="674"/>
      </w:r>
      <w:r>
        <w:rPr>
          <w:rFonts w:ascii="IRNazanin" w:hAnsi="IRNazanin" w:eastAsia="IRNazanin"/>
          <w:color w:val="111111"/>
          <w:sz w:val="28"/>
          <w:sz w:val="28"/>
          <w:szCs w:val="28"/>
          <w:rtl w:val="true"/>
          <w:lang w:bidi="fa-IR"/>
        </w:rPr>
        <w:t xml:space="preserve">لطفى باشد كه خداى تعالى اگر با كافر،آن بكند </w:t>
      </w:r>
      <w:r>
        <w:rPr>
          <w:rStyle w:val="FootnoteAnchor"/>
          <w:rtl w:val="true"/>
        </w:rPr>
        <w:footnoteReference w:id="675"/>
      </w:r>
      <w:r>
        <w:rPr>
          <w:rFonts w:ascii="Amiri" w:hAnsi="Amiri" w:eastAsia="Amiri" w:cs="Amiri"/>
          <w:color w:val="111111"/>
          <w:sz w:val="28"/>
          <w:sz w:val="28"/>
          <w:szCs w:val="28"/>
          <w:rtl w:val="true"/>
          <w:lang w:bidi="ar-SA"/>
        </w:rPr>
        <w:t xml:space="preserve">ايمان آرد </w:t>
      </w:r>
      <w:r>
        <w:rPr>
          <w:rStyle w:val="FootnoteAnchor"/>
          <w:rtl w:val="true"/>
        </w:rPr>
        <w:footnoteReference w:id="676"/>
      </w:r>
      <w:r>
        <w:rPr>
          <w:rFonts w:ascii="IRNazanin" w:hAnsi="IRNazanin" w:eastAsia="IRNazanin"/>
          <w:color w:val="111111"/>
          <w:sz w:val="28"/>
          <w:sz w:val="28"/>
          <w:szCs w:val="28"/>
          <w:rtl w:val="true"/>
          <w:lang w:bidi="fa-IR"/>
        </w:rPr>
        <w:t>و بس بنكند،چه اگر چنين بودى مؤدّى بودى با نقض غرضش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اسْتَجِيبُوا لِلّٰهِ 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الآيه،خداى تعالى در اين آيت خطاب با مؤمنان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كنيد خداى و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استجابت و اجابت يكى باشد،و آن طلب موافقت داعى باشد در آنچه با آن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امر و دعوت آن است كه،رتبت در امر معتبر است و در دعوت معتبر نيست، إِذٰا دَعٰاكُمْ ؛چون شما را دعوت كند 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كارى كه شما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يُحْيِيكُمْ ،اى للإيمان؛چون شما را با ايمان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ايمان را حيات خواندن از دو وجه نيكو باشد؛يكى آن كه، كافر را مرده خوانده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تُسْمِعُ الْمَوْتىٰ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ايمان،سبب حيات ابد باشد،فى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مُؤْمِنٌ فَلَنُحْيِيَنَّهُ حَيٰاةً طَيِّبَةً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بالحق </w:t>
      </w:r>
      <w:r>
        <w:rPr>
          <w:rStyle w:val="FootnoteAnchor"/>
          <w:rtl w:val="true"/>
        </w:rPr>
        <w:footnoteReference w:id="679"/>
      </w:r>
      <w:r>
        <w:rPr>
          <w:rFonts w:ascii="IRNazanin" w:hAnsi="IRNazanin" w:eastAsia="IRNazanin"/>
          <w:color w:val="111111"/>
          <w:sz w:val="28"/>
          <w:sz w:val="28"/>
          <w:szCs w:val="28"/>
          <w:rtl w:val="true"/>
          <w:lang w:bidi="fa-IR"/>
        </w:rPr>
        <w:t>،چون شما را با حق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حيات تشبيه كرد ازآن كه مفضى باشد با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قرآن است كه در او حيات است و نجات است و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جهاد است،براى آن كه جهاد سبب حيات است،من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أَمْوٰاتاً بَلْ أَحْيٰاءٌ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فَرِحِينَ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استجابت در آيت،طاعت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 به ابىّ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نماز تخفيف كرد و پيش رسول شد،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جواب ندادى مرا چون تو را بخواندم؟الم </w:t>
      </w:r>
    </w:p>
    <w:p>
      <w:pPr>
        <w:pStyle w:val="BookText"/>
        <w:rPr/>
      </w:pPr>
      <w:r>
        <w:rPr>
          <w:rFonts w:ascii="IRNazanin" w:hAnsi="IRNazanin" w:eastAsia="IRNazanin"/>
          <w:color w:val="111111"/>
          <w:sz w:val="28"/>
          <w:sz w:val="28"/>
          <w:szCs w:val="28"/>
          <w:rtl w:val="true"/>
          <w:lang w:bidi="fa-IR"/>
        </w:rPr>
        <w:t>تسمع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اسْتَجِيبُوا لِلّٰهِ وَ لِلرَّسُولِ إِذٰا دَعٰاكُمْ لِمٰا يُحْيِيكُمْ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ازاين پس هرگه كه مرا بخوانى اجابت كنم تو را،و اگرچه در نماز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كه خبر دهم تو را به سورتى كه در تورات و انجيل و زبور و قرآن مثل آن سورت نفرستادند؟گفت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بيرون نشوم تا تو را خبر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ساعتى برآمد،رسول برخاست تا بيرون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مسجد رسيد،ابىّ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وعده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نماز چه خواندى؟گفت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امر اوست كه مثل اين سورت در تورات و انجيل و زبور و قرآن نفرستادند،و آن سبع المثاني است،و خداى تعالى جز به من نداد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اللّٰهَ يَحُولُ بَيْنَ الْمَرْءِ وَ قَلْبِهِ ،و بدانيد كه خداى تعالى منع كند ميان مرد و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كه،معنى آن است كه خداى منع كند ميان مرد و دلش به مرگ يا به جنون و زوال عقل،پس منتفع نباشد به دل خود و به آن تدارك فايت نتواند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بر وجه تحريص باشد،على مبادرة التّوبة قبل هذه الحالة؛به توبه بشتابيد پيش ازآن كه اين حال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كند به ازالت عقل،و عقل را قلب خواند؛لما كان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لَذِكْرىٰ لِمَنْ كٰانَ لَهُ قَلْبٌ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لى الف وجه قد عرفت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بلا قلب الى اين اذهب</w:t>
      </w:r>
    </w:p>
    <w:p>
      <w:pPr>
        <w:pStyle w:val="BookText"/>
        <w:rPr/>
      </w:pPr>
      <w:r>
        <w:rPr>
          <w:rFonts w:ascii="IRNazanin" w:hAnsi="IRNazanin" w:eastAsia="IRNazanin"/>
          <w:color w:val="111111"/>
          <w:sz w:val="28"/>
          <w:sz w:val="28"/>
          <w:szCs w:val="28"/>
          <w:rtl w:val="true"/>
          <w:lang w:bidi="fa-IR"/>
        </w:rPr>
        <w:t>و اين بر سبيل مبالغت باشد كه آن را كه دل نبود كه محلّ عقل است،عقل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وجه قريب است به وجه اوّل براى آن كه مورد او هم حثّ بر طاعت است و تدارك كار به توبه پيش زوال </w:t>
      </w:r>
      <w:r>
        <w:rPr>
          <w:rStyle w:val="FootnoteAnchor"/>
          <w:rtl w:val="true"/>
        </w:rPr>
        <w:footnoteReference w:id="683"/>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ام </w:t>
      </w:r>
      <w:r>
        <w:rPr>
          <w:rStyle w:val="FootnoteAnchor"/>
          <w:rtl w:val="true"/>
        </w:rPr>
        <w:footnoteReference w:id="684"/>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اين ازآن كه،به بندگان نزديك است و عالم است به احوال ايشان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إِلَيْهِ مِنْ حَبْلِ الْوَرِيدِ </w:t>
      </w:r>
      <w:r>
        <w:rPr>
          <w:rStyle w:val="FootnoteAnchor"/>
          <w:rtl w:val="true"/>
        </w:rPr>
        <w:footnoteReference w:id="685"/>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الحائل بين المرء و قلبه و انا بينه و بين قلبه،بمعنى القرب،و معنى القرب؛العلم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كه منع كند ميان دل و افعال او از اعتقادات و ارادات و كراهات و آنچه افعال دل است،و معنى آيت آن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جوارح شما تابع افعال قلوب است،و افعال قلوب اگر من خواهم حايل و مانع باشم ميان آن و ميان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مؤمنان هر وقتى انديشه كردندى در آن كه دشمن بسيار است و ايشان را عدد اندك است خوفى در دل ايشان آمدى،خداى تعالى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كنم ميان دل ايشان و ميان </w:t>
      </w:r>
      <w:r>
        <w:rPr>
          <w:rStyle w:val="FootnoteAnchor"/>
          <w:rtl w:val="true"/>
        </w:rPr>
        <w:footnoteReference w:id="686"/>
      </w:r>
      <w:r>
        <w:rPr>
          <w:rFonts w:ascii="Amiri" w:hAnsi="Amiri" w:eastAsia="Amiri" w:cs="Amiri"/>
          <w:color w:val="111111"/>
          <w:sz w:val="28"/>
          <w:sz w:val="28"/>
          <w:szCs w:val="28"/>
          <w:rtl w:val="true"/>
          <w:lang w:bidi="ar-SA"/>
        </w:rPr>
        <w:t>خوف تا خائف نباشند و خوفشان به امن بدل كنم،و كافران را ظنّ ظفر و غلبه به ترس و بددلى بدل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كنم ميان بنده و دواعى او از آنچه او را دعوت كند با كفر و قبايح به امرونهى و وعده و وعيد،و خلافى نيست كه تكليف حايل است و مانع ميان بنده و آنچه خواهد كه كند از بسيارى فعلها و مكلّف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حايل او باشد ميان دل بنده و دواعى قبايح،و اين حيلولت منع و وعظ باشد نه حيلولت قهر و جبر،چنان كه عبد اللّه بن قيس الرّقيّات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دون الهوى و دون سرى اللّيل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سياط على اكفّ رجال تقلّب</w:t>
      </w:r>
    </w:p>
    <w:p>
      <w:pPr>
        <w:pStyle w:val="BookText"/>
        <w:rPr/>
      </w:pPr>
      <w:r>
        <w:rPr>
          <w:rFonts w:ascii="Amiri" w:hAnsi="Amiri" w:eastAsia="Amiri" w:cs="Amiri"/>
          <w:color w:val="111111"/>
          <w:sz w:val="28"/>
          <w:sz w:val="28"/>
          <w:szCs w:val="28"/>
          <w:rtl w:val="true"/>
          <w:lang w:bidi="ar-SA"/>
        </w:rPr>
        <w:t>و ما دانيم كه اين منع به تخويف و ترهيب است نه به الجاء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هفتم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منع كند ميان دل مؤمن و ارتداد و كفر به ادلّه و حجج و ميان آن،حالا بعد حال از الطاف و آنچه او را بدان تقريب كند،و اين وجه مخصوص باشد،بالدّليل دون القهر و بالكفر دون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w:t>
      </w:r>
      <w:r>
        <w:rPr>
          <w:rStyle w:val="FootnoteAnchor"/>
          <w:rtl w:val="true"/>
        </w:rPr>
        <w:footnoteReference w:id="687"/>
      </w:r>
      <w:r>
        <w:rPr>
          <w:rFonts w:ascii="IRNazanin" w:hAnsi="IRNazanin" w:eastAsia="IRNazanin"/>
          <w:color w:val="111111"/>
          <w:sz w:val="28"/>
          <w:sz w:val="28"/>
          <w:szCs w:val="28"/>
          <w:rtl w:val="true"/>
          <w:lang w:bidi="fa-IR"/>
        </w:rPr>
        <w:t xml:space="preserve">مجبّره را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w:t>
      </w:r>
      <w:r>
        <w:rPr>
          <w:rStyle w:val="FootnoteAnchor"/>
          <w:rtl w:val="true"/>
        </w:rPr>
        <w:footnoteReference w:id="688"/>
      </w:r>
      <w:r>
        <w:rPr>
          <w:rFonts w:ascii="IRNazanin" w:hAnsi="IRNazanin" w:eastAsia="IRNazanin"/>
          <w:color w:val="111111"/>
          <w:sz w:val="28"/>
          <w:sz w:val="28"/>
          <w:szCs w:val="28"/>
          <w:rtl w:val="true"/>
          <w:lang w:bidi="fa-IR"/>
        </w:rPr>
        <w:t>تمسّكى نيست،براى آن كه در آيت آن است كه،خداى تعالى حيلولت كند ميان بنده و دلش؛نگفته ميان بنده و ايمان،و اگر آيت را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بودى كه اقتضاى اين كردى،واجب بودى عدول كردن از او به دليل، فكيف و لا ظاهر لها يقتضي ما ظنّوه،چه از حكيم نيكو نبود كه منع كند ميان بنده و آنچه او را فرموده باشند و او را تكليف كرده كه اين قبيح بود و قبايح بر او روان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إِلَيْهِ تُحْشَرُونَ ؛و شما را با او حشر و جمع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شأن و كار </w:t>
      </w:r>
    </w:p>
    <w:p>
      <w:pPr>
        <w:pStyle w:val="BookText"/>
        <w:rPr/>
      </w:pPr>
      <w:r>
        <w:rPr>
          <w:rFonts w:ascii="Amiri" w:hAnsi="Amiri" w:eastAsia="Amiri" w:cs="Amiri"/>
          <w:color w:val="111111"/>
          <w:sz w:val="28"/>
          <w:sz w:val="28"/>
          <w:szCs w:val="28"/>
          <w:rtl w:val="true"/>
          <w:lang w:bidi="ar-SA"/>
        </w:rPr>
        <w:t>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الشّأن و الامر انّكم </w:t>
      </w:r>
      <w:r>
        <w:rPr>
          <w:rStyle w:val="FootnoteAnchor"/>
          <w:rtl w:val="true"/>
        </w:rPr>
        <w:footnoteReference w:id="690"/>
      </w:r>
      <w:r>
        <w:rPr>
          <w:rFonts w:ascii="Amiri" w:hAnsi="Amiri" w:eastAsia="Amiri" w:cs="Amiri"/>
          <w:color w:val="111111"/>
          <w:sz w:val="28"/>
          <w:sz w:val="28"/>
          <w:szCs w:val="28"/>
          <w:rtl w:val="true"/>
          <w:lang w:bidi="ar-SA"/>
        </w:rPr>
        <w:t>تحشرون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 فِتْنَةً لاٰ تُصِيبَنَّ الَّذِينَ ظَلَمُوا مِنْكُمْ خَاصَّةً ،اصل فتنه اختبار و امتحان باشد و آزمايش،و آن بليّت را كه باطن آدمى بدان پيدا شود آن را فتنه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خصلتى و حالتى كه پديد آيد كه مردمان بر يكديگر ظلم كنند،آن را فتنه خوانند</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كه مراد به فتنه چيست در آيت،مفسّران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منكر خاموش مباشيد و اغضا </w:t>
      </w:r>
      <w:r>
        <w:rPr>
          <w:rStyle w:val="FootnoteAnchor"/>
          <w:rtl w:val="true"/>
        </w:rPr>
        <w:footnoteReference w:id="692"/>
      </w:r>
      <w:r>
        <w:rPr>
          <w:rFonts w:ascii="Amiri" w:hAnsi="Amiri" w:eastAsia="Amiri" w:cs="Amiri"/>
          <w:color w:val="111111"/>
          <w:sz w:val="28"/>
          <w:sz w:val="28"/>
          <w:szCs w:val="28"/>
          <w:rtl w:val="true"/>
          <w:lang w:bidi="ar-SA"/>
        </w:rPr>
        <w:t xml:space="preserve">مكنيد و رضا مدهيد </w:t>
      </w:r>
      <w:r>
        <w:rPr>
          <w:rStyle w:val="FootnoteAnchor"/>
          <w:rtl w:val="true"/>
        </w:rPr>
        <w:footnoteReference w:id="693"/>
      </w:r>
      <w:r>
        <w:rPr>
          <w:rFonts w:ascii="IRNazanin" w:hAnsi="IRNazanin" w:eastAsia="IRNazanin"/>
          <w:color w:val="111111"/>
          <w:sz w:val="28"/>
          <w:sz w:val="28"/>
          <w:szCs w:val="28"/>
          <w:rtl w:val="true"/>
          <w:lang w:bidi="fa-IR"/>
        </w:rPr>
        <w:t>،عذاب خداى كه بيايد ظالم را از ناظالم تميز نكند،و اين قول بيشتر مفسّران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عذاب است،پس عذاب چون بيايد ظالمان را بر ظلم </w:t>
      </w:r>
      <w:r>
        <w:rPr>
          <w:rStyle w:val="FootnoteAnchor"/>
          <w:rtl w:val="true"/>
        </w:rPr>
        <w:footnoteReference w:id="694"/>
      </w:r>
      <w:r>
        <w:rPr>
          <w:rFonts w:ascii="Amiri" w:hAnsi="Amiri" w:eastAsia="Amiri" w:cs="Amiri"/>
          <w:color w:val="111111"/>
          <w:sz w:val="28"/>
          <w:sz w:val="28"/>
          <w:szCs w:val="28"/>
          <w:rtl w:val="true"/>
          <w:lang w:bidi="ar-SA"/>
        </w:rPr>
        <w:t>باشد،و آنان را كه آن ظلم نكرده باشند بر ترك امربه معروف و نهى منكر،و آنان را كه نامكلّف باشند از اطفال و مجانين و بهايم بر سبيل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آيت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عامّة غير خاصّة بالظّالمين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تُصِيبَنَّ ،محتمل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يكى،نفى </w:t>
      </w:r>
      <w:r>
        <w:rPr>
          <w:rStyle w:val="FootnoteAnchor"/>
          <w:rtl w:val="true"/>
        </w:rPr>
        <w:footnoteReference w:id="695"/>
      </w:r>
      <w:r>
        <w:rPr>
          <w:rFonts w:ascii="IRNazanin" w:hAnsi="IRNazanin" w:eastAsia="IRNazanin"/>
          <w:color w:val="111111"/>
          <w:sz w:val="28"/>
          <w:sz w:val="28"/>
          <w:szCs w:val="28"/>
          <w:rtl w:val="true"/>
          <w:lang w:bidi="fa-IR"/>
        </w:rPr>
        <w:t>يكى،نهى غايب بر قول عامّه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w:t>
      </w:r>
      <w:r>
        <w:rPr>
          <w:rStyle w:val="FootnoteAnchor"/>
          <w:rtl w:val="true"/>
        </w:rPr>
        <w:footnoteReference w:id="696"/>
      </w:r>
      <w:r>
        <w:rPr>
          <w:rFonts w:ascii="IRNazanin" w:hAnsi="IRNazanin" w:eastAsia="IRNazanin"/>
          <w:color w:val="111111"/>
          <w:sz w:val="28"/>
          <w:sz w:val="28"/>
          <w:szCs w:val="28"/>
          <w:rtl w:val="true"/>
          <w:lang w:bidi="fa-IR"/>
        </w:rPr>
        <w:t>است و در جاى صفت فتنه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فعل مضارع را كه جواب قسم نباشد و شرط نباشد به قرينه ما،نون تأكيد در او نشود،لا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97"/>
      </w:r>
      <w:r>
        <w:rPr>
          <w:rFonts w:ascii="Amiri" w:hAnsi="Amiri" w:eastAsia="Amiri" w:cs="Amiri"/>
          <w:color w:val="111111"/>
          <w:sz w:val="28"/>
          <w:sz w:val="28"/>
          <w:szCs w:val="28"/>
          <w:rtl w:val="true"/>
          <w:lang w:bidi="ar-SA"/>
        </w:rPr>
        <w:t>تفعلنّ كذا،انّما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تفعلنّ </w:t>
      </w:r>
      <w:r>
        <w:rPr>
          <w:rStyle w:val="FootnoteAnchor"/>
          <w:rtl w:val="true"/>
        </w:rPr>
        <w:footnoteReference w:id="698"/>
      </w:r>
      <w:r>
        <w:rPr>
          <w:rFonts w:ascii="IRNazanin" w:hAnsi="IRNazanin" w:eastAsia="IRNazanin"/>
          <w:color w:val="111111"/>
          <w:sz w:val="28"/>
          <w:sz w:val="28"/>
          <w:szCs w:val="28"/>
          <w:rtl w:val="true"/>
          <w:lang w:bidi="fa-IR"/>
        </w:rPr>
        <w:t>كذا،گوييم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فرّاء و كسائى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متضمّن تحذير است براى آن نون در آورد،كما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الاسد لا يأكلنّك،و در اين وجه ضعفى هست براى آن كه در اين مثال كه آورد فعل مضارع در جاى جواب امر است نه در جاى صفت،و جواب درست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متضمّن شرط و جزاست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لئن لم تتّقوها تصيبنّكم ظالمين و غير ظالمين؛بپرهيزيد از فتنه و بترسيد از عذابى كه چون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ظالم و ناظالم و به خاص و عام برسد،يعنى از صفت او اين باشد كه چون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 بود به همه كس برسد چون عذاب استيصال كه امّت سلف را بود برآن تأويل كه ذكر كرديم،فلمّا اوقعه موقع الشّرط و الجزاء ادخل عليه نون التّأكيد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تصيبنّ منهم نهى غايب است و در ظاهر نهى است فتنه را و در معنى مكلّف را،چنان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ارينّك </w:t>
      </w:r>
      <w:r>
        <w:rPr>
          <w:rStyle w:val="FootnoteAnchor"/>
          <w:rtl w:val="true"/>
        </w:rPr>
        <w:footnoteReference w:id="699"/>
      </w:r>
      <w:r>
        <w:rPr>
          <w:rFonts w:ascii="Amiri" w:hAnsi="Amiri" w:eastAsia="Amiri" w:cs="Amiri"/>
          <w:color w:val="111111"/>
          <w:sz w:val="28"/>
          <w:sz w:val="28"/>
          <w:szCs w:val="28"/>
          <w:rtl w:val="true"/>
          <w:lang w:bidi="ar-SA"/>
        </w:rPr>
        <w:t xml:space="preserve">هاهنا؛نبينما </w:t>
      </w:r>
      <w:r>
        <w:rPr>
          <w:rStyle w:val="FootnoteAnchor"/>
          <w:rtl w:val="true"/>
        </w:rPr>
        <w:footnoteReference w:id="700"/>
      </w:r>
      <w:r>
        <w:rPr>
          <w:rFonts w:ascii="Amiri" w:hAnsi="Amiri" w:eastAsia="Amiri" w:cs="Amiri"/>
          <w:color w:val="111111"/>
          <w:sz w:val="28"/>
          <w:sz w:val="28"/>
          <w:szCs w:val="28"/>
          <w:rtl w:val="true"/>
          <w:lang w:bidi="ar-SA"/>
        </w:rPr>
        <w:t>تو را اين جا،يعنى نبايد تا اين جا باشى كه من تو را اين جا 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قوله 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 نهى متعلّق است به سليمان و در معنى به نمل،و بر اين وجه اين دو كلام باشد هريكى مفيد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،كلامى باشد و، لاٰ تُصِيبَنَّ كلامى ديگر، يعنى و اتّقوا فتنة مبهمة غير موصوفة،و فايدۀ تنكير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كه آن را وصف نتوان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لاٰ تُصِيبَنَّ ؛نبادا كه آن فتنه به ظالمان رسد خاص،و بر اين قول،مغنى برعكس معنى اوّل باشد،چه اوّل را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عامّة تصيب الظّالم و غير الظّالم،و بر اين وجه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تصيب الظّالم خاصّة دون من ليس بظالم،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فتنه عظيم و نبادا كه آن فتنه به ظالمان رسد از جمله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تحيّر في نظم كلامه بداية العقول و ان تعاطى القول في تفسيره بكلّ سمين و غثّ اهل الفضل و اصحاب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نون تأكيد،اگر ثقيل باشد و اگر خفيف،جايى بود كه كلامى بود متوقّع غير واقع كالامر و النّهى و جواب القسم و الشّرط و الجزاء في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افعلنّ كذا و لا تفعلنّ كذا،و اللّه لافعلنّ كذا و امّا تفعلنّ كذا افعل و لئن تفعل كذا لافعلنّ بك كذا،جز آن است كه شرط 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نبود،نون تاكيد در او نبرند،نحو قوله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تَرَيِنَّ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وَ إِمّٰا تَخٰافَنَّ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 إِمّٰا تُعْرِضَنَّ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 جواب قسم،كه تا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نباشد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نيارند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كسائى و فرّاء در جواب سؤال براى آن به تحذير تعلّل كردند،كه تحذير انّما يكون عن امر متوقّع </w:t>
      </w:r>
    </w:p>
    <w:p>
      <w:pPr>
        <w:pStyle w:val="BookText"/>
        <w:rPr/>
      </w:pPr>
      <w:r>
        <w:rPr>
          <w:rFonts w:ascii="Amiri" w:hAnsi="Amiri" w:eastAsia="Amiri" w:cs="Amiri"/>
          <w:color w:val="111111"/>
          <w:sz w:val="28"/>
          <w:sz w:val="28"/>
          <w:szCs w:val="28"/>
          <w:rtl w:val="true"/>
          <w:lang w:bidi="ar-SA"/>
        </w:rPr>
        <w:t>غير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اعلم بمراده و </w:t>
      </w:r>
      <w:r>
        <w:rPr>
          <w:rStyle w:val="FootnoteAnchor"/>
          <w:rtl w:val="true"/>
        </w:rPr>
        <w:footnoteReference w:id="706"/>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صحابه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زبير اين آيت مى خواند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سالها اين آيت مى خوانديم و ندانستيم كه از اهل اين آيت ايم </w:t>
      </w:r>
      <w:r>
        <w:rPr>
          <w:rStyle w:val="FootnoteAnchor"/>
          <w:rtl w:val="true"/>
        </w:rPr>
        <w:footnoteReference w:id="707"/>
      </w:r>
      <w:r>
        <w:rPr>
          <w:rFonts w:ascii="IRNazanin" w:hAnsi="IRNazanin" w:eastAsia="IRNazanin"/>
          <w:color w:val="111111"/>
          <w:sz w:val="28"/>
          <w:sz w:val="28"/>
          <w:szCs w:val="28"/>
          <w:rtl w:val="true"/>
          <w:lang w:bidi="fa-IR"/>
        </w:rPr>
        <w:t>تا بديديم خود آيت در حقّ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اهل بدر آمد آنان كه ايشان مفتون </w:t>
      </w:r>
      <w:r>
        <w:rPr>
          <w:rStyle w:val="FootnoteAnchor"/>
          <w:rtl w:val="true"/>
        </w:rPr>
        <w:footnoteReference w:id="708"/>
      </w:r>
      <w:r>
        <w:rPr>
          <w:rFonts w:ascii="IRNazanin" w:hAnsi="IRNazanin" w:eastAsia="IRNazanin"/>
          <w:color w:val="111111"/>
          <w:sz w:val="28"/>
          <w:sz w:val="28"/>
          <w:szCs w:val="28"/>
          <w:rtl w:val="true"/>
          <w:lang w:bidi="fa-IR"/>
        </w:rPr>
        <w:t>شدند روز جمل،مراد هم طلحه و زبير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عبد اللّه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از ما و الّا مفتون است به فتنه اى،أ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أَمْوٰالُكُمْ وَ أَوْلاٰدُكُمْ فِتْنَةٌ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از شما پناه با خداى دهد،بايد تا از مضلاّت فتن پناه با خداى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حذيفة بن اليمان گفت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اصحابان من از پس من چيزهايى كنند </w:t>
      </w:r>
      <w:r>
        <w:rPr>
          <w:rStyle w:val="FootnoteAnchor"/>
          <w:rtl w:val="true"/>
        </w:rPr>
        <w:footnoteReference w:id="711"/>
      </w:r>
      <w:r>
        <w:rPr>
          <w:rFonts w:ascii="IRNazanin" w:hAnsi="IRNazanin" w:eastAsia="IRNazanin"/>
          <w:color w:val="111111"/>
          <w:sz w:val="28"/>
          <w:sz w:val="28"/>
          <w:szCs w:val="28"/>
          <w:rtl w:val="true"/>
          <w:lang w:bidi="fa-IR"/>
        </w:rPr>
        <w:t>كه باشد كه خداى بيامرزد ايشان را آن به صحبت من،و جماعتى برآن كار كنند و برآن بروند و به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هريرة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فتنه اى پيدا نشود عمياء مظلمه؛كور تاريك،كه آن كس كه در آن فتنه خفته باشد به از آن باشد كه نشسته،و آن كه نشسته باشد به از ايستاده باشد،و آن كه ايستاده باشد به از رونده باشد،و آن كه رونده باشد به از دونده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اصحاب،رسول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فتنه مرا دريابد و من در تاختن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 مكن،با رفتن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رفتن باشم؟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ايستاده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نشسته باشم؟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با خويشتن گير و نگاه دار كه بنده مظلوم باشى به از آن باشد كه بندۀ ظالم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اى بيايد چو پاره هاى </w:t>
      </w:r>
      <w:r>
        <w:rPr>
          <w:rStyle w:val="FootnoteAnchor"/>
          <w:rtl w:val="true"/>
        </w:rPr>
        <w:footnoteReference w:id="712"/>
      </w:r>
      <w:r>
        <w:rPr>
          <w:rFonts w:ascii="IRNazanin" w:hAnsi="IRNazanin" w:eastAsia="IRNazanin"/>
          <w:color w:val="111111"/>
          <w:sz w:val="28"/>
          <w:sz w:val="28"/>
          <w:szCs w:val="28"/>
          <w:rtl w:val="true"/>
          <w:lang w:bidi="fa-IR"/>
        </w:rPr>
        <w:t>شب تاريك،در او هلاك شود هر شجاعى سخت و هر سوارى نكير و نيك تاز،و هر خطيبى فصيح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الفتنة تجىء فتنسف العباد نسفا </w:t>
      </w:r>
    </w:p>
    <w:p>
      <w:pPr>
        <w:pStyle w:val="BookText"/>
        <w:rPr/>
      </w:pPr>
      <w:r>
        <w:rPr>
          <w:rFonts w:ascii="Amiri" w:hAnsi="Amiri" w:eastAsia="Amiri" w:cs="Amiri"/>
          <w:color w:val="111111"/>
          <w:sz w:val="28"/>
          <w:sz w:val="28"/>
          <w:szCs w:val="28"/>
          <w:rtl w:val="true"/>
          <w:lang w:bidi="ar-SA"/>
        </w:rPr>
        <w:t>فينجوا العالم منها بعلمه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فتنه بيايد و بندگان خداى را نيست </w:t>
      </w:r>
      <w:r>
        <w:rPr>
          <w:rStyle w:val="FootnoteAnchor"/>
          <w:rtl w:val="true"/>
        </w:rPr>
        <w:footnoteReference w:id="714"/>
      </w:r>
      <w:r>
        <w:rPr>
          <w:rFonts w:ascii="Amiri" w:hAnsi="Amiri" w:eastAsia="Amiri" w:cs="Amiri"/>
          <w:color w:val="111111"/>
          <w:sz w:val="28"/>
          <w:sz w:val="28"/>
          <w:szCs w:val="28"/>
          <w:rtl w:val="true"/>
          <w:lang w:bidi="ar-SA"/>
        </w:rPr>
        <w:t>كند،عالم از آن به علم نجات يابد، وَ اعْلَمُوا أَنَّ اللّٰهَ شَدِيدُ الْعِقٰابِ ؛و بدانى كه خداى سخت عقوبت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اذْكُرُوا إِذْ أَنْتُمْ قَلِيلٌ مُسْتَضْعَفُونَ فِي الْأَرْضِ ؛حق تعالى به اين آيت خطاب كرد با مهاجر،گفت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كنيد چون شما در زمين مكّه اندك عدد بوديد و ضعيف قوّت بوديد در ابتداى اسلام، تَخٰافُونَ ؛مى ترسيد </w:t>
      </w:r>
      <w:r>
        <w:rPr>
          <w:rStyle w:val="FootnoteAnchor"/>
          <w:rtl w:val="true"/>
        </w:rPr>
        <w:footnoteReference w:id="715"/>
      </w:r>
      <w:r>
        <w:rPr>
          <w:rFonts w:ascii="Amiri" w:hAnsi="Amiri" w:eastAsia="Amiri" w:cs="Amiri"/>
          <w:color w:val="111111"/>
          <w:sz w:val="28"/>
          <w:sz w:val="28"/>
          <w:szCs w:val="28"/>
          <w:rtl w:val="true"/>
          <w:lang w:bidi="ar-SA"/>
        </w:rPr>
        <w:t xml:space="preserve">ازآن كه مردمان درربايند </w:t>
      </w:r>
      <w:r>
        <w:rPr>
          <w:rStyle w:val="FootnoteAnchor"/>
          <w:rtl w:val="true"/>
        </w:rPr>
        <w:footnoteReference w:id="716"/>
      </w:r>
      <w:r>
        <w:rPr>
          <w:rFonts w:ascii="IRNazanin" w:hAnsi="IRNazanin" w:eastAsia="IRNazanin"/>
          <w:color w:val="111111"/>
          <w:sz w:val="28"/>
          <w:sz w:val="28"/>
          <w:szCs w:val="28"/>
          <w:rtl w:val="true"/>
          <w:lang w:bidi="fa-IR"/>
        </w:rPr>
        <w:t>شما را،يعنى اهل پارس و روم، فَآوٰاكُمْ ؛شما را با مدينه برد، وَ أَيَّدَكُمْ بِنَصْرِهِ ؛و دست شما قوى بكرد به نصرت و فتح كه داد شما را روز بدر و مدد فريشتگان، وَ رَزَقَكُمْ ؛و روزى داد شما را از روزيهاى حلال پاكيزه،و آن غنيمت است كه شما را حلال كرد كه پيش از شما حلال نبود امّتان ديگر را،و اين براى آن كرد تا شما شاكر نعمت او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جمله عرب است كه پيش از آمدن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جهان ذليل تر بودند و به شكم گرسنه تر و به تن برهنه تر و به زندگانى شقى تر و به ديانت گم تر </w:t>
      </w:r>
      <w:r>
        <w:rPr>
          <w:rStyle w:val="FootnoteAnchor"/>
          <w:rtl w:val="true"/>
        </w:rPr>
        <w:footnoteReference w:id="717"/>
      </w:r>
      <w:r>
        <w:rPr>
          <w:rFonts w:ascii="IRNazanin" w:hAnsi="IRNazanin" w:eastAsia="IRNazanin"/>
          <w:color w:val="111111"/>
          <w:sz w:val="28"/>
          <w:sz w:val="28"/>
          <w:szCs w:val="28"/>
          <w:rtl w:val="true"/>
          <w:lang w:bidi="fa-IR"/>
        </w:rPr>
        <w:t>تا زنده بودند با شقاوت و شدّت بودند و چون بمردند مستحقّ دوزخ بودند،موقوف بودند بر دو دشمن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پارسيان و روميان، خورده همه جهان بودند و در همه زمين ايشان را چيزى نبود كه كسى را بر ايشان به آن حسد آمدى،و در همه زمين از ايشان ذليل تر كسى نبود تا خداى تعالى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بفرستاد و اسلام ظاهر كرد،بدو ممكّن شدند و محترم و فراخ روزى و پادشاه و مسلّط بر مردمان،بر چنين حال شكر بايد كردن كه اين براى آن كرد تا شكر كنيد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لاٰ تَخُونُوا اللّٰهَ وَ الرَّسُولَ ؛خداى تعالى،به اين آيت خطاب كرد با مؤمنان 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و پيغامبر خيانت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ابى رباح گفت از جابر بن عبد اللّه الانصارىّ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كه،جبريل آمد و رسول را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فلان جاى فرود آمد با جماعتى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 بكنيد و خبر پوشيده داريد و ناگاه به سر ايشان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منافقان نامه اى نوشت و خبر داد ابو سفيان را از آمدن مسلمانان،و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w:t>
      </w:r>
    </w:p>
    <w:p>
      <w:pPr>
        <w:pStyle w:val="BookText"/>
        <w:rPr/>
      </w:pPr>
      <w:r>
        <w:rPr>
          <w:rFonts w:ascii="Amiri" w:hAnsi="Amiri" w:eastAsia="Amiri" w:cs="Amiri"/>
          <w:color w:val="111111"/>
          <w:sz w:val="28"/>
          <w:sz w:val="28"/>
          <w:szCs w:val="28"/>
          <w:rtl w:val="true"/>
          <w:lang w:bidi="ar-SA"/>
        </w:rPr>
        <w:t xml:space="preserve">باشيد </w:t>
      </w:r>
      <w:r>
        <w:rPr>
          <w:rStyle w:val="FootnoteAnchor"/>
          <w:rtl w:val="true"/>
        </w:rPr>
        <w:footnoteReference w:id="719"/>
      </w:r>
      <w:r>
        <w:rPr>
          <w:rFonts w:ascii="IRNazanin" w:hAnsi="IRNazanin" w:eastAsia="IRNazanin"/>
          <w:color w:val="111111"/>
          <w:sz w:val="28"/>
          <w:sz w:val="28"/>
          <w:szCs w:val="28"/>
          <w:rtl w:val="true"/>
          <w:lang w:bidi="fa-IR"/>
        </w:rPr>
        <w:t>از محمّد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آمد كه ايشان سرّى بشنيدندى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 كردندى تا به مشركان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لبابه آمد و در هارون بن عبد المنذر الانصارىّ من بنى عوف بن مالك،و اين آن گاه بود كه</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جهودان بنى قريظه را حصار مى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بيست و يك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فرستادند و طلب صلح كردند بر آنچه بنو النّضير كرده بودند،و جاى خود بازگذارند و به اذرعات و اريحا شوند از زمين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نكنم الّا بر آنكه بر حكم سعد معاذ فرود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نكنيم تا ابو لبابه را بر ما نفرستى </w:t>
      </w:r>
      <w:r>
        <w:rPr>
          <w:rStyle w:val="FootnoteAnchor"/>
          <w:rtl w:val="true"/>
        </w:rPr>
        <w:footnoteReference w:id="722"/>
      </w:r>
      <w:r>
        <w:rPr>
          <w:rFonts w:ascii="IRNazanin" w:hAnsi="IRNazanin" w:eastAsia="IRNazanin"/>
          <w:color w:val="111111"/>
          <w:sz w:val="28"/>
          <w:sz w:val="28"/>
          <w:szCs w:val="28"/>
          <w:rtl w:val="true"/>
          <w:lang w:bidi="fa-IR"/>
        </w:rPr>
        <w:t>تا با او مشورتى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را آنجا فرستاد و او را با ايشان مناصحتى بود براى آن كه مال او و فرزندان او در دست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گويى در </w:t>
      </w:r>
      <w:r>
        <w:rPr>
          <w:rStyle w:val="FootnoteAnchor"/>
          <w:rtl w:val="true"/>
        </w:rPr>
        <w:footnoteReference w:id="723"/>
      </w:r>
      <w:r>
        <w:rPr>
          <w:rFonts w:ascii="IRNazanin" w:hAnsi="IRNazanin" w:eastAsia="IRNazanin"/>
          <w:color w:val="111111"/>
          <w:sz w:val="28"/>
          <w:sz w:val="28"/>
          <w:szCs w:val="28"/>
          <w:rtl w:val="true"/>
          <w:lang w:bidi="fa-IR"/>
        </w:rPr>
        <w:t>حديث سعد معاذ و آن كه ما را مى فرمايند كه بر حكم او فرود آييد؟گفت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نبايد،و اشارت كرد به دست فرا حلق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و كشتن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فرونياييم بر حكم او،خداى تعالى اين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تَخُونُوا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هنوز آيت ناشنيده و قدم من از جاى خود زائل ناشده كه من دانستم كه من خيانت كرده ام با خداى و رسول،پشيمان شدم و فرود آمدم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بيامدم،اين آيت در باب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بيامد و خويشتن در ستون مسجد بست و سوگند بخورد كه طعام و شراب نخورم تا بميرم،يا خداى توبه ام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شبان روز طعام و شراب نخورد تا بيوفتاد و ضعيف شد و بى هوش گشت،خداى تعالى توبه او بپذيرفت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توبه تو بپذيرفت،گفت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خود را بازنگشايم جز كه رسول مرا بازگشايد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او را بازگشود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Style w:val="FootnoteAnchor"/>
          <w:rtl w:val="true"/>
        </w:rPr>
        <w:footnoteReference w:id="725"/>
      </w:r>
      <w:r>
        <w:rPr>
          <w:rFonts w:ascii="IRNazanin" w:hAnsi="IRNazanin" w:eastAsia="IRNazanin"/>
          <w:color w:val="111111"/>
          <w:sz w:val="28"/>
          <w:sz w:val="28"/>
          <w:szCs w:val="28"/>
          <w:rtl w:val="true"/>
          <w:lang w:bidi="fa-IR"/>
        </w:rPr>
        <w:t>توبه من آن است كه،از زمينى و سرايى كه در او اين گناه كردم بروم و از جمله مال خود بيرون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ثلثى از مال </w:t>
      </w:r>
    </w:p>
    <w:p>
      <w:pPr>
        <w:pStyle w:val="BookText"/>
        <w:rPr/>
      </w:pPr>
      <w:r>
        <w:rPr>
          <w:rFonts w:ascii="IRNazanin" w:hAnsi="IRNazanin" w:eastAsia="IRNazanin"/>
          <w:color w:val="111111"/>
          <w:sz w:val="28"/>
          <w:sz w:val="28"/>
          <w:szCs w:val="28"/>
          <w:rtl w:val="true"/>
          <w:lang w:bidi="fa-IR"/>
        </w:rPr>
        <w:t xml:space="preserve">به صدقه بده تا كفّارت گناهت باشد،و اين روايت كرده اند از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كه،اظهار حق مكنيد </w:t>
      </w:r>
      <w:r>
        <w:rPr>
          <w:rStyle w:val="FootnoteAnchor"/>
          <w:rtl w:val="true"/>
        </w:rPr>
        <w:footnoteReference w:id="726"/>
      </w:r>
      <w:r>
        <w:rPr>
          <w:rFonts w:ascii="IRNazanin" w:hAnsi="IRNazanin" w:eastAsia="IRNazanin"/>
          <w:color w:val="111111"/>
          <w:sz w:val="28"/>
          <w:sz w:val="28"/>
          <w:szCs w:val="28"/>
          <w:rtl w:val="true"/>
          <w:lang w:bidi="fa-IR"/>
        </w:rPr>
        <w:t>رسول را تا به شما گمان نيك برد آنگه در سرّ مخالفت كنيد او را،پس اين قول خطاب با منافقان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خيانت مكنيد به ترك فرائض و با رسول به ترك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تَخُونُوا أَمٰانٰاتِكُمْ ،در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محلّ او جزم است على النّهى،و المعنى لا تخونوا،ايضا اماناتكم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نيز با امانات خود خيانت مكنى و شما دانى كه آنچه مى كنى خيانت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محلّ او نصب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تخونوا اماناتكم،على معنى مع ان تخونوا اماناتكم،با آن كه خيانت كنى با امانات خود،و مثال او چنان باشد از كلام بر دو وجه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السّمك و تشرب اللّبن،و تشرب اللّبن،در اوّل نهى باشد از هر دو،و در دوم نهى باشد عن الجمع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 فى الوجه الثّانى الّذى هو الجمع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تنه عن خلق و تأتى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اذا فعلت عظيم</w:t>
      </w:r>
    </w:p>
    <w:p>
      <w:pPr>
        <w:pStyle w:val="BookText"/>
        <w:rPr/>
      </w:pPr>
      <w:r>
        <w:rPr>
          <w:rFonts w:ascii="IRNazanin" w:hAnsi="IRNazanin" w:eastAsia="IRNazanin"/>
          <w:color w:val="111111"/>
          <w:sz w:val="28"/>
          <w:sz w:val="28"/>
          <w:szCs w:val="28"/>
          <w:rtl w:val="true"/>
          <w:lang w:bidi="fa-IR"/>
        </w:rPr>
        <w:t>اى،مع ان تأتى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امانات ايشان،هر چيزى است كه از مردمان پوشيده باشد از فرائض خداى،چون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و روزه و نماز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امانات،ديانات است اين جا،و اين خطاب با منافقان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مدارى آنچه به علانيه خلاف آن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مراد،دين خداى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دين كه از خداى به امانت دارى نگاه دارى تا با او سپارى كه اداى امانت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خيانت در تعارف </w:t>
      </w:r>
      <w:r>
        <w:rPr>
          <w:rStyle w:val="FootnoteAnchor"/>
          <w:rtl w:val="true"/>
        </w:rPr>
        <w:footnoteReference w:id="727"/>
      </w:r>
      <w:r>
        <w:rPr>
          <w:rFonts w:ascii="Amiri" w:hAnsi="Amiri" w:eastAsia="Amiri" w:cs="Amiri"/>
          <w:color w:val="111111"/>
          <w:sz w:val="28"/>
          <w:sz w:val="28"/>
          <w:szCs w:val="28"/>
          <w:rtl w:val="true"/>
          <w:lang w:bidi="ar-SA"/>
        </w:rPr>
        <w:t>منع حقّى باشد كه اداى آن واجب بود،و او ضدّ امانت باشد،و اصل او در لغت نقصان بود،</w:t>
      </w:r>
    </w:p>
    <w:p>
      <w:pPr>
        <w:pStyle w:val="BookText"/>
        <w:rPr/>
      </w:pP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 الامانة الى من ائتمنك و لا تخن من خانك ؛امانت با آن ده كه تو را امين دارد و خيانت مكن با آن كه با تو خيانت كند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است از خيانت در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امانت از امن باشد و آن حالتى بود </w:t>
      </w:r>
    </w:p>
    <w:p>
      <w:pPr>
        <w:pStyle w:val="BookText"/>
        <w:rPr/>
      </w:pPr>
      <w:r>
        <w:rPr>
          <w:rFonts w:ascii="IRNazanin" w:hAnsi="IRNazanin" w:eastAsia="IRNazanin"/>
          <w:color w:val="111111"/>
          <w:sz w:val="28"/>
          <w:sz w:val="28"/>
          <w:szCs w:val="28"/>
          <w:rtl w:val="true"/>
          <w:lang w:bidi="fa-IR"/>
        </w:rPr>
        <w:t>كه با آن ايمن باشند از منع حق كردن از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تَعْلَمُونَ ،در او دو قول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تعلمونها امانة؛و شما دانى كه آن امانت است،و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دانى كه عقاب آنچه باشد،بخلاف آنان كه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أَنَّمٰا أَمْوٰالُكُمْ وَ أَوْلاٰدُكُمْ فِتْنَةٌ ،يعنى آن مالها و فرزندان كه به نزديك بنى قريظه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كه آن مالها و فرزندان فتنه و بلاى شماست،و بر اين قول آيت مخصوص باشد به ابو لبابه و ممتنع نباشد كه آيت در حقّ او آمده باشد و ديگران داخل باشند در آن حكم و مراد به آن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او،اختبار و امتحان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تا به مال و فرزندان مفتون نشوى كه آن سبب فتنه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منگرى و آن ياد كنى كه به نزديك خداى تعالى مزدى عظيم هست و ثوابى جزيل،آن را كه متابعت حق كند در اين باب و مخالفت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،حق تعالى گفت،در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خداى بترسى و از معاصى او اجتناب كنى و از خيانت دور باشى، يَجْعَلْ لَكُمْ فُرْقٰاناً ،خداى تعالى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فرقانى</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مفارقتى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 في الدّنيا و الآخرة،اى مخلصا؛خداى شما را در دنيا و آخرت خلاص و رستگارى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دهد شما را در دلهايتان كه به آن فرق كنى ميان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رستگارى دهد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فتحا و نصرا؛شما را فتح و نصرت دهد،كقوله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الفرقان،اى يوم بدر و هو يوم الفتح و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كند ميان شما و دشمنان شما در ظاهر و در حكم به نصرت شما و خذلان ايشان به اعزاز شما و اذلال ايشان به ثواب شما و عقاب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باشد،كالسّبحان و الغفران و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يُكَفِّرْ عَنْكُمْ سَيِّئٰاتِكُمْ ؛و سيّئات شما مكفّر كند و آن تقوى و پرهيزكارى به كفّارت گناهان شما كند، وَ يَغْفِرْ لَكُمْ ؛و بيامرزد شما را،و خداى تعالى خداوند فضل و نعمت عظيم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يَمْكُرُ بِكَ الَّذِينَ كَفَرُوا ؛و ياد كن اى محمّد چون مكر كردند به تو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المكر؛الفتل الى جهة الشّر في خفية؛مكر كسى را با جهت شر پيختن </w:t>
      </w:r>
    </w:p>
    <w:p>
      <w:pPr>
        <w:pStyle w:val="BookText"/>
        <w:rPr/>
      </w:pPr>
      <w:r>
        <w:rPr>
          <w:rFonts w:ascii="IRNazanin" w:hAnsi="IRNazanin" w:eastAsia="IRNazanin"/>
          <w:color w:val="111111"/>
          <w:sz w:val="28"/>
          <w:sz w:val="28"/>
          <w:szCs w:val="28"/>
          <w:rtl w:val="true"/>
          <w:lang w:bidi="fa-IR"/>
        </w:rPr>
        <w:t>باشد در خفيه و پوشيدگى،من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ممكورة،اى مفتولة الخلق محكمته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بازدارند تو را يا بكشندت يا از شهر </w:t>
      </w:r>
      <w:r>
        <w:rPr>
          <w:rStyle w:val="FootnoteAnchor"/>
          <w:rtl w:val="true"/>
        </w:rPr>
        <w:footnoteReference w:id="730"/>
      </w:r>
      <w:r>
        <w:rPr>
          <w:rFonts w:ascii="IRNazanin" w:hAnsi="IRNazanin" w:eastAsia="IRNazanin"/>
          <w:color w:val="111111"/>
          <w:sz w:val="28"/>
          <w:sz w:val="28"/>
          <w:szCs w:val="28"/>
          <w:rtl w:val="true"/>
          <w:lang w:bidi="fa-IR"/>
        </w:rPr>
        <w:t>بيرون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جماعتى مفسّران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انصاريان ايمان آوردند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كردند،قريش از آن بشكوهيدند </w:t>
      </w:r>
      <w:r>
        <w:rPr>
          <w:rStyle w:val="FootnoteAnchor"/>
          <w:rtl w:val="true"/>
        </w:rPr>
        <w:footnoteReference w:id="731"/>
      </w:r>
      <w:r>
        <w:rPr>
          <w:rFonts w:ascii="Amiri" w:hAnsi="Amiri" w:eastAsia="Amiri" w:cs="Amiri"/>
          <w:color w:val="111111"/>
          <w:sz w:val="28"/>
          <w:sz w:val="28"/>
          <w:szCs w:val="28"/>
          <w:rtl w:val="true"/>
          <w:lang w:bidi="ar-SA"/>
        </w:rPr>
        <w:t>و ترسيدند كه كار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بلند شود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ايشان مجتمع شدند در سراى ندوه تا مشورتى كنند در كار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رؤساى ايشان آن روز عتبه بود و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جهل و ابو سفيان بود و طعيمة بن عدىّ و النّضر بن الحارث و ابو البخترى بن هشام و زمعة بن الاسود و حكيم بن حزام و نبيه و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اميّة بن خلف چون،مجتمع شدند و بنشستند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بر صورت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از اهل نجد،شنيدم كه شما راى خواهيد زدن در حقّ اين محمّد،خواستم تا من نيز حاضر باشم و راى شما بشنوم و اگر صواب باشد از پيش ببريم و اگر خطا باشد من نيز راى زنم كه شما از من نصيحت بينيد و 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البخترىّ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من در او آن است كه،او را بگيرى و در خانه اى محبوس كنى و بند برنهى و در خانه برآرى و سوراخى رها كنى كه طعامى و شرابى به او مى دهيد،و او را آنجا رها كنيد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بمردن چنان كه با دگر شاعران كردند از زهير و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بانگ بر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راى است اين كه ديدى،اين با كسى توان كردن كه او را اهلى و عشيرتى و عزّتى </w:t>
      </w:r>
      <w:r>
        <w:rPr>
          <w:rStyle w:val="FootnoteAnchor"/>
          <w:rtl w:val="true"/>
        </w:rPr>
        <w:footnoteReference w:id="733"/>
      </w:r>
      <w:r>
        <w:rPr>
          <w:rFonts w:ascii="IRNazanin" w:hAnsi="IRNazanin" w:eastAsia="IRNazanin"/>
          <w:color w:val="111111"/>
          <w:sz w:val="28"/>
          <w:sz w:val="28"/>
          <w:szCs w:val="28"/>
          <w:rtl w:val="true"/>
          <w:lang w:bidi="fa-IR"/>
        </w:rPr>
        <w:t>و منعتى نباشد،امّا محمّد كه از بنى هاشم باشد و از قوم خود اتباع دارد و از برون اتباع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او را يك دو روز محبوس كنيد خويشان او بر شما بيرون آيند و مدد خواهند از انصاريان و با شما قتال كنند و او را بيرون آرند و راى شما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آن برفتند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اين شيخ نجدى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عمرو من بنى عامر بن لؤىّ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w:t>
      </w:r>
      <w:r>
        <w:rPr>
          <w:rStyle w:val="FootnoteAnchor"/>
          <w:rtl w:val="true"/>
        </w:rPr>
        <w:footnoteReference w:id="735"/>
      </w:r>
      <w:r>
        <w:rPr>
          <w:rFonts w:ascii="Amiri" w:hAnsi="Amiri" w:eastAsia="Amiri" w:cs="Amiri"/>
          <w:color w:val="111111"/>
          <w:sz w:val="28"/>
          <w:sz w:val="28"/>
          <w:szCs w:val="28"/>
          <w:rtl w:val="true"/>
          <w:lang w:bidi="ar-SA"/>
        </w:rPr>
        <w:t xml:space="preserve">آن است كه اين مرد را بياريد و بر شترى نشانيد و سر شتر در بيابان نهيد </w:t>
      </w:r>
      <w:r>
        <w:rPr>
          <w:rStyle w:val="FootnoteAnchor"/>
          <w:rtl w:val="true"/>
        </w:rPr>
        <w:footnoteReference w:id="736"/>
      </w:r>
      <w:r>
        <w:rPr>
          <w:rFonts w:ascii="Amiri" w:hAnsi="Amiri" w:eastAsia="Amiri" w:cs="Amiri"/>
          <w:color w:val="111111"/>
          <w:sz w:val="28"/>
          <w:sz w:val="28"/>
          <w:szCs w:val="28"/>
          <w:rtl w:val="true"/>
          <w:lang w:bidi="ar-SA"/>
        </w:rPr>
        <w:t xml:space="preserve">و از ميان خودش </w:t>
      </w:r>
      <w:r>
        <w:rPr>
          <w:rStyle w:val="FootnoteAnchor"/>
          <w:rtl w:val="true"/>
        </w:rPr>
        <w:footnoteReference w:id="737"/>
      </w:r>
      <w:r>
        <w:rPr>
          <w:rFonts w:ascii="Amiri" w:hAnsi="Amiri" w:eastAsia="Amiri" w:cs="Amiri"/>
          <w:color w:val="111111"/>
          <w:sz w:val="28"/>
          <w:sz w:val="28"/>
          <w:szCs w:val="28"/>
          <w:rtl w:val="true"/>
          <w:lang w:bidi="ar-SA"/>
        </w:rPr>
        <w:t xml:space="preserve">بيرون </w:t>
      </w:r>
    </w:p>
    <w:p>
      <w:pPr>
        <w:pStyle w:val="BookText"/>
        <w:rPr/>
      </w:pPr>
      <w:r>
        <w:rPr>
          <w:rFonts w:ascii="IRNazanin" w:hAnsi="IRNazanin" w:eastAsia="IRNazanin"/>
          <w:color w:val="111111"/>
          <w:sz w:val="28"/>
          <w:sz w:val="28"/>
          <w:szCs w:val="28"/>
          <w:rtl w:val="true"/>
          <w:lang w:bidi="fa-IR"/>
        </w:rPr>
        <w:t xml:space="preserve">كنيد تا برود و از وى گفتاگوى </w:t>
      </w:r>
      <w:r>
        <w:rPr>
          <w:rStyle w:val="FootnoteAnchor"/>
          <w:rtl w:val="true"/>
        </w:rPr>
        <w:footnoteReference w:id="738"/>
      </w:r>
      <w:r>
        <w:rPr>
          <w:rFonts w:ascii="IRNazanin" w:hAnsi="IRNazanin" w:eastAsia="IRNazanin"/>
          <w:color w:val="111111"/>
          <w:sz w:val="28"/>
          <w:sz w:val="28"/>
          <w:szCs w:val="28"/>
          <w:rtl w:val="true"/>
          <w:lang w:bidi="fa-IR"/>
        </w:rPr>
        <w:t>او برهيد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الرّأى ما رأيتم </w:t>
      </w:r>
      <w:r>
        <w:rPr>
          <w:rStyle w:val="FootnoteAnchor"/>
          <w:rtl w:val="true"/>
        </w:rPr>
        <w:footnoteReference w:id="739"/>
      </w:r>
      <w:r>
        <w:rPr>
          <w:rFonts w:ascii="IRNazanin" w:hAnsi="IRNazanin" w:eastAsia="IRNazanin"/>
          <w:color w:val="111111"/>
          <w:sz w:val="28"/>
          <w:sz w:val="28"/>
          <w:szCs w:val="28"/>
          <w:rtl w:val="true"/>
          <w:lang w:bidi="fa-IR"/>
        </w:rPr>
        <w:t>بد راى است اين 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اين صفت كه اوست با حسن خلق و خلق و حلاوت منطق و ذلاقت لسان و فصاحت تمام از ميان شما بشود،هركجا شود و هركه را دعوت كند اجابت كنند و مفتون شوند،تا نه بس،لشكرى جمع كند و بيايد و جهان بر شما تنگ كند و مردانتان را بكشد و زنانتان را آواره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الشّيخ النّجدىّ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من آن است كه،ده مرد را از بطون امّهات </w:t>
      </w:r>
      <w:r>
        <w:rPr>
          <w:rStyle w:val="FootnoteAnchor"/>
          <w:rtl w:val="true"/>
        </w:rPr>
        <w:footnoteReference w:id="740"/>
      </w:r>
      <w:r>
        <w:rPr>
          <w:rFonts w:ascii="Amiri" w:hAnsi="Amiri" w:eastAsia="Amiri" w:cs="Amiri"/>
          <w:color w:val="111111"/>
          <w:sz w:val="28"/>
          <w:sz w:val="28"/>
          <w:szCs w:val="28"/>
          <w:rtl w:val="true"/>
          <w:lang w:bidi="ar-SA"/>
        </w:rPr>
        <w:t xml:space="preserve">قريش اختيار كنند </w:t>
      </w:r>
      <w:r>
        <w:rPr>
          <w:rStyle w:val="FootnoteAnchor"/>
          <w:rtl w:val="true"/>
        </w:rPr>
        <w:footnoteReference w:id="741"/>
      </w:r>
      <w:r>
        <w:rPr>
          <w:rFonts w:ascii="IRNazanin" w:hAnsi="IRNazanin" w:eastAsia="IRNazanin"/>
          <w:color w:val="111111"/>
          <w:sz w:val="28"/>
          <w:sz w:val="28"/>
          <w:szCs w:val="28"/>
          <w:rtl w:val="true"/>
          <w:lang w:bidi="fa-IR"/>
        </w:rPr>
        <w:t>و نصب كنند تا او را بكشند آشكارا،چنان كه مردمان دانند كه او را كه كشته است تا خون او در قبايل متفرّق شود،طلب قصاص نتوانند كردن لا بد به ديت راضى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رأيت،الرّأى رأيك؛نيك راى است اين كه ديدى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راى ابليس زد،و اين درست تر است، همه با رأى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الرّأى رأى الشّيخ النّجدىّ؛راى،راى پير نجدى است، و برآن اتفاق كردند و ده مرد را از قريش اختيار كردند و نصب كردند بدان كار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جبريل آمد و اين آيت آورد،رسول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از آن احوال و گفت، خداى تعالى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 خود رها كن و از شهر 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امر فرموده </w:t>
      </w:r>
      <w:r>
        <w:rPr>
          <w:rStyle w:val="FootnoteAnchor"/>
          <w:rtl w:val="true"/>
        </w:rPr>
        <w:footnoteReference w:id="743"/>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شهر برود </w:t>
      </w:r>
      <w:r>
        <w:rPr>
          <w:rStyle w:val="FootnoteAnchor"/>
          <w:rtl w:val="true"/>
        </w:rPr>
        <w:footnoteReference w:id="744"/>
      </w:r>
      <w:r>
        <w:rPr>
          <w:rFonts w:ascii="IRNazanin" w:hAnsi="IRNazanin" w:eastAsia="IRNazanin"/>
          <w:color w:val="111111"/>
          <w:sz w:val="28"/>
          <w:sz w:val="28"/>
          <w:szCs w:val="28"/>
          <w:rtl w:val="true"/>
          <w:lang w:bidi="fa-IR"/>
        </w:rPr>
        <w:t xml:space="preserve">،تو را امشب بر جاى من مى بايد خفتن تا قريش اگر تعرّض من كنند، جاى من خالى نبينند كه بر سر </w:t>
      </w:r>
      <w:r>
        <w:rPr>
          <w:rStyle w:val="FootnoteAnchor"/>
          <w:rtl w:val="true"/>
        </w:rPr>
        <w:footnoteReference w:id="745"/>
      </w:r>
      <w:r>
        <w:rPr>
          <w:rFonts w:ascii="IRNazanin" w:hAnsi="IRNazanin" w:eastAsia="IRNazanin"/>
          <w:color w:val="111111"/>
          <w:sz w:val="28"/>
          <w:sz w:val="28"/>
          <w:szCs w:val="28"/>
          <w:rtl w:val="true"/>
          <w:lang w:bidi="fa-IR"/>
        </w:rPr>
        <w:t>براثر من بيايند،و اگر مكروهى به من خواهند رسانيدن به من نرسد،و جامه خود بركشيد و بدو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من درپوش و بر جاى من بخسب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سراى بيرون آمد و اين جماعت بر در سراى بودند اين آيات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فِي أَعْنٰاقِهِمْ أَغْلاٰلاً فَهِيَ إِلَى الْأَذْقٰانِ فَهُمْ مُقْمَحُونَ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يُبْصِرُونَ </w:t>
      </w:r>
      <w:r>
        <w:rPr>
          <w:rStyle w:val="FootnoteAnchor"/>
          <w:rtl w:val="true"/>
        </w:rPr>
        <w:footnoteReference w:id="746"/>
      </w:r>
      <w:r>
        <w:rPr>
          <w:rFonts w:ascii="IRNazanin" w:hAnsi="IRNazanin" w:eastAsia="IRNazanin"/>
          <w:color w:val="111111"/>
          <w:sz w:val="28"/>
          <w:sz w:val="28"/>
          <w:szCs w:val="28"/>
          <w:rtl w:val="true"/>
          <w:lang w:bidi="fa-IR"/>
        </w:rPr>
        <w:t xml:space="preserve">،و هريكى را پاره اى خاك بر سر كرد و بگذشت و به غار رفت و اميرالمؤمنين را به مكّه </w:t>
      </w:r>
    </w:p>
    <w:p>
      <w:pPr>
        <w:pStyle w:val="BookText"/>
        <w:rPr/>
      </w:pPr>
      <w:r>
        <w:rPr>
          <w:rFonts w:ascii="IRNazanin" w:hAnsi="IRNazanin" w:eastAsia="IRNazanin"/>
          <w:color w:val="111111"/>
          <w:sz w:val="28"/>
          <w:sz w:val="28"/>
          <w:szCs w:val="28"/>
          <w:rtl w:val="true"/>
          <w:lang w:bidi="fa-IR"/>
        </w:rPr>
        <w:t>رها كرد بر سر اهل و خانه و آنچه او را بود و آنچه از ودائع مردمان به نزديك او بود،كه مردمان مكّه ودائع پيش او بنهادندى براى صدق و امانتش،و مشركان همه شب على را مراقبت مى كردند بر گمان آن كه او محمّد است،تا صبح برآمد،در سراى رفتند با تيغها تا رسول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برخاست و گفت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 را آمده ايد و چه مى خواهيد؟گفتند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كجاست </w:t>
      </w:r>
      <w:r>
        <w:rPr>
          <w:rStyle w:val="FootnoteAnchor"/>
          <w:rtl w:val="true"/>
        </w:rPr>
        <w:footnoteReference w:id="7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كجاست </w:t>
      </w:r>
      <w:r>
        <w:rPr>
          <w:rStyle w:val="FootnoteAnchor"/>
          <w:rtl w:val="true"/>
        </w:rPr>
        <w:footnoteReference w:id="74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عليه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رقيب او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سراى بيرون آمدند،پى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رفته است و همانا اين خاك بر سر ما او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آوردند تا به در غار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بود،و خداى تعالى عنكبوت را برگماشت تا در غار را نسج </w:t>
      </w:r>
      <w:r>
        <w:rPr>
          <w:rStyle w:val="FootnoteAnchor"/>
          <w:rtl w:val="true"/>
        </w:rPr>
        <w:footnoteReference w:id="750"/>
      </w:r>
      <w:r>
        <w:rPr>
          <w:rFonts w:ascii="IRNazanin" w:hAnsi="IRNazanin" w:eastAsia="IRNazanin"/>
          <w:color w:val="111111"/>
          <w:sz w:val="28"/>
          <w:sz w:val="28"/>
          <w:szCs w:val="28"/>
          <w:rtl w:val="true"/>
          <w:lang w:bidi="fa-IR"/>
        </w:rPr>
        <w:t>كرد،ايشان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تا اينجاست؛در اين غار نشده است،چه اگر در غار شده بودى اين نسج عنكبوت دريده شده بودى،از اين جا به زمين فروشده است يا به آسمانش برده اند،و خداى تعالى در حقّ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يَشْرِي نَفْسَهُ ابْتِغٰاءَ مَرْضٰاتِ اللّٰهِ </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اين قصّه اين آيت</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بفرستاد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،اى ليوثقوك،فى قول ابن عبّاس و مجاهد و السّدى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مقسم </w:t>
      </w:r>
      <w:r>
        <w:rPr>
          <w:rStyle w:val="FootnoteAnchor"/>
          <w:rtl w:val="true"/>
        </w:rPr>
        <w:footnoteReference w:id="7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بندت برنهند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 و عبد اللّه 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محبوس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و ابان بن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ليثخنوك بالجراحات و الضّرب؛تا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بزنند و مجروح كنند،قال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الشّاعر،شعر</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ويحك ما ذا في صحيفتكم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الخليفة امسى مثبتا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النّخعى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ليبيّتوك؛تا بر تو شبيخون آرند،و اين قرائت لايق است؛جز آن است كه شاذّ است،و نيز معنى او داخل باشد فى قوله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يَقْتُلُوكَ أَوْ يُخْرِجُوكَ ؛تا تو را از شهر بيرون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يَمْكُرُونَ وَ يَمْكُرُ اللّٰهُ ؛ايشان مكر مى كردند </w:t>
      </w:r>
      <w:r>
        <w:rPr>
          <w:rStyle w:val="FootnoteAnchor"/>
          <w:rtl w:val="true"/>
        </w:rPr>
        <w:footnoteReference w:id="755"/>
      </w:r>
      <w:r>
        <w:rPr>
          <w:rFonts w:ascii="Amiri" w:hAnsi="Amiri" w:eastAsia="Amiri" w:cs="Amiri"/>
          <w:color w:val="111111"/>
          <w:sz w:val="28"/>
          <w:sz w:val="28"/>
          <w:szCs w:val="28"/>
          <w:rtl w:val="true"/>
          <w:lang w:bidi="ar-SA"/>
        </w:rPr>
        <w:t xml:space="preserve">و خداى مكر مى كرد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جزاى مكر ايشان كند </w:t>
      </w:r>
      <w:r>
        <w:rPr>
          <w:rStyle w:val="FootnoteAnchor"/>
          <w:rtl w:val="true"/>
        </w:rPr>
        <w:footnoteReference w:id="757"/>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لفظ مجزى برخواند براى ازدواج </w:t>
      </w:r>
    </w:p>
    <w:p>
      <w:pPr>
        <w:pStyle w:val="BookText"/>
        <w:rPr/>
      </w:pPr>
      <w:r>
        <w:rPr>
          <w:rFonts w:ascii="Amiri" w:hAnsi="Amiri" w:eastAsia="Amiri" w:cs="Amiri"/>
          <w:color w:val="111111"/>
          <w:sz w:val="28"/>
          <w:sz w:val="28"/>
          <w:szCs w:val="28"/>
          <w:rtl w:val="true"/>
          <w:lang w:bidi="ar-SA"/>
        </w:rPr>
        <w:t>را،كقوله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لا يجهلن احد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فنجهل فوق جهل الجاهلينا</w:t>
      </w:r>
    </w:p>
    <w:p>
      <w:pPr>
        <w:pStyle w:val="BookText"/>
        <w:rPr/>
      </w:pPr>
      <w:r>
        <w:rPr>
          <w:rFonts w:ascii="IRNazanin" w:hAnsi="IRNazanin" w:eastAsia="IRNazanin"/>
          <w:color w:val="111111"/>
          <w:sz w:val="28"/>
          <w:sz w:val="28"/>
          <w:szCs w:val="28"/>
          <w:rtl w:val="true"/>
          <w:lang w:bidi="fa-IR"/>
        </w:rPr>
        <w:t>و معلوم است كه هيچ عاقل به جهل فخر نيارد و جز او مقابله جهل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ايشان معاملت مكّاران كند،فعلى كه صورت مكر دارد و اگرچه در معنى عدل باشد مكر نباشد، وَ اللّٰهُ خَيْرُ الْمٰاكِرِينَ ؛و خداى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مكركنندگان است براى آن كه مكر ايشان بيفتاد و آنچه خداى كرد موافق خواست و رضاى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تُتْلىٰ عَلَيْهِمْ آيٰاتُنٰا قٰالُوا قَدْ سَمِعْنٰا لَوْ نَشٰاءُ لَقُلْنٰا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 حق تعالى در اين آيت حكايت كرد از عناد و جحود كافران،گفت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آيات ما از قرآن بر ايشان خوانند،گويند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بشنيديم اين قرآن را اگر ما نيز خواهيم مانند اين بگوييم،كه اين نيست الّا فسانۀ </w:t>
      </w:r>
      <w:r>
        <w:rPr>
          <w:rStyle w:val="FootnoteAnchor"/>
          <w:rtl w:val="true"/>
        </w:rPr>
        <w:footnoteReference w:id="760"/>
      </w:r>
      <w:r>
        <w:rPr>
          <w:rFonts w:ascii="IRNazanin" w:hAnsi="IRNazanin" w:eastAsia="IRNazanin"/>
          <w:color w:val="111111"/>
          <w:sz w:val="28"/>
          <w:sz w:val="28"/>
          <w:szCs w:val="28"/>
          <w:rtl w:val="true"/>
          <w:lang w:bidi="fa-IR"/>
        </w:rPr>
        <w:t>پيشينگان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تكذيب ايشان كرد به تحدّى </w:t>
      </w:r>
      <w:r>
        <w:rPr>
          <w:rStyle w:val="FootnoteAnchor"/>
          <w:rtl w:val="true"/>
        </w:rPr>
        <w:footnoteReference w:id="761"/>
      </w:r>
      <w:r>
        <w:rPr>
          <w:rFonts w:ascii="IRNazanin" w:hAnsi="IRNazanin" w:eastAsia="IRNazanin"/>
          <w:color w:val="111111"/>
          <w:sz w:val="28"/>
          <w:sz w:val="28"/>
          <w:szCs w:val="28"/>
          <w:rtl w:val="true"/>
          <w:lang w:bidi="fa-IR"/>
        </w:rPr>
        <w:t>تا عاجز شدند،و آنگه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عرب تنها،اگر جنّ و انس جمع شوند بر آنكه مثل اين قرآن بيارند نتوانند آوردن،و اگرچه بعضى را معاونت كنند،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نضر بن الحارث بن كلده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كه او به پارس و حيره رفته بود به تجارت،و كلام ايشان شنيده بود،و ذكر اخبار عجم و جهودان و ترسايان را ديده بود كه تورات و انجيل خواندندى و نماز كردندى،چون به مكّه آمد،رسول را يافت كه قرآن مى خواند و نماز مى كرد،گمان برد كه اين جنس آن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اوايل است و قصّه امم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الاوّلين،اى،اساجيع اهل الحيرة؛سجعهاى اهل حيره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اساطير،جمع اسطورة و اسطارة </w:t>
      </w:r>
      <w:r>
        <w:rPr>
          <w:rStyle w:val="FootnoteAnchor"/>
          <w:rtl w:val="true"/>
        </w:rPr>
        <w:footnoteReference w:id="763"/>
      </w:r>
      <w:r>
        <w:rPr>
          <w:rFonts w:ascii="IRNazanin" w:hAnsi="IRNazanin" w:eastAsia="IRNazanin"/>
          <w:color w:val="111111"/>
          <w:sz w:val="28"/>
          <w:sz w:val="28"/>
          <w:szCs w:val="28"/>
          <w:rtl w:val="true"/>
          <w:lang w:bidi="fa-IR"/>
        </w:rPr>
        <w:t>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جمع است،سطر و اسطار و اساطير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من السّطر باشد،و هو الكتابة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قٰالُوا اللّٰهُمَّ إِنْ كٰانَ هٰذٰا هُوَ الْحَقَّ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الآية،اين آيت </w:t>
      </w:r>
      <w:r>
        <w:rPr>
          <w:rStyle w:val="FootnoteAnchor"/>
          <w:rtl w:val="true"/>
        </w:rPr>
        <w:footnoteReference w:id="764"/>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النّضر بن </w:t>
      </w:r>
      <w:r>
        <w:rPr>
          <w:rStyle w:val="FootnoteAnchor"/>
          <w:rtl w:val="true"/>
        </w:rPr>
        <w:footnoteReference w:id="765"/>
      </w:r>
      <w:r>
        <w:rPr>
          <w:rFonts w:ascii="IRNazanin" w:hAnsi="IRNazanin" w:eastAsia="IRNazanin"/>
          <w:color w:val="111111"/>
          <w:sz w:val="28"/>
          <w:sz w:val="28"/>
          <w:szCs w:val="28"/>
          <w:rtl w:val="true"/>
          <w:lang w:bidi="fa-IR"/>
        </w:rPr>
        <w:t>الحارث آمد،چون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لَقُلْنٰا مِثْلَ هٰذٰا ؛اگر ما خواهيم،مثل اين بگوييم،و اين اساطير اوّلينان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اللّه،از خداى بترسى كه محمّد حق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حق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لااله الاّاللّه؛گفت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الاّاللّه؛و لكن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بنات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بتان 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است به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است و توكيد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اين كافر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اين كلام تو است و حق است و از نزديك تو است بباران بر ما سنگ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مطر گويند،و در عذاب امطر گويند،قال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أَمْطَرْنٰا عَلَيْهِمْ حِجٰارَةً</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 وَ أَمْطَرْنٰا عَلَيْهِمْ مَطَراً فَسٰاءَ مَطَرُ الْمُنْذَرِينَ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 در حق او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گفت،در حقّ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،ده آيت و بسى </w:t>
      </w:r>
      <w:r>
        <w:rPr>
          <w:rStyle w:val="FootnoteAnchor"/>
          <w:rtl w:val="true"/>
        </w:rPr>
        <w:footnoteReference w:id="771"/>
      </w:r>
      <w:r>
        <w:rPr>
          <w:rFonts w:ascii="IRNazanin" w:hAnsi="IRNazanin" w:eastAsia="IRNazanin"/>
          <w:color w:val="111111"/>
          <w:sz w:val="28"/>
          <w:sz w:val="28"/>
          <w:szCs w:val="28"/>
          <w:rtl w:val="true"/>
          <w:lang w:bidi="fa-IR"/>
        </w:rPr>
        <w:t>از قرآن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سه كس را بكشت به صبر،و كشتن صبر آن باشد كه،كسى را محبوس بكنند و طعامش ندهند و شراب تا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عدىّ را و عقبة بن ابى معيط را و نضر بن الحارث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 اسير مقداد بود،چون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او را بكشند،مقداد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او در كتاب خداى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دگرباره شفاعت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همان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w:t>
      </w:r>
      <w:r>
        <w:rPr>
          <w:rStyle w:val="FootnoteAnchor"/>
          <w:rtl w:val="true"/>
        </w:rPr>
        <w:footnoteReference w:id="772"/>
      </w:r>
      <w:r>
        <w:rPr>
          <w:rFonts w:ascii="IRNazanin" w:hAnsi="IRNazanin" w:eastAsia="IRNazanin"/>
          <w:color w:val="111111"/>
          <w:sz w:val="28"/>
          <w:sz w:val="28"/>
          <w:szCs w:val="28"/>
          <w:rtl w:val="true"/>
          <w:lang w:bidi="fa-IR"/>
        </w:rPr>
        <w:t xml:space="preserve">سوم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اغن </w:t>
      </w:r>
      <w:r>
        <w:rPr>
          <w:rStyle w:val="FootnoteAnchor"/>
          <w:rtl w:val="true"/>
        </w:rPr>
        <w:footnoteReference w:id="773"/>
      </w:r>
      <w:r>
        <w:rPr>
          <w:rFonts w:ascii="IRNazanin" w:hAnsi="IRNazanin" w:eastAsia="IRNazanin"/>
          <w:color w:val="111111"/>
          <w:sz w:val="28"/>
          <w:sz w:val="28"/>
          <w:szCs w:val="28"/>
          <w:rtl w:val="true"/>
          <w:lang w:bidi="fa-IR"/>
        </w:rPr>
        <w:t>المقداد من فضلك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فضلت از مقداد بازمگير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اين دعا طمع داشتم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حكايت كلام مشركان است،و معنى مردود است بر كلام اوّل كه از ايشان حكايت كرد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عذاب ايمنيم اگر محمّد </w:t>
      </w:r>
    </w:p>
    <w:p>
      <w:pPr>
        <w:pStyle w:val="BookText"/>
        <w:rPr/>
      </w:pPr>
      <w:r>
        <w:rPr>
          <w:rFonts w:ascii="IRNazanin" w:hAnsi="IRNazanin" w:eastAsia="IRNazanin"/>
          <w:color w:val="111111"/>
          <w:sz w:val="28"/>
          <w:sz w:val="28"/>
          <w:szCs w:val="28"/>
          <w:rtl w:val="true"/>
          <w:lang w:bidi="fa-IR"/>
        </w:rPr>
        <w:t>راست مى گويد كه پيغامبر است،براى آن كه هيچ امّت را عذاب نكنند و پيغامبران در ميان ايشان باشد،و نيز آن كه ما استغفار مى كنيم و تا استغفار كنيم عذاب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 ايشان رد كرد،بقوله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أَلاّٰ يُعَذِّبَهُمُ اللّٰهُ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كلامى است مستأنف،و عطف نيست بر كلام مشركان،و حكايت كلام ايشان نيست،بل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ميان ايشان باشى خداى اينان را عذاب نكند و نيز عذاب نكند اينان را تا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در تأويلش خلاف كردند؛ابن ابرى </w:t>
      </w:r>
      <w:r>
        <w:rPr>
          <w:rStyle w:val="FootnoteAnchor"/>
          <w:rtl w:val="true"/>
        </w:rPr>
        <w:footnoteReference w:id="774"/>
      </w:r>
      <w:r>
        <w:rPr>
          <w:rFonts w:ascii="IRNazanin" w:hAnsi="IRNazanin" w:eastAsia="IRNazanin"/>
          <w:color w:val="111111"/>
          <w:sz w:val="28"/>
          <w:sz w:val="28"/>
          <w:szCs w:val="28"/>
          <w:rtl w:val="true"/>
          <w:lang w:bidi="fa-IR"/>
        </w:rPr>
        <w:t>و ابو مالك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به مكّه فرستاد و رسول در ميان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بيرون آمد،جماعتى مسلمانان آنجا بماندند،ايشان چارۀ ديگر نديدند جز استغفار،استغفار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جماعت مسلمانان از ميان ايشان بيرون آمدند، خداى تعالى ايشان را عذاب كرد به فتح مكّه و قتل و اسر،و ايشان را پراكنده و مستاصل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با وجود پيغامبر هلاك نكنند و تا مؤمنان در ميان ايشان باشند ايشان را عذاب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پيغامبر و آنان كه بدو ايمان دارند بروند،خداى عذاب فرستد،چون رسول بيامد و مؤمنان به مدينه هجرت كردند، خداى تعالى ايشان را روز بدر هلاك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راجع است با مشركان،و استغفار ايشان آن بودى كه ايشان گرد خانه طواف كردندى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لبّيك لا شريك لك الّا شريك هو لك تملكه و ما ملك غفرانك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Style w:val="FootnoteAnchor"/>
          <w:rtl w:val="true"/>
        </w:rPr>
        <w:footnoteReference w:id="775"/>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w:t>
      </w:r>
      <w:r>
        <w:rPr>
          <w:rStyle w:val="FootnoteAnchor"/>
          <w:rtl w:val="true"/>
        </w:rPr>
        <w:footnoteReference w:id="776"/>
      </w:r>
      <w:r>
        <w:rPr>
          <w:rFonts w:ascii="IRNazanin" w:hAnsi="IRNazanin" w:eastAsia="IRNazanin"/>
          <w:color w:val="111111"/>
          <w:sz w:val="28"/>
          <w:sz w:val="28"/>
          <w:szCs w:val="28"/>
          <w:rtl w:val="true"/>
          <w:lang w:bidi="fa-IR"/>
        </w:rPr>
        <w:t>رومان گفت و محمّد بن قيس كه،قريش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افتاد اين كه محمّد را خداى از ميان ما اكرام كرد؟ اَللّٰهُمَّ إِنْ كٰانَ هٰذٰا هُوَ الْحَقَّ مِنْ عِنْدِكَ فَأَمْطِرْ عَلَيْنٰا حِجٰارَةً مِنَ السَّمٰاءِ أَوِ ائْتِنٰا بِعَذٰابٍ أَلِيمٍ ،چون شب در آمد پشيمان شدند از اين گفتار و بترسيدند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غفرانك اللّهم غفرانك،خداى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امان در ميان ما بود،يكى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ما برفت و استغفار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كه،خداى تعالى عذاب نكند ايشان را تا تو در </w:t>
      </w:r>
    </w:p>
    <w:p>
      <w:pPr>
        <w:pStyle w:val="BookText"/>
        <w:rPr/>
      </w:pPr>
      <w:r>
        <w:rPr>
          <w:rFonts w:ascii="IRNazanin" w:hAnsi="IRNazanin" w:eastAsia="IRNazanin"/>
          <w:color w:val="111111"/>
          <w:sz w:val="28"/>
          <w:sz w:val="28"/>
          <w:szCs w:val="28"/>
          <w:rtl w:val="true"/>
          <w:lang w:bidi="fa-IR"/>
        </w:rPr>
        <w:t>ميان ايشان باشى،و ما دام تا ايشان استغفار كنند اگر كنند جز كه استغفار نكردند و نيز نكنند،و اگر كردندى مؤمن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استغفار، اسلام است؛مى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آوردندى ايشان را عذاب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استغفار نماز است ما دام تا نماز كنند عذاب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به آيت دگر كه از دنبال آن است، وَ مٰا لَهُمْ أَلاّٰ يُعَذِّبَهُمُ اللّٰهُ ،نبينى كه ايشان را به حصار مكّه و قحط و قتل در فتح مكّه عذاب كرد،و اين درست نيست براى آن كه خبر محض است و نسخ در اوامر و احكام شود دون اخبار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لَهُمْ أَلاّٰ يُعَذِّبَهُمُ اللّٰهُ ؛و نباشد ايشان را كه خداى عذابشان نكند،يعنى نرسد ايشان را،و اين منزلت و مرتبت نبود ايشان را كه خداى تعالى بر ايشان ابقا كند،و فعل و سيرت ايشان اين كه خداى تعالى حكايت كرد از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يَصُدُّونَ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حال ايشان آن كه مانع بودند رسول را و مؤمنان را از خانۀ خداى كه مسجد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زياده،و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لا يعذبهم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ايشان را كه خداى ايشان را عذاب نكند،و حال ايشان اين حال؟و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باشد،و بر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باشد و صدود اعراض باشد،و صدد معرض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أَوْلِيٰاءَهُ ؛ايشان دوستان و خاصّگان خداى نيستند اگرچه دعوى مى كنند اوليا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،و دوستان خداى جز متّقيان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حسن بصرى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عايد است با مسجد الحرام،و سبب آن بود كه قريش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اولياى مسجد الحراميم و واليان آنيم،حق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گويند،ولاة و اوليا و اولى النّاس بالمسجد الحرام جز متّقيان نباشند،و اين اختيار ابو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بر قول درست كه گفتى به آيت اوّل منسوخ نيست چگونه جمع كنى ميان اين آيت و آيت ديگر كه از پس او است كه متناقض مى نمايد كه در آيت اوّل نفى عذاب كرد و در آيت دوم اثبات عذاب؟گوئيم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 خواست،و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الا يعذبهم الله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نفى عذاب در دنيا باشد و اثباتش در آخرت تا مناقضت زائل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جواب دوم،آن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عذاب كه نفى كرد در آيت اوّل عذاب استيصال است، و آن كه اثبات كرد در دوم،آيت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و اسر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شرط استغفار،مراد به آن ايمان است براى آن كه هركه ايمان ندارد استغفار از او درست نيايد،و چون ايمان آرند عذاب از ايشان ساقط شود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تا چيزى نكنند كه در آخرت مستحقّ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أَكْثَرَهُمْ لاٰ يَعْلَمُونَ ؛و لكن بيشترينۀ اينان ندانند و اين دليل است بر بطلان قول اصحاب معارف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 صَلاٰتُهُمْ عِنْدَ الْبَيْتِ إِلاّٰ مُكٰاءً وَ تَصْدِيَةً ،حق تعالى در اين آيت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مشركان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خانۀ خداى نماز مى كنند، گمان مبريد كه آن نماز قربت و عبادت است تا سبب دفع عذاب باشد يا بر سبيل استغفار است،بل نيست نماز ايشان آن جايگاه إِلاّٰ مُكٰاءً ؛مگر صفير،يقال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 الطّير و الرّجل يمكو مكوا و مكاء،قال عنتره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حليل غانية تركت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تمكو فرائضه </w:t>
      </w:r>
      <w:r>
        <w:rPr>
          <w:rStyle w:val="FootnoteAnchor"/>
          <w:rtl w:val="true"/>
        </w:rPr>
        <w:footnoteReference w:id="780"/>
      </w:r>
      <w:r>
        <w:rPr>
          <w:rFonts w:ascii="Amiri" w:hAnsi="Amiri" w:eastAsia="Amiri" w:cs="Amiri"/>
          <w:color w:val="111111"/>
          <w:sz w:val="28"/>
          <w:sz w:val="28"/>
          <w:szCs w:val="28"/>
          <w:rtl w:val="true"/>
          <w:lang w:bidi="ar-SA"/>
        </w:rPr>
        <w:t>كشدق الأعلم</w:t>
      </w:r>
    </w:p>
    <w:p>
      <w:pPr>
        <w:pStyle w:val="BookText"/>
        <w:rPr/>
      </w:pPr>
      <w:r>
        <w:rPr>
          <w:rFonts w:ascii="IRNazanin" w:hAnsi="IRNazanin" w:eastAsia="IRNazanin"/>
          <w:color w:val="111111"/>
          <w:sz w:val="28"/>
          <w:sz w:val="28"/>
          <w:szCs w:val="28"/>
          <w:rtl w:val="true"/>
          <w:lang w:bidi="fa-IR"/>
        </w:rPr>
        <w:t>و مكاء،صفير باشد به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ربيعه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 بن عبد الرّحمن را پرسيدم از اين آيت،دستها به هم بازنهاد و باد در او كرد تا ازآنجا صفيرى بيامد،و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چون گرد خانه طواف كردندى، به دهن صفير مى زدندى و دست مى زدندى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عبد الدّار </w:t>
      </w:r>
      <w:r>
        <w:rPr>
          <w:rStyle w:val="FootnoteAnchor"/>
          <w:rtl w:val="true"/>
        </w:rPr>
        <w:footnoteReference w:id="781"/>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كردى،ايشان بر طريق استهزا از پس او مى رفتندى و به دهن صفير مى زدندى و دست مى زدندى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نماز كردى،دو مشرك </w:t>
      </w:r>
      <w:r>
        <w:rPr>
          <w:rStyle w:val="FootnoteAnchor"/>
          <w:rtl w:val="true"/>
        </w:rPr>
        <w:footnoteReference w:id="782"/>
      </w:r>
      <w:r>
        <w:rPr>
          <w:rFonts w:ascii="IRNazanin" w:hAnsi="IRNazanin" w:eastAsia="IRNazanin"/>
          <w:color w:val="111111"/>
          <w:sz w:val="28"/>
          <w:sz w:val="28"/>
          <w:szCs w:val="28"/>
          <w:rtl w:val="true"/>
          <w:lang w:bidi="fa-IR"/>
        </w:rPr>
        <w:t>بيامدندى بر راست او بايستادندى،و دو بر چپش و صفير مى زدندى و دست مى زدندى تا او را به غلط افگنند و خداى تعالى ايشان را به بدر گرفتار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مكاء،صفيرى باشد بر لحن مرغى سپيد كه به حجاز باشد،آن را مكّاء گويند،و به پارسى آن را شبان فريب مى گويند،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غرّد المكّاء في غير 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لاهل الشّاء و الحمرات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امرؤ القيس،في جمع هذا الطّائر و قد جمع على مكاكيّ</w:t>
      </w:r>
      <w:r>
        <w:rPr>
          <w:rFonts w:eastAsia="Amiri" w:cs="Amiri" w:ascii="Amiri" w:hAnsi="Amiri"/>
          <w:color w:val="111111"/>
          <w:sz w:val="28"/>
          <w:szCs w:val="28"/>
          <w:rtl w:val="true"/>
          <w:lang w:bidi="ar-SA"/>
        </w:rPr>
        <w:t xml:space="preserve">: </w:t>
      </w:r>
      <w:bookmarkStart w:id="40" w:name="pg12376_117517"/>
    </w:p>
    <w:p>
      <w:pPr>
        <w:pStyle w:val="BookText"/>
        <w:rPr/>
      </w:pPr>
      <w:bookmarkEnd w:id="40"/>
      <w:r>
        <w:rPr>
          <w:rFonts w:ascii="Amiri" w:hAnsi="Amiri" w:eastAsia="Amiri" w:cs="Amiri"/>
          <w:color w:val="111111"/>
          <w:sz w:val="28"/>
          <w:sz w:val="28"/>
          <w:szCs w:val="28"/>
          <w:rtl w:val="true"/>
          <w:lang w:bidi="ar-SA"/>
        </w:rPr>
        <w:t>كأنّ مكاكىّ الجواء 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صبحن سلافا من رحيق مفلفل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تصدية،عبد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تصفيقا لإحدى اليدين على الاخرى؛ دست بر دست زدن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ابن زيد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تصدية،صدّ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و منعشان مؤمنان را از خانه خداى،و بر اين تأويل،تصديه به معنى تصدّى باشد،و تصدّى،به معنى تصدّد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Style w:val="FootnoteAnchor"/>
          <w:rtl w:val="true"/>
        </w:rPr>
        <w:footnoteReference w:id="784"/>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تظنّيت،و المعنى تظنّنت،و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تقضى البازي اذ البازي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تقضّض،و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ضنّت بخدّ و جلت عن 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لمن غرو الهوى اصدّي</w:t>
      </w:r>
    </w:p>
    <w:p>
      <w:pPr>
        <w:pStyle w:val="BookText"/>
        <w:rPr/>
      </w:pPr>
      <w:r>
        <w:rPr>
          <w:rFonts w:ascii="IRNazanin" w:hAnsi="IRNazanin" w:eastAsia="IRNazanin"/>
          <w:color w:val="111111"/>
          <w:sz w:val="28"/>
          <w:sz w:val="28"/>
          <w:szCs w:val="28"/>
          <w:rtl w:val="true"/>
          <w:lang w:bidi="fa-IR"/>
        </w:rPr>
        <w:t>اى،اصدّد،و قيل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اصدّي،اى اصفّق بيدى تعجّبا،و الغرو،العجب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مكاء و تصدية ايشان را به جاى دعا و تنبيه يكديگر بودى،يعنى ايشان به جاى نماز آن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براى آن فعل ايشان را نماز خواند كه به نزديك ايشان به جاى نماز بود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صلاتهم عند البيت،به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خبر كان،الّا مكاء و تصدية به رفع بر اسم كان؛برعكس قرائت قرّاء،كقول </w:t>
      </w:r>
      <w:r>
        <w:rPr>
          <w:rStyle w:val="FootnoteAnchor"/>
          <w:rtl w:val="true"/>
        </w:rPr>
        <w:footnoteReference w:id="786"/>
      </w:r>
      <w:r>
        <w:rPr>
          <w:rFonts w:ascii="Amiri" w:hAnsi="Amiri" w:eastAsia="Amiri" w:cs="Amiri"/>
          <w:color w:val="111111"/>
          <w:sz w:val="28"/>
          <w:sz w:val="28"/>
          <w:szCs w:val="28"/>
          <w:rtl w:val="true"/>
          <w:lang w:bidi="ar-SA"/>
        </w:rPr>
        <w:t>القطامىّ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قبل التّفرّق يا ضباعا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 موقف منك الوداعا</w:t>
      </w:r>
    </w:p>
    <w:p>
      <w:pPr>
        <w:pStyle w:val="BookText"/>
        <w:rPr/>
      </w:pPr>
      <w:r>
        <w:rPr>
          <w:rFonts w:ascii="Amiri" w:hAnsi="Amiri" w:eastAsia="Amiri" w:cs="Amiri"/>
          <w:color w:val="111111"/>
          <w:sz w:val="28"/>
          <w:sz w:val="28"/>
          <w:szCs w:val="28"/>
          <w:rtl w:val="true"/>
          <w:lang w:bidi="ar-SA"/>
        </w:rPr>
        <w:t>فَذُوقُوا الْعَذٰابَ ،در كلام محذوفى هست،و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لهم ذوقوا العذاب؛فرداى قيامت </w:t>
      </w:r>
      <w:r>
        <w:rPr>
          <w:rStyle w:val="FootnoteAnchor"/>
          <w:rtl w:val="true"/>
        </w:rPr>
        <w:footnoteReference w:id="787"/>
      </w:r>
      <w:r>
        <w:rPr>
          <w:rFonts w:ascii="IRNazanin" w:hAnsi="IRNazanin" w:eastAsia="IRNazanin"/>
          <w:color w:val="111111"/>
          <w:sz w:val="28"/>
          <w:sz w:val="28"/>
          <w:szCs w:val="28"/>
          <w:rtl w:val="true"/>
          <w:lang w:bidi="fa-IR"/>
        </w:rPr>
        <w:t>گويند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عذاب بدان كفر كه آورديد،و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 مجازات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مصدريّه است،اى ببدل كفركم، و جزاء على كفركم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187903_417432637"/>
      <w:bookmarkStart w:id="42" w:name="_Toc18"/>
      <w:bookmarkEnd w:id="41"/>
      <w:r>
        <w:rPr>
          <w:rtl w:val="true"/>
        </w:rPr>
        <w:t xml:space="preserve">سوره الأنفال </w:t>
      </w:r>
      <w:r>
        <w:rPr>
          <w:rtl w:val="true"/>
        </w:rPr>
        <w:t>(</w:t>
      </w:r>
      <w:r>
        <w:rPr/>
        <w:t>8</w:t>
      </w:r>
      <w:r>
        <w:rPr>
          <w:rtl w:val="true"/>
        </w:rPr>
        <w:t xml:space="preserve">): </w:t>
      </w:r>
      <w:r>
        <w:rPr>
          <w:rtl w:val="true"/>
        </w:rPr>
        <w:t xml:space="preserve">آیات </w:t>
      </w:r>
      <w:r>
        <w:rPr/>
        <w:t>36</w:t>
      </w:r>
      <w:r>
        <w:rPr>
          <w:rtl w:val="true"/>
        </w:rPr>
        <w:t xml:space="preserve"> </w:t>
      </w:r>
      <w:r>
        <w:rPr>
          <w:rtl w:val="true"/>
        </w:rPr>
        <w:t xml:space="preserve">تا </w:t>
      </w:r>
      <w:r>
        <w:rPr/>
        <w:t>51</w:t>
      </w:r>
      <w:bookmarkEnd w:id="42"/>
    </w:p>
    <w:p>
      <w:pPr>
        <w:pStyle w:val="Heading4"/>
        <w:numPr>
          <w:ilvl w:val="3"/>
          <w:numId w:val="1"/>
        </w:numPr>
        <w:rPr/>
      </w:pPr>
      <w:bookmarkStart w:id="43" w:name="__RefHeading___Toc9187905_417432637"/>
      <w:bookmarkStart w:id="44" w:name="_Toc19"/>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 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 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مَوْلاٰكُمْ 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فِي مَنٰامِكَ قَلِيلاً وَ لَوْ أَرٰاكَهُمْ كَثِيراً لَفَشِلْتُمْ وَ لَتَنٰازَعْتُمْ فِي اَلْأَمْرِ وَ 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لِيَقْضِيَ اَللّٰهُ أَمْراً كٰانَ مَفْعُولاً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اَلْمُنٰافِقُونَ وَ اَلَّذِينَ فِي قُلُوبِهِمْ مَرَضٌ غَرَّ هٰؤُلاٰءِ دِينُهُمْ وَ مَنْ يَتَوَكَّلْ عَلَى اَللّٰهِ فَإِنَّ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187907_417432637"/>
      <w:bookmarkStart w:id="46" w:name="_Toc20"/>
      <w:bookmarkEnd w:id="45"/>
      <w:r>
        <w:rPr>
          <w:rtl w:val="true"/>
        </w:rPr>
        <w:t>ترجمه</w:t>
      </w:r>
      <w:bookmarkEnd w:id="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كافر شدند هزينه مى كنند خواسته هاشان تا بازدارند از راه خداى،هزينه كنند آن را پس باشد بر ايشان دريغى،پس غلبه كنند آنها را و آنان كه كافر شدند به دوزخ حشر كنند ايشان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جدا كند خداى پليد را از پاك و كند </w:t>
      </w:r>
      <w:r>
        <w:rPr>
          <w:rStyle w:val="FootnoteAnchor"/>
          <w:rtl w:val="true"/>
        </w:rPr>
        <w:footnoteReference w:id="789"/>
      </w:r>
      <w:r>
        <w:rPr>
          <w:rFonts w:ascii="IRNazanin" w:hAnsi="IRNazanin" w:eastAsia="IRNazanin"/>
          <w:color w:val="111111"/>
          <w:sz w:val="28"/>
          <w:sz w:val="28"/>
          <w:szCs w:val="28"/>
          <w:rtl w:val="true"/>
          <w:lang w:bidi="fa-IR"/>
        </w:rPr>
        <w:t xml:space="preserve">پليد را بهرى بر بهرى،بر هم نهد آن را جمله پس كند </w:t>
      </w:r>
      <w:r>
        <w:rPr>
          <w:rStyle w:val="FootnoteAnchor"/>
          <w:rtl w:val="true"/>
        </w:rPr>
        <w:footnoteReference w:id="790"/>
      </w:r>
      <w:r>
        <w:rPr>
          <w:rFonts w:ascii="Amiri" w:hAnsi="Amiri" w:eastAsia="Amiri" w:cs="Amiri"/>
          <w:color w:val="111111"/>
          <w:sz w:val="28"/>
          <w:sz w:val="28"/>
          <w:szCs w:val="28"/>
          <w:rtl w:val="true"/>
          <w:lang w:bidi="ar-SA"/>
        </w:rPr>
        <w:t>آن را در دوزخ ايشان اند كه زيانكاران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آنان را كه كافر شدند،اگر بازايستند بيامرزند ايشان را آنچه گذشت و اگر بازآيند گذشت طريقه پيشينگان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؛كارزار كنى با ايشان تا نباشد فتنه و باشد دين همه خداى را </w:t>
      </w:r>
      <w:r>
        <w:rPr>
          <w:rStyle w:val="FootnoteAnchor"/>
          <w:rtl w:val="true"/>
        </w:rPr>
        <w:footnoteReference w:id="791"/>
      </w:r>
      <w:r>
        <w:rPr>
          <w:rFonts w:ascii="IRNazanin" w:hAnsi="IRNazanin" w:eastAsia="IRNazanin"/>
          <w:color w:val="111111"/>
          <w:sz w:val="28"/>
          <w:sz w:val="28"/>
          <w:szCs w:val="28"/>
          <w:rtl w:val="true"/>
          <w:lang w:bidi="fa-IR"/>
        </w:rPr>
        <w:t>اگر بازايستند كه خداى به آنچه مى كنند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برگرديد بدانيد كه خداى،خداوند شماست،نيك </w:t>
      </w:r>
      <w:r>
        <w:rPr>
          <w:rStyle w:val="FootnoteAnchor"/>
          <w:rtl w:val="true"/>
        </w:rPr>
        <w:footnoteReference w:id="792"/>
      </w:r>
      <w:r>
        <w:rPr>
          <w:rFonts w:ascii="Amiri" w:hAnsi="Amiri" w:eastAsia="Amiri" w:cs="Amiri"/>
          <w:color w:val="111111"/>
          <w:sz w:val="28"/>
          <w:sz w:val="28"/>
          <w:szCs w:val="28"/>
          <w:rtl w:val="true"/>
          <w:lang w:bidi="ar-SA"/>
        </w:rPr>
        <w:t xml:space="preserve">خداى و نيك </w:t>
      </w:r>
      <w:r>
        <w:rPr>
          <w:rStyle w:val="FootnoteAnchor"/>
          <w:rtl w:val="true"/>
        </w:rPr>
        <w:footnoteReference w:id="793"/>
      </w:r>
      <w:r>
        <w:rPr>
          <w:rFonts w:ascii="Amiri" w:hAnsi="Amiri" w:eastAsia="Amiri" w:cs="Amiri"/>
          <w:color w:val="111111"/>
          <w:sz w:val="28"/>
          <w:sz w:val="28"/>
          <w:szCs w:val="28"/>
          <w:rtl w:val="true"/>
          <w:lang w:bidi="ar-SA"/>
        </w:rPr>
        <w:t>ياور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غنيمت برگيرى</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از چيزى خداى راست پنج يك آن و پيغامبر را و خويشان او و يتيمان و درويشان و راه گذريان را </w:t>
      </w:r>
      <w:r>
        <w:rPr>
          <w:rStyle w:val="FootnoteAnchor"/>
          <w:rtl w:val="true"/>
        </w:rPr>
        <w:footnoteReference w:id="795"/>
      </w:r>
      <w:r>
        <w:rPr>
          <w:rFonts w:ascii="IRNazanin" w:hAnsi="IRNazanin" w:eastAsia="IRNazanin"/>
          <w:color w:val="111111"/>
          <w:sz w:val="28"/>
          <w:sz w:val="28"/>
          <w:szCs w:val="28"/>
          <w:rtl w:val="true"/>
          <w:lang w:bidi="fa-IR"/>
        </w:rPr>
        <w:t xml:space="preserve">،اگر شما ايمان آرى به خداى و آنچه فروفرستاديم بر بنده ما روز جداى </w:t>
      </w:r>
      <w:r>
        <w:rPr>
          <w:rStyle w:val="FootnoteAnchor"/>
          <w:rtl w:val="true"/>
        </w:rPr>
        <w:footnoteReference w:id="796"/>
      </w:r>
      <w:r>
        <w:rPr>
          <w:rFonts w:ascii="IRNazanin" w:hAnsi="IRNazanin" w:eastAsia="IRNazanin"/>
          <w:color w:val="111111"/>
          <w:sz w:val="28"/>
          <w:sz w:val="28"/>
          <w:szCs w:val="28"/>
          <w:rtl w:val="true"/>
          <w:lang w:bidi="fa-IR"/>
        </w:rPr>
        <w:t>يعنى روز بدر،آن روز كه به هم آمدند دو گروه و خداى بر همه چيزى تواناست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w:t>
      </w:r>
    </w:p>
    <w:p>
      <w:pPr>
        <w:pStyle w:val="BookText"/>
        <w:rPr/>
      </w:pPr>
      <w:r>
        <w:rPr>
          <w:rFonts w:ascii="Amiri" w:hAnsi="Amiri" w:eastAsia="Amiri" w:cs="Amiri"/>
          <w:color w:val="111111"/>
          <w:sz w:val="28"/>
          <w:sz w:val="28"/>
          <w:szCs w:val="28"/>
          <w:rtl w:val="true"/>
          <w:lang w:bidi="ar-SA"/>
        </w:rPr>
        <w:t xml:space="preserve">بوديد به كرانه دنيا و ايشان به كنارۀ دورتر و سواران </w:t>
      </w:r>
      <w:r>
        <w:rPr>
          <w:rStyle w:val="FootnoteAnchor"/>
          <w:rtl w:val="true"/>
        </w:rPr>
        <w:footnoteReference w:id="797"/>
      </w:r>
      <w:r>
        <w:rPr>
          <w:rFonts w:ascii="IRNazanin" w:hAnsi="IRNazanin" w:eastAsia="IRNazanin"/>
          <w:color w:val="111111"/>
          <w:sz w:val="28"/>
          <w:sz w:val="28"/>
          <w:szCs w:val="28"/>
          <w:rtl w:val="true"/>
          <w:lang w:bidi="fa-IR"/>
        </w:rPr>
        <w:t xml:space="preserve">فروتر از شما بودند و اگر وعده كرده بوديد با يكديگر،خلاف كردى در وعده و لكن تا بگزارد خداى كارى كه بود كرده </w:t>
      </w:r>
      <w:r>
        <w:rPr>
          <w:rStyle w:val="FootnoteAnchor"/>
          <w:rtl w:val="true"/>
        </w:rPr>
        <w:footnoteReference w:id="798"/>
      </w:r>
      <w:r>
        <w:rPr>
          <w:rFonts w:ascii="Amiri" w:hAnsi="Amiri" w:eastAsia="Amiri" w:cs="Amiri"/>
          <w:color w:val="111111"/>
          <w:sz w:val="28"/>
          <w:sz w:val="28"/>
          <w:szCs w:val="28"/>
          <w:rtl w:val="true"/>
          <w:lang w:bidi="ar-SA"/>
        </w:rPr>
        <w:t>تا هلاك شود آن كه هلاك مى شود از حجّتى هويدا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زنده ماند</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آن كه زنده ماند </w:t>
      </w:r>
      <w:r>
        <w:rPr>
          <w:rStyle w:val="FootnoteAnchor"/>
          <w:rtl w:val="true"/>
        </w:rPr>
        <w:footnoteReference w:id="800"/>
      </w:r>
      <w:r>
        <w:rPr>
          <w:rFonts w:ascii="Amiri" w:hAnsi="Amiri" w:eastAsia="Amiri" w:cs="Amiri"/>
          <w:color w:val="111111"/>
          <w:sz w:val="28"/>
          <w:sz w:val="28"/>
          <w:szCs w:val="28"/>
          <w:rtl w:val="true"/>
          <w:lang w:bidi="ar-SA"/>
        </w:rPr>
        <w:t>از حجّت،و به درستى كه خداى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بنمود ايشان را خداى در خواب تو اندك،و اگر به تو نمودى ايشان را بسيار ضعيف شدى و منازعت و خلاف و خصومت كرديد در كار و لكن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داد،به درستى كه او داناست بدانچه در دلها و سينه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فرا شما نمود ايشان را چون فراهم رسيديد در چشمهاى شما اندك،و اندك گردانيد شما را در چشمهاى ايشان تا بگزارد خداى تعالى كارى كه بود كرده </w:t>
      </w:r>
      <w:r>
        <w:rPr>
          <w:rStyle w:val="FootnoteAnchor"/>
          <w:rtl w:val="true"/>
        </w:rPr>
        <w:footnoteReference w:id="801"/>
      </w:r>
      <w:r>
        <w:rPr>
          <w:rFonts w:ascii="IRNazanin" w:hAnsi="IRNazanin" w:eastAsia="IRNazanin"/>
          <w:color w:val="111111"/>
          <w:sz w:val="28"/>
          <w:sz w:val="28"/>
          <w:szCs w:val="28"/>
          <w:rtl w:val="true"/>
          <w:lang w:bidi="fa-IR"/>
        </w:rPr>
        <w:t xml:space="preserve">،و با خداى </w:t>
      </w:r>
      <w:r>
        <w:rPr>
          <w:rStyle w:val="FootnoteAnchor"/>
          <w:rtl w:val="true"/>
        </w:rPr>
        <w:footnoteReference w:id="802"/>
      </w:r>
      <w:r>
        <w:rPr>
          <w:rFonts w:ascii="IRNazanin" w:hAnsi="IRNazanin" w:eastAsia="IRNazanin"/>
          <w:color w:val="111111"/>
          <w:sz w:val="28"/>
          <w:sz w:val="28"/>
          <w:szCs w:val="28"/>
          <w:rtl w:val="true"/>
          <w:lang w:bidi="fa-IR"/>
        </w:rPr>
        <w:t xml:space="preserve">تعالى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شود</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آنان كه ايمان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رسيد فرا گروهى،بايستى و ذكر كنى خداى را بسيار تا مگر شما رستگارى ياويد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طاعت داريد </w:t>
      </w:r>
      <w:r>
        <w:rPr>
          <w:rStyle w:val="FootnoteAnchor"/>
          <w:rtl w:val="true"/>
        </w:rPr>
        <w:footnoteReference w:id="806"/>
      </w:r>
      <w:r>
        <w:rPr>
          <w:rFonts w:ascii="Amiri" w:hAnsi="Amiri" w:eastAsia="Amiri" w:cs="Amiri"/>
          <w:color w:val="111111"/>
          <w:sz w:val="28"/>
          <w:sz w:val="28"/>
          <w:szCs w:val="28"/>
          <w:rtl w:val="true"/>
          <w:lang w:bidi="ar-SA"/>
        </w:rPr>
        <w:t xml:space="preserve">خداى را و رسول وى را و خصومت مكنى كه بددل شويد و بشود </w:t>
      </w:r>
      <w:r>
        <w:rPr>
          <w:rStyle w:val="FootnoteAnchor"/>
          <w:rtl w:val="true"/>
        </w:rPr>
        <w:footnoteReference w:id="807"/>
      </w:r>
      <w:r>
        <w:rPr>
          <w:rFonts w:ascii="Amiri" w:hAnsi="Amiri" w:eastAsia="Amiri" w:cs="Amiri"/>
          <w:color w:val="111111"/>
          <w:sz w:val="28"/>
          <w:sz w:val="28"/>
          <w:szCs w:val="28"/>
          <w:rtl w:val="true"/>
          <w:lang w:bidi="ar-SA"/>
        </w:rPr>
        <w:t xml:space="preserve">باد و دولت شما،و شكيبايى كنيد،به درستى كه خداى با شكيبايان </w:t>
      </w:r>
      <w:r>
        <w:rPr>
          <w:rStyle w:val="FootnoteAnchor"/>
          <w:rtl w:val="true"/>
        </w:rPr>
        <w:footnoteReference w:id="8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 باشيد چون آنان كه بيرون آمدند از سرايهاى </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809"/>
      </w:r>
      <w:r>
        <w:rPr>
          <w:rFonts w:ascii="IRNazanin" w:hAnsi="IRNazanin" w:eastAsia="IRNazanin"/>
          <w:color w:val="111111"/>
          <w:sz w:val="28"/>
          <w:sz w:val="28"/>
          <w:szCs w:val="28"/>
          <w:rtl w:val="true"/>
          <w:lang w:bidi="fa-IR"/>
        </w:rPr>
        <w:t>دنه گرفتگان و با مردمان رياكنندگان و بازمى دارند از راه خداى،و خداى بدانچه مى كنند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بياراست ايشان را ديو كردارهاى ايشان،و گفت نبود غلبه كننده شما را امروز از مردمان،و به درستى كه من همسايه ام شما را،پس چون فراهم رسيدند دو گروه برگشت ديو پس پشتهايش </w:t>
      </w:r>
      <w:r>
        <w:rPr>
          <w:rStyle w:val="FootnoteAnchor"/>
          <w:rtl w:val="true"/>
        </w:rPr>
        <w:footnoteReference w:id="81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بيزارم از شما كه من مى بينم آنچه نمى بينيد شما،كه من مى ترسم از خداى و خداى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مى گفتند منافقان و آنان كه در دلهاى ايشان بيمارى شك بود بفريفت اينان را دين ايشان،و هركه توكّل كند بر خداى به درستى كه خداى بى همتا و محكم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بينى تو چون جان مى ستانند آنان كه كافر شدند فريشتگان مى زنند رويهاى ايشان را و پشتهاى ايشان را،و بچشيد عذاب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است كه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داشت </w:t>
      </w:r>
      <w:r>
        <w:rPr>
          <w:rStyle w:val="FootnoteAnchor"/>
          <w:rtl w:val="true"/>
        </w:rPr>
        <w:footnoteReference w:id="811"/>
      </w:r>
      <w:r>
        <w:rPr>
          <w:rFonts w:ascii="IRNazanin" w:hAnsi="IRNazanin" w:eastAsia="IRNazanin"/>
          <w:color w:val="111111"/>
          <w:sz w:val="28"/>
          <w:sz w:val="28"/>
          <w:szCs w:val="28"/>
          <w:rtl w:val="true"/>
          <w:lang w:bidi="fa-IR"/>
        </w:rPr>
        <w:t>دستهاى شما،و آن كه خداى نيست بيدادكننده بر بندگان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يُنْفِقُونَ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ذكر آن كافرانى كرد كه ايشان مالها خرج كردند تا مردمان را از راه دين خداى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و ابن ابى ابزى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أبو سفيان حرب آمد كه روز احد دو هزار مرد را از احابيش </w:t>
      </w:r>
      <w:r>
        <w:rPr>
          <w:rStyle w:val="FootnoteAnchor"/>
          <w:rtl w:val="true"/>
        </w:rPr>
        <w:footnoteReference w:id="812"/>
      </w:r>
      <w:r>
        <w:rPr>
          <w:rFonts w:ascii="IRNazanin" w:hAnsi="IRNazanin" w:eastAsia="IRNazanin"/>
          <w:color w:val="111111"/>
          <w:sz w:val="28"/>
          <w:sz w:val="28"/>
          <w:szCs w:val="28"/>
          <w:rtl w:val="true"/>
          <w:lang w:bidi="fa-IR"/>
        </w:rPr>
        <w:t xml:space="preserve">به مزد بستد و به جنگ رسول آورد بيش </w:t>
      </w:r>
      <w:r>
        <w:rPr>
          <w:rStyle w:val="FootnoteAnchor"/>
          <w:rtl w:val="true"/>
        </w:rPr>
        <w:footnoteReference w:id="813"/>
      </w:r>
      <w:r>
        <w:rPr>
          <w:rFonts w:ascii="Amiri" w:hAnsi="Amiri" w:eastAsia="Amiri" w:cs="Amiri"/>
          <w:color w:val="111111"/>
          <w:sz w:val="28"/>
          <w:sz w:val="28"/>
          <w:szCs w:val="28"/>
          <w:rtl w:val="true"/>
          <w:lang w:bidi="ar-SA"/>
        </w:rPr>
        <w:t xml:space="preserve">ازآن كه از </w:t>
      </w:r>
    </w:p>
    <w:p>
      <w:pPr>
        <w:pStyle w:val="BookText"/>
        <w:rPr/>
      </w:pPr>
      <w:r>
        <w:rPr>
          <w:rFonts w:ascii="IRNazanin" w:hAnsi="IRNazanin" w:eastAsia="IRNazanin"/>
          <w:color w:val="111111"/>
          <w:sz w:val="28"/>
          <w:sz w:val="28"/>
          <w:szCs w:val="28"/>
          <w:rtl w:val="true"/>
          <w:lang w:bidi="fa-IR"/>
        </w:rPr>
        <w:t>ديگر عرب جمع كرده بود،و در اين معنى كعب بن مالك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فجئنا إلى موج من البحر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احابيش منهم حاسر و مقنّع</w:t>
      </w:r>
    </w:p>
    <w:p>
      <w:pPr>
        <w:pStyle w:val="BookText"/>
        <w:rPr/>
      </w:pPr>
      <w:r>
        <w:rPr>
          <w:rFonts w:ascii="Amiri" w:hAnsi="Amiri" w:eastAsia="Amiri" w:cs="Amiri"/>
          <w:color w:val="111111"/>
          <w:sz w:val="28"/>
          <w:sz w:val="28"/>
          <w:szCs w:val="28"/>
          <w:rtl w:val="true"/>
          <w:lang w:bidi="ar-SA"/>
        </w:rPr>
        <w:t>ثلاثة آلاف و نحن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مأين ان كثرنا فاربع</w:t>
      </w:r>
    </w:p>
    <w:p>
      <w:pPr>
        <w:pStyle w:val="BookText"/>
        <w:rPr/>
      </w:pPr>
      <w:r>
        <w:rPr>
          <w:rFonts w:ascii="IRNazanin" w:hAnsi="IRNazanin" w:eastAsia="IRNazanin"/>
          <w:color w:val="111111"/>
          <w:sz w:val="28"/>
          <w:sz w:val="28"/>
          <w:szCs w:val="28"/>
          <w:rtl w:val="true"/>
          <w:lang w:bidi="fa-IR"/>
        </w:rPr>
        <w:t>الحكم 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سفيان آمد كه روز احد چهل اوقيّه زر بر مشركان خرج كرد،هر اوقيّه اى چهل و دو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بدر آن واقعه افتاد قريش را،هزيمتيان با مكّه آمدند و ابو سفيان بيامد و كاروان خود با مكّه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ابى ربيع و عكرمة بن ابى جهل و صفوان </w:t>
      </w:r>
      <w:r>
        <w:rPr>
          <w:rStyle w:val="FootnoteAnchor"/>
          <w:rtl w:val="true"/>
        </w:rPr>
        <w:footnoteReference w:id="814"/>
      </w:r>
      <w:r>
        <w:rPr>
          <w:rFonts w:ascii="IRNazanin" w:hAnsi="IRNazanin" w:eastAsia="IRNazanin"/>
          <w:color w:val="111111"/>
          <w:sz w:val="28"/>
          <w:sz w:val="28"/>
          <w:szCs w:val="28"/>
          <w:rtl w:val="true"/>
          <w:lang w:bidi="fa-IR"/>
        </w:rPr>
        <w:t>بن اميّه با جماعتى از قريش كه پدران و برادران ايشان را كشته بودند به بدر بيامدند و ابو سفيان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كه در آن كاروان مالى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كه محمّد چه كرد و به سر ما 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ما كس نيست و الّا از او موتور و كينه رسيده است كه مردمان </w:t>
      </w:r>
      <w:r>
        <w:rPr>
          <w:rStyle w:val="FootnoteAnchor"/>
          <w:rtl w:val="true"/>
        </w:rPr>
        <w:footnoteReference w:id="815"/>
      </w:r>
      <w:r>
        <w:rPr>
          <w:rFonts w:ascii="IRNazanin" w:hAnsi="IRNazanin" w:eastAsia="IRNazanin"/>
          <w:color w:val="111111"/>
          <w:sz w:val="28"/>
          <w:sz w:val="28"/>
          <w:szCs w:val="28"/>
          <w:rtl w:val="true"/>
          <w:lang w:bidi="fa-IR"/>
        </w:rPr>
        <w:t>را و عزيزان ما را بكشت،اكنون به اين مالى كه بجهانيدى از او ما را يارى بايد دادن تا باشد كه ما كينه خود از او بجوييم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كنيم،و هركسى نصيبى </w:t>
      </w:r>
      <w:r>
        <w:rPr>
          <w:rStyle w:val="FootnoteAnchor"/>
          <w:rtl w:val="true"/>
        </w:rPr>
        <w:footnoteReference w:id="816"/>
      </w:r>
      <w:r>
        <w:rPr>
          <w:rFonts w:ascii="IRNazanin" w:hAnsi="IRNazanin" w:eastAsia="IRNazanin"/>
          <w:color w:val="111111"/>
          <w:sz w:val="28"/>
          <w:sz w:val="28"/>
          <w:szCs w:val="28"/>
          <w:rtl w:val="true"/>
          <w:lang w:bidi="fa-IR"/>
        </w:rPr>
        <w:t>از مال بدادند،خداى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 اند كه روز بدر مقاتلان را طعام مى دادند و ساز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دوازده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هشام بود و عتبه و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ربيعه،عبد شمس و نبيه و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حجّاج،و ابو البخترىّ بن هشام و النّضر بن الحارث و حكيم بن حزام و ابىّ بن خلف و زمعة بن </w:t>
      </w:r>
      <w:r>
        <w:rPr>
          <w:rStyle w:val="FootnoteAnchor"/>
          <w:rtl w:val="true"/>
        </w:rPr>
        <w:footnoteReference w:id="817"/>
      </w:r>
      <w:r>
        <w:rPr>
          <w:rFonts w:ascii="IRNazanin" w:hAnsi="IRNazanin" w:eastAsia="IRNazanin"/>
          <w:color w:val="111111"/>
          <w:sz w:val="28"/>
          <w:sz w:val="28"/>
          <w:szCs w:val="28"/>
          <w:rtl w:val="true"/>
          <w:lang w:bidi="fa-IR"/>
        </w:rPr>
        <w:t>الأسود و الحارث بن عامر و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قرشى بودند،هر مردى ده مرد را برگ مى كردند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ايشان اين آيت بفرستاد،خداى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مالها كه نفقه </w:t>
      </w:r>
      <w:r>
        <w:rPr>
          <w:rStyle w:val="FootnoteAnchor"/>
          <w:rtl w:val="true"/>
        </w:rPr>
        <w:footnoteReference w:id="818"/>
      </w:r>
      <w:r>
        <w:rPr>
          <w:rFonts w:ascii="IRNazanin" w:hAnsi="IRNazanin" w:eastAsia="IRNazanin"/>
          <w:color w:val="111111"/>
          <w:sz w:val="28"/>
          <w:sz w:val="28"/>
          <w:szCs w:val="28"/>
          <w:rtl w:val="true"/>
          <w:lang w:bidi="fa-IR"/>
        </w:rPr>
        <w:t>مى كنند به اميد آن كه تا باشد كه غالب شوند،و ايشان را دستى و ظفرى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برخلاف مراد ايشان بود مال از دست بشده باشد و نفقه كردۀ آن برايشان حسرت شود،و آنگه كه بنگرى مغلوب و مقهور شوند،و اين آيت از جملۀ اعلام معجزات است،براى آن كه خبر است از غيب و مخبر بر وفق خبر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اين خود </w:t>
      </w:r>
    </w:p>
    <w:p>
      <w:pPr>
        <w:pStyle w:val="BookText"/>
        <w:rPr/>
      </w:pPr>
      <w:r>
        <w:rPr>
          <w:rFonts w:ascii="IRNazanin" w:hAnsi="IRNazanin" w:eastAsia="IRNazanin"/>
          <w:color w:val="111111"/>
          <w:sz w:val="28"/>
          <w:sz w:val="28"/>
          <w:szCs w:val="28"/>
          <w:rtl w:val="true"/>
          <w:lang w:bidi="fa-IR"/>
        </w:rPr>
        <w:t>حسرت دنياست تا فردا كه عقاب آخرت بود، وَ الَّذِينَ كَفَرُوا إِلىٰ جَهَنَّمَ يُحْشَرُونَ ، آنان را كه كافر شوند حشر و جمع ايشان در دوزخ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اسمى علم است دوزخ را،و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دركتى از دركات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لِيَمِيزَ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است تا خداى تعالى تميز كند و جدا باز كند پليد را از پاك يعنى مؤمن را از كافر،مؤمن را به بهشت برد و كافر را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نيك را از عمل بد،تا اين عمل را مزكّى گرداند و زيادت كند و آن عمل را تزكيت نكند و جزا دهد آن را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نفقۀ حلال پاكيزه را كه در سبيل خداى كنند از نفقۀ خبيث كه در ره كفر و ضلالت و باطل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را جدا كند به حكم از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خبيث،هر چيزى بد باشد،و خبيث نقيض طيّب بود،و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خبث الحديد و خبث الفضّة،و خبث الشّىء خبثا </w:t>
      </w:r>
      <w:r>
        <w:rPr>
          <w:rStyle w:val="FootnoteAnchor"/>
          <w:rtl w:val="true"/>
        </w:rPr>
        <w:footnoteReference w:id="819"/>
      </w:r>
      <w:r>
        <w:rPr>
          <w:rFonts w:ascii="IRNazanin" w:hAnsi="IRNazanin" w:eastAsia="IRNazanin"/>
          <w:color w:val="111111"/>
          <w:sz w:val="28"/>
          <w:sz w:val="28"/>
          <w:szCs w:val="28"/>
          <w:rtl w:val="true"/>
          <w:lang w:bidi="fa-IR"/>
        </w:rPr>
        <w:t>فهو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طيّب،پاك بود و طعام لذيذ را طعام طيّب گويند،و طيّب نيز حلال باشد و طيب فرزند حلال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الْخَبِيثَ بَعْضَهُ عَلىٰ بَعْضٍ ،آنگه چون پليد از پاك جدا كرده باشد آن پليد را جمع كند و بر يكديگر فگند،چنان كه متاع بد كه به هيچ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بازنيايد ،كالقماش </w:t>
      </w:r>
      <w:r>
        <w:rPr>
          <w:rStyle w:val="FootnoteAnchor"/>
          <w:rtl w:val="true"/>
        </w:rPr>
        <w:footnoteReference w:id="820"/>
      </w:r>
      <w:r>
        <w:rPr>
          <w:rFonts w:ascii="Amiri" w:hAnsi="Amiri" w:eastAsia="Amiri" w:cs="Amiri"/>
          <w:color w:val="111111"/>
          <w:sz w:val="28"/>
          <w:sz w:val="28"/>
          <w:szCs w:val="28"/>
          <w:rtl w:val="true"/>
          <w:lang w:bidi="ar-SA"/>
        </w:rPr>
        <w:t>الذى يرمى به،و اين كنايت باشد از استرذال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فَيَرْكُمَهُ ،آن </w:t>
      </w:r>
      <w:r>
        <w:rPr>
          <w:rStyle w:val="FootnoteAnchor"/>
          <w:rtl w:val="true"/>
        </w:rPr>
        <w:footnoteReference w:id="821"/>
      </w:r>
      <w:r>
        <w:rPr>
          <w:rFonts w:ascii="IRNazanin" w:hAnsi="IRNazanin" w:eastAsia="IRNazanin"/>
          <w:color w:val="111111"/>
          <w:sz w:val="28"/>
          <w:sz w:val="28"/>
          <w:szCs w:val="28"/>
          <w:rtl w:val="true"/>
          <w:lang w:bidi="fa-IR"/>
        </w:rPr>
        <w:t>را بر هم نشاند،يعنى بهرى بر سر بهرى فگنده،و منه قوله في صفة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يَجْعَلُهُ رُكٰاماً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تراكم الشّىء اذا تراكب،و اين از ابدال باشد،آنگه آن را به دوزخ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زيانكاران اند و عمر و مال زيان </w:t>
      </w:r>
      <w:r>
        <w:rPr>
          <w:rStyle w:val="FootnoteAnchor"/>
          <w:rtl w:val="true"/>
        </w:rPr>
        <w:footnoteReference w:id="823"/>
      </w:r>
      <w:r>
        <w:rPr>
          <w:rFonts w:ascii="Amiri" w:hAnsi="Amiri" w:eastAsia="Amiri" w:cs="Amiri"/>
          <w:color w:val="111111"/>
          <w:sz w:val="28"/>
          <w:sz w:val="28"/>
          <w:szCs w:val="28"/>
          <w:rtl w:val="true"/>
          <w:lang w:bidi="ar-SA"/>
        </w:rPr>
        <w:t>كرده اند كه در كفر و معصيت و آزار صرف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فرمود رسولش را كه،بگو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بازايستيد و امساك كنيد از كفر و اصرار نكنيد بر او آن گذشته بيامرزم </w:t>
      </w:r>
      <w:r>
        <w:rPr>
          <w:rStyle w:val="FootnoteAnchor"/>
          <w:rtl w:val="true"/>
        </w:rPr>
        <w:footnoteReference w:id="824"/>
      </w:r>
      <w:r>
        <w:rPr>
          <w:rFonts w:ascii="IRNazanin" w:hAnsi="IRNazanin" w:eastAsia="IRNazanin"/>
          <w:color w:val="111111"/>
          <w:sz w:val="28"/>
          <w:sz w:val="28"/>
          <w:szCs w:val="28"/>
          <w:rtl w:val="true"/>
          <w:lang w:bidi="fa-IR"/>
        </w:rPr>
        <w:t xml:space="preserve">شما را،و از اين جا گفت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يجبّ ما قبله، اسلام ببرد آن را كه پيش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امّت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تعالى،كفر و جمله معاصى به توبه بيامرزد،و توبه از كفر به </w:t>
      </w:r>
    </w:p>
    <w:p>
      <w:pPr>
        <w:pStyle w:val="BookText"/>
        <w:rPr/>
      </w:pPr>
      <w:r>
        <w:rPr>
          <w:rFonts w:ascii="IRNazanin" w:hAnsi="IRNazanin" w:eastAsia="IRNazanin"/>
          <w:color w:val="111111"/>
          <w:sz w:val="28"/>
          <w:sz w:val="28"/>
          <w:szCs w:val="28"/>
          <w:rtl w:val="true"/>
          <w:lang w:bidi="fa-IR"/>
        </w:rPr>
        <w:t>ايمان باشد و از معاصى به ندم 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الانتهاء، الكفّ عن الشّىء،و هو مطاوع النّهى،يقال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نهيته فانتهى،و سلف اى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الشّىء يسلف سلوفا اذا تقدّم،و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فى البيع،و اسلف اذا باع الشّىء سلفا و استسلف اذا اشترى سلفا،و السّالف الماضى و السّالفتان صفحتا العنق، و السّلاف الخالص من الخمر لأنّه اوّل ما اعتصر منها،و السّلفان،المتزوّجان باختين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شاعرى اين برگرفته است و نظم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يستوجب العفو الفتى اذا 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انتهى ممّا اتاه و اقترف</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ينتهوا يغفر لهم ما قد سلف</w:t>
      </w:r>
    </w:p>
    <w:p>
      <w:pPr>
        <w:pStyle w:val="BookText"/>
        <w:rPr/>
      </w:pPr>
      <w:r>
        <w:rPr>
          <w:rFonts w:ascii="Amiri" w:hAnsi="Amiri" w:eastAsia="Amiri" w:cs="Amiri"/>
          <w:color w:val="111111"/>
          <w:sz w:val="28"/>
          <w:sz w:val="28"/>
          <w:szCs w:val="28"/>
          <w:rtl w:val="true"/>
          <w:lang w:bidi="ar-SA"/>
        </w:rPr>
        <w:t xml:space="preserve">وَ إِنْ يَعُودُوا </w:t>
      </w:r>
      <w:r>
        <w:rPr>
          <w:rStyle w:val="FootnoteAnchor"/>
          <w:rtl w:val="true"/>
        </w:rPr>
        <w:footnoteReference w:id="826"/>
      </w:r>
      <w:r>
        <w:rPr>
          <w:rFonts w:ascii="IRNazanin" w:hAnsi="IRNazanin" w:eastAsia="IRNazanin"/>
          <w:color w:val="111111"/>
          <w:sz w:val="28"/>
          <w:sz w:val="28"/>
          <w:szCs w:val="28"/>
          <w:rtl w:val="true"/>
          <w:lang w:bidi="fa-IR"/>
        </w:rPr>
        <w:t xml:space="preserve">،و اگر بازآيند </w:t>
      </w:r>
      <w:r>
        <w:rPr>
          <w:rStyle w:val="FootnoteAnchor"/>
          <w:rtl w:val="true"/>
        </w:rPr>
        <w:footnoteReference w:id="827"/>
      </w:r>
      <w:r>
        <w:rPr>
          <w:rFonts w:ascii="IRNazanin" w:hAnsi="IRNazanin" w:eastAsia="IRNazanin"/>
          <w:color w:val="111111"/>
          <w:sz w:val="28"/>
          <w:sz w:val="28"/>
          <w:szCs w:val="28"/>
          <w:rtl w:val="true"/>
          <w:lang w:bidi="fa-IR"/>
        </w:rPr>
        <w:t>،يعنى با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عود،اين جا به معنى اصرار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عود گفت كه،در اوّل آيت انتها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از كفر بازآيند </w:t>
      </w:r>
      <w:r>
        <w:rPr>
          <w:rStyle w:val="FootnoteAnchor"/>
          <w:rtl w:val="true"/>
        </w:rPr>
        <w:footnoteReference w:id="828"/>
      </w:r>
      <w:r>
        <w:rPr>
          <w:rFonts w:ascii="IRNazanin" w:hAnsi="IRNazanin" w:eastAsia="IRNazanin"/>
          <w:color w:val="111111"/>
          <w:sz w:val="28"/>
          <w:sz w:val="28"/>
          <w:szCs w:val="28"/>
          <w:rtl w:val="true"/>
          <w:lang w:bidi="fa-IR"/>
        </w:rPr>
        <w:t xml:space="preserve">باز دگرباره با سر دين و طريقه اوّل شوند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جواب شرط است،سنّت و طريقت و عادت ما </w:t>
      </w:r>
      <w:r>
        <w:rPr>
          <w:rStyle w:val="FootnoteAnchor"/>
          <w:rtl w:val="true"/>
        </w:rPr>
        <w:footnoteReference w:id="830"/>
      </w:r>
      <w:r>
        <w:rPr>
          <w:rFonts w:ascii="IRNazanin" w:hAnsi="IRNazanin" w:eastAsia="IRNazanin"/>
          <w:color w:val="111111"/>
          <w:sz w:val="28"/>
          <w:sz w:val="28"/>
          <w:szCs w:val="28"/>
          <w:rtl w:val="true"/>
          <w:lang w:bidi="fa-IR"/>
        </w:rPr>
        <w:t>گذشته و رفته است در نصرت مؤمنان و خذلان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خطاب كرد با مؤمنان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آن خطاب،گفت كارزار كنيد با اين كافران،گفت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،تا آنگه كه فتنه بنماند و فتنه نباشد،يعنى كفر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فتنه،در اين آيت كفر است،و نيز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آن كفر را فتنه خواند كه اهل او امّا به قهر و تعزّز و امّا به دعوت و تزيين </w:t>
      </w:r>
      <w:r>
        <w:rPr>
          <w:rStyle w:val="FootnoteAnchor"/>
          <w:rtl w:val="true"/>
        </w:rPr>
        <w:footnoteReference w:id="833"/>
      </w:r>
      <w:r>
        <w:rPr>
          <w:rFonts w:ascii="IRNazanin" w:hAnsi="IRNazanin" w:eastAsia="IRNazanin"/>
          <w:color w:val="111111"/>
          <w:sz w:val="28"/>
          <w:sz w:val="28"/>
          <w:szCs w:val="28"/>
          <w:rtl w:val="true"/>
          <w:lang w:bidi="fa-IR"/>
        </w:rPr>
        <w:t xml:space="preserve">مردمان را مفتون كنند و آلت و علّت آن باشد،پس پندارى </w:t>
      </w:r>
      <w:r>
        <w:rPr>
          <w:rStyle w:val="FootnoteAnchor"/>
          <w:rtl w:val="true"/>
        </w:rPr>
        <w:footnoteReference w:id="834"/>
      </w:r>
      <w:r>
        <w:rPr>
          <w:rFonts w:ascii="IRNazanin" w:hAnsi="IRNazanin" w:eastAsia="IRNazanin"/>
          <w:color w:val="111111"/>
          <w:sz w:val="28"/>
          <w:sz w:val="28"/>
          <w:szCs w:val="28"/>
          <w:rtl w:val="true"/>
          <w:lang w:bidi="fa-IR"/>
        </w:rPr>
        <w:t>فتنه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شرك،و معنى يكى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ميان فتنه و ميان آن كه كفر و يا شرك مصرّح گفتى،آن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و شرك باشد كه فتنه نبود از آنان </w:t>
      </w:r>
      <w:r>
        <w:rPr>
          <w:rStyle w:val="FootnoteAnchor"/>
          <w:rtl w:val="true"/>
        </w:rPr>
        <w:footnoteReference w:id="835"/>
      </w:r>
      <w:r>
        <w:rPr>
          <w:rFonts w:ascii="IRNazanin" w:hAnsi="IRNazanin" w:eastAsia="IRNazanin"/>
          <w:color w:val="111111"/>
          <w:sz w:val="28"/>
          <w:sz w:val="28"/>
          <w:szCs w:val="28"/>
          <w:rtl w:val="true"/>
          <w:lang w:bidi="fa-IR"/>
        </w:rPr>
        <w:t>كه اسير و ذليل و مقهور باشند امّا از آنان كه متعزّز و قاهر و داعى و مموّه باشند از ايشان فتنه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كارزار </w:t>
      </w:r>
    </w:p>
    <w:p>
      <w:pPr>
        <w:pStyle w:val="BookText"/>
        <w:rPr/>
      </w:pPr>
      <w:r>
        <w:rPr>
          <w:rFonts w:ascii="IRNazanin" w:hAnsi="IRNazanin" w:eastAsia="IRNazanin"/>
          <w:color w:val="111111"/>
          <w:sz w:val="28"/>
          <w:sz w:val="28"/>
          <w:szCs w:val="28"/>
          <w:rtl w:val="true"/>
          <w:lang w:bidi="fa-IR"/>
        </w:rPr>
        <w:t>كنيد چندان كه كفر چنان ذليل و مهين شود كه سبب فتنه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الدِّينُ كُلُّهُ لِلّٰهِ ،و دين همه خداى را بود،يعنى دين اسلام،و هيچ شيطان را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 دين در آيت به معنى طاعت بود،يعنى تا خلقان همه خداى را فرمانبردار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آيت،دليل است بر بطلان مذهب مجبّره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همه خداى را باشد اگر كفر كافر هم خداى آفريند دين او نيز خداى را باشد،و اين خلاف آيت بود،يعنى همه جهان متديّن به دين خداى باشند و گردن نهاده فرمان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انْتَهَوْا ،اگر اين كافران بازآيند و بازايستند از اين اصرار </w:t>
      </w:r>
      <w:r>
        <w:rPr>
          <w:rStyle w:val="FootnoteAnchor"/>
          <w:rtl w:val="true"/>
        </w:rPr>
        <w:footnoteReference w:id="836"/>
      </w:r>
      <w:r>
        <w:rPr>
          <w:rFonts w:ascii="Amiri" w:hAnsi="Amiri" w:eastAsia="Amiri" w:cs="Amiri"/>
          <w:color w:val="111111"/>
          <w:sz w:val="28"/>
          <w:sz w:val="28"/>
          <w:szCs w:val="28"/>
          <w:rtl w:val="true"/>
          <w:lang w:bidi="ar-SA"/>
        </w:rPr>
        <w:t>بر كفر،خداى تعالى به اعمال و احوال ايشان بصير و داناست،جزا دهد ايشان را بر وفق عملشان و به حسب نيّتشان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چنان كه بر گردند و روى برگردانند از اسلام،بدانيد كه اعتماد شما بر ايشان نيست،خداوند شما و ولى نعمت شما و اولى تر </w:t>
      </w:r>
      <w:r>
        <w:rPr>
          <w:rStyle w:val="FootnoteAnchor"/>
          <w:rtl w:val="true"/>
        </w:rPr>
        <w:footnoteReference w:id="837"/>
      </w:r>
      <w:r>
        <w:rPr>
          <w:rFonts w:ascii="IRNazanin" w:hAnsi="IRNazanin" w:eastAsia="IRNazanin"/>
          <w:color w:val="111111"/>
          <w:sz w:val="28"/>
          <w:sz w:val="28"/>
          <w:szCs w:val="28"/>
          <w:rtl w:val="true"/>
          <w:lang w:bidi="fa-IR"/>
        </w:rPr>
        <w:t xml:space="preserve">به شما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مولى،ناصر است اين جا،يعنى اعتماد نصرت بر خداى كنيد كه ناصر شما بر حقيقت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،براى جواب شرط آمد،و اقسام مولى گفته ايم در سورة المائده و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الْمَوْلىٰ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المولى هو و نعم النّصير هو،نيك خداوندگار است او،و نيك يار است او،مخصوص بالمدح از لفظ بيفگند در آيت لدلالة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آن كس كه آيت را تأويل بر ناصر داد،اعنى لفظ مولى را،در آيت تكرار باشد براى آن كه نصير، ناصر باشد،و تا حمل توان كردن بر معنى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حمل نبايد كردن بر تكرار،چه اين جا آن ضرورت نيست </w:t>
      </w:r>
      <w:r>
        <w:rPr>
          <w:rStyle w:val="FootnoteAnchor"/>
          <w:rtl w:val="true"/>
        </w:rPr>
        <w:footnoteReference w:id="839"/>
      </w:r>
      <w:r>
        <w:rPr>
          <w:rFonts w:ascii="IRNazanin" w:hAnsi="IRNazanin" w:eastAsia="IRNazanin"/>
          <w:color w:val="111111"/>
          <w:sz w:val="28"/>
          <w:sz w:val="28"/>
          <w:szCs w:val="28"/>
          <w:rtl w:val="true"/>
          <w:lang w:bidi="fa-IR"/>
        </w:rPr>
        <w:t>كه در او قول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لاختلاف اللّفظين،براى آن كه اين جا دگر معنى احتمال نكند،و در آيت به خلاف اين است لفظ مولى،پس مولى در آيت حمل بايد كردن بر اولى،تا معنى مختلف شود،و هر لفظ به فايده خود مستقل گردد،و اين آيت نيز از شواهد قول رسول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كنت مولاه فعلىّ مولاه ،چه بر هر معنى كه حمل كنند مرجع معنى با اولى بود چنان كه شرح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اعْلَمُوا أَنَّمٰا غَنِمْتُمْ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حق تعالى خطاب كرد با مؤمنان،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،كه هر غنيمت كه گيرى از چيزى،و غنيمت مال اهل حرب باشد از كفّار كه مسلمانان به قتال برگيرند،و آن هبه اى است از خداى تعالى مسلمانان را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خلاف كردند در غنيمت و فىء،بعضى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يكى باشد،و اين قول قتاده است و جز او،و </w:t>
      </w:r>
      <w:r>
        <w:rPr>
          <w:rStyle w:val="FootnoteAnchor"/>
          <w:rtl w:val="true"/>
        </w:rPr>
        <w:footnoteReference w:id="84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ناسخ آن آيت است كه در سورة الحشر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عَلىٰ رَسُولِهِ مِنْ أَهْلِ الْقُرىٰ فَلِلّٰهِ وَ لِلرَّسُولِ وَ لِذِي الْقُرْبىٰ وَ الْيَتٰامىٰ وَ الْمَسٰاكِينِ وَ ابْنِ السَّبِيلِ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از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دگر باشد و فىء دگر،و فرق كردند ميانشان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غنيمت،آن باشد كه به قتال و كارزار بستاند،و فىء آن باشد كه بى قتال به دست آيد،اين قول عطاء بن السّائب است و سفيان ثورى و مذهب شافعى است،و در اخبار ما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842"/>
      </w:r>
      <w:r>
        <w:rPr>
          <w:rFonts w:ascii="Amiri" w:hAnsi="Amiri" w:eastAsia="Amiri" w:cs="Amiri"/>
          <w:color w:val="111111"/>
          <w:sz w:val="28"/>
          <w:sz w:val="28"/>
          <w:szCs w:val="28"/>
          <w:rtl w:val="true"/>
          <w:lang w:bidi="ar-SA"/>
        </w:rPr>
        <w:t xml:space="preserve">عطا فرق كرد </w:t>
      </w:r>
      <w:r>
        <w:rPr>
          <w:rStyle w:val="FootnoteAnchor"/>
          <w:rtl w:val="true"/>
        </w:rPr>
        <w:footnoteReference w:id="843"/>
      </w:r>
      <w:r>
        <w:rPr>
          <w:rFonts w:ascii="IRNazanin" w:hAnsi="IRNazanin" w:eastAsia="IRNazanin"/>
          <w:color w:val="111111"/>
          <w:sz w:val="28"/>
          <w:sz w:val="28"/>
          <w:szCs w:val="28"/>
          <w:rtl w:val="true"/>
          <w:lang w:bidi="fa-IR"/>
        </w:rPr>
        <w:t>،نه ازاين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پرسيدم كه فرق چيست ميان فىء و غنيمت؟گفت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غنيمت مال منقول </w:t>
      </w:r>
      <w:r>
        <w:rPr>
          <w:rStyle w:val="FootnoteAnchor"/>
          <w:rtl w:val="true"/>
        </w:rPr>
        <w:footnoteReference w:id="844"/>
      </w:r>
      <w:r>
        <w:rPr>
          <w:rFonts w:ascii="IRNazanin" w:hAnsi="IRNazanin" w:eastAsia="IRNazanin"/>
          <w:color w:val="111111"/>
          <w:sz w:val="28"/>
          <w:sz w:val="28"/>
          <w:szCs w:val="28"/>
          <w:rtl w:val="true"/>
          <w:lang w:bidi="fa-IR"/>
        </w:rPr>
        <w:t>باشد،و فىء زمينهاى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ما،فىء،خاصّ رسول را باشد و از پس او قائم مقام او را باشد از قرابت او كه بردارد </w:t>
      </w:r>
      <w:r>
        <w:rPr>
          <w:rStyle w:val="FootnoteAnchor"/>
          <w:rtl w:val="true"/>
        </w:rPr>
        <w:footnoteReference w:id="845"/>
      </w:r>
      <w:r>
        <w:rPr>
          <w:rFonts w:ascii="Amiri" w:hAnsi="Amiri" w:eastAsia="Amiri" w:cs="Amiri"/>
          <w:color w:val="111111"/>
          <w:sz w:val="28"/>
          <w:sz w:val="28"/>
          <w:szCs w:val="28"/>
          <w:rtl w:val="true"/>
          <w:lang w:bidi="ar-SA"/>
        </w:rPr>
        <w:t xml:space="preserve">و در مصالح خود صرف كند و در مصالح يتامى و مساكين و ابناء السّبيل </w:t>
      </w:r>
      <w:r>
        <w:rPr>
          <w:rStyle w:val="FootnoteAnchor"/>
          <w:rtl w:val="true"/>
        </w:rPr>
        <w:footnoteReference w:id="846"/>
      </w:r>
      <w:r>
        <w:rPr>
          <w:rFonts w:ascii="Amiri" w:hAnsi="Amiri" w:eastAsia="Amiri" w:cs="Amiri"/>
          <w:color w:val="111111"/>
          <w:sz w:val="28"/>
          <w:sz w:val="28"/>
          <w:szCs w:val="28"/>
          <w:rtl w:val="true"/>
          <w:lang w:bidi="ar-SA"/>
        </w:rPr>
        <w:t xml:space="preserve">از اهل البيت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در آن حقّى نيست،لقوله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عَلىٰ رَسُولِهِ مِنْ أَهْلِ الْقُرىٰ فَلِلّٰهِ وَ لِلرَّسُولِ وَ لِذِي الْقُرْبىٰ وَ الْيَتٰامىٰ وَ الْمَسٰاكِينِ وَ ابْنِ السَّبِيلِ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بر صحّت مذهب ما در اين باب آن است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هاى تعريف است، وَ الْيَتٰامىٰ وَ الْمَسٰاكِينِ وَ ابْنِ السَّبِيلِ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،بدل اضافت است،كانّه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ليتاماهم و مساكينهم </w:t>
      </w:r>
      <w:r>
        <w:rPr>
          <w:rStyle w:val="FootnoteAnchor"/>
          <w:rtl w:val="true"/>
        </w:rPr>
        <w:footnoteReference w:id="851"/>
      </w:r>
      <w:r>
        <w:rPr>
          <w:rFonts w:ascii="Amiri" w:hAnsi="Amiri" w:eastAsia="Amiri" w:cs="Amiri"/>
          <w:color w:val="111111"/>
          <w:sz w:val="28"/>
          <w:sz w:val="28"/>
          <w:szCs w:val="28"/>
          <w:rtl w:val="true"/>
          <w:lang w:bidi="ar-SA"/>
        </w:rPr>
        <w:t xml:space="preserve">و ابناء سبيلهم،براى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اتفاق</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ذى القربى به جاى اضافت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للرّسول و لذي قرباه </w:t>
      </w:r>
      <w:r>
        <w:rPr>
          <w:rStyle w:val="FootnoteAnchor"/>
          <w:rtl w:val="true"/>
        </w:rPr>
        <w:footnoteReference w:id="853"/>
      </w:r>
      <w:r>
        <w:rPr>
          <w:rFonts w:ascii="Amiri" w:hAnsi="Amiri" w:eastAsia="Amiri" w:cs="Amiri"/>
          <w:color w:val="111111"/>
          <w:sz w:val="28"/>
          <w:sz w:val="28"/>
          <w:szCs w:val="28"/>
          <w:rtl w:val="true"/>
          <w:lang w:bidi="ar-SA"/>
        </w:rPr>
        <w:t xml:space="preserve">،و كما قال الشّاعر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IRNazanin" w:hAnsi="IRNazanin" w:eastAsia="IRNazanin"/>
          <w:color w:val="111111"/>
          <w:sz w:val="28"/>
          <w:sz w:val="28"/>
          <w:szCs w:val="28"/>
          <w:rtl w:val="true"/>
          <w:lang w:bidi="fa-IR"/>
        </w:rPr>
        <w:t>و امّا قول آن كس كه گفت منسوخ است،درست نيست،براى آن كه تنافى نيست ميان هر دو آيت و جمع ميانشان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بر نسخ آيت دليل </w:t>
      </w:r>
      <w:r>
        <w:rPr>
          <w:rStyle w:val="FootnoteAnchor"/>
          <w:rtl w:val="true"/>
        </w:rPr>
        <w:footnoteReference w:id="856"/>
      </w:r>
      <w:r>
        <w:rPr>
          <w:rFonts w:ascii="Amiri" w:hAnsi="Amiri" w:eastAsia="Amiri" w:cs="Amiri"/>
          <w:color w:val="111111"/>
          <w:sz w:val="28"/>
          <w:sz w:val="28"/>
          <w:szCs w:val="28"/>
          <w:rtl w:val="true"/>
          <w:lang w:bidi="ar-SA"/>
        </w:rPr>
        <w:t>نيست،و حكم كردن به نسخ قرآن بى دليلى محال باشد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 ميان فىء و غنيمت،از آن وجه باشد كه گفتيم،و مذهب درست </w:t>
      </w:r>
      <w:r>
        <w:rPr>
          <w:rStyle w:val="FootnoteAnchor"/>
          <w:rtl w:val="true"/>
        </w:rPr>
        <w:footnoteReference w:id="857"/>
      </w:r>
      <w:r>
        <w:rPr>
          <w:rFonts w:ascii="Amiri" w:hAnsi="Amiri" w:eastAsia="Amiri" w:cs="Amiri"/>
          <w:color w:val="111111"/>
          <w:sz w:val="28"/>
          <w:sz w:val="28"/>
          <w:szCs w:val="28"/>
          <w:rtl w:val="true"/>
          <w:lang w:bidi="ar-SA"/>
        </w:rPr>
        <w:t>در اين مسئله موافق مذهب ماست،و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تأكيد تنكير آورد </w:t>
      </w:r>
      <w:r>
        <w:rPr>
          <w:rStyle w:val="FootnoteAnchor"/>
          <w:rtl w:val="true"/>
        </w:rPr>
        <w:footnoteReference w:id="858"/>
      </w:r>
      <w:r>
        <w:rPr>
          <w:rFonts w:ascii="IRNazanin" w:hAnsi="IRNazanin" w:eastAsia="IRNazanin"/>
          <w:color w:val="111111"/>
          <w:sz w:val="28"/>
          <w:sz w:val="28"/>
          <w:szCs w:val="28"/>
          <w:rtl w:val="true"/>
          <w:lang w:bidi="fa-IR"/>
        </w:rPr>
        <w:t>، فايدۀ او استغراق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الخيط و المخيط براى آن گفت،تا هيچ چيز از او بيرون نشود،تا رشته و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،اكنون غنيمت </w:t>
      </w:r>
      <w:r>
        <w:rPr>
          <w:rStyle w:val="FootnoteAnchor"/>
          <w:rtl w:val="true"/>
        </w:rPr>
        <w:footnoteReference w:id="859"/>
      </w:r>
      <w:r>
        <w:rPr>
          <w:rFonts w:ascii="IRNazanin" w:hAnsi="IRNazanin" w:eastAsia="IRNazanin"/>
          <w:color w:val="111111"/>
          <w:sz w:val="28"/>
          <w:sz w:val="28"/>
          <w:szCs w:val="28"/>
          <w:rtl w:val="true"/>
          <w:lang w:bidi="fa-IR"/>
        </w:rPr>
        <w:t xml:space="preserve">باشد كه از سراى حرب به قتال برگيرند به پنج قسمت بايد كردن،يك خمس از او جدا كردن و اربعة اخماس او قسمت كردن ميان مقاتله،آنان كه قتال كرده باشند و به قتال حاضر باشند،سوار را دو سهم و پياده را يك سهم،و اگر مردى باشد كه اسبان بسيار دارد او را دواسبه </w:t>
      </w:r>
      <w:r>
        <w:rPr>
          <w:rStyle w:val="FootnoteAnchor"/>
          <w:rtl w:val="true"/>
        </w:rPr>
        <w:footnoteReference w:id="860"/>
      </w:r>
      <w:r>
        <w:rPr>
          <w:rFonts w:ascii="IRNazanin" w:hAnsi="IRNazanin" w:eastAsia="IRNazanin"/>
          <w:color w:val="111111"/>
          <w:sz w:val="28"/>
          <w:sz w:val="28"/>
          <w:szCs w:val="28"/>
          <w:rtl w:val="true"/>
          <w:lang w:bidi="fa-IR"/>
        </w:rPr>
        <w:t>بيشتر ندهند،يك سهم او را زيادت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گروهى برسند به يارى اين مسلمانان،پيش </w:t>
      </w:r>
      <w:r>
        <w:rPr>
          <w:rStyle w:val="FootnoteAnchor"/>
          <w:rtl w:val="true"/>
        </w:rPr>
        <w:footnoteReference w:id="861"/>
      </w:r>
      <w:r>
        <w:rPr>
          <w:rFonts w:ascii="IRNazanin" w:hAnsi="IRNazanin" w:eastAsia="IRNazanin"/>
          <w:color w:val="111111"/>
          <w:sz w:val="28"/>
          <w:sz w:val="28"/>
          <w:szCs w:val="28"/>
          <w:rtl w:val="true"/>
          <w:lang w:bidi="fa-IR"/>
        </w:rPr>
        <w:t>قسمت غنيمت،ايشان نيز در قسمت باشند،و اگر بعد الفراغ من القسمة باشد،ايشان را چيزى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خمس به شش قسمت كنند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تعالى فرمود،يك سهم خداى را باشد،و يك سهم رسول را،و يك سهم خويشان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قائم مقام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متولّى كار باشد از پس او از اقرباى او،و قسمتى يتيمان </w:t>
      </w:r>
      <w:r>
        <w:rPr>
          <w:rStyle w:val="FootnoteAnchor"/>
          <w:rtl w:val="true"/>
        </w:rPr>
        <w:footnoteReference w:id="862"/>
      </w:r>
      <w:r>
        <w:rPr>
          <w:rFonts w:ascii="Amiri" w:hAnsi="Amiri" w:eastAsia="Amiri" w:cs="Amiri"/>
          <w:color w:val="111111"/>
          <w:sz w:val="28"/>
          <w:sz w:val="28"/>
          <w:szCs w:val="28"/>
          <w:rtl w:val="true"/>
          <w:lang w:bidi="ar-SA"/>
        </w:rPr>
        <w:t>ايشان را،و قسمتى مسكينان ايشان را،و قسمتى ابناء السّبيل ايشان را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اين،مذهب اهل البيت است و روايت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زين العابدين و باقر 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پس رسول،سه سهم كه سهم خداى و رسول و ذوى القربى است،خاص امام را باشد كه نايب مناب رسول بود،و از پس او،آن كه به جاى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سهم ديگر كه سهم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بردگان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يتامى و مساكين و ابناء سبيل،بنى هاشم را باشد به نزديك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فرزندان على باشند و عبّاس و جعفر و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تلخيص كنى،دو گروه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طالبيان را و عبّاسيان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عبد المطّلب،جز هاشم معقب نبوده است براى آن كه حارثيان را و لهبيان را عقب نيست،امّا مطّلبه </w:t>
      </w:r>
      <w:r>
        <w:rPr>
          <w:rStyle w:val="FootnoteAnchor"/>
          <w:rtl w:val="true"/>
        </w:rPr>
        <w:footnoteReference w:id="865"/>
      </w:r>
      <w:r>
        <w:rPr>
          <w:rFonts w:ascii="IRNazanin" w:hAnsi="IRNazanin" w:eastAsia="IRNazanin"/>
          <w:color w:val="111111"/>
          <w:sz w:val="28"/>
          <w:sz w:val="28"/>
          <w:szCs w:val="28"/>
          <w:rtl w:val="true"/>
          <w:lang w:bidi="fa-IR"/>
        </w:rPr>
        <w:t xml:space="preserve">من اولاد </w:t>
      </w:r>
      <w:r>
        <w:rPr>
          <w:rStyle w:val="FootnoteAnchor"/>
          <w:rtl w:val="true"/>
        </w:rPr>
        <w:footnoteReference w:id="866"/>
      </w:r>
      <w:r>
        <w:rPr>
          <w:rFonts w:ascii="IRNazanin" w:hAnsi="IRNazanin" w:eastAsia="IRNazanin"/>
          <w:color w:val="111111"/>
          <w:sz w:val="28"/>
          <w:sz w:val="28"/>
          <w:szCs w:val="28"/>
          <w:rtl w:val="true"/>
          <w:lang w:bidi="fa-IR"/>
        </w:rPr>
        <w:t>عبد مناف به نزديك اهل البيت ايشان را از خمس چيزى نرسد و به نزديك بيشتر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نيز با بنى هاشم در اين باب قسمت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ابراهيم و قتاده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پنج قسمت كنند،قسمت خداى و پيغامبر يكى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قسمت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بنو هاشم را باشد،و سه سهم يتيمان و مسكينان و ابناء سبيل مسلمانان را على العموم،و اين مذهب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عراق گفتند ابو حنيفه و اصحابش و ابن ابى ليلى و ابن شبرمه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خمس،به سه قسمت كنند،آن سه قسمت كه سهم خداى و رسول و ذوى القربى باشد،آن يك قسمت است،براى آن كه صحابه در عهد خود صرف آن با </w:t>
      </w:r>
      <w:r>
        <w:rPr>
          <w:rStyle w:val="FootnoteAnchor"/>
          <w:rtl w:val="true"/>
        </w:rPr>
        <w:footnoteReference w:id="867"/>
      </w:r>
      <w:r>
        <w:rPr>
          <w:rFonts w:ascii="Amiri" w:hAnsi="Amiri" w:eastAsia="Amiri" w:cs="Amiri"/>
          <w:color w:val="111111"/>
          <w:sz w:val="28"/>
          <w:sz w:val="28"/>
          <w:szCs w:val="28"/>
          <w:rtl w:val="true"/>
          <w:lang w:bidi="ar-SA"/>
        </w:rPr>
        <w:t xml:space="preserve">سلاح و كراع غازيان كردند،و سه قسمت به اين موسومان من افناء النّاس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مالك آن است كه،على ما ذكره اللّه؛جز كه متصرّف امام باشد به حسب مصلحت قسمت مى كند،و اين قريب است به مذهب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است صالح از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شش سهم قسمت كنند، چنان كه خداى فرمود،جز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خداى كعبه را باشد و تأويل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 ،اى لبيت اللّه،على حذف المضاف و اقامة المضاف اليه مقامه، و ما نيز هم اين طريقت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و لذى القربى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القربى بنو هاشم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ماست و روايت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خداى و رسول و ذو القربى امام را باشد </w:t>
      </w:r>
    </w:p>
    <w:p>
      <w:pPr>
        <w:pStyle w:val="BookText"/>
        <w:rPr/>
      </w:pPr>
      <w:r>
        <w:rPr>
          <w:rFonts w:ascii="IRNazanin" w:hAnsi="IRNazanin" w:eastAsia="IRNazanin"/>
          <w:color w:val="111111"/>
          <w:sz w:val="28"/>
          <w:sz w:val="28"/>
          <w:szCs w:val="28"/>
          <w:rtl w:val="true"/>
          <w:lang w:bidi="fa-IR"/>
        </w:rPr>
        <w:t>كه قائم مقام پيغامبر بود،و اين در معنى مثل مذهب ماست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جبير بن مطعم خبرى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هاشم و مطّلب را باشد،و اين اختيار شافعى </w:t>
      </w:r>
      <w:r>
        <w:rPr>
          <w:rStyle w:val="FootnoteAnchor"/>
          <w:rtl w:val="true"/>
        </w:rPr>
        <w:footnoteReference w:id="86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نزديك ما خمس واجب باشد برون كردن </w:t>
      </w:r>
      <w:r>
        <w:rPr>
          <w:rStyle w:val="FootnoteAnchor"/>
          <w:rtl w:val="true"/>
        </w:rPr>
        <w:footnoteReference w:id="870"/>
      </w:r>
      <w:r>
        <w:rPr>
          <w:rFonts w:ascii="IRNazanin" w:hAnsi="IRNazanin" w:eastAsia="IRNazanin"/>
          <w:color w:val="111111"/>
          <w:sz w:val="28"/>
          <w:sz w:val="28"/>
          <w:szCs w:val="28"/>
          <w:rtl w:val="true"/>
          <w:lang w:bidi="fa-IR"/>
        </w:rPr>
        <w:t xml:space="preserve">از بيست و پنج جنس </w:t>
      </w:r>
      <w:r>
        <w:rPr>
          <w:rStyle w:val="FootnoteAnchor"/>
          <w:rtl w:val="true"/>
        </w:rPr>
        <w:footnoteReference w:id="871"/>
      </w:r>
      <w:r>
        <w:rPr>
          <w:rFonts w:ascii="Amiri" w:hAnsi="Amiri" w:eastAsia="Amiri" w:cs="Amiri"/>
          <w:color w:val="111111"/>
          <w:sz w:val="28"/>
          <w:sz w:val="28"/>
          <w:szCs w:val="28"/>
          <w:rtl w:val="true"/>
          <w:lang w:bidi="ar-SA"/>
        </w:rPr>
        <w:t xml:space="preserve">غنيمت كه در سراى حرب يابند </w:t>
      </w:r>
      <w:r>
        <w:rPr>
          <w:rStyle w:val="FootnoteAnchor"/>
          <w:rtl w:val="true"/>
        </w:rPr>
        <w:footnoteReference w:id="872"/>
      </w:r>
      <w:r>
        <w:rPr>
          <w:rFonts w:ascii="IRNazanin" w:hAnsi="IRNazanin" w:eastAsia="IRNazanin"/>
          <w:color w:val="111111"/>
          <w:sz w:val="28"/>
          <w:sz w:val="28"/>
          <w:szCs w:val="28"/>
          <w:rtl w:val="true"/>
          <w:lang w:bidi="fa-IR"/>
        </w:rPr>
        <w:t xml:space="preserve">و در ارباح تجارات و زراعات و مكاسب، پس ازآن كه مؤنث او و عيال </w:t>
      </w:r>
      <w:r>
        <w:rPr>
          <w:rStyle w:val="FootnoteAnchor"/>
          <w:rtl w:val="true"/>
        </w:rPr>
        <w:footnoteReference w:id="873"/>
      </w:r>
      <w:r>
        <w:rPr>
          <w:rFonts w:ascii="IRNazanin" w:hAnsi="IRNazanin" w:eastAsia="IRNazanin"/>
          <w:color w:val="111111"/>
          <w:sz w:val="28"/>
          <w:sz w:val="28"/>
          <w:szCs w:val="28"/>
          <w:rtl w:val="true"/>
          <w:lang w:bidi="fa-IR"/>
        </w:rPr>
        <w:t xml:space="preserve">ازآنجا بشود،و هرچه از معدن بيرون آرند از جملۀ معادن از زر و سيم و آهن و روى و مس و برنج و ارزيز </w:t>
      </w:r>
      <w:r>
        <w:rPr>
          <w:rStyle w:val="FootnoteAnchor"/>
          <w:rtl w:val="true"/>
        </w:rPr>
        <w:footnoteReference w:id="874"/>
      </w:r>
      <w:r>
        <w:rPr>
          <w:rFonts w:ascii="Amiri" w:hAnsi="Amiri" w:eastAsia="Amiri" w:cs="Amiri"/>
          <w:color w:val="111111"/>
          <w:sz w:val="28"/>
          <w:sz w:val="28"/>
          <w:szCs w:val="28"/>
          <w:rtl w:val="true"/>
          <w:lang w:bidi="ar-SA"/>
        </w:rPr>
        <w:t xml:space="preserve">و نمك و نفط </w:t>
      </w:r>
      <w:r>
        <w:rPr>
          <w:rStyle w:val="FootnoteAnchor"/>
          <w:rtl w:val="true"/>
        </w:rPr>
        <w:footnoteReference w:id="875"/>
      </w:r>
      <w:r>
        <w:rPr>
          <w:rFonts w:ascii="IRNazanin" w:hAnsi="IRNazanin" w:eastAsia="IRNazanin"/>
          <w:color w:val="111111"/>
          <w:sz w:val="28"/>
          <w:sz w:val="28"/>
          <w:szCs w:val="28"/>
          <w:rtl w:val="true"/>
          <w:lang w:bidi="fa-IR"/>
        </w:rPr>
        <w:t>و كبريت و هرچه نام معدن بر او آيد،از زرنيخ و موميا و كنزى كه كسى يابد از زر و درم،و در عنبر و در انواع آنچه به غوص از دريا برآرند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مرواريد و ياقوت و زمرّد و بلخش </w:t>
      </w:r>
      <w:r>
        <w:rPr>
          <w:rStyle w:val="FootnoteAnchor"/>
          <w:rtl w:val="true"/>
        </w:rPr>
        <w:footnoteReference w:id="876"/>
      </w:r>
      <w:r>
        <w:rPr>
          <w:rFonts w:ascii="Amiri" w:hAnsi="Amiri" w:eastAsia="Amiri" w:cs="Amiri"/>
          <w:color w:val="111111"/>
          <w:sz w:val="28"/>
          <w:sz w:val="28"/>
          <w:szCs w:val="28"/>
          <w:rtl w:val="true"/>
          <w:lang w:bidi="ar-SA"/>
        </w:rPr>
        <w:t xml:space="preserve">و فيروزه و هر مالى كه حرام با حلال آميخته بود و تميز نتوان كردن،و نيز در اين قسمت شود مالى كه به ميراث يابند از كسى كه كسب او حرام و حلال بوده باشد،و اين جمله آن است كه به دست هركه افتد،آن را در عرف غنيمت خوانند براى آن كه غنيمت نامى است شامل هر فايده اى را كه به مردم رسد،و به عموم آيت </w:t>
      </w:r>
      <w:r>
        <w:rPr>
          <w:rStyle w:val="FootnoteAnchor"/>
          <w:rtl w:val="true"/>
        </w:rPr>
        <w:footnoteReference w:id="877"/>
      </w:r>
      <w:r>
        <w:rPr>
          <w:rFonts w:ascii="IRNazanin" w:hAnsi="IRNazanin" w:eastAsia="IRNazanin"/>
          <w:color w:val="111111"/>
          <w:sz w:val="28"/>
          <w:sz w:val="28"/>
          <w:szCs w:val="28"/>
          <w:rtl w:val="true"/>
          <w:lang w:bidi="fa-IR"/>
        </w:rPr>
        <w:t>استدلال توان كردن بر وجوب اخراج خمس از اين جمله،براى آن كه لفظ عموم متناول است آن را امّا در حال ظهور امام و تمكّن او از تصرّف در آنچه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او اين </w:t>
      </w:r>
      <w:r>
        <w:rPr>
          <w:rStyle w:val="FootnoteAnchor"/>
          <w:rtl w:val="true"/>
        </w:rPr>
        <w:footnoteReference w:id="878"/>
      </w:r>
      <w:r>
        <w:rPr>
          <w:rFonts w:ascii="IRNazanin" w:hAnsi="IRNazanin" w:eastAsia="IRNazanin"/>
          <w:color w:val="111111"/>
          <w:sz w:val="28"/>
          <w:sz w:val="28"/>
          <w:szCs w:val="28"/>
          <w:rtl w:val="true"/>
          <w:lang w:bidi="fa-IR"/>
        </w:rPr>
        <w:t>شش سهم برد،و قسمت كند،يك قسمت او بردارد كه سهم خداى و رسول و ذو القربى باشد،و سه سهم به مستحقّان آن دهد از يتامى و مساكين و ابناء سبيل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حال قصور دست امام از تصرّف،آن را كه خمس واجب باشد در مالش،آن سه قسمت جدا كند و بنهد براى امام،اگر عمرش كناره شود، وصايت كند،و وصى نيز وصايت كند تا آنگه كه به او رسد،و آن سه سهم ديگر ببخشد ميان اين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ما،اين عوضى است كه حق تعالى نهاد آل محمّد را و بنى هاشم را در مالهاى ما عوض آن كه ايشان را صيانت كرد از صدقات اموال و زكوات كه آن غسالۀ مال باشد تا آنچه به ايشان رسد بر وجه اعزاز و اكرام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تفسير يتيم و مسكين و ابن السّبيل پيش از اين رفته است،فلا وجه لإعادته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حيوان از قبل مادر يتيم باشد،مگر آدمى كه از قبل پدر يتيم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السّبيل غريب منقطع به باشد </w:t>
      </w:r>
      <w:r>
        <w:rPr>
          <w:rStyle w:val="FootnoteAnchor"/>
          <w:rtl w:val="true"/>
        </w:rPr>
        <w:footnoteReference w:id="879"/>
      </w:r>
      <w:r>
        <w:rPr>
          <w:rFonts w:ascii="IRNazanin" w:hAnsi="IRNazanin" w:eastAsia="IRNazanin"/>
          <w:color w:val="111111"/>
          <w:sz w:val="28"/>
          <w:sz w:val="28"/>
          <w:szCs w:val="28"/>
          <w:rtl w:val="true"/>
          <w:lang w:bidi="fa-IR"/>
        </w:rPr>
        <w:t>،و اگرچه در شهر خود توانگر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،در فتح آن،دو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اوّل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غَنِمْتُمْ مِنْ شَيْءٍ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حرف الجر،و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غَنِمْتُمْ ،جز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شرط آمد،و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آمَنْتُمْ بِاللّٰهِ ،مورد او تقريع و توبيخ است </w:t>
      </w:r>
      <w:r>
        <w:rPr>
          <w:rStyle w:val="FootnoteAnchor"/>
          <w:rtl w:val="true"/>
        </w:rPr>
        <w:footnoteReference w:id="880"/>
      </w:r>
      <w:r>
        <w:rPr>
          <w:rFonts w:ascii="IRNazanin" w:hAnsi="IRNazanin" w:eastAsia="IRNazanin"/>
          <w:color w:val="111111"/>
          <w:sz w:val="28"/>
          <w:sz w:val="28"/>
          <w:szCs w:val="28"/>
          <w:rtl w:val="true"/>
          <w:lang w:bidi="fa-IR"/>
        </w:rPr>
        <w:t>،چنان كه ما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تو واجب است اگر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 آن است كه بر كافران واجب نيست،مراد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كافر سيرتى در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به معنى الّذى و آنچه ما انزله كرديم بر بنده ما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قران </w:t>
      </w:r>
      <w:r>
        <w:rPr>
          <w:rStyle w:val="FootnoteAnchor"/>
          <w:rtl w:val="true"/>
        </w:rPr>
        <w:footnoteReference w:id="88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الفتح و الظّفر و امداد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الْفُرْقٰانِ ،روز فرقان يعنى روز بدر كه خداى تعالى فرق كرد ميان مؤمن و كافر و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إِنْ كُنْتُمْ آمَنْتُمْ بِاللّٰهِ ،تعلّق دارد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أَنَّ اللّٰهَ مَوْلاٰكُمْ ؛بدانى كه خداى مولاى شماست،اگر به خداى ايمان دارى و آنچه بفرستاد روز بدر به رسولش آن روز كه آن دو جمع روى به بهم آوردند و متلاقى و متقابل شدند،و آن روز آدينه بود،هفدهم </w:t>
      </w:r>
      <w:r>
        <w:rPr>
          <w:rStyle w:val="FootnoteAnchor"/>
          <w:rtl w:val="true"/>
        </w:rPr>
        <w:footnoteReference w:id="882"/>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ماه رمضان سال دوّم از هجرت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از صادق ابو عبد اللّه جعفر بن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عَلىٰ كُلِّ شَيْءٍ قَدِيرٌ ؛و خداى بر همه چيزى قادر است پس عاجز نباشد از جزاى هركسى </w:t>
      </w:r>
      <w:r>
        <w:rPr>
          <w:rStyle w:val="FootnoteAnchor"/>
          <w:rtl w:val="true"/>
        </w:rPr>
        <w:footnoteReference w:id="883"/>
      </w:r>
      <w:r>
        <w:rPr>
          <w:rFonts w:ascii="IRNazanin" w:hAnsi="IRNazanin" w:eastAsia="IRNazanin"/>
          <w:color w:val="111111"/>
          <w:sz w:val="28"/>
          <w:sz w:val="28"/>
          <w:szCs w:val="28"/>
          <w:rtl w:val="true"/>
          <w:lang w:bidi="fa-IR"/>
        </w:rPr>
        <w:t>بر وجه و وفق استحقاق به دادن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أَنْتُمْ بِالْعُدْوَةِ الدُّنْيٰا ،ابن كثير و ابو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w:t>
      </w:r>
      <w:r>
        <w:rPr>
          <w:rStyle w:val="FootnoteAnchor"/>
          <w:rtl w:val="true"/>
        </w:rPr>
        <w:footnoteReference w:id="884"/>
      </w:r>
      <w:r>
        <w:rPr>
          <w:rFonts w:ascii="Amiri" w:hAnsi="Amiri" w:eastAsia="Amiri" w:cs="Amiri"/>
          <w:color w:val="111111"/>
          <w:sz w:val="28"/>
          <w:sz w:val="28"/>
          <w:szCs w:val="28"/>
          <w:rtl w:val="true"/>
          <w:lang w:bidi="ar-SA"/>
        </w:rPr>
        <w:t>بكسر العين،و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العين،و هما </w:t>
      </w:r>
      <w:r>
        <w:rPr>
          <w:rStyle w:val="FootnoteAnchor"/>
          <w:rtl w:val="true"/>
        </w:rPr>
        <w:footnoteReference w:id="885"/>
      </w:r>
      <w:r>
        <w:rPr>
          <w:rFonts w:ascii="Amiri" w:hAnsi="Amiri" w:eastAsia="Amiri" w:cs="Amiri"/>
          <w:color w:val="111111"/>
          <w:sz w:val="28"/>
          <w:sz w:val="28"/>
          <w:szCs w:val="28"/>
          <w:rtl w:val="true"/>
          <w:lang w:bidi="ar-SA"/>
        </w:rPr>
        <w:t>لغتان قال الرّاعى فى 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عينان حمر مآقيهما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نظر العدوة الجؤذر</w:t>
      </w:r>
    </w:p>
    <w:p>
      <w:pPr>
        <w:pStyle w:val="BookText"/>
        <w:rPr/>
      </w:pPr>
      <w:r>
        <w:rPr>
          <w:rFonts w:ascii="Amiri" w:hAnsi="Amiri" w:eastAsia="Amiri" w:cs="Amiri"/>
          <w:color w:val="111111"/>
          <w:sz w:val="28"/>
          <w:sz w:val="28"/>
          <w:szCs w:val="28"/>
          <w:rtl w:val="true"/>
          <w:lang w:bidi="ar-SA"/>
        </w:rPr>
        <w:t>و قال اوس بن حجر في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فارس لا يحلّ الحىّ عدوته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سراعا و ما همّوا باقبال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كنارۀ رود باشد،و عدوتا الوادى شفيراه و جانباه،براى آن كه چون از رود گذشته باشى </w:t>
      </w:r>
      <w:r>
        <w:rPr>
          <w:rStyle w:val="FootnoteAnchor"/>
          <w:rtl w:val="true"/>
        </w:rPr>
        <w:footnoteReference w:id="886"/>
      </w:r>
      <w:r>
        <w:rPr>
          <w:rFonts w:ascii="IRNazanin" w:hAnsi="IRNazanin" w:eastAsia="IRNazanin"/>
          <w:color w:val="111111"/>
          <w:sz w:val="28"/>
          <w:sz w:val="28"/>
          <w:szCs w:val="28"/>
          <w:rtl w:val="true"/>
          <w:lang w:bidi="fa-IR"/>
        </w:rPr>
        <w:t>تعدّى كرده،كنا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فالعدوة و العدوة،من العدو الّذى هو التّعدى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بيشتر است،و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تأنيث ادون </w:t>
      </w:r>
      <w:r>
        <w:rPr>
          <w:rStyle w:val="FootnoteAnchor"/>
          <w:rtl w:val="true"/>
        </w:rPr>
        <w:footnoteReference w:id="887"/>
      </w:r>
      <w:r>
        <w:rPr>
          <w:rFonts w:ascii="IRNazanin" w:hAnsi="IRNazanin" w:eastAsia="IRNazanin"/>
          <w:color w:val="111111"/>
          <w:sz w:val="28"/>
          <w:sz w:val="28"/>
          <w:szCs w:val="28"/>
          <w:rtl w:val="true"/>
          <w:lang w:bidi="fa-IR"/>
        </w:rPr>
        <w:t>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تأنيث اقصى،و فعلى تأنيث افعل تفضيل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چون شما به كناره وادى بودى آن كه به مدينه نزديكتر بود و ايشان يعنى مشركان به كنارۀ ديگر كه از مدينه دورتر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مكّه دورتر بود،يعنى شما به خانۀ خود نزديك </w:t>
      </w:r>
      <w:r>
        <w:rPr>
          <w:rStyle w:val="FootnoteAnchor"/>
          <w:rtl w:val="true"/>
        </w:rPr>
        <w:footnoteReference w:id="889"/>
      </w:r>
      <w:r>
        <w:rPr>
          <w:rFonts w:ascii="IRNazanin" w:hAnsi="IRNazanin" w:eastAsia="IRNazanin"/>
          <w:color w:val="111111"/>
          <w:sz w:val="28"/>
          <w:sz w:val="28"/>
          <w:szCs w:val="28"/>
          <w:rtl w:val="true"/>
          <w:lang w:bidi="fa-IR"/>
        </w:rPr>
        <w:t>بودى و قريش از خانۀ خود دور، وَ الرَّكْبُ أَسْفَلَ مِنْكُمْ ؛و شترنشينان يعنى أبو سفيان و اهل كاروان فروتر از شما بودند به ساحل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الرّكب في مكان اسفل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موصوفى محذوف است و براى آن مفتوح است كه لا ينصرف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بأعلى الوادى فرود آمده بود و مشركان باسفل الوادى</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سفيان كاروان را بر كنار دريا برد تا به مكّه آرد، وَ لَوْ تَوٰاعَدْتُمْ لاَخْتَلَفْتُمْ فِي الْمِيعٰادِ ؛و اگر شما را به يكديگر يعنى مسلمانان را و مشركان را با يكديگر ميعادى بودى ممكن بودى كه راست نيامدى و مختلف شدى،و لكن خداى تعالى اين التقا و اين كار به اتّفاق راست برآورد بى تواعد و بى آنكه شما را ميعادى و و عدى بود،و لكن تا خداى تعالى كارى كه كردنى بود قضا كند و تمام كند و از پيش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ميان شما ميعادى بودى ممكن بودى كه آن ميعاد مختلف شدى از جهت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شما بشنيدى خبر كثرت ايشان و قلّت شما و ساز و اهبت </w:t>
      </w:r>
      <w:r>
        <w:rPr>
          <w:rStyle w:val="FootnoteAnchor"/>
          <w:rtl w:val="true"/>
        </w:rPr>
        <w:footnoteReference w:id="890"/>
      </w:r>
      <w:r>
        <w:rPr>
          <w:rFonts w:ascii="Amiri" w:hAnsi="Amiri" w:eastAsia="Amiri" w:cs="Amiri"/>
          <w:color w:val="111111"/>
          <w:sz w:val="28"/>
          <w:sz w:val="28"/>
          <w:szCs w:val="28"/>
          <w:rtl w:val="true"/>
          <w:lang w:bidi="ar-SA"/>
        </w:rPr>
        <w:t>ايشان و بى سازى شما و لكن خداى تعالى باتّفاق نيك از لطف و كرمش آن كار برآورد تا كارى كه كردنى بود كرده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w:t>
      </w:r>
    </w:p>
    <w:p>
      <w:pPr>
        <w:pStyle w:val="BookText"/>
        <w:rPr/>
      </w:pPr>
      <w:r>
        <w:rPr>
          <w:rFonts w:ascii="Amiri" w:hAnsi="Amiri" w:eastAsia="Amiri" w:cs="Amiri"/>
          <w:color w:val="111111"/>
          <w:sz w:val="28"/>
          <w:sz w:val="28"/>
          <w:szCs w:val="28"/>
          <w:rtl w:val="true"/>
          <w:lang w:bidi="ar-SA"/>
        </w:rPr>
        <w:t>القضاء،الاتمام،و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قضيت الامر،فانقضى،اى اتممته 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مُوسىٰ فَقَضىٰ عَلَيْهِ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قضى عليه اجله و عمره؛عمر بر او به سر آورد،و معنى آيت مطابق معنى قول شاعر است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جرت الرّياح على رسوم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و مراد به كاركردنى،فتح و ظفر مسلمانان بود براى اعزاز دين و اذلال كفر و خزى و خذلان كافران بود به قتل و 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بازنمود كه آنچه كردم نه به ظلم كردم،به حجّت كردم و بعد اظهار معجزات و دلالات و ابراز حجج و بيّنات و انزال آيات محكمات تا هركه هلاك شود از سر حجّت هلاك شود و هركه زنده ماند از سر حجّت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خواند و ابو بكر عن عاصم و ابن كثير في روايت البزّى و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حيى،به اظهار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ادغام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مؤمن را به منزلت زنده كرد و كافر را به منزلت هالك،براى آن كه مآل اين با حيات است،و مآل آن با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لَسَمِيعٌ عَلِيمٌ ؛و خداى تعالى شنوا و داناست به اقوال و احوال ايشان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يُرِيكَهُمُ اللّٰهُ فِي مَنٰامِكَ قَلِيلاً ؛و ياد كن اى محمّد چون خداى تعالى ايشان را به تو نمود در خواب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قريش را كه به او كارزار مى كردند و به عدد اندك بودند و اصحابان خود را خبر داد، دل خوش شدند و قوى دل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منامك اى في عينك؛در جاى خواب تو يعنى در چشم تو خداى تعالى به چشم رسول ايشان را محقّر و مقلّل </w:t>
      </w:r>
      <w:r>
        <w:rPr>
          <w:rStyle w:val="FootnoteAnchor"/>
          <w:rtl w:val="true"/>
        </w:rPr>
        <w:footnoteReference w:id="894"/>
      </w:r>
      <w:r>
        <w:rPr>
          <w:rFonts w:ascii="IRNazanin" w:hAnsi="IRNazanin" w:eastAsia="IRNazanin"/>
          <w:color w:val="111111"/>
          <w:sz w:val="28"/>
          <w:sz w:val="28"/>
          <w:szCs w:val="28"/>
          <w:rtl w:val="true"/>
          <w:lang w:bidi="fa-IR"/>
        </w:rPr>
        <w:t>كرد،آنگه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أَرٰاكَهُمْ كَثِيراً ؛و اگر ايشان را بسيار با تو نمودى، لَفَشِلْتُمْ ؛بددل و ضعيف شديتان و منازعت و خصومت كرديد با يكديگر،و لكن خداى تعالى سلامت داد شما را از اين آفت يعنى آفت منازعت،كه او عالم است به اسرار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دلها را،ذات الصّدور خواند،براى آن كه در دل باشد پندارى خداوندان دل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حدّ نوم گفته ايم كه،سهوى باشد كه بيشترينۀ احساس به او زائل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سهوى باشد به استرخاى اعضا،بى بيمارى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 يُرِيكُمُوهُمْ ؛و نيز ياد كنيد چون با شما نمود ايشان را به وقت ملاقات و مقابله در چشمهايتان اندك،و شما را نيز در چشم ايشان اندك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حكمت در اين،آن بود تا مسلمانان در فصل اوّل كه ايشان را اندك بينند،بددل نشوند و قوى 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خواب ديد كه اندك بودند با صحابه بگفت،خداى تعالى نخواست تا خواب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 ما چنان آمدند كه من گفتم يكى را از جملۀ ما كه اينان همانا </w:t>
      </w:r>
      <w:r>
        <w:rPr>
          <w:rStyle w:val="FootnoteAnchor"/>
          <w:rtl w:val="true"/>
        </w:rPr>
        <w:footnoteReference w:id="895"/>
      </w:r>
      <w:r>
        <w:rPr>
          <w:rFonts w:ascii="IRNazanin" w:hAnsi="IRNazanin" w:eastAsia="IRNazanin"/>
          <w:color w:val="111111"/>
          <w:sz w:val="28"/>
          <w:sz w:val="28"/>
          <w:szCs w:val="28"/>
          <w:rtl w:val="true"/>
          <w:lang w:bidi="fa-IR"/>
        </w:rPr>
        <w:t>هفتاد مرد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پانصد </w:t>
      </w:r>
      <w:r>
        <w:rPr>
          <w:rStyle w:val="FootnoteAnchor"/>
          <w:rtl w:val="true"/>
        </w:rPr>
        <w:footnoteReference w:id="896"/>
      </w:r>
      <w:r>
        <w:rPr>
          <w:rFonts w:ascii="IRNazanin" w:hAnsi="IRNazanin" w:eastAsia="IRNazanin"/>
          <w:color w:val="111111"/>
          <w:sz w:val="28"/>
          <w:sz w:val="28"/>
          <w:szCs w:val="28"/>
          <w:rtl w:val="true"/>
          <w:lang w:bidi="fa-IR"/>
        </w:rPr>
        <w:t>مرد، وَ يُقَلِّلُكُمْ فِي أَعْيُنِهِمْ ؛و شما را در چشم ايشان اندك كرد تا اهبت و ساز نكنند و جدّوجهد و مبالغت نكنند و تواكل و تجادل كنند تا سبب ظفر مسلمانان باشد و خذلان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اندك آمدند </w:t>
      </w:r>
      <w:r>
        <w:rPr>
          <w:rStyle w:val="FootnoteAnchor"/>
          <w:rtl w:val="true"/>
        </w:rPr>
        <w:footnoteReference w:id="897"/>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كافران،كه 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w:t>
      </w:r>
      <w:r>
        <w:rPr>
          <w:rStyle w:val="FootnoteAnchor"/>
          <w:rtl w:val="true"/>
        </w:rPr>
        <w:footnoteReference w:id="898"/>
      </w:r>
      <w:r>
        <w:rPr>
          <w:rFonts w:ascii="IRNazanin" w:hAnsi="IRNazanin" w:eastAsia="IRNazanin"/>
          <w:color w:val="111111"/>
          <w:sz w:val="28"/>
          <w:sz w:val="28"/>
          <w:szCs w:val="28"/>
          <w:rtl w:val="true"/>
          <w:lang w:bidi="fa-IR"/>
        </w:rPr>
        <w:t>تا برگرديم كه كاروان به سلامت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نرويم و تا اينان را استيصال </w:t>
      </w:r>
      <w:r>
        <w:rPr>
          <w:rStyle w:val="FootnoteAnchor"/>
          <w:rtl w:val="true"/>
        </w:rPr>
        <w:footnoteReference w:id="899"/>
      </w:r>
      <w:r>
        <w:rPr>
          <w:rFonts w:ascii="IRNazanin" w:hAnsi="IRNazanin" w:eastAsia="IRNazanin"/>
          <w:color w:val="111111"/>
          <w:sz w:val="28"/>
          <w:sz w:val="28"/>
          <w:szCs w:val="28"/>
          <w:rtl w:val="true"/>
          <w:lang w:bidi="fa-IR"/>
        </w:rPr>
        <w:t>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Style w:val="FootnoteAnchor"/>
          <w:rtl w:val="true"/>
        </w:rPr>
        <w:footnoteReference w:id="900"/>
      </w:r>
      <w:r>
        <w:rPr>
          <w:rFonts w:ascii="IRNazanin" w:hAnsi="IRNazanin" w:eastAsia="IRNazanin"/>
          <w:color w:val="111111"/>
          <w:sz w:val="28"/>
          <w:sz w:val="28"/>
          <w:szCs w:val="28"/>
          <w:rtl w:val="true"/>
          <w:lang w:bidi="fa-IR"/>
        </w:rPr>
        <w:t xml:space="preserve">سلاح مگيرى </w:t>
      </w:r>
      <w:r>
        <w:rPr>
          <w:rStyle w:val="FootnoteAnchor"/>
          <w:rtl w:val="true"/>
        </w:rPr>
        <w:footnoteReference w:id="901"/>
      </w:r>
      <w:r>
        <w:rPr>
          <w:rFonts w:ascii="IRNazanin" w:hAnsi="IRNazanin" w:eastAsia="IRNazanin"/>
          <w:color w:val="111111"/>
          <w:sz w:val="28"/>
          <w:sz w:val="28"/>
          <w:szCs w:val="28"/>
          <w:rtl w:val="true"/>
          <w:lang w:bidi="fa-IR"/>
        </w:rPr>
        <w:t xml:space="preserve">،اينان را به دستگير بگيرى و به رسنها </w:t>
      </w:r>
      <w:r>
        <w:rPr>
          <w:rStyle w:val="FootnoteAnchor"/>
          <w:rtl w:val="true"/>
        </w:rPr>
        <w:footnoteReference w:id="902"/>
      </w:r>
      <w:r>
        <w:rPr>
          <w:rFonts w:ascii="IRNazanin" w:hAnsi="IRNazanin" w:eastAsia="IRNazanin"/>
          <w:color w:val="111111"/>
          <w:sz w:val="28"/>
          <w:sz w:val="28"/>
          <w:szCs w:val="28"/>
          <w:rtl w:val="true"/>
          <w:lang w:bidi="fa-IR"/>
        </w:rPr>
        <w:t>ببندى تا با خود ببريم كه براى اينان سلاح گرفتن كرا نكنند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بود تا هريكى از دو لشكر دلير شوند بر صاحبش تا خداى تعالى حكمى كه خواست كردن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گويند،روا باشد كه خداى تعالى ايشان را در چشم بينندگان كم نمايد،با آن كه ايشان مى بينند،نه اين مؤدّى بود با آن كه ادراك معنى بود تا وثاقت برخيزد به مشاهدات؟گوييم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آن،ديدنى حقيقى نباشد، و ايشان در ديدن و حزر </w:t>
      </w:r>
      <w:r>
        <w:rPr>
          <w:rStyle w:val="FootnoteAnchor"/>
          <w:rtl w:val="true"/>
        </w:rPr>
        <w:footnoteReference w:id="903"/>
      </w:r>
      <w:r>
        <w:rPr>
          <w:rFonts w:ascii="IRNazanin" w:hAnsi="IRNazanin" w:eastAsia="IRNazanin"/>
          <w:color w:val="111111"/>
          <w:sz w:val="28"/>
          <w:sz w:val="28"/>
          <w:szCs w:val="28"/>
          <w:rtl w:val="true"/>
          <w:lang w:bidi="fa-IR"/>
        </w:rPr>
        <w:t>استقصا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 موانعى باشد آنجا از رؤيت،چون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و ضباب و استتار بعضى به بعضى،و نيز روا باشد كه خداى تعالى قطع شعاع كند ميان رائى و بعضى مرئيّات </w:t>
      </w:r>
      <w:r>
        <w:rPr>
          <w:rStyle w:val="FootnoteAnchor"/>
          <w:rtl w:val="true"/>
        </w:rPr>
        <w:footnoteReference w:id="904"/>
      </w:r>
      <w:r>
        <w:rPr>
          <w:rFonts w:ascii="Amiri" w:hAnsi="Amiri" w:eastAsia="Amiri" w:cs="Amiri"/>
          <w:color w:val="111111"/>
          <w:sz w:val="28"/>
          <w:sz w:val="28"/>
          <w:szCs w:val="28"/>
          <w:rtl w:val="true"/>
          <w:lang w:bidi="ar-SA"/>
        </w:rPr>
        <w:t xml:space="preserve">بر سبيل معجز،و اين جمله وجوه آن است كه توجيه </w:t>
      </w:r>
      <w:r>
        <w:rPr>
          <w:rStyle w:val="FootnoteAnchor"/>
          <w:rtl w:val="true"/>
        </w:rPr>
        <w:footnoteReference w:id="905"/>
      </w:r>
      <w:r>
        <w:rPr>
          <w:rFonts w:ascii="IRNazanin" w:hAnsi="IRNazanin" w:eastAsia="IRNazanin"/>
          <w:color w:val="111111"/>
          <w:sz w:val="28"/>
          <w:sz w:val="28"/>
          <w:szCs w:val="28"/>
          <w:rtl w:val="true"/>
          <w:lang w:bidi="fa-IR"/>
        </w:rPr>
        <w:t>توان كرد در اين باب تا ادا نكند با اين فساد كه گفتى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إِلَى اللّٰهِ تُرْجَعُ الْأُمُورُ ؛و بازگشت همه كارها با خداى است،چون صدور از او باشد،بازگشت بازو </w:t>
      </w:r>
      <w:r>
        <w:rPr>
          <w:rStyle w:val="FootnoteAnchor"/>
          <w:rtl w:val="true"/>
        </w:rPr>
        <w:footnoteReference w:id="906"/>
      </w:r>
      <w:r>
        <w:rPr>
          <w:rFonts w:ascii="IRNazanin" w:hAnsi="IRNazanin" w:eastAsia="IRNazanin"/>
          <w:color w:val="111111"/>
          <w:sz w:val="28"/>
          <w:sz w:val="28"/>
          <w:szCs w:val="28"/>
          <w:rtl w:val="true"/>
          <w:lang w:bidi="fa-IR"/>
        </w:rPr>
        <w:t>باشد،و ملك همه ملاّك زائل شود و حكم همه حكّام باطل، حكم خاص او را باشد در قيامت در جمله كارها،براى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تُرْجَعُ الْأُمُورُ ،و كلام در اين معنى مستقصى برفته است در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إِذٰا لَقِيتُمْ فِئَةً فَاثْبُتُوا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الآية،ايزد تعالى در اين آيت امر كرد مؤمنان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گروهى را از كافران بينيد،بر جاى بايستيد و بنگريزيد و پناه با خداى و ذكر خداى دهيد و دعا و تضرّع كنيد تا همانا فلاح و ظفر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فلاح، نجاح باشد و بقا باشد و ظفر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بندگان را فرمود در حالى كه به خود مشغول باشند،ذكر او كنند تا بدانند كه در هيچ حال رخصت نيست ايشان را كه ذكر او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اللّٰهَ وَ رَسُولَهُ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خداى دارى و فرمان پيغامبر برى و منازعت و مخالفت و خصومت مكنى كه پس بددل شويد و ضعيف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تَذْهَبَ رِيحُكُمْ ؛و بداتان بشود،مجاهد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حدّتكم؛تيزى شما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جلدكم؛سختى شما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Style w:val="FootnoteAnchor"/>
          <w:rtl w:val="true"/>
        </w:rPr>
        <w:footnoteReference w:id="907"/>
      </w:r>
      <w:r>
        <w:rPr>
          <w:rFonts w:ascii="IRNazanin" w:hAnsi="IRNazanin" w:eastAsia="IRNazanin"/>
          <w:color w:val="111111"/>
          <w:sz w:val="28"/>
          <w:sz w:val="28"/>
          <w:szCs w:val="28"/>
          <w:rtl w:val="true"/>
          <w:lang w:bidi="fa-IR"/>
        </w:rPr>
        <w:t>نصرت خواست كه خداى تعالى هيچ وقت نصرت نكرد مؤمنان را و الّا بادى فرستاد كه خاك بر روى و چشم كافران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ترى الى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عَلَيْهِمْ رِيحاً وَ جُنُوداً لَمْ تَرَوْهٰا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بالصّبا و اهلكت عاد بالدّبور ،و در عرف معروف است كه چون كسى را كارى روان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 له و تهبّ له الرّيح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زبان 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باد،باد اوست،و قال 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حميناك يوم النّعف من شطب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للقوم من ريح و من عدد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صاحبىّ الا لا حيّ بالوادي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عبيد قعود بين اذواد</w:t>
      </w:r>
    </w:p>
    <w:p>
      <w:pPr>
        <w:pStyle w:val="BookText"/>
        <w:rPr/>
      </w:pPr>
      <w:r>
        <w:rPr>
          <w:rFonts w:ascii="Amiri" w:hAnsi="Amiri" w:eastAsia="Amiri" w:cs="Amiri"/>
          <w:color w:val="111111"/>
          <w:sz w:val="28"/>
          <w:sz w:val="28"/>
          <w:szCs w:val="28"/>
          <w:rtl w:val="true"/>
          <w:lang w:bidi="ar-SA"/>
        </w:rPr>
        <w:t>أ تنظران قليلا ريث غفلتهم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تعدوان فانّ الرّيح للعاد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هبّت رياحك فاغتنمها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الخافقات لها سكون</w:t>
      </w:r>
    </w:p>
    <w:p>
      <w:pPr>
        <w:pStyle w:val="BookText"/>
        <w:rPr/>
      </w:pPr>
      <w:r>
        <w:rPr>
          <w:rFonts w:ascii="Amiri" w:hAnsi="Amiri" w:eastAsia="Amiri" w:cs="Amiri"/>
          <w:color w:val="111111"/>
          <w:sz w:val="28"/>
          <w:sz w:val="28"/>
          <w:szCs w:val="28"/>
          <w:rtl w:val="true"/>
          <w:lang w:bidi="ar-SA"/>
        </w:rPr>
        <w:t>و لا تغفل عن الاحسان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تدري السّكون متى يكون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ريح لأناس عصفت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ان لبثت ان سكنت</w:t>
      </w:r>
    </w:p>
    <w:p>
      <w:pPr>
        <w:pStyle w:val="BookText"/>
        <w:rPr/>
      </w:pPr>
      <w:r>
        <w:rPr>
          <w:rFonts w:ascii="Amiri" w:hAnsi="Amiri" w:eastAsia="Amiri" w:cs="Amiri"/>
          <w:color w:val="111111"/>
          <w:sz w:val="28"/>
          <w:sz w:val="28"/>
          <w:szCs w:val="28"/>
          <w:rtl w:val="true"/>
          <w:lang w:bidi="ar-SA"/>
        </w:rPr>
        <w:t>و كذاك الدّهر في اطواره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زلّت و اخرى ثبتت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كذا الايّام من عاداتها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مفسدة ما اصلحت</w:t>
      </w:r>
    </w:p>
    <w:p>
      <w:pPr>
        <w:pStyle w:val="BookText"/>
        <w:rPr/>
      </w:pPr>
      <w:r>
        <w:rPr>
          <w:rFonts w:ascii="IRNazanin" w:hAnsi="IRNazanin" w:eastAsia="IRNazanin"/>
          <w:color w:val="111111"/>
          <w:sz w:val="28"/>
          <w:sz w:val="28"/>
          <w:szCs w:val="28"/>
          <w:rtl w:val="true"/>
          <w:lang w:bidi="fa-IR"/>
        </w:rPr>
        <w:t>وَ اصْبِرُوا إِنَّ اللّٰهَ مَعَ الصّٰابِرِينَ ؛و صبر كنى كه خداى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مؤمنان را صبر و تثبّت و پاى بر جاى فرمود و ترك منازعت و اختلاف،چه هركجا اختلاف آمد،رحمت برخاست،أ لا ترى الى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رحمة و الفرقة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وهنى كه روز احد پيدا شد نبود الّا از جهت منازعت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تَكُونُوا كَالَّذِينَ خَرَجُوا مِنْ دِيٰارِهِمْ بَطَراً ،در اين آيت نهى كرد مؤمنان را ازآن كه چنان باشند كه آن گروه كه بيرون </w:t>
      </w:r>
      <w:r>
        <w:rPr>
          <w:rStyle w:val="FootnoteAnchor"/>
          <w:rtl w:val="true"/>
        </w:rPr>
        <w:footnoteReference w:id="910"/>
      </w:r>
      <w:r>
        <w:rPr>
          <w:rFonts w:ascii="Amiri" w:hAnsi="Amiri" w:eastAsia="Amiri" w:cs="Amiri"/>
          <w:color w:val="111111"/>
          <w:sz w:val="28"/>
          <w:sz w:val="28"/>
          <w:szCs w:val="28"/>
          <w:rtl w:val="true"/>
          <w:lang w:bidi="ar-SA"/>
        </w:rPr>
        <w:t>آمدند نه براى خداى،بل براى 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بطر و رئاء،بر مفعول له باشد،و روا باشد كه مصدر باشد در جاى حال،اى بطرين مرائين،نبينى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عطف است بر او در جاى حال است،و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يبطرون و يراءون و يصدّون</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،و نيز؛مردم را منع كنند از ره خداى و ايمان به او و جهاد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مكّه اند، و سبب نزول آيت آن بود كه،چون أبو سفيان كاروان ببرد،كس فرستاد به اهل مكّه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برگردى كه كفايت شد و ما كاروان بياورديم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قريش را به جحفه ديدند،گفتند،أبو سفيان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برگردى كه من كاروان به سلامت بياوردم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بازنگرديم تا به بدر نرويم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جاى موسم بود كه هروقت عرب آنجا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912"/>
      </w:r>
      <w:r>
        <w:rPr>
          <w:rFonts w:ascii="IRNazanin" w:hAnsi="IRNazanin" w:eastAsia="IRNazanin"/>
          <w:color w:val="111111"/>
          <w:sz w:val="28"/>
          <w:sz w:val="28"/>
          <w:szCs w:val="28"/>
          <w:rtl w:val="true"/>
          <w:lang w:bidi="fa-IR"/>
        </w:rPr>
        <w:t>آنجا مقام كنيم و شتر كشيم و خمر خوريم و مطربان براى ما غنا گويند و مردم را طعام دهيم و مهمان كنيم،و عرب ذكر ما بشنوند و عزّت و منعت ما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بدر آمدند،به جاى مهمانى و كشتن شتران،خود را كشتند،و به جاى كأس خمر،كأس مرگ خوردند،و به جاى مطربان،نوحه گران براساس </w:t>
      </w:r>
    </w:p>
    <w:p>
      <w:pPr>
        <w:pStyle w:val="BookText"/>
        <w:rPr/>
      </w:pPr>
      <w:r>
        <w:rPr>
          <w:rFonts w:ascii="Amiri" w:hAnsi="Amiri" w:eastAsia="Amiri" w:cs="Amiri"/>
          <w:color w:val="111111"/>
          <w:sz w:val="28"/>
          <w:sz w:val="28"/>
          <w:szCs w:val="28"/>
          <w:rtl w:val="true"/>
          <w:lang w:bidi="ar-SA"/>
        </w:rPr>
        <w:t>ايشان نوحه كردند،و به جاى طمع عزّت و منعت،ذلّت و خوارى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مكّه بر اين وجه بيرون آمدند،شما كه مؤمنانى چنين </w:t>
      </w:r>
      <w:r>
        <w:rPr>
          <w:rStyle w:val="FootnoteAnchor"/>
          <w:rtl w:val="true"/>
        </w:rPr>
        <w:footnoteReference w:id="913"/>
      </w:r>
      <w:r>
        <w:rPr>
          <w:rFonts w:ascii="IRNazanin" w:hAnsi="IRNazanin" w:eastAsia="IRNazanin"/>
          <w:color w:val="111111"/>
          <w:sz w:val="28"/>
          <w:sz w:val="28"/>
          <w:szCs w:val="28"/>
          <w:rtl w:val="true"/>
          <w:lang w:bidi="fa-IR"/>
        </w:rPr>
        <w:t>بيرون مشوى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باشد از موجب شكر نعمت با كفرانش،و اصل او شقّ و شكافتن باشيد،و منه البيطار،و بيطار از اين جا باشد كه گوشت بشكافد به نيشتر،و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 الانسان يبطر بطرا و ابطره الغنى </w:t>
      </w:r>
      <w:r>
        <w:rPr>
          <w:rStyle w:val="FootnoteAnchor"/>
          <w:rtl w:val="true"/>
        </w:rPr>
        <w:footnoteReference w:id="914"/>
      </w:r>
      <w:r>
        <w:rPr>
          <w:rFonts w:ascii="Amiri" w:hAnsi="Amiri" w:eastAsia="Amiri" w:cs="Amiri"/>
          <w:color w:val="111111"/>
          <w:sz w:val="28"/>
          <w:sz w:val="28"/>
          <w:szCs w:val="28"/>
          <w:rtl w:val="true"/>
          <w:lang w:bidi="ar-SA"/>
        </w:rPr>
        <w:t>ابطارا،و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،اظهار كار نيكو باشد تا مردمان ببينند با آن كه كار بد </w:t>
      </w:r>
      <w:r>
        <w:rPr>
          <w:rStyle w:val="FootnoteAnchor"/>
          <w:rtl w:val="true"/>
        </w:rPr>
        <w:footnoteReference w:id="915"/>
      </w:r>
      <w:r>
        <w:rPr>
          <w:rFonts w:ascii="IRNazanin" w:hAnsi="IRNazanin" w:eastAsia="IRNazanin"/>
          <w:color w:val="111111"/>
          <w:sz w:val="28"/>
          <w:sz w:val="28"/>
          <w:szCs w:val="28"/>
          <w:rtl w:val="true"/>
          <w:lang w:bidi="fa-IR"/>
        </w:rPr>
        <w:t>پنهان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بود و بعضى فرق كردند ميان صدّ و منع،گفتند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منع،آن باشد كه فعل با او متعذّر بود،و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دعوت كند با ترك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يَعْمَلُونَ مُحِيطٌ ،و خداى تعالى عالم است به آنچه ايشان مى كنند،و عالمى او به آن محيط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قادر است بر ايشان،و ايشان از قبضۀ قدرت او بيرون نيند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منزلت آن است كه محيط است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زَيَّنَ لَهُمُ الشَّيْطٰانُ أَعْمٰالَهُمْ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چون بياراست ابليس براى ايشان عملهاى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بود به روايت عبد اللّه عبّاس و محمد بن اسحاق و سدّى و كلبى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چون خواستند كه از مكّه بيرون آيند،ياد آمد ايشان را كه ميان ايشان و بنى بكر بن عبد مناث </w:t>
      </w:r>
      <w:r>
        <w:rPr>
          <w:rStyle w:val="FootnoteAnchor"/>
          <w:rtl w:val="true"/>
        </w:rPr>
        <w:footnoteReference w:id="918"/>
      </w:r>
      <w:r>
        <w:rPr>
          <w:rFonts w:ascii="Amiri" w:hAnsi="Amiri" w:eastAsia="Amiri" w:cs="Amiri"/>
          <w:color w:val="111111"/>
          <w:sz w:val="28"/>
          <w:sz w:val="28"/>
          <w:szCs w:val="28"/>
          <w:rtl w:val="true"/>
          <w:lang w:bidi="ar-SA"/>
        </w:rPr>
        <w:t xml:space="preserve">بن كنانه كارزارى هست </w:t>
      </w:r>
      <w:r>
        <w:rPr>
          <w:rStyle w:val="FootnoteAnchor"/>
          <w:rtl w:val="true"/>
        </w:rPr>
        <w:footnoteReference w:id="919"/>
      </w:r>
      <w:r>
        <w:rPr>
          <w:rFonts w:ascii="IRNazanin" w:hAnsi="IRNazanin" w:eastAsia="IRNazanin"/>
          <w:color w:val="111111"/>
          <w:sz w:val="28"/>
          <w:sz w:val="28"/>
          <w:szCs w:val="28"/>
          <w:rtl w:val="true"/>
          <w:lang w:bidi="fa-IR"/>
        </w:rPr>
        <w:t>و كينه اى قديم،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كه اين كنانيان ما را تعرّض كنند،و ما را دو فرقه بايد شدن و دو خصم پيش باشد ما را با دو گروه جنگ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نمودند تا در اين كار انديشه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بيامد با لشكرى بر صورت سراقة بن مالك بن جعشم </w:t>
      </w:r>
      <w:r>
        <w:rPr>
          <w:rStyle w:val="FootnoteAnchor"/>
          <w:rtl w:val="true"/>
        </w:rPr>
        <w:footnoteReference w:id="920"/>
      </w:r>
      <w:r>
        <w:rPr>
          <w:rFonts w:ascii="IRNazanin" w:hAnsi="IRNazanin" w:eastAsia="IRNazanin"/>
          <w:color w:val="111111"/>
          <w:sz w:val="28"/>
          <w:sz w:val="28"/>
          <w:szCs w:val="28"/>
          <w:rtl w:val="true"/>
          <w:lang w:bidi="fa-IR"/>
        </w:rPr>
        <w:t>الشّاعر الكنانىّ ثمّ المدلجىّ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جمله اشراف و رؤساى بنى كنانه بود،و گفت قريش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 لَكُمُ الْيَوْمَ مِنَ النّٰاسِ ؛امروز از همه آدميان كس شما را غالب نشود، وَ إِنِّي جٰارٌ لَكُمْ ؛و من همسايه و پناه شماام،و الجار؛المجير،قال الشّاعر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ظالمي انّى تروم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من كلّ الحوادث جاري </w:t>
      </w:r>
    </w:p>
    <w:p>
      <w:pPr>
        <w:pStyle w:val="BookText"/>
        <w:rPr/>
      </w:pPr>
      <w:r>
        <w:rPr>
          <w:rFonts w:ascii="IRNazanin" w:hAnsi="IRNazanin" w:eastAsia="IRNazanin"/>
          <w:color w:val="111111"/>
          <w:sz w:val="28"/>
          <w:sz w:val="28"/>
          <w:szCs w:val="28"/>
          <w:rtl w:val="true"/>
          <w:lang w:bidi="fa-IR"/>
        </w:rPr>
        <w:t>اى،مجيري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اين بشنيدند،گفتند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بنى كنانه ايمن شديم به </w:t>
      </w:r>
      <w:r>
        <w:rPr>
          <w:rStyle w:val="FootnoteAnchor"/>
          <w:rtl w:val="true"/>
        </w:rPr>
        <w:footnoteReference w:id="921"/>
      </w:r>
      <w:r>
        <w:rPr>
          <w:rFonts w:ascii="IRNazanin" w:hAnsi="IRNazanin" w:eastAsia="IRNazanin"/>
          <w:color w:val="111111"/>
          <w:sz w:val="28"/>
          <w:sz w:val="28"/>
          <w:szCs w:val="28"/>
          <w:rtl w:val="true"/>
          <w:lang w:bidi="fa-IR"/>
        </w:rPr>
        <w:t>سراقة بيرون آمدند و روى به بدر نهادند و شيطان با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كه دو لشكر روى به هم آوردند و مدد فريشتگان از آسمان برسيدند </w:t>
      </w:r>
      <w:r>
        <w:rPr>
          <w:rStyle w:val="FootnoteAnchor"/>
          <w:rtl w:val="true"/>
        </w:rPr>
        <w:footnoteReference w:id="922"/>
      </w:r>
      <w:r>
        <w:rPr>
          <w:rFonts w:ascii="IRNazanin" w:hAnsi="IRNazanin" w:eastAsia="IRNazanin"/>
          <w:color w:val="111111"/>
          <w:sz w:val="28"/>
          <w:sz w:val="28"/>
          <w:szCs w:val="28"/>
          <w:rtl w:val="true"/>
          <w:lang w:bidi="fa-IR"/>
        </w:rPr>
        <w:t>،ابليس دنبال دركش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نَكَصَ عَلىٰ عَقِبَيْهِ ،اين عبارت باشد عن الرّجوع و الهرب،او بگريخت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بيزارم از شما كه من آن مى بينم كه شما نمى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حارث بن هشام نهاده بود،در صف مشركان بر صورت سراقه،چون فريشتگان را بديد،دست از دست او بگرفت و پشت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هزيمت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اين حال؟شرم ندارى كه ما را رها مى كنى در چنين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من مى بينم نمى بينى،و به هزيمت برفت و قوم به هزيمت او هزيمت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Style w:val="FootnoteAnchor"/>
          <w:rtl w:val="true"/>
        </w:rPr>
        <w:footnoteReference w:id="923"/>
      </w:r>
      <w:r>
        <w:rPr>
          <w:rFonts w:ascii="IRNazanin" w:hAnsi="IRNazanin" w:eastAsia="IRNazanin"/>
          <w:color w:val="111111"/>
          <w:sz w:val="28"/>
          <w:sz w:val="28"/>
          <w:szCs w:val="28"/>
          <w:rtl w:val="true"/>
          <w:lang w:bidi="fa-IR"/>
        </w:rPr>
        <w:t>مكّه آمدند،گفتند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هزيمت،سراقه بود،و مردم را او هزيمت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سراقه رسيد،گفت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شما كه قريشى مى گوييد،من سبب هزيمت شما بودم،به خداى كه من از رفتن شما خبر نداشتم و از قتال شما،و هزيمت شما به من رسيد و من خود شما را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 نه تو آمدى و ما را وعدها دادى و غرور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غٰالِبَ لَكُمُ الْيَوْمَ مِنَ النّٰاسِ وَ إِنِّي جٰارٌ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بى 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جماعتى از ايشان پس از آن اسلام آوردند،بدانستند كه آن ابليس بوده است،و اين روايت صادق و باقر است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نَكَصَ عَلىٰ عَقِبَيْهِ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القهقرى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 و ابان بن تغلب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 راه كه آمد برفت،قال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نكصتم على اعقابكم يوم جئتم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ترجّون </w:t>
      </w:r>
      <w:r>
        <w:rPr>
          <w:rStyle w:val="FootnoteAnchor"/>
          <w:rtl w:val="true"/>
        </w:rPr>
        <w:footnoteReference w:id="925"/>
      </w:r>
      <w:r>
        <w:rPr>
          <w:rFonts w:ascii="IRNazanin" w:hAnsi="IRNazanin" w:eastAsia="IRNazanin"/>
          <w:color w:val="111111"/>
          <w:sz w:val="28"/>
          <w:sz w:val="28"/>
          <w:szCs w:val="28"/>
          <w:rtl w:val="true"/>
          <w:lang w:bidi="fa-IR"/>
        </w:rPr>
        <w:t xml:space="preserve">أثقال </w:t>
      </w:r>
      <w:r>
        <w:rPr>
          <w:rStyle w:val="FootnoteAnchor"/>
          <w:rtl w:val="true"/>
        </w:rPr>
        <w:footnoteReference w:id="926"/>
      </w:r>
      <w:r>
        <w:rPr>
          <w:rFonts w:ascii="Amiri" w:hAnsi="Amiri" w:eastAsia="Amiri" w:cs="Amiri"/>
          <w:color w:val="111111"/>
          <w:sz w:val="28"/>
          <w:sz w:val="28"/>
          <w:szCs w:val="28"/>
          <w:rtl w:val="true"/>
          <w:lang w:bidi="ar-SA"/>
        </w:rPr>
        <w:t>الخميس العرمرم</w:t>
      </w:r>
    </w:p>
    <w:p>
      <w:pPr>
        <w:pStyle w:val="BookText"/>
        <w:rPr/>
      </w:pPr>
      <w:r>
        <w:rPr>
          <w:rFonts w:ascii="IRNazanin" w:hAnsi="IRNazanin" w:eastAsia="IRNazanin"/>
          <w:color w:val="111111"/>
          <w:sz w:val="28"/>
          <w:sz w:val="28"/>
          <w:szCs w:val="28"/>
          <w:rtl w:val="true"/>
          <w:lang w:bidi="fa-IR"/>
        </w:rPr>
        <w:t>و قال عبد اللّه بن رواحه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رأيتم رسول الاله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نكصتم ورائكم هاربينا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يضربون حبيك البيض اذ 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ينكصون اذا ما استلحموا و حموا</w:t>
      </w:r>
    </w:p>
    <w:p>
      <w:pPr>
        <w:pStyle w:val="BookText"/>
        <w:rPr/>
      </w:pPr>
      <w:r>
        <w:rPr>
          <w:rFonts w:ascii="IRNazanin" w:hAnsi="IRNazanin" w:eastAsia="IRNazanin"/>
          <w:color w:val="111111"/>
          <w:sz w:val="28"/>
          <w:sz w:val="28"/>
          <w:szCs w:val="28"/>
          <w:rtl w:val="true"/>
          <w:lang w:bidi="fa-IR"/>
        </w:rPr>
        <w:t>إِنِّي أَرىٰ مٰا لاٰ تَرَوْنَ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را ديد </w:t>
      </w:r>
      <w:r>
        <w:rPr>
          <w:rStyle w:val="FootnoteAnchor"/>
          <w:rtl w:val="true"/>
        </w:rPr>
        <w:footnoteReference w:id="927"/>
      </w:r>
      <w:r>
        <w:rPr>
          <w:rFonts w:ascii="IRNazanin" w:hAnsi="IRNazanin" w:eastAsia="IRNazanin"/>
          <w:color w:val="111111"/>
          <w:sz w:val="28"/>
          <w:sz w:val="28"/>
          <w:szCs w:val="28"/>
          <w:rtl w:val="true"/>
          <w:lang w:bidi="fa-IR"/>
        </w:rPr>
        <w:t>پياده در پيش شتر رسول ايستاده و عنان او به دست گرفته،ابليس او را بشناخت از او بترسيد و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ظهور شيطان تا ايشان او را بديدند؛ابو على گفت و جماعتى گفتند از متكلّمان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صورت او بگردانيد به معجزۀ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تشديد تكليف بر مكلّفان و سبب خذلان كافران و نصرت مؤمنان،و اين وجهى درست است،و صحّت اين،قول باقر و صادق </w:t>
      </w:r>
      <w:r>
        <w:rPr>
          <w:rStyle w:val="FootnoteAnchor"/>
          <w:rtl w:val="true"/>
        </w:rPr>
        <w:footnoteReference w:id="9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نبود؛به وسوسه بود؛و قول اوّل در اخبار ظاهرتر است،و بعضى انصار در مفاخرت اين روز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شفير </w:t>
      </w:r>
      <w:r>
        <w:rPr>
          <w:rStyle w:val="FootnoteAnchor"/>
          <w:rtl w:val="true"/>
        </w:rPr>
        <w:footnoteReference w:id="929"/>
      </w:r>
      <w:r>
        <w:rPr>
          <w:rFonts w:ascii="Amiri" w:hAnsi="Amiri" w:eastAsia="Amiri" w:cs="Amiri"/>
          <w:color w:val="111111"/>
          <w:sz w:val="28"/>
          <w:sz w:val="28"/>
          <w:szCs w:val="28"/>
          <w:rtl w:val="true"/>
          <w:lang w:bidi="ar-SA"/>
        </w:rPr>
        <w:t>بدر اذ نردّ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تحت لوائنا و محمّد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 و محمّد بن اسحاق،ابليس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مٰا لاٰ تَرَوْنَ ،راست گفت كه او فريشتگان را مى ديد،و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اللّٰهَ </w:t>
      </w:r>
      <w:r>
        <w:rPr>
          <w:rStyle w:val="FootnoteAnchor"/>
          <w:rtl w:val="true"/>
        </w:rPr>
        <w:footnoteReference w:id="930"/>
      </w:r>
      <w:r>
        <w:rPr>
          <w:rFonts w:ascii="IRNazanin" w:hAnsi="IRNazanin" w:eastAsia="IRNazanin"/>
          <w:color w:val="111111"/>
          <w:sz w:val="28"/>
          <w:sz w:val="28"/>
          <w:szCs w:val="28"/>
          <w:rtl w:val="true"/>
          <w:lang w:bidi="fa-IR"/>
        </w:rPr>
        <w:t>از خداى مى ترسم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به آن گريخت كه دانست كه او قوّت ايشان ندارد و عادت او خود اين است كه اصحاب خود را به مهلك رساند و او برگردد و از ايشان </w:t>
      </w:r>
      <w:r>
        <w:rPr>
          <w:rStyle w:val="FootnoteAnchor"/>
          <w:rtl w:val="true"/>
        </w:rPr>
        <w:footnoteReference w:id="931"/>
      </w:r>
      <w:r>
        <w:rPr>
          <w:rFonts w:ascii="IRNazanin" w:hAnsi="IRNazanin" w:eastAsia="IRNazanin"/>
          <w:color w:val="111111"/>
          <w:sz w:val="28"/>
          <w:sz w:val="28"/>
          <w:szCs w:val="28"/>
          <w:rtl w:val="true"/>
          <w:lang w:bidi="fa-IR"/>
        </w:rPr>
        <w:t>تبرّا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گفت،معنى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خداى مرا هلاك كند در اين ميانه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گفت،معنى 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جبريل را مى بينم و از او آن دانم كه شما ندانيد،از او مى ترسم،ترس رسول خداى را ترس خداى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اللّٰهَ </w:t>
      </w:r>
      <w:r>
        <w:rPr>
          <w:rStyle w:val="FootnoteAnchor"/>
          <w:rtl w:val="true"/>
        </w:rPr>
        <w:footnoteReference w:id="932"/>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وعد خداى دانم،و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مِنَ اللّٰهِ مٰا لاٰ تَعْلَمُونَ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عَلَيْكُمْ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مى ترسم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تعسّف اين اقوال براى آن است تا دروغى به ابليس حواله نباشد،دروغ از ابليس مستبعد 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w:t>
      </w:r>
    </w:p>
    <w:p>
      <w:pPr>
        <w:pStyle w:val="BookText"/>
        <w:rPr/>
      </w:pPr>
      <w:r>
        <w:rPr>
          <w:rFonts w:ascii="IRNazanin" w:hAnsi="IRNazanin" w:eastAsia="IRNazanin"/>
          <w:color w:val="111111"/>
          <w:sz w:val="28"/>
          <w:sz w:val="28"/>
          <w:szCs w:val="28"/>
          <w:rtl w:val="true"/>
          <w:lang w:bidi="fa-IR"/>
        </w:rPr>
        <w:t>كه حق تعالى از او چه حكايت كرد،فى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وَعَدْتُكُمْ فَأَخْلَفْتُكُمْ</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،و اگر قائلان اين اقوال اين احتياط در حقّ پيغمبران و عصمت ايشان كردندى اولى تر بودى</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وَ اللّٰهُ شَدِيدُ الْعِقٰابِ ،اين،كلام خداى است،حكايت نيست از كلام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عقيب </w:t>
      </w:r>
      <w:r>
        <w:rPr>
          <w:rStyle w:val="FootnoteAnchor"/>
          <w:rtl w:val="true"/>
        </w:rPr>
        <w:footnoteReference w:id="937"/>
      </w:r>
      <w:r>
        <w:rPr>
          <w:rFonts w:ascii="IRNazanin" w:hAnsi="IRNazanin" w:eastAsia="IRNazanin"/>
          <w:color w:val="111111"/>
          <w:sz w:val="28"/>
          <w:sz w:val="28"/>
          <w:szCs w:val="28"/>
          <w:rtl w:val="true"/>
          <w:lang w:bidi="fa-IR"/>
        </w:rPr>
        <w:t>اين حكايت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سخت عقوبت است،سزاوار باشد كه ابليس و جز ابليس از عقاب او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حكايت كلام شيطان است و اين به نسق كلام نماند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 طلحة بن عبيد اللّه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شيطان از آن ذليل تر و </w:t>
      </w:r>
      <w:r>
        <w:rPr>
          <w:rStyle w:val="FootnoteAnchor"/>
          <w:rtl w:val="true"/>
        </w:rPr>
        <w:footnoteReference w:id="939"/>
      </w:r>
      <w:r>
        <w:rPr>
          <w:rFonts w:ascii="Amiri" w:hAnsi="Amiri" w:eastAsia="Amiri" w:cs="Amiri"/>
          <w:color w:val="111111"/>
          <w:sz w:val="28"/>
          <w:sz w:val="28"/>
          <w:szCs w:val="28"/>
          <w:rtl w:val="true"/>
          <w:lang w:bidi="ar-SA"/>
        </w:rPr>
        <w:t>صاغرتر نباشد كه روز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براى آن بود كه، رحمت بى قياس بيند </w:t>
      </w:r>
      <w:r>
        <w:rPr>
          <w:rStyle w:val="FootnoteAnchor"/>
          <w:rtl w:val="true"/>
        </w:rPr>
        <w:footnoteReference w:id="940"/>
      </w:r>
      <w:r>
        <w:rPr>
          <w:rFonts w:ascii="IRNazanin" w:hAnsi="IRNazanin" w:eastAsia="IRNazanin"/>
          <w:color w:val="111111"/>
          <w:sz w:val="28"/>
          <w:sz w:val="28"/>
          <w:szCs w:val="28"/>
          <w:rtl w:val="true"/>
          <w:lang w:bidi="fa-IR"/>
        </w:rPr>
        <w:t>كه به گناهكاران امّت من فرود مى آمد،الّا روز بدر كه چون در نگريد جبريل را ديد كه در پيش فريشتگان مى آمد آن روز به غايت ذليل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نَكَصَ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بَرِيءٌ مِنْكُمْ إِنِّي أَرىٰ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يَقُولُ الْمُنٰافِقُونَ ،روا بود كه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بود؛يكى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ذاك،اذ يقول،اى كان ذاك و وقع ذلك وقت قول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كن اى محمّد چون گفتند منافقان و آنان كه در دل ايشان بيمارى بود يعنى شرك و شكّ و نفاق،و آن جماعتى بودند از منافقان در مكّه كه يقينى </w:t>
      </w:r>
      <w:r>
        <w:rPr>
          <w:rStyle w:val="FootnoteAnchor"/>
          <w:rtl w:val="true"/>
        </w:rPr>
        <w:footnoteReference w:id="941"/>
      </w:r>
      <w:r>
        <w:rPr>
          <w:rFonts w:ascii="IRNazanin" w:hAnsi="IRNazanin" w:eastAsia="IRNazanin"/>
          <w:color w:val="111111"/>
          <w:sz w:val="28"/>
          <w:sz w:val="28"/>
          <w:szCs w:val="28"/>
          <w:rtl w:val="true"/>
          <w:lang w:bidi="fa-IR"/>
        </w:rPr>
        <w:t>نبود ايشان را،با رسول هجرت نكردند به علّت آن كه خويشان ما،ما را رها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قريش به بدر رفتند،با قريش به بدر آمدند چون قلّت مسلمانان و كثرت كافران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شكّشان زيادت شد به يك بارگى مرتد شدند و روى به قتال رسول نهادند،و ايشان جماعتى بودند،منهم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الوليد بن المغيرة،و ابو قيس بن العاد </w:t>
      </w:r>
      <w:r>
        <w:rPr>
          <w:rStyle w:val="FootnoteAnchor"/>
          <w:rtl w:val="true"/>
        </w:rPr>
        <w:footnoteReference w:id="942"/>
      </w:r>
      <w:r>
        <w:rPr>
          <w:rFonts w:ascii="Amiri" w:hAnsi="Amiri" w:eastAsia="Amiri" w:cs="Amiri"/>
          <w:color w:val="111111"/>
          <w:sz w:val="28"/>
          <w:sz w:val="28"/>
          <w:szCs w:val="28"/>
          <w:rtl w:val="true"/>
          <w:lang w:bidi="ar-SA"/>
        </w:rPr>
        <w:t xml:space="preserve">بن المغيره،و الحارث بن </w:t>
      </w:r>
    </w:p>
    <w:p>
      <w:pPr>
        <w:pStyle w:val="BookText"/>
        <w:rPr/>
      </w:pPr>
      <w:r>
        <w:rPr>
          <w:rFonts w:ascii="Amiri" w:hAnsi="Amiri" w:eastAsia="Amiri" w:cs="Amiri"/>
          <w:color w:val="111111"/>
          <w:sz w:val="28"/>
          <w:sz w:val="28"/>
          <w:szCs w:val="28"/>
          <w:rtl w:val="true"/>
          <w:lang w:bidi="ar-SA"/>
        </w:rPr>
        <w:t xml:space="preserve">ربيعة </w:t>
      </w:r>
      <w:r>
        <w:rPr>
          <w:rStyle w:val="FootnoteAnchor"/>
          <w:rtl w:val="true"/>
        </w:rPr>
        <w:footnoteReference w:id="943"/>
      </w:r>
      <w:r>
        <w:rPr>
          <w:rFonts w:ascii="IRNazanin" w:hAnsi="IRNazanin" w:eastAsia="IRNazanin"/>
          <w:color w:val="111111"/>
          <w:sz w:val="28"/>
          <w:sz w:val="28"/>
          <w:szCs w:val="28"/>
          <w:rtl w:val="true"/>
          <w:lang w:bidi="fa-IR"/>
        </w:rPr>
        <w:t>بن الاسود بن المطّلب،و علىّ بن اميّة بن خلف،و العاص بن منبّه بن الحجّاج، و الوليد بن عتبه،و عمرو بن اميّه،چون در ميان معركه افتادند فريشتگان بر روى و پشت ايشان مى زدند،فذلك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يَتَوَفَّى الَّذِينَ كَفَرُوا الْمَلاٰئِكَةُ يَضْرِبُونَ وُجُوهَهُمْ وَ أَدْبٰارَهُمْ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 هٰؤُلاٰءِ ،مى گفتند در آن حال كه به بدر حاضر آمدند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بفريفته است و مغرور بكرده اينان را،يعنى مؤمنان را و صحابۀ رسول را دينشان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غرور،اظهار نصيحت باشد با آن كه غشّى در 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 ردّا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عَلَى اللّٰهِ ؛هركه توكّل بر خداى كند و اعتماد،خداى تعالى عزيز است و غالب و قاهر،هيچ چيز او را غالب نباشد و حكيم است،اين قهر و غلبه جز به حكمت و صواب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بر سبيل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؛و اگر تو بينى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يَتَوَفَّى الَّذِينَ كَفَرُوا الْمَلاٰئِكَةُ ،آن وقت و آن حال كه فريشتگان جان از </w:t>
      </w:r>
      <w:r>
        <w:rPr>
          <w:rStyle w:val="FootnoteAnchor"/>
          <w:rtl w:val="true"/>
        </w:rPr>
        <w:footnoteReference w:id="944"/>
      </w:r>
      <w:r>
        <w:rPr>
          <w:rFonts w:ascii="Amiri" w:hAnsi="Amiri" w:eastAsia="Amiri" w:cs="Amiri"/>
          <w:color w:val="111111"/>
          <w:sz w:val="28"/>
          <w:sz w:val="28"/>
          <w:szCs w:val="28"/>
          <w:rtl w:val="true"/>
          <w:lang w:bidi="ar-SA"/>
        </w:rPr>
        <w:t>كافران برمى داشتند، يَضْرِبُونَ وُجُوهَهُمْ ،در جاى حال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بستدن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ايفاء،تمام دادن </w:t>
      </w:r>
      <w:r>
        <w:rPr>
          <w:rStyle w:val="FootnoteAnchor"/>
          <w:rtl w:val="true"/>
        </w:rPr>
        <w:footnoteReference w:id="945"/>
      </w:r>
      <w:r>
        <w:rPr>
          <w:rFonts w:ascii="IRNazanin" w:hAnsi="IRNazanin" w:eastAsia="IRNazanin"/>
          <w:color w:val="111111"/>
          <w:sz w:val="28"/>
          <w:sz w:val="28"/>
          <w:szCs w:val="28"/>
          <w:rtl w:val="true"/>
          <w:lang w:bidi="fa-IR"/>
        </w:rPr>
        <w:t>در آن حال بر رويها و پشتهاى ايشان مى زدند،و اين كنايت باشد عن جميع الجسد،اى ما اقبل منهم و ما ادبر،و اين قول سعيد جبير است و مجاهد و ابن جريح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چون روى به مسلمانان كردندى،مسلمانان تيغ بر رويهايشان مى زدندى،و چون پشت به هزيمت دادندى،فريشتگان در ايشان رسيدندى پشتهاى ايشان به مقامع و سياط مى زدندى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كرد كه،مردى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پشت ابو جهل اثر ضرب تازيانه ديدم،گفت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من ضرب الملائكة،گفت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زخم فريشتگان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الفضيل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الوجوه،عقوبت كفرشان بود و ضب الادبار، عقوب معاصيشان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ذُوقُوا ،اى و يقولون لهم 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گفتند ايشان را،يعنى </w:t>
      </w:r>
    </w:p>
    <w:p>
      <w:pPr>
        <w:pStyle w:val="BookText"/>
        <w:rPr/>
      </w:pPr>
      <w:r>
        <w:rPr>
          <w:rFonts w:ascii="IRNazanin" w:hAnsi="IRNazanin" w:eastAsia="IRNazanin"/>
          <w:color w:val="111111"/>
          <w:sz w:val="28"/>
          <w:sz w:val="28"/>
          <w:szCs w:val="28"/>
          <w:rtl w:val="true"/>
          <w:lang w:bidi="fa-IR"/>
        </w:rPr>
        <w:t>فريشتگان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بچشى عَذٰابَ الْحَرِيقِ ؛عذاب دوزخ سوزنده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فعيل،به معنى مفعل </w:t>
      </w:r>
      <w:r>
        <w:rPr>
          <w:rStyle w:val="FootnoteAnchor"/>
          <w:rtl w:val="true"/>
        </w:rPr>
        <w:footnoteReference w:id="948"/>
      </w:r>
      <w:r>
        <w:rPr>
          <w:rFonts w:ascii="IRNazanin" w:hAnsi="IRNazanin" w:eastAsia="IRNazanin"/>
          <w:color w:val="111111"/>
          <w:sz w:val="28"/>
          <w:sz w:val="28"/>
          <w:szCs w:val="28"/>
          <w:rtl w:val="true"/>
          <w:lang w:bidi="fa-IR"/>
        </w:rPr>
        <w:t>است،اى النّار المحرقة،و اين در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اين،خزنۀ دوزخ گويند و در بعضى تفاسير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مقامع آهنين داشتن </w:t>
      </w:r>
      <w:r>
        <w:rPr>
          <w:rStyle w:val="FootnoteAnchor"/>
          <w:rtl w:val="true"/>
        </w:rPr>
        <w:footnoteReference w:id="949"/>
      </w:r>
      <w:r>
        <w:rPr>
          <w:rFonts w:ascii="IRNazanin" w:hAnsi="IRNazanin" w:eastAsia="IRNazanin"/>
          <w:color w:val="111111"/>
          <w:sz w:val="28"/>
          <w:sz w:val="28"/>
          <w:szCs w:val="28"/>
          <w:rtl w:val="true"/>
          <w:lang w:bidi="fa-IR"/>
        </w:rPr>
        <w:t xml:space="preserve">، هرگه </w:t>
      </w:r>
      <w:r>
        <w:rPr>
          <w:rStyle w:val="FootnoteAnchor"/>
          <w:rtl w:val="true"/>
        </w:rPr>
        <w:footnoteReference w:id="950"/>
      </w:r>
      <w:r>
        <w:rPr>
          <w:rFonts w:ascii="Amiri" w:hAnsi="Amiri" w:eastAsia="Amiri" w:cs="Amiri"/>
          <w:color w:val="111111"/>
          <w:sz w:val="28"/>
          <w:sz w:val="28"/>
          <w:szCs w:val="28"/>
          <w:rtl w:val="true"/>
          <w:lang w:bidi="ar-SA"/>
        </w:rPr>
        <w:t>بر ايشان زدندى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جراحات ايشان آتش برافروختى،فذلك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الْحَرِيقِ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،كنايت باشد از مقاسات و مكابده </w:t>
      </w:r>
      <w:r>
        <w:rPr>
          <w:rStyle w:val="FootnoteAnchor"/>
          <w:rtl w:val="true"/>
        </w:rPr>
        <w:footnoteReference w:id="9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فذوقوا كما ذقنا غداة محجّر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الغيظ في اكبادنا و التّحوّب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 امتحان و اختبار استعمال كنند،يقول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هذا الفرس و ذقه،و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جرّبت فلانا و ذقت طعمته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 فلانا فذقت ما عنده،قال الشّماخ في وصف قوس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فذاق فاعطته </w:t>
      </w:r>
      <w:r>
        <w:rPr>
          <w:rStyle w:val="FootnoteAnchor"/>
          <w:rtl w:val="true"/>
        </w:rPr>
        <w:footnoteReference w:id="954"/>
      </w:r>
      <w:r>
        <w:rPr>
          <w:rFonts w:ascii="Amiri" w:hAnsi="Amiri" w:eastAsia="Amiri" w:cs="Amiri"/>
          <w:color w:val="111111"/>
          <w:sz w:val="28"/>
          <w:sz w:val="28"/>
          <w:szCs w:val="28"/>
          <w:rtl w:val="true"/>
          <w:lang w:bidi="ar-SA"/>
        </w:rPr>
        <w:t>من اللّين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w:t>
      </w:r>
      <w:r>
        <w:rPr>
          <w:rStyle w:val="FootnoteAnchor"/>
          <w:rtl w:val="true"/>
        </w:rPr>
        <w:footnoteReference w:id="955"/>
      </w:r>
      <w:r>
        <w:rPr>
          <w:rFonts w:ascii="Amiri" w:hAnsi="Amiri" w:eastAsia="Amiri" w:cs="Amiri"/>
          <w:color w:val="111111"/>
          <w:sz w:val="28"/>
          <w:sz w:val="28"/>
          <w:szCs w:val="28"/>
          <w:rtl w:val="true"/>
          <w:lang w:bidi="ar-SA"/>
        </w:rPr>
        <w:t>و لها ان يغرق السّهم حاجز</w:t>
      </w:r>
    </w:p>
    <w:p>
      <w:pPr>
        <w:pStyle w:val="BookText"/>
        <w:rPr/>
      </w:pPr>
      <w:r>
        <w:rPr>
          <w:rFonts w:ascii="Amiri" w:hAnsi="Amiri" w:eastAsia="Amiri" w:cs="Amiri"/>
          <w:color w:val="111111"/>
          <w:sz w:val="28"/>
          <w:sz w:val="28"/>
          <w:szCs w:val="28"/>
          <w:rtl w:val="true"/>
          <w:lang w:bidi="ar-SA"/>
        </w:rPr>
        <w:t xml:space="preserve">و اصل او ذوق به دهن است،و هو ادراك الطّعم </w:t>
      </w:r>
      <w:r>
        <w:rPr>
          <w:rStyle w:val="FootnoteAnchor"/>
          <w:rtl w:val="true"/>
        </w:rPr>
        <w:footnoteReference w:id="956"/>
      </w:r>
      <w:r>
        <w:rPr>
          <w:rFonts w:ascii="Amiri" w:hAnsi="Amiri" w:eastAsia="Amiri" w:cs="Amiri"/>
          <w:color w:val="111111"/>
          <w:sz w:val="28"/>
          <w:sz w:val="28"/>
          <w:szCs w:val="28"/>
          <w:rtl w:val="true"/>
          <w:lang w:bidi="ar-SA"/>
        </w:rPr>
        <w:t>باللّهوات و اللّسان،و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 است لدلالة الكلام عليه 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فلانا و السّياط تأخذه،و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لرأيت منظرا هائلا،و حذف بليغتر است اين جا از ذكر،براى آن كه با حذف وجوه بسيار مظنون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ذكر يك وجه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قَدَّمَتْ 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عذاب،گفت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كه ديدند و چشيدند،به ظلم نيست، بِمٰا قَدَّمَتْ ،به آن است كه دستهاى شما تقديم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فعل با آلت براى تحقيق اضافت فعل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محال است كه كسى فعل كند به آلت غيرى،و على هذا قولهم فى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يداك اوكتا و فوك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تقديم فعل گذشته است،اى بما فعلت و كسبت و جعلته مقدّما له حتّى يقدم عليه للجزاء،و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است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Style w:val="FootnoteAnchor"/>
          <w:rtl w:val="true"/>
        </w:rPr>
        <w:footnoteReference w:id="957"/>
      </w:r>
      <w:r>
        <w:rPr>
          <w:rFonts w:ascii="Amiri" w:hAnsi="Amiri" w:eastAsia="Amiri" w:cs="Amiri"/>
          <w:color w:val="111111"/>
          <w:sz w:val="28"/>
          <w:sz w:val="28"/>
          <w:szCs w:val="28"/>
          <w:rtl w:val="true"/>
          <w:lang w:bidi="ar-SA"/>
        </w:rPr>
        <w:t>،موصوله است به معنى الّذى،و شايد كه موصوفه باشد،اى باعمال قدّمتها،ايديكم،و شايد كه مصدرى باشد،اى ذلك بتقديم ايديكم افعالها و معاصيها</w:t>
      </w:r>
      <w:r>
        <w:rPr>
          <w:rFonts w:eastAsia="Amiri" w:cs="Amiri" w:ascii="Amiri" w:hAnsi="Amiri"/>
          <w:color w:val="111111"/>
          <w:sz w:val="28"/>
          <w:szCs w:val="28"/>
          <w:rtl w:val="true"/>
          <w:lang w:bidi="ar-SA"/>
        </w:rPr>
        <w:t xml:space="preserve">. </w:t>
      </w:r>
      <w:bookmarkStart w:id="47" w:name="pg12376_117541"/>
    </w:p>
    <w:p>
      <w:pPr>
        <w:pStyle w:val="BookText"/>
        <w:rPr/>
      </w:pPr>
      <w:bookmarkEnd w:id="47"/>
      <w:r>
        <w:rPr>
          <w:rFonts w:ascii="IRNazanin" w:hAnsi="IRNazanin" w:eastAsia="IRNazanin"/>
          <w:color w:val="111111"/>
          <w:sz w:val="28"/>
          <w:sz w:val="28"/>
          <w:szCs w:val="28"/>
          <w:rtl w:val="true"/>
          <w:lang w:bidi="fa-IR"/>
        </w:rPr>
        <w:t>وَ أَنَّ اللّٰهَ لَيْسَ بِظَلاّٰمٍ لِلْعَبِيدِ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بانّ اللّه،و نيز براى آن كه خداى بيدادگر نيست بر بندگان،براى آن كه جزاى عمل دادن بر وفق استحقاق عدل </w:t>
      </w:r>
      <w:r>
        <w:rPr>
          <w:rStyle w:val="FootnoteAnchor"/>
          <w:rtl w:val="true"/>
        </w:rPr>
        <w:footnoteReference w:id="958"/>
      </w:r>
      <w:r>
        <w:rPr>
          <w:rFonts w:ascii="Amiri" w:hAnsi="Amiri" w:eastAsia="Amiri" w:cs="Amiri"/>
          <w:color w:val="111111"/>
          <w:sz w:val="28"/>
          <w:sz w:val="28"/>
          <w:szCs w:val="28"/>
          <w:rtl w:val="true"/>
          <w:lang w:bidi="ar-SA"/>
        </w:rPr>
        <w:t xml:space="preserve">باشد،ظلم نباشد يعنى،تا بدانى كه خداى به اين كه كرد با ايشان،بر ايشان ظلم نكرد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187909_417432637"/>
      <w:bookmarkStart w:id="49" w:name="_Toc21"/>
      <w:bookmarkEnd w:id="48"/>
      <w:r>
        <w:rPr>
          <w:rtl w:val="true"/>
        </w:rPr>
        <w:t xml:space="preserve">سوره الأنفال </w:t>
      </w:r>
      <w:r>
        <w:rPr>
          <w:rtl w:val="true"/>
        </w:rPr>
        <w:t>(</w:t>
      </w:r>
      <w:r>
        <w:rPr/>
        <w:t>8</w:t>
      </w:r>
      <w:r>
        <w:rPr>
          <w:rtl w:val="true"/>
        </w:rPr>
        <w:t xml:space="preserve">): </w:t>
      </w:r>
      <w:r>
        <w:rPr>
          <w:rtl w:val="true"/>
        </w:rPr>
        <w:t xml:space="preserve">آیات </w:t>
      </w:r>
      <w:r>
        <w:rPr/>
        <w:t>52</w:t>
      </w:r>
      <w:r>
        <w:rPr>
          <w:rtl w:val="true"/>
        </w:rPr>
        <w:t xml:space="preserve"> </w:t>
      </w:r>
      <w:r>
        <w:rPr>
          <w:rtl w:val="true"/>
        </w:rPr>
        <w:t xml:space="preserve">تا </w:t>
      </w:r>
      <w:r>
        <w:rPr/>
        <w:t>66</w:t>
      </w:r>
      <w:bookmarkEnd w:id="49"/>
    </w:p>
    <w:p>
      <w:pPr>
        <w:pStyle w:val="Heading4"/>
        <w:numPr>
          <w:ilvl w:val="3"/>
          <w:numId w:val="1"/>
        </w:numPr>
        <w:rPr/>
      </w:pPr>
      <w:bookmarkStart w:id="50" w:name="__RefHeading___Toc9187911_417432637"/>
      <w:bookmarkStart w:id="51" w:name="_Toc22"/>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 رَبِّهِمْ فَأَهْلَكْنٰاهُمْ بِذُنُوبِهِمْ وَ أَغْرَقْنٰا آلَ فِرْعَوْنَ وَ 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9187913_417432637"/>
      <w:bookmarkStart w:id="53" w:name="_Toc23"/>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 xml:space="preserve">؛چون خوى آل فرعون و آنان كه پيش ايشان بودند كافر شدند به آيات خداى،بگرفت ايشان را خداى به گناههاى ايشان كه خداى قادر </w:t>
      </w:r>
      <w:r>
        <w:rPr>
          <w:rStyle w:val="FootnoteAnchor"/>
          <w:rtl w:val="true"/>
        </w:rPr>
        <w:footnoteReference w:id="960"/>
      </w:r>
      <w:r>
        <w:rPr>
          <w:rFonts w:ascii="IRNazanin" w:hAnsi="IRNazanin" w:eastAsia="IRNazanin"/>
          <w:color w:val="111111"/>
          <w:sz w:val="28"/>
          <w:sz w:val="28"/>
          <w:szCs w:val="28"/>
          <w:rtl w:val="true"/>
          <w:lang w:bidi="fa-IR"/>
        </w:rPr>
        <w:t>و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آن است كه خداى نباشد بگرداننده نعمتى را كه كرده باشد بر قومى تا بگردانند آنچه به ايشان باشد،و به درستى كه خداى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خوى آل فرعون و 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كه</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از پيش ايشان بودند دروغ </w:t>
      </w:r>
      <w:r>
        <w:rPr>
          <w:rStyle w:val="FootnoteAnchor"/>
          <w:rtl w:val="true"/>
        </w:rPr>
        <w:footnoteReference w:id="962"/>
      </w:r>
      <w:r>
        <w:rPr>
          <w:rFonts w:ascii="Amiri" w:hAnsi="Amiri" w:eastAsia="Amiri" w:cs="Amiri"/>
          <w:color w:val="111111"/>
          <w:sz w:val="28"/>
          <w:sz w:val="28"/>
          <w:szCs w:val="28"/>
          <w:rtl w:val="true"/>
          <w:lang w:bidi="ar-SA"/>
        </w:rPr>
        <w:t xml:space="preserve">داشتند به آيات خدايشان </w:t>
      </w:r>
      <w:r>
        <w:rPr>
          <w:rStyle w:val="FootnoteAnchor"/>
          <w:rtl w:val="true"/>
        </w:rPr>
        <w:footnoteReference w:id="963"/>
      </w:r>
      <w:r>
        <w:rPr>
          <w:rFonts w:ascii="IRNazanin" w:hAnsi="IRNazanin" w:eastAsia="IRNazanin"/>
          <w:color w:val="111111"/>
          <w:sz w:val="28"/>
          <w:sz w:val="28"/>
          <w:szCs w:val="28"/>
          <w:rtl w:val="true"/>
          <w:lang w:bidi="fa-IR"/>
        </w:rPr>
        <w:t>،هلاك كرديم ايشان را به گناهانشان و غرقه كرديم آل فرعون را و همه بودند ستمكاران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درستى كه بترين جانوران </w:t>
      </w:r>
      <w:r>
        <w:rPr>
          <w:rStyle w:val="FootnoteAnchor"/>
          <w:rtl w:val="true"/>
        </w:rPr>
        <w:footnoteReference w:id="964"/>
      </w:r>
      <w:r>
        <w:rPr>
          <w:rFonts w:ascii="IRNazanin" w:hAnsi="IRNazanin" w:eastAsia="IRNazanin"/>
          <w:color w:val="111111"/>
          <w:sz w:val="28"/>
          <w:sz w:val="28"/>
          <w:szCs w:val="28"/>
          <w:rtl w:val="true"/>
          <w:lang w:bidi="fa-IR"/>
        </w:rPr>
        <w:t>نزديك خداى،آنانند كه كافر شدند،پس ايشان ايمان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پيمان بستدى از ايشان،پس مى شكنند </w:t>
      </w:r>
      <w:r>
        <w:rPr>
          <w:rStyle w:val="FootnoteAnchor"/>
          <w:rtl w:val="true"/>
        </w:rPr>
        <w:footnoteReference w:id="965"/>
      </w:r>
      <w:r>
        <w:rPr>
          <w:rFonts w:ascii="IRNazanin" w:hAnsi="IRNazanin" w:eastAsia="IRNazanin"/>
          <w:color w:val="111111"/>
          <w:sz w:val="28"/>
          <w:sz w:val="28"/>
          <w:szCs w:val="28"/>
          <w:rtl w:val="true"/>
          <w:lang w:bidi="fa-IR"/>
        </w:rPr>
        <w:t>پيمان خويش را در هر بارى،و ايشان نمى ترسند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يابى </w:t>
      </w:r>
    </w:p>
    <w:p>
      <w:pPr>
        <w:pStyle w:val="BookText"/>
        <w:rPr/>
      </w:pPr>
      <w:r>
        <w:rPr>
          <w:rFonts w:ascii="IRNazanin" w:hAnsi="IRNazanin" w:eastAsia="IRNazanin"/>
          <w:color w:val="111111"/>
          <w:sz w:val="28"/>
          <w:sz w:val="28"/>
          <w:szCs w:val="28"/>
          <w:rtl w:val="true"/>
          <w:lang w:bidi="fa-IR"/>
        </w:rPr>
        <w:t>ايشان را در كارزار به ايشان را كه پس ايشان باشند تا بود كه ايشان انديشه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نترسى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خ‌</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يانتى بينداز به ايشان بر راستى </w:t>
      </w:r>
      <w:r>
        <w:rPr>
          <w:rStyle w:val="FootnoteAnchor"/>
          <w:rtl w:val="true"/>
        </w:rPr>
        <w:footnoteReference w:id="967"/>
      </w:r>
      <w:r>
        <w:rPr>
          <w:rFonts w:ascii="IRNazanin" w:hAnsi="IRNazanin" w:eastAsia="IRNazanin"/>
          <w:color w:val="111111"/>
          <w:sz w:val="28"/>
          <w:sz w:val="28"/>
          <w:szCs w:val="28"/>
          <w:rtl w:val="true"/>
          <w:lang w:bidi="fa-IR"/>
        </w:rPr>
        <w:t>،به درستى كه خداى دوست ندارد خيانت كنندگان را</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و گمان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969"/>
      </w:r>
      <w:r>
        <w:rPr>
          <w:rFonts w:ascii="Amiri" w:hAnsi="Amiri" w:eastAsia="Amiri" w:cs="Amiri"/>
          <w:color w:val="111111"/>
          <w:sz w:val="28"/>
          <w:sz w:val="28"/>
          <w:szCs w:val="28"/>
          <w:rtl w:val="true"/>
          <w:lang w:bidi="ar-SA"/>
        </w:rPr>
        <w:t>آنان كه كافر شدند كه سبق برده اند كه ايشان عاجز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بسازيد </w:t>
      </w:r>
      <w:r>
        <w:rPr>
          <w:rStyle w:val="FootnoteAnchor"/>
          <w:rtl w:val="true"/>
        </w:rPr>
        <w:footnoteReference w:id="971"/>
      </w:r>
      <w:r>
        <w:rPr>
          <w:rFonts w:ascii="IRNazanin" w:hAnsi="IRNazanin" w:eastAsia="IRNazanin"/>
          <w:color w:val="111111"/>
          <w:sz w:val="28"/>
          <w:sz w:val="28"/>
          <w:szCs w:val="28"/>
          <w:rtl w:val="true"/>
          <w:lang w:bidi="fa-IR"/>
        </w:rPr>
        <w:t>براى ايشان آنچه توانيد از نيرو و از بازبستن اسپان بترسانى به آن دشمن خداى را و دشمن شما را و ديگران از فرود ايشان ندانيد ايشان را،خداى داند ايشان را و آنچه نفقه كنيد از چيزى در راه خداى تمام بدهند شما را و بر شما بيداد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ميل كنند به صلح </w:t>
      </w:r>
      <w:r>
        <w:rPr>
          <w:rStyle w:val="FootnoteAnchor"/>
          <w:rtl w:val="true"/>
        </w:rPr>
        <w:footnoteReference w:id="972"/>
      </w:r>
      <w:r>
        <w:rPr>
          <w:rFonts w:ascii="Amiri" w:hAnsi="Amiri" w:eastAsia="Amiri" w:cs="Amiri"/>
          <w:color w:val="111111"/>
          <w:sz w:val="28"/>
          <w:sz w:val="28"/>
          <w:szCs w:val="28"/>
          <w:rtl w:val="true"/>
          <w:lang w:bidi="ar-SA"/>
        </w:rPr>
        <w:t>ميل كن به آن و توكّل كن بر خداى كه او شنواست و 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خواهند كه بفريبند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،به درستى كه بس باشد تو را خداى،او آن خداى است </w:t>
      </w:r>
      <w:r>
        <w:rPr>
          <w:rStyle w:val="FootnoteAnchor"/>
          <w:rtl w:val="true"/>
        </w:rPr>
        <w:footnoteReference w:id="974"/>
      </w:r>
      <w:r>
        <w:rPr>
          <w:rFonts w:ascii="Amiri" w:hAnsi="Amiri" w:eastAsia="Amiri" w:cs="Amiri"/>
          <w:color w:val="111111"/>
          <w:sz w:val="28"/>
          <w:sz w:val="28"/>
          <w:szCs w:val="28"/>
          <w:rtl w:val="true"/>
          <w:lang w:bidi="ar-SA"/>
        </w:rPr>
        <w:t xml:space="preserve">قوّت كرد تو را به يارى او </w:t>
      </w:r>
      <w:r>
        <w:rPr>
          <w:rStyle w:val="FootnoteAnchor"/>
          <w:rtl w:val="true"/>
        </w:rPr>
        <w:footnoteReference w:id="975"/>
      </w:r>
      <w:r>
        <w:rPr>
          <w:rFonts w:ascii="IRNazanin" w:hAnsi="IRNazanin" w:eastAsia="IRNazanin"/>
          <w:color w:val="111111"/>
          <w:sz w:val="28"/>
          <w:sz w:val="28"/>
          <w:szCs w:val="28"/>
          <w:rtl w:val="true"/>
          <w:lang w:bidi="fa-IR"/>
        </w:rPr>
        <w:t>و به مؤمنان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كرد </w:t>
      </w:r>
      <w:r>
        <w:rPr>
          <w:rStyle w:val="FootnoteAnchor"/>
          <w:rtl w:val="true"/>
        </w:rPr>
        <w:footnoteReference w:id="976"/>
      </w:r>
      <w:r>
        <w:rPr>
          <w:rFonts w:ascii="IRNazanin" w:hAnsi="IRNazanin" w:eastAsia="IRNazanin"/>
          <w:color w:val="111111"/>
          <w:sz w:val="28"/>
          <w:sz w:val="28"/>
          <w:szCs w:val="28"/>
          <w:rtl w:val="true"/>
          <w:lang w:bidi="fa-IR"/>
        </w:rPr>
        <w:t xml:space="preserve">ميان دلهاى ايشان اگر نفقه كنى تو آنچه در زمين است بجمله،جمع نتوانستى كردن </w:t>
      </w:r>
      <w:r>
        <w:rPr>
          <w:rStyle w:val="FootnoteAnchor"/>
          <w:rtl w:val="true"/>
        </w:rPr>
        <w:footnoteReference w:id="977"/>
      </w:r>
      <w:r>
        <w:rPr>
          <w:rFonts w:ascii="Amiri" w:hAnsi="Amiri" w:eastAsia="Amiri" w:cs="Amiri"/>
          <w:color w:val="111111"/>
          <w:sz w:val="28"/>
          <w:sz w:val="28"/>
          <w:szCs w:val="28"/>
          <w:rtl w:val="true"/>
          <w:lang w:bidi="ar-SA"/>
        </w:rPr>
        <w:t xml:space="preserve">ميان دلهاى ايشان،و لكن </w:t>
      </w:r>
    </w:p>
    <w:p>
      <w:pPr>
        <w:pStyle w:val="BookText"/>
        <w:rPr/>
      </w:pPr>
      <w:r>
        <w:rPr>
          <w:rFonts w:ascii="Amiri" w:hAnsi="Amiri" w:eastAsia="Amiri" w:cs="Amiri"/>
          <w:color w:val="111111"/>
          <w:sz w:val="28"/>
          <w:sz w:val="28"/>
          <w:szCs w:val="28"/>
          <w:rtl w:val="true"/>
          <w:lang w:bidi="ar-SA"/>
        </w:rPr>
        <w:t xml:space="preserve">خداى جمع كرد </w:t>
      </w:r>
      <w:r>
        <w:rPr>
          <w:rStyle w:val="FootnoteAnchor"/>
          <w:rtl w:val="true"/>
        </w:rPr>
        <w:footnoteReference w:id="978"/>
      </w:r>
      <w:r>
        <w:rPr>
          <w:rFonts w:ascii="Amiri" w:hAnsi="Amiri" w:eastAsia="Amiri" w:cs="Amiri"/>
          <w:color w:val="111111"/>
          <w:sz w:val="28"/>
          <w:sz w:val="28"/>
          <w:szCs w:val="28"/>
          <w:rtl w:val="true"/>
          <w:lang w:bidi="ar-SA"/>
        </w:rPr>
        <w:t xml:space="preserve">ميان ايشان،كه او غالب </w:t>
      </w:r>
      <w:r>
        <w:rPr>
          <w:rStyle w:val="FootnoteAnchor"/>
          <w:rtl w:val="true"/>
        </w:rPr>
        <w:footnoteReference w:id="979"/>
      </w:r>
      <w:r>
        <w:rPr>
          <w:rFonts w:ascii="Amiri" w:hAnsi="Amiri" w:eastAsia="Amiri" w:cs="Amiri"/>
          <w:color w:val="111111"/>
          <w:sz w:val="28"/>
          <w:sz w:val="28"/>
          <w:szCs w:val="28"/>
          <w:rtl w:val="true"/>
          <w:lang w:bidi="ar-SA"/>
        </w:rPr>
        <w:t>است،محكم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تو را خداى و آنان كه پسر و تو باشند از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پيغامبر؛گرم بكن مؤمنان را بر كارزار اگر باشند از شما بيست مرد صبركنندگان غلبه كنند دويست را،و اگر از شما </w:t>
      </w:r>
      <w:r>
        <w:rPr>
          <w:rStyle w:val="FootnoteAnchor"/>
          <w:rtl w:val="true"/>
        </w:rPr>
        <w:footnoteReference w:id="980"/>
      </w:r>
      <w:r>
        <w:rPr>
          <w:rFonts w:ascii="IRNazanin" w:hAnsi="IRNazanin" w:eastAsia="IRNazanin"/>
          <w:color w:val="111111"/>
          <w:sz w:val="28"/>
          <w:sz w:val="28"/>
          <w:szCs w:val="28"/>
          <w:rtl w:val="true"/>
          <w:lang w:bidi="fa-IR"/>
        </w:rPr>
        <w:t xml:space="preserve">صد،غلبه كنند هزار را از آنان كه كافر شدند،به آن كه ايشان گروهى اند كه نمى دانند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؛اكنون تخفيف كرد </w:t>
      </w:r>
      <w:r>
        <w:rPr>
          <w:rStyle w:val="FootnoteAnchor"/>
          <w:rtl w:val="true"/>
        </w:rPr>
        <w:footnoteReference w:id="982"/>
      </w:r>
      <w:r>
        <w:rPr>
          <w:rFonts w:ascii="Amiri" w:hAnsi="Amiri" w:eastAsia="Amiri" w:cs="Amiri"/>
          <w:color w:val="111111"/>
          <w:sz w:val="28"/>
          <w:sz w:val="28"/>
          <w:szCs w:val="28"/>
          <w:rtl w:val="true"/>
          <w:lang w:bidi="ar-SA"/>
        </w:rPr>
        <w:t xml:space="preserve">خداى از شما و دانست كه در شما ضعيفانند </w:t>
      </w:r>
      <w:r>
        <w:rPr>
          <w:rStyle w:val="FootnoteAnchor"/>
          <w:rtl w:val="true"/>
        </w:rPr>
        <w:footnoteReference w:id="983"/>
      </w:r>
      <w:r>
        <w:rPr>
          <w:rFonts w:ascii="IRNazanin" w:hAnsi="IRNazanin" w:eastAsia="IRNazanin"/>
          <w:color w:val="111111"/>
          <w:sz w:val="28"/>
          <w:sz w:val="28"/>
          <w:szCs w:val="28"/>
          <w:rtl w:val="true"/>
          <w:lang w:bidi="fa-IR"/>
        </w:rPr>
        <w:t>اگر باشند از شما صد صابر،غلبه كنند دويست را،و اگر باشند از شما هزار،غلبه كنند دو هزار را به فرمان خداى،و خداى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w:t>
      </w:r>
      <w:r>
        <w:rPr>
          <w:rStyle w:val="FootnoteAnchor"/>
          <w:rtl w:val="true"/>
        </w:rPr>
        <w:footnoteReference w:id="984"/>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است به آن كه خبر مبتداست </w:t>
      </w:r>
      <w:r>
        <w:rPr>
          <w:rStyle w:val="FootnoteAnchor"/>
          <w:rtl w:val="true"/>
        </w:rPr>
        <w:footnoteReference w:id="985"/>
      </w:r>
      <w:r>
        <w:rPr>
          <w:rFonts w:ascii="IRNazanin" w:hAnsi="IRNazanin" w:eastAsia="IRNazanin"/>
          <w:color w:val="111111"/>
          <w:sz w:val="28"/>
          <w:sz w:val="28"/>
          <w:szCs w:val="28"/>
          <w:rtl w:val="true"/>
          <w:lang w:bidi="fa-IR"/>
        </w:rPr>
        <w:t>،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دأبهم كدأب آل فرعون،اى عادتهم مثل عادت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طريقت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ذلك دأبه و دينه و ديدنه،اى عادته و طريقته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كفعل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كصنعهم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كمثالهم،يعنى اهل بدر همان كردند و همچنان كردند كه آل فرعون،لا جرم با ايشان همان كردند كه با آل فرعون كردند از عذاب و 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كشأن آل فرعون،يعنى چنان كه ايشان كفر آوردند و جحود كردند،اينان همان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و مؤرج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كعادة آل فرعون،و قال خداش بن زهير العامرى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زال ذاك الدّأب حتّى تخاذلت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هوازن و ارفضّت سليم و عامر </w:t>
      </w:r>
    </w:p>
    <w:p>
      <w:pPr>
        <w:pStyle w:val="BookText"/>
        <w:rPr/>
      </w:pPr>
      <w:r>
        <w:rPr>
          <w:rFonts w:ascii="IRNazanin" w:hAnsi="IRNazanin" w:eastAsia="IRNazanin"/>
          <w:color w:val="111111"/>
          <w:sz w:val="28"/>
          <w:sz w:val="28"/>
          <w:szCs w:val="28"/>
          <w:rtl w:val="true"/>
          <w:lang w:bidi="fa-IR"/>
        </w:rPr>
        <w:t>و آل فرعون،قوم او و اهل دين او بودند،براى آن كه آل خواند ايشان را كه،امرهم كان يئول اليه اى يرجع من آل اذا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بدل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جمله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مِنْ قَبْلِهِمْ ؛و آنان كه پيش ايشان </w:t>
      </w:r>
      <w:r>
        <w:rPr>
          <w:rStyle w:val="FootnoteAnchor"/>
          <w:rtl w:val="true"/>
        </w:rPr>
        <w:footnoteReference w:id="986"/>
      </w:r>
      <w:r>
        <w:rPr>
          <w:rFonts w:ascii="IRNazanin" w:hAnsi="IRNazanin" w:eastAsia="IRNazanin"/>
          <w:color w:val="111111"/>
          <w:sz w:val="28"/>
          <w:sz w:val="28"/>
          <w:szCs w:val="28"/>
          <w:rtl w:val="true"/>
          <w:lang w:bidi="fa-IR"/>
        </w:rPr>
        <w:t xml:space="preserve">بودند از جمله كافران،به آيات خداى كافر شدند، فَأَخَذَهُمُ اللّٰهُ بِذُنُوبِهِمْ ؛خداى ايشان را به گناه ايشان بگرفت چنان كه اينان را به گناه </w:t>
      </w:r>
      <w:r>
        <w:rPr>
          <w:rStyle w:val="FootnoteAnchor"/>
          <w:rtl w:val="true"/>
        </w:rPr>
        <w:footnoteReference w:id="987"/>
      </w:r>
      <w:r>
        <w:rPr>
          <w:rFonts w:ascii="Amiri" w:hAnsi="Amiri" w:eastAsia="Amiri" w:cs="Amiri"/>
          <w:color w:val="111111"/>
          <w:sz w:val="28"/>
          <w:sz w:val="28"/>
          <w:szCs w:val="28"/>
          <w:rtl w:val="true"/>
          <w:lang w:bidi="ar-SA"/>
        </w:rPr>
        <w:t>اينان 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قادر است و سخت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 اللّٰهَ لَمْ يَكُ مُغَيِّراً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بدان عذاب و نقمت كه فرمود با قريش در غزات بدر گفت آن،و ذٰلِكَ ،اشارت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آن،به سبب آن بود كه خداى تعالى هيچ نعمت كه بر قومى كرده باشند بنگرداند و به نقمت بدل نكند مگر آنگه كه ايشان نيّت و فعل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را خواست كه ايشان را نعمت چنين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أَطْعَمَهُمْ مِنْ جُوعٍ وَ آمَنَهُمْ مِنْ خَوْفٍ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بديشان فرستاد،شكر آن نعمت نكردند و به كفران بدل كردند،لا جرم خداى تعالى بر ايشان </w:t>
      </w:r>
      <w:r>
        <w:rPr>
          <w:rStyle w:val="FootnoteAnchor"/>
          <w:rtl w:val="true"/>
        </w:rPr>
        <w:footnoteReference w:id="990"/>
      </w:r>
      <w:r>
        <w:rPr>
          <w:rFonts w:ascii="IRNazanin" w:hAnsi="IRNazanin" w:eastAsia="IRNazanin"/>
          <w:color w:val="111111"/>
          <w:sz w:val="28"/>
          <w:sz w:val="28"/>
          <w:szCs w:val="28"/>
          <w:rtl w:val="true"/>
          <w:lang w:bidi="fa-IR"/>
        </w:rPr>
        <w:t>بگردانيد و به عذاب بدل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خداى او را به اهل مكّه فرستاد،قدرش ندانستند و شكرش نكردند تا خداى او را هجرت </w:t>
      </w:r>
      <w:r>
        <w:rPr>
          <w:rStyle w:val="FootnoteAnchor"/>
          <w:rtl w:val="true"/>
        </w:rPr>
        <w:footnoteReference w:id="991"/>
      </w:r>
      <w:r>
        <w:rPr>
          <w:rFonts w:ascii="Amiri" w:hAnsi="Amiri" w:eastAsia="Amiri" w:cs="Amiri"/>
          <w:color w:val="111111"/>
          <w:sz w:val="28"/>
          <w:sz w:val="28"/>
          <w:szCs w:val="28"/>
          <w:rtl w:val="true"/>
          <w:lang w:bidi="ar-SA"/>
        </w:rPr>
        <w:t>فرمود با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،در محلّ رفع است به ابتدا و بِأَنَّ اللّٰهَ ،در جاى خبر اوست 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حقيقت محذوف است،و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واقع كائن بانّ اللّه لم يك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جزم از كان بيفگنند؛و از اخوات او چون،صان يصون،و خان يخون نيفگنند براى كثرت استعمال را،و براى آن كه كان از امّهات افعال است، چون كان به معنى وقع و حدث باشد،هيچ فعل نبود و الّا در او معنى وقوع و حدوث باشد،نبينى كه قام و قعد و اكل 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قيام و قعود و أكل و شرب،و ديگر افعال چنين نيست،براى اين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 و لم يخ في لم يصن و لم يخن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يُغَيِّرُوا مٰا بِأَنْفُسِهِمْ ،حق تعالى </w:t>
      </w:r>
    </w:p>
    <w:p>
      <w:pPr>
        <w:pStyle w:val="BookText"/>
        <w:rPr/>
      </w:pPr>
      <w:r>
        <w:rPr>
          <w:rFonts w:ascii="IRNazanin" w:hAnsi="IRNazanin" w:eastAsia="IRNazanin"/>
          <w:color w:val="111111"/>
          <w:sz w:val="28"/>
          <w:sz w:val="28"/>
          <w:szCs w:val="28"/>
          <w:rtl w:val="true"/>
          <w:lang w:bidi="fa-IR"/>
        </w:rPr>
        <w:t>در اين آيت بيان عدل خود كرد و رد كرد بر جملۀ مجبّران و قدريان،گفت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خدايم،نعمتى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مبتدا كرده باشم بر سبيل تفضّل با بندگان خود،از كرم خود روا ندارم كه آن نعمت بر ايشان بگردانم و بدل كنم تا آن كه ايشان حال بر خود بگردانند،و به جاى شكر نعمت،كفران كنند و به جاى اعتراف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خداى كه از كرم روا ندارد كه ناواجب نامستحق از بنده بگرداند الّا عند جحود و كفر او تا از او باشد،كى روا دارد كه بنده را به گناه ناكرده يا به فعلى كه آفريده باشد يا به چيزى كه بنده را در آن صنعى نباشد بگيرد و عقوبت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فضل و عدل اوست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الظّلم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سَمِيعٌ عَلِيمٌ ؛و خداى تعالى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كَدَأْبِ آلِ فِرْعَوْنَ وَ الَّذِينَ مِنْ قَبْلِهِمْ كَذَّبُوا بِآيٰاتِ رَبِّهِمْ ؛چون عادت و طريقت و صنيع </w:t>
      </w:r>
      <w:r>
        <w:rPr>
          <w:rStyle w:val="FootnoteAnchor"/>
          <w:rtl w:val="true"/>
        </w:rPr>
        <w:footnoteReference w:id="995"/>
      </w:r>
      <w:r>
        <w:rPr>
          <w:rFonts w:ascii="IRNazanin" w:hAnsi="IRNazanin" w:eastAsia="IRNazanin"/>
          <w:color w:val="111111"/>
          <w:sz w:val="28"/>
          <w:sz w:val="28"/>
          <w:szCs w:val="28"/>
          <w:rtl w:val="true"/>
          <w:lang w:bidi="fa-IR"/>
        </w:rPr>
        <w:t xml:space="preserve">آل فرعون و آنان كه پيش از او بودند كه به آيات ما تكذيب كردند از انواع كفّار،ما ايشان را هلاك كرديم به گناهشان </w:t>
      </w:r>
      <w:r>
        <w:rPr>
          <w:rStyle w:val="FootnoteAnchor"/>
          <w:rtl w:val="true"/>
        </w:rPr>
        <w:footnoteReference w:id="996"/>
      </w:r>
      <w:r>
        <w:rPr>
          <w:rFonts w:ascii="IRNazanin" w:hAnsi="IRNazanin" w:eastAsia="IRNazanin"/>
          <w:color w:val="111111"/>
          <w:sz w:val="28"/>
          <w:sz w:val="28"/>
          <w:szCs w:val="28"/>
          <w:rtl w:val="true"/>
          <w:lang w:bidi="fa-IR"/>
        </w:rPr>
        <w:t>،بهرى را به آب و بهرى را به آتش و بهرى را به خسف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را به نسخ و</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بهرى را به مسخ و بهرى را به رجفه و بهرى را به باد و بهرى را به صيحة و بهرى را به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أَغْرَقْنٰا آلَ فِرْعَوْنَ ؛و آل فرعون را غرق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كٰانُوا ظٰالِمِينَ ؛و همۀ ظالم و بيدادگر بودند،و اين آيت نيز دليل عدل است دو جاى؛يكى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فَأَهْلَكْنٰاهُمْ بِذُنُوبِهِمْ ؛ما ايشان را به گناه ايشان هلاك كرديم،و اين جزا بر عمل باشد و عقاب به استحقاق،و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كٰانُوا ظٰالِمِينَ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ظالم بودند،چون حق تعالى ظلم از خود نفى كرد و حوالت به كافران </w:t>
      </w:r>
      <w:r>
        <w:rPr>
          <w:rStyle w:val="FootnoteAnchor"/>
          <w:rtl w:val="true"/>
        </w:rPr>
        <w:footnoteReference w:id="998"/>
      </w:r>
      <w:r>
        <w:rPr>
          <w:rFonts w:ascii="Amiri" w:hAnsi="Amiri" w:eastAsia="Amiri" w:cs="Amiri"/>
          <w:color w:val="111111"/>
          <w:sz w:val="28"/>
          <w:sz w:val="28"/>
          <w:szCs w:val="28"/>
          <w:rtl w:val="true"/>
          <w:lang w:bidi="ar-SA"/>
        </w:rPr>
        <w:t xml:space="preserve">و ظالمان كرد،از ايشان </w:t>
      </w:r>
      <w:r>
        <w:rPr>
          <w:rStyle w:val="FootnoteAnchor"/>
          <w:rtl w:val="true"/>
        </w:rPr>
        <w:footnoteReference w:id="999"/>
      </w:r>
      <w:r>
        <w:rPr>
          <w:rFonts w:ascii="Amiri" w:hAnsi="Amiri" w:eastAsia="Amiri" w:cs="Amiri"/>
          <w:color w:val="111111"/>
          <w:sz w:val="28"/>
          <w:sz w:val="28"/>
          <w:szCs w:val="28"/>
          <w:rtl w:val="true"/>
          <w:lang w:bidi="ar-SA"/>
        </w:rPr>
        <w:t>كافرتر و ظالم تر آن بود كه از ايشان نفى كند و به خداى حوالت كند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نقيض خير </w:t>
      </w:r>
      <w:r>
        <w:rPr>
          <w:rStyle w:val="FootnoteAnchor"/>
          <w:rtl w:val="true"/>
        </w:rPr>
        <w:footnoteReference w:id="1000"/>
      </w:r>
      <w:r>
        <w:rPr>
          <w:rFonts w:ascii="IRNazanin" w:hAnsi="IRNazanin" w:eastAsia="IRNazanin"/>
          <w:color w:val="111111"/>
          <w:sz w:val="28"/>
          <w:sz w:val="28"/>
          <w:szCs w:val="28"/>
          <w:rtl w:val="true"/>
          <w:lang w:bidi="fa-IR"/>
        </w:rPr>
        <w:t>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،مضرّتى </w:t>
      </w:r>
      <w:r>
        <w:rPr>
          <w:rStyle w:val="FootnoteAnchor"/>
          <w:rtl w:val="true"/>
        </w:rPr>
        <w:footnoteReference w:id="1002"/>
      </w:r>
      <w:r>
        <w:rPr>
          <w:rFonts w:ascii="Amiri" w:hAnsi="Amiri" w:eastAsia="Amiri" w:cs="Amiri"/>
          <w:color w:val="111111"/>
          <w:sz w:val="28"/>
          <w:sz w:val="28"/>
          <w:szCs w:val="28"/>
          <w:rtl w:val="true"/>
          <w:lang w:bidi="ar-SA"/>
        </w:rPr>
        <w:t xml:space="preserve">باشد عظيم و خير هر </w:t>
      </w:r>
      <w:r>
        <w:rPr>
          <w:rStyle w:val="FootnoteAnchor"/>
          <w:rtl w:val="true"/>
        </w:rPr>
        <w:footnoteReference w:id="1003"/>
      </w:r>
      <w:r>
        <w:rPr>
          <w:rFonts w:ascii="Amiri" w:hAnsi="Amiri" w:eastAsia="Amiri" w:cs="Amiri"/>
          <w:color w:val="111111"/>
          <w:sz w:val="28"/>
          <w:sz w:val="28"/>
          <w:szCs w:val="28"/>
          <w:rtl w:val="true"/>
          <w:lang w:bidi="ar-SA"/>
        </w:rPr>
        <w:t>منفعتى باشد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شرّ،اظهار بود و قيل الشّرّ؛الرّمى </w:t>
      </w:r>
    </w:p>
    <w:p>
      <w:pPr>
        <w:pStyle w:val="BookText"/>
        <w:rPr/>
      </w:pPr>
      <w:r>
        <w:rPr>
          <w:rFonts w:ascii="IRNazanin" w:hAnsi="IRNazanin" w:eastAsia="IRNazanin"/>
          <w:color w:val="111111"/>
          <w:sz w:val="28"/>
          <w:sz w:val="28"/>
          <w:szCs w:val="28"/>
          <w:rtl w:val="true"/>
          <w:lang w:bidi="fa-IR"/>
        </w:rPr>
        <w:t>بالمكاره كشرر النّار،و اصل او نيز اظهار باشد براى آن كه شرر آتش چون از او مى جهد ظاهر مى شود،و منه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04"/>
      </w:r>
      <w:r>
        <w:rPr>
          <w:rFonts w:ascii="Amiri" w:hAnsi="Amiri" w:eastAsia="Amiri" w:cs="Amiri"/>
          <w:color w:val="111111"/>
          <w:sz w:val="28"/>
          <w:sz w:val="28"/>
          <w:szCs w:val="28"/>
          <w:rtl w:val="true"/>
          <w:lang w:bidi="ar-SA"/>
        </w:rPr>
        <w:t>حتّى اشرّت بالأكفّ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اى،اظهرت و نشرت،و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بترين جانوران به نزديك خداى تعالى،كافرانند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دوابّ خواند ايشان را كه،ايشان بمثابت چهارپايانند،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كَالْأَنْعٰامِ بَلْ هُمْ أَضَلُّ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خبر داد كه،ايشان ايمان نيارند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نكند و طمع از ايمان ايشان ببرد و دل عزيز خود در بند ندارد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عٰاهَدْتَ مِنْهُمْ ؛آنان كه تو با ايشان عهد كردى از جملۀ اين كافران پس عهد تو مى شكافند </w:t>
      </w:r>
      <w:r>
        <w:rPr>
          <w:rStyle w:val="FootnoteAnchor"/>
          <w:rtl w:val="true"/>
        </w:rPr>
        <w:footnoteReference w:id="1006"/>
      </w:r>
      <w:r>
        <w:rPr>
          <w:rFonts w:ascii="IRNazanin" w:hAnsi="IRNazanin" w:eastAsia="IRNazanin"/>
          <w:color w:val="111111"/>
          <w:sz w:val="28"/>
          <w:sz w:val="28"/>
          <w:szCs w:val="28"/>
          <w:rtl w:val="true"/>
          <w:lang w:bidi="fa-IR"/>
        </w:rPr>
        <w:t>هر بارى و از خداى نمى ترسند در نقض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در بنى قريظه آمد كه با رسول عهد كردند كه بازو </w:t>
      </w:r>
      <w:r>
        <w:rPr>
          <w:rStyle w:val="FootnoteAnchor"/>
          <w:rtl w:val="true"/>
        </w:rPr>
        <w:footnoteReference w:id="1007"/>
      </w:r>
      <w:r>
        <w:rPr>
          <w:rFonts w:ascii="IRNazanin" w:hAnsi="IRNazanin" w:eastAsia="IRNazanin"/>
          <w:color w:val="111111"/>
          <w:sz w:val="28"/>
          <w:sz w:val="28"/>
          <w:szCs w:val="28"/>
          <w:rtl w:val="true"/>
          <w:lang w:bidi="fa-IR"/>
        </w:rPr>
        <w:t>قتال نكنند و كس را بر او يارى ندهند،عهد او بشكستند يك بار و مشركان مكّه را به سلاح يارى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كس فرستاد به ايشان و ملامت كرد ايشان را </w:t>
      </w:r>
      <w:r>
        <w:rPr>
          <w:rStyle w:val="FootnoteAnchor"/>
          <w:rtl w:val="true"/>
        </w:rPr>
        <w:footnoteReference w:id="100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دگرباره روز خندق عهد بشكافتند </w:t>
      </w:r>
      <w:r>
        <w:rPr>
          <w:rStyle w:val="FootnoteAnchor"/>
          <w:rtl w:val="true"/>
        </w:rPr>
        <w:footnoteReference w:id="1009"/>
      </w:r>
      <w:r>
        <w:rPr>
          <w:rFonts w:ascii="IRNazanin" w:hAnsi="IRNazanin" w:eastAsia="IRNazanin"/>
          <w:color w:val="111111"/>
          <w:sz w:val="28"/>
          <w:sz w:val="28"/>
          <w:szCs w:val="28"/>
          <w:rtl w:val="true"/>
          <w:lang w:bidi="fa-IR"/>
        </w:rPr>
        <w:t>و به مكّه آمدند و با مشركان همدست شدند و با رسول كارزار كردند،خداى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يَنْقُضُونَ عَهْدَهُمْ فِي كُلِّ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تَثْقَفَنَّهُمْ فِي الْحَرْبِ ؛اگر ايشان را در كارزار بيايى </w:t>
      </w:r>
      <w:r>
        <w:rPr>
          <w:rStyle w:val="FootnoteAnchor"/>
          <w:rtl w:val="true"/>
        </w:rPr>
        <w:footnoteReference w:id="1010"/>
      </w:r>
      <w:r>
        <w:rPr>
          <w:rFonts w:ascii="Amiri" w:hAnsi="Amiri" w:eastAsia="Amiri" w:cs="Amiri"/>
          <w:color w:val="111111"/>
          <w:sz w:val="28"/>
          <w:sz w:val="28"/>
          <w:szCs w:val="28"/>
          <w:rtl w:val="true"/>
          <w:lang w:bidi="ar-SA"/>
        </w:rPr>
        <w:t xml:space="preserve">و ملاقات باشد تو را با ايشان و به دست تو افتند، فَشَرِّدْ بِهِمْ مَنْ خَلْفَهُمْ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 بهم من خلفهم؛ايشان را به نكال ديگران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بهم؛به ايشان بترسان آنان را كه از پس ايشان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بهم؛بپراكن به ايشان،كارى كن كه ديگران از تو پراگنده شوند و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 فيهم القتل؛قتل در ايشان شايع كن تا ديگران عبرت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قتّيب </w:t>
      </w:r>
      <w:r>
        <w:rPr>
          <w:rStyle w:val="FootnoteAnchor"/>
          <w:rtl w:val="true"/>
        </w:rPr>
        <w:footnoteReference w:id="10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بهم؛بشنوان به ايشان،يعنى كارى كن با ايشان كه بازگويند ،و انشد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اطوّف فى الأباطح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ان يشرّد بي حكيم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،تطريد باشد و تفريق و تبديد،و ناقة شرود،اى 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،تنكيل باشد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تطريد و 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آنان را كه از پس ايشان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اعمش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 من خلفهم،بر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باشد،و مفعول از كلام محذوف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المعنى؛شرّد أعداءك من خلفهم، لَعَلَّهُمْ يَذَّكَّرُونَ ،اى يتذكّرون تا باشد كه انديشه كنند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14"/>
      </w:r>
      <w:r>
        <w:rPr>
          <w:rFonts w:ascii="Amiri" w:hAnsi="Amiri" w:eastAsia="Amiri" w:cs="Amiri"/>
          <w:color w:val="111111"/>
          <w:sz w:val="28"/>
          <w:sz w:val="28"/>
          <w:szCs w:val="28"/>
          <w:rtl w:val="true"/>
          <w:lang w:bidi="ar-SA"/>
        </w:rPr>
        <w:t>نقض عهد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تَخٰافَنَّ ؛اگر ترسى </w:t>
      </w:r>
      <w:r>
        <w:rPr>
          <w:rStyle w:val="FootnoteAnchor"/>
          <w:rtl w:val="true"/>
        </w:rPr>
        <w:footnoteReference w:id="1015"/>
      </w:r>
      <w:r>
        <w:rPr>
          <w:rFonts w:ascii="IRNazanin" w:hAnsi="IRNazanin" w:eastAsia="IRNazanin"/>
          <w:color w:val="111111"/>
          <w:sz w:val="28"/>
          <w:sz w:val="28"/>
          <w:szCs w:val="28"/>
          <w:rtl w:val="true"/>
          <w:lang w:bidi="fa-IR"/>
        </w:rPr>
        <w:t>تو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خوف گفتيم و بازنموديم كه از باب ظنّ است اگر گمان بريد،و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ظن،به معنى علم است،و فعل مضارع را با نون تأكيد بنا كنند بر فتح چون فعل مذكّرى باشد و اگر جمع مذكّر باشد بر ضمّ بنا كنند و اگر فعل مؤنّثى مخاطب باشد بر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ترسى كه قومى خيانتى كنند از نقض عهد به امارتى كه تو را پيدا شود چنان كه بنو قريظه كردند و خيانت نقض عهد باشد در آنچه امين كرده باشند </w:t>
      </w:r>
      <w:r>
        <w:rPr>
          <w:rStyle w:val="FootnoteAnchor"/>
          <w:rtl w:val="true"/>
        </w:rPr>
        <w:footnoteReference w:id="1016"/>
      </w:r>
      <w:r>
        <w:rPr>
          <w:rFonts w:ascii="Amiri" w:hAnsi="Amiri" w:eastAsia="Amiri" w:cs="Amiri"/>
          <w:color w:val="111111"/>
          <w:sz w:val="28"/>
          <w:sz w:val="28"/>
          <w:szCs w:val="28"/>
          <w:rtl w:val="true"/>
          <w:lang w:bidi="ar-SA"/>
        </w:rPr>
        <w:t>او را برآن،يقال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يخونه خونا و خيانة و اختانه، ايضا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خوّنه اذا نسبه الى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إِلَيْهِمْ ؛عهد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ايشان</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انداز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،انداختن باشد،و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فعيل بمعنى مفعول لأنّه ينبذ فى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w:t>
      </w:r>
      <w:r>
        <w:rPr>
          <w:rStyle w:val="FootnoteAnchor"/>
          <w:rtl w:val="true"/>
        </w:rPr>
        <w:footnoteReference w:id="1018"/>
      </w:r>
      <w:r>
        <w:rPr>
          <w:rFonts w:ascii="Amiri" w:hAnsi="Amiri" w:eastAsia="Amiri" w:cs="Amiri"/>
          <w:color w:val="111111"/>
          <w:sz w:val="28"/>
          <w:sz w:val="28"/>
          <w:szCs w:val="28"/>
          <w:rtl w:val="true"/>
          <w:lang w:bidi="ar-SA"/>
        </w:rPr>
        <w:t xml:space="preserve">يطرح،قال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كنبذك نعلا اخلقت من نعالكا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سواء؛بر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استواء،تا ايشان نيز دانند كه تو حرب ايشان مى سگالى،گمان نبرند كه تو بر عهدى؛و تو بر حرب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ساز نكنند،اين مانند عذرى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سويّت در علم باشد،يعنى تا ايشان از تو آن دانند كه تو از ايشان دانى بر سويّت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سَوٰاءٍ ،اى على عدل،قال الرّاجز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فاضرب وجوه الغدّر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يجيبوك الى السّواء </w:t>
      </w:r>
    </w:p>
    <w:p>
      <w:pPr>
        <w:pStyle w:val="BookText"/>
        <w:rPr/>
      </w:pPr>
      <w:r>
        <w:rPr>
          <w:rFonts w:ascii="IRNazanin" w:hAnsi="IRNazanin" w:eastAsia="IRNazanin"/>
          <w:color w:val="111111"/>
          <w:sz w:val="28"/>
          <w:sz w:val="28"/>
          <w:szCs w:val="28"/>
          <w:rtl w:val="true"/>
          <w:lang w:bidi="fa-IR"/>
        </w:rPr>
        <w:t>اى،الى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ميانۀ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گويند،لاستوائه الى الطّرفين،قال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سَوٰاءِ الْجَحِيمِ </w:t>
      </w:r>
      <w:r>
        <w:rPr>
          <w:rStyle w:val="FootnoteAnchor"/>
          <w:rtl w:val="true"/>
        </w:rPr>
        <w:footnoteReference w:id="1020"/>
      </w:r>
      <w:r>
        <w:rPr>
          <w:rFonts w:ascii="Amiri" w:hAnsi="Amiri" w:eastAsia="Amiri" w:cs="Amiri"/>
          <w:color w:val="111111"/>
          <w:sz w:val="28"/>
          <w:sz w:val="28"/>
          <w:szCs w:val="28"/>
          <w:rtl w:val="true"/>
          <w:lang w:bidi="ar-SA"/>
        </w:rPr>
        <w:t>،اى في وسطها،و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 انصار النّبىّ و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المغيّب في سواء الملحد</w:t>
      </w:r>
    </w:p>
    <w:p>
      <w:pPr>
        <w:pStyle w:val="BookText"/>
        <w:rPr/>
      </w:pPr>
      <w:r>
        <w:rPr>
          <w:rFonts w:ascii="Amiri" w:hAnsi="Amiri" w:eastAsia="Amiri" w:cs="Amiri"/>
          <w:color w:val="111111"/>
          <w:sz w:val="28"/>
          <w:sz w:val="28"/>
          <w:szCs w:val="28"/>
          <w:rtl w:val="true"/>
          <w:lang w:bidi="ar-SA"/>
        </w:rPr>
        <w:t>اي،في وسط الملحد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لغتان في سواء،قال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سُوىً </w:t>
      </w:r>
      <w:r>
        <w:rPr>
          <w:rStyle w:val="FootnoteAnchor"/>
          <w:rtl w:val="true"/>
        </w:rPr>
        <w:footnoteReference w:id="1021"/>
      </w:r>
      <w:r>
        <w:rPr>
          <w:rFonts w:ascii="Amiri" w:hAnsi="Amiri" w:eastAsia="Amiri" w:cs="Amiri"/>
          <w:color w:val="111111"/>
          <w:sz w:val="28"/>
          <w:sz w:val="28"/>
          <w:szCs w:val="28"/>
          <w:rtl w:val="true"/>
          <w:lang w:bidi="ar-SA"/>
        </w:rPr>
        <w:t xml:space="preserve">،اى وسطا بيننا و بينكم،و قال آخر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 ابانا كان حلّ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بين قيس قيس عيلان </w:t>
      </w:r>
      <w:r>
        <w:rPr>
          <w:rStyle w:val="FootnoteAnchor"/>
          <w:rtl w:val="true"/>
        </w:rPr>
        <w:footnoteReference w:id="1023"/>
      </w:r>
      <w:r>
        <w:rPr>
          <w:rFonts w:ascii="IRNazanin" w:hAnsi="IRNazanin" w:eastAsia="IRNazanin"/>
          <w:color w:val="111111"/>
          <w:sz w:val="28"/>
          <w:sz w:val="28"/>
          <w:szCs w:val="28"/>
          <w:rtl w:val="true"/>
          <w:lang w:bidi="fa-IR"/>
        </w:rPr>
        <w:t>و الفزر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وليد مسلم </w:t>
      </w:r>
      <w:r>
        <w:rPr>
          <w:rStyle w:val="FootnoteAnchor"/>
          <w:rtl w:val="true"/>
        </w:rPr>
        <w:footnoteReference w:id="10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مهل؛بر آهستگى،و اين لغت معروف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گويند،چگونه روا باشد كه اين نقض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ظنّ و خوف بود؟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آن كه ظن را بر علم تفسير كرد،اين سؤال لازم نباشد،و بر قول آن كه ظن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ظنّى باشد عن امارة 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راجع باشد با منافع و مضارّ، ظن قائم مقام علم باشد در او،چون از ايشان فعلى بيند كه دليل نقض عهد و خيانت كنند تا </w:t>
      </w:r>
      <w:r>
        <w:rPr>
          <w:rStyle w:val="FootnoteAnchor"/>
          <w:rtl w:val="true"/>
        </w:rPr>
        <w:footnoteReference w:id="1025"/>
      </w:r>
      <w:r>
        <w:rPr>
          <w:rFonts w:ascii="IRNazanin" w:hAnsi="IRNazanin" w:eastAsia="IRNazanin"/>
          <w:color w:val="111111"/>
          <w:sz w:val="28"/>
          <w:sz w:val="28"/>
          <w:szCs w:val="28"/>
          <w:rtl w:val="true"/>
          <w:lang w:bidi="fa-IR"/>
        </w:rPr>
        <w:t>تا امارات آن باشد روا باشد او را و جز او را نبذ عهد كردن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الْخٰائِنِينَ ؛كه خداى تعالى خيانت كنندگان را دوست ندارد و مريد نفع و ثواب ايشان نباشد،چه ايشان مستحقّ عقاب و اهانت و استخفاف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در بنى قريظه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بنى قينقاع آمد و به اين آيت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زبر </w:t>
      </w:r>
      <w:r>
        <w:rPr>
          <w:rStyle w:val="FootnoteAnchor"/>
          <w:rtl w:val="true"/>
        </w:rPr>
        <w:footnoteReference w:id="1026"/>
      </w:r>
      <w:r>
        <w:rPr>
          <w:rFonts w:ascii="Amiri" w:hAnsi="Amiri" w:eastAsia="Amiri" w:cs="Amiri"/>
          <w:color w:val="111111"/>
          <w:sz w:val="28"/>
          <w:sz w:val="28"/>
          <w:szCs w:val="28"/>
          <w:rtl w:val="true"/>
          <w:lang w:bidi="ar-SA"/>
        </w:rPr>
        <w:t xml:space="preserve">حصن ايشان رفت و بازيشان </w:t>
      </w:r>
      <w:r>
        <w:rPr>
          <w:rStyle w:val="FootnoteAnchor"/>
          <w:rtl w:val="true"/>
        </w:rPr>
        <w:footnoteReference w:id="1027"/>
      </w:r>
      <w:r>
        <w:rPr>
          <w:rFonts w:ascii="Amiri" w:hAnsi="Amiri" w:eastAsia="Amiri" w:cs="Amiri"/>
          <w:color w:val="111111"/>
          <w:sz w:val="28"/>
          <w:sz w:val="28"/>
          <w:szCs w:val="28"/>
          <w:rtl w:val="true"/>
          <w:lang w:bidi="ar-SA"/>
        </w:rPr>
        <w:t>قتال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w:t>
      </w:r>
      <w:r>
        <w:rPr>
          <w:rStyle w:val="FootnoteAnchor"/>
          <w:rtl w:val="true"/>
        </w:rPr>
        <w:footnoteReference w:id="1028"/>
      </w:r>
      <w:r>
        <w:rPr>
          <w:rFonts w:ascii="Amiri" w:hAnsi="Amiri" w:eastAsia="Amiri" w:cs="Amiri"/>
          <w:color w:val="111111"/>
          <w:sz w:val="28"/>
          <w:sz w:val="28"/>
          <w:szCs w:val="28"/>
          <w:rtl w:val="true"/>
          <w:lang w:bidi="ar-SA"/>
        </w:rPr>
        <w:t>الَّذِينَ كَفَرُوا سَبَقُوا ،ابن عامر و حمزه و حفص و ابو جعفر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محتمل باشد سه وجه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باشد به اَلَّذِينَ ،و الّذين فاعل او باشد و مفعول اوّل مقدّر باشد،اى لا يحسبنّ الّذين كفروا و انفسهم سابقين لنا؛نبايد تا كافران پندارند خود را كه از ما سبق توانند بردن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ديگر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در او مضمر باشد </w:t>
      </w:r>
      <w:r>
        <w:rPr>
          <w:rStyle w:val="FootnoteAnchor"/>
          <w:rtl w:val="true"/>
        </w:rPr>
        <w:footnoteReference w:id="1029"/>
      </w:r>
      <w:r>
        <w:rPr>
          <w:rFonts w:ascii="Amiri" w:hAnsi="Amiri" w:eastAsia="Amiri" w:cs="Amiri"/>
          <w:color w:val="111111"/>
          <w:sz w:val="28"/>
          <w:sz w:val="28"/>
          <w:szCs w:val="28"/>
          <w:rtl w:val="true"/>
          <w:lang w:bidi="ar-SA"/>
        </w:rPr>
        <w:t>،تقدير آن باشد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يحسبنّ النّبىّ و المؤمنون الكافرين سابقين لنا،فاعل مقدّر باشد،و كافرين مفعول اوّل،و سابقين مفعول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كنند و هى المخفّفة </w:t>
      </w:r>
      <w:r>
        <w:rPr>
          <w:rStyle w:val="FootnoteAnchor"/>
          <w:rtl w:val="true"/>
        </w:rPr>
        <w:footnoteReference w:id="1030"/>
      </w:r>
      <w:r>
        <w:rPr>
          <w:rFonts w:ascii="Amiri" w:hAnsi="Amiri" w:eastAsia="Amiri" w:cs="Amiri"/>
          <w:color w:val="111111"/>
          <w:sz w:val="28"/>
          <w:sz w:val="28"/>
          <w:szCs w:val="28"/>
          <w:rtl w:val="true"/>
          <w:lang w:bidi="ar-SA"/>
        </w:rPr>
        <w:t>من الثّقيلة،و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لا يحسبنّ الّذين كفروا ان سبقوا،اي انّهم سبقونا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اسم و خبر در جاى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 اخوات او افتد</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،قائم مقام هر دو مفعول او باشد،يقول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انّ زيدا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اخوات او </w:t>
      </w:r>
      <w:r>
        <w:rPr>
          <w:rStyle w:val="FootnoteAnchor"/>
          <w:rtl w:val="true"/>
        </w:rPr>
        <w:footnoteReference w:id="1032"/>
      </w:r>
      <w:r>
        <w:rPr>
          <w:rFonts w:ascii="Amiri" w:hAnsi="Amiri" w:eastAsia="Amiri" w:cs="Amiri"/>
          <w:color w:val="111111"/>
          <w:sz w:val="28"/>
          <w:sz w:val="28"/>
          <w:szCs w:val="28"/>
          <w:rtl w:val="true"/>
          <w:lang w:bidi="ar-SA"/>
        </w:rPr>
        <w:t xml:space="preserve">،و المعنى حسبت زيدا منطلقا </w:t>
      </w:r>
      <w:r>
        <w:rPr>
          <w:rStyle w:val="FootnoteAnchor"/>
          <w:rtl w:val="true"/>
        </w:rPr>
        <w:footnoteReference w:id="1033"/>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تحسبنّ،به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خواندند،خطابا للنبىّ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،مفعول اوّل باشد و سَبَقُوا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 و گمان مبر كه آنان كه كافر شدند مرا سبق توانند بردن يا از من بتوانند گريخت </w:t>
      </w:r>
      <w:r>
        <w:rPr>
          <w:rStyle w:val="FootnoteAnchor"/>
          <w:rtl w:val="true"/>
        </w:rPr>
        <w:footnoteReference w:id="1035"/>
      </w:r>
      <w:r>
        <w:rPr>
          <w:rFonts w:ascii="Amiri" w:hAnsi="Amiri" w:eastAsia="Amiri" w:cs="Amiri"/>
          <w:color w:val="111111"/>
          <w:sz w:val="28"/>
          <w:sz w:val="28"/>
          <w:szCs w:val="28"/>
          <w:rtl w:val="true"/>
          <w:lang w:bidi="ar-SA"/>
        </w:rPr>
        <w:t>،و مفعول محذوف است،لدلالة الكلام عليه،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 اللّه،و مثله في اللّفظ و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لاٰ يُعْجِزُونَ ،جملۀ قرّاء، إِنَّهُمْ خوانند به كسر همز </w:t>
      </w:r>
      <w:r>
        <w:rPr>
          <w:rStyle w:val="FootnoteAnchor"/>
          <w:rtl w:val="true"/>
        </w:rPr>
        <w:footnoteReference w:id="1037"/>
      </w:r>
      <w:r>
        <w:rPr>
          <w:rFonts w:ascii="Amiri" w:hAnsi="Amiri" w:eastAsia="Amiri" w:cs="Amiri"/>
          <w:color w:val="111111"/>
          <w:sz w:val="28"/>
          <w:sz w:val="28"/>
          <w:szCs w:val="28"/>
          <w:rtl w:val="true"/>
          <w:lang w:bidi="ar-SA"/>
        </w:rPr>
        <w:t>على الابتداء و الاستيناف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شام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w:t>
      </w:r>
      <w:r>
        <w:rPr>
          <w:rStyle w:val="FootnoteAnchor"/>
          <w:rtl w:val="true"/>
        </w:rPr>
        <w:footnoteReference w:id="103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تقدير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يعجزون،اى يعجزون اللّه،و اين </w:t>
      </w:r>
      <w:r>
        <w:rPr>
          <w:rStyle w:val="FootnoteAnchor"/>
          <w:rtl w:val="true"/>
        </w:rPr>
        <w:footnoteReference w:id="1039"/>
      </w:r>
      <w:r>
        <w:rPr>
          <w:rFonts w:ascii="IRNazanin" w:hAnsi="IRNazanin" w:eastAsia="IRNazanin"/>
          <w:color w:val="111111"/>
          <w:sz w:val="28"/>
          <w:sz w:val="28"/>
          <w:szCs w:val="28"/>
          <w:rtl w:val="true"/>
          <w:lang w:bidi="fa-IR"/>
        </w:rPr>
        <w:t>،بدل سبقوا باشد،اى لا يحسبنّ الكافرين سابقين اللّه معجزين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آيت،وعيد و تهديد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كه اين كافران از پيش من بشوند يا مرا عاجز كنند يا از قبضۀ قدرت من بيرون توانند شد،بل اسير و گرفتۀ من اند و در ملك و ملك من اند و از من فايت نه اند،هرگه كه خواهم ايشان را گرفتار توانم كردن و جزا دادن </w:t>
      </w:r>
      <w:r>
        <w:rPr>
          <w:rStyle w:val="FootnoteAnchor"/>
          <w:rtl w:val="true"/>
        </w:rPr>
        <w:footnoteReference w:id="1040"/>
      </w:r>
      <w:r>
        <w:rPr>
          <w:rFonts w:ascii="Amiri" w:hAnsi="Amiri" w:eastAsia="Amiri" w:cs="Amiri"/>
          <w:color w:val="111111"/>
          <w:sz w:val="28"/>
          <w:sz w:val="28"/>
          <w:szCs w:val="28"/>
          <w:rtl w:val="true"/>
          <w:lang w:bidi="ar-SA"/>
        </w:rPr>
        <w:t>ايشان را بر وفق عمل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حسبان،ظنّ باشد و حسبان حساب باشد،يقال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حسبت الشّىء احسبه و احسبه </w:t>
      </w:r>
    </w:p>
    <w:p>
      <w:pPr>
        <w:pStyle w:val="BookText"/>
        <w:rPr/>
      </w:pPr>
      <w:r>
        <w:rPr>
          <w:rFonts w:ascii="IRNazanin" w:hAnsi="IRNazanin" w:eastAsia="IRNazanin"/>
          <w:color w:val="111111"/>
          <w:sz w:val="28"/>
          <w:sz w:val="28"/>
          <w:szCs w:val="28"/>
          <w:rtl w:val="true"/>
          <w:lang w:bidi="fa-IR"/>
        </w:rPr>
        <w:t>حسبانا و محسبة و محسبة،و حسبت الحساب احسبه حسابا و حسبا و 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يُعْجِزُونَ ،اى لا يفوتون اللّه؛از خداى فايت نباشد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مؤمنان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؛ساز كنى از براى ايشان از آلات كارزار از آنچه بتوانى و اسبان و آنچه حاجت باشد به آن در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استطاعت معنيى باشد كه جوارح به آن متطاول باشد فعل را </w:t>
      </w:r>
      <w:r>
        <w:rPr>
          <w:rStyle w:val="FootnoteAnchor"/>
          <w:rtl w:val="true"/>
        </w:rPr>
        <w:footnoteReference w:id="1043"/>
      </w:r>
      <w:r>
        <w:rPr>
          <w:rFonts w:ascii="IRNazanin" w:hAnsi="IRNazanin" w:eastAsia="IRNazanin"/>
          <w:color w:val="111111"/>
          <w:sz w:val="28"/>
          <w:sz w:val="28"/>
          <w:szCs w:val="28"/>
          <w:rtl w:val="true"/>
          <w:lang w:bidi="fa-IR"/>
        </w:rPr>
        <w:t>با زوال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او،طاعت باشد،و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من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الفرّاء و رواه عقبة بن عامر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كره الطّبرى،گفتند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انداختن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حصنهاست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رِبٰاطِ الْخَيْلِ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،بستنى است </w:t>
      </w:r>
      <w:r>
        <w:rPr>
          <w:rStyle w:val="FootnoteAnchor"/>
          <w:rtl w:val="true"/>
        </w:rPr>
        <w:footnoteReference w:id="1045"/>
      </w:r>
      <w:r>
        <w:rPr>
          <w:rFonts w:ascii="IRNazanin" w:hAnsi="IRNazanin" w:eastAsia="IRNazanin"/>
          <w:color w:val="111111"/>
          <w:sz w:val="28"/>
          <w:sz w:val="28"/>
          <w:szCs w:val="28"/>
          <w:rtl w:val="true"/>
          <w:lang w:bidi="fa-IR"/>
        </w:rPr>
        <w:t>خوارتر از عقد،و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رسن باشد كه اسب را دو ببندند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جاى باشد كه ايشان </w:t>
      </w:r>
      <w:r>
        <w:rPr>
          <w:rStyle w:val="FootnoteAnchor"/>
          <w:rtl w:val="true"/>
        </w:rPr>
        <w:footnoteReference w:id="1046"/>
      </w:r>
      <w:r>
        <w:rPr>
          <w:rFonts w:ascii="Amiri" w:hAnsi="Amiri" w:eastAsia="Amiri" w:cs="Amiri"/>
          <w:color w:val="111111"/>
          <w:sz w:val="28"/>
          <w:sz w:val="28"/>
          <w:szCs w:val="28"/>
          <w:rtl w:val="true"/>
          <w:lang w:bidi="ar-SA"/>
        </w:rPr>
        <w:t>را آنجا ببندند،و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است اجرا كنند بر اسبان،قال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انّ الرّباط النكد من آل داحس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ابين </w:t>
      </w:r>
      <w:r>
        <w:rPr>
          <w:rStyle w:val="FootnoteAnchor"/>
          <w:rtl w:val="true"/>
        </w:rPr>
        <w:footnoteReference w:id="1048"/>
      </w:r>
      <w:r>
        <w:rPr>
          <w:rFonts w:ascii="IRNazanin" w:hAnsi="IRNazanin" w:eastAsia="IRNazanin"/>
          <w:color w:val="111111"/>
          <w:sz w:val="28"/>
          <w:sz w:val="28"/>
          <w:szCs w:val="28"/>
          <w:rtl w:val="true"/>
          <w:lang w:bidi="fa-IR"/>
        </w:rPr>
        <w:t xml:space="preserve">فما </w:t>
      </w:r>
      <w:r>
        <w:rPr>
          <w:rStyle w:val="FootnoteAnchor"/>
          <w:rtl w:val="true"/>
        </w:rPr>
        <w:footnoteReference w:id="1049"/>
      </w:r>
      <w:r>
        <w:rPr>
          <w:rFonts w:ascii="Amiri" w:hAnsi="Amiri" w:eastAsia="Amiri" w:cs="Amiri"/>
          <w:color w:val="111111"/>
          <w:sz w:val="28"/>
          <w:sz w:val="28"/>
          <w:szCs w:val="28"/>
          <w:rtl w:val="true"/>
          <w:lang w:bidi="ar-SA"/>
        </w:rPr>
        <w:t>يفلحن يوم رهان</w:t>
      </w:r>
    </w:p>
    <w:p>
      <w:pPr>
        <w:pStyle w:val="BookText"/>
        <w:rPr/>
      </w:pPr>
      <w:r>
        <w:rPr>
          <w:rFonts w:ascii="Amiri" w:hAnsi="Amiri" w:eastAsia="Amiri" w:cs="Amiri"/>
          <w:color w:val="111111"/>
          <w:sz w:val="28"/>
          <w:sz w:val="28"/>
          <w:szCs w:val="28"/>
          <w:rtl w:val="true"/>
          <w:lang w:bidi="ar-SA"/>
        </w:rPr>
        <w:t>تُرْهِبُونَ بِهِ عَدُوَّ اللّٰهِ وَ عَدُوَّكُمْ ؛كه به آن بترسانى دشمن خداى را و دشمن خود را،و الرّهب و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الخوف،الارهاب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الاخافة،و الاسترهاب، الارهاب </w:t>
      </w:r>
      <w:r>
        <w:rPr>
          <w:rStyle w:val="FootnoteAnchor"/>
          <w:rtl w:val="true"/>
        </w:rPr>
        <w:footnoteReference w:id="1050"/>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مِنْ دُونِهِمْ ؛و جماعتى ديگر را كه جز ايشانند،كه شما </w:t>
      </w:r>
      <w:r>
        <w:rPr>
          <w:rStyle w:val="FootnoteAnchor"/>
          <w:rtl w:val="true"/>
        </w:rPr>
        <w:footnoteReference w:id="1051"/>
      </w:r>
      <w:r>
        <w:rPr>
          <w:rFonts w:ascii="IRNazanin" w:hAnsi="IRNazanin" w:eastAsia="IRNazanin"/>
          <w:color w:val="111111"/>
          <w:sz w:val="28"/>
          <w:sz w:val="28"/>
          <w:szCs w:val="28"/>
          <w:rtl w:val="true"/>
          <w:lang w:bidi="fa-IR"/>
        </w:rPr>
        <w:t>ايشان را ندانى،خداى داند ايشان را،و اين عطف است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وَ عَدُوَّكُمْ ،و در آن كه مراد به اينان كيستند پنج قول گفتند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پارس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است،يعنى هر دشمنى كه تو دشمنى او ندانى و خداى داند كه او دشمن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معنى معرفت است،قال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يعلمني و وهبا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سوف يلقاه كلانا</w:t>
      </w:r>
    </w:p>
    <w:p>
      <w:pPr>
        <w:pStyle w:val="BookText"/>
        <w:rPr/>
      </w:pPr>
      <w:r>
        <w:rPr>
          <w:rFonts w:ascii="IRNazanin" w:hAnsi="IRNazanin" w:eastAsia="IRNazanin"/>
          <w:color w:val="111111"/>
          <w:sz w:val="28"/>
          <w:sz w:val="28"/>
          <w:szCs w:val="28"/>
          <w:rtl w:val="true"/>
          <w:lang w:bidi="fa-IR"/>
        </w:rPr>
        <w:t>و براى آن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معرفت است كه متعدّى است به يك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شَيْءٍ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است و آنچه هزينه كنى از چيزى،يعنى از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آنجا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در راه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 إِلَيْكُمْ ؛ثواب آن تمام به شما دهند و هيچ ظلمى و نقصانى نكنند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جَنَحُوا لِلسَّلْمِ فَاجْنَحْ لَهٰا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 باشد كه اين ناقضان عهد از بنى قريظه و جز ايشان ميل كنند با صلح،تو نيز ميل با صلح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سلم،لغت است،و سلم هم لغت است در او،و كسر،قرائت ابو بكر عن عاصم است،و فتح قرائت باقى قرّاء است،و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مقرى نخواند، جز كه لغت است و معنى هر سه مسالمه و مصالحه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تأنيث كرد آن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 لَهٰا ،قال الشّاعر في السّلم بمعنى المصالحة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نائل انّني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لاهلك فاقبلي سلمي</w:t>
      </w:r>
    </w:p>
    <w:p>
      <w:pPr>
        <w:pStyle w:val="BookText"/>
        <w:rPr/>
      </w:pPr>
      <w:r>
        <w:rPr>
          <w:rFonts w:ascii="Amiri" w:hAnsi="Amiri" w:eastAsia="Amiri" w:cs="Amiri"/>
          <w:color w:val="111111"/>
          <w:sz w:val="28"/>
          <w:sz w:val="28"/>
          <w:szCs w:val="28"/>
          <w:rtl w:val="true"/>
          <w:lang w:bidi="ar-SA"/>
        </w:rPr>
        <w:t>اى صلحي،و سلم؛سلف باشد،و سلام؛استسلام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سلم،درختى است در بادية،الواحده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الجنوح،الميل،يقال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 اليه يجنح جنوحا،و منه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الجناح،اى الميل الى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كجناح الطّائر،لأنّه يميل به الى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نيست بر آنكه چون كفّار صلح كنند رسول را يا امام را واجب است اجابت كردن،بل روا بود كه مصلحت در خلاف صلح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امر حمل نبايد كردن بر وجوب؛و اگرچه ظاهر اوامر قرآن حمل بايد كردن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قاعده عدول بايد كردن به دليل،و آن اجماع اهل البيت است،يا بايد گفتن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مخصوص است به بنى قريظه،و اين حكم مطرّد نيست اعني وجوب صلح در همه طالبان </w:t>
      </w:r>
      <w:r>
        <w:rPr>
          <w:rStyle w:val="FootnoteAnchor"/>
          <w:rtl w:val="true"/>
        </w:rPr>
        <w:footnoteReference w:id="1053"/>
      </w:r>
      <w:r>
        <w:rPr>
          <w:rFonts w:ascii="IRNazanin" w:hAnsi="IRNazanin" w:eastAsia="IRNazanin"/>
          <w:color w:val="111111"/>
          <w:sz w:val="28"/>
          <w:sz w:val="28"/>
          <w:szCs w:val="28"/>
          <w:rtl w:val="true"/>
          <w:lang w:bidi="fa-IR"/>
        </w:rPr>
        <w:t xml:space="preserve">صلح؛بل ما </w:t>
      </w:r>
      <w:r>
        <w:rPr>
          <w:rStyle w:val="FootnoteAnchor"/>
          <w:rtl w:val="true"/>
        </w:rPr>
        <w:footnoteReference w:id="1054"/>
      </w:r>
      <w:r>
        <w:rPr>
          <w:rFonts w:ascii="IRNazanin" w:hAnsi="IRNazanin" w:eastAsia="IRNazanin"/>
          <w:color w:val="111111"/>
          <w:sz w:val="28"/>
          <w:sz w:val="28"/>
          <w:szCs w:val="28"/>
          <w:rtl w:val="true"/>
          <w:lang w:bidi="fa-IR"/>
        </w:rPr>
        <w:t>راه النّبىّ و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درست آن است كه منسوخ نيست،براى آن كه آن آيت در حقّ مشركان است،و اين آيت در </w:t>
      </w:r>
    </w:p>
    <w:p>
      <w:pPr>
        <w:pStyle w:val="BookText"/>
        <w:rPr/>
      </w:pPr>
      <w:r>
        <w:rPr>
          <w:rFonts w:ascii="IRNazanin" w:hAnsi="IRNazanin" w:eastAsia="IRNazanin"/>
          <w:color w:val="111111"/>
          <w:sz w:val="28"/>
          <w:sz w:val="28"/>
          <w:szCs w:val="28"/>
          <w:rtl w:val="true"/>
          <w:lang w:bidi="fa-IR"/>
        </w:rPr>
        <w:t>حقّ اهل كتاب است از بنى قريظه و النّضير،دگر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w:t>
      </w:r>
      <w:r>
        <w:rPr>
          <w:rStyle w:val="FootnoteAnchor"/>
          <w:rtl w:val="true"/>
        </w:rPr>
        <w:footnoteReference w:id="1056"/>
      </w:r>
      <w:r>
        <w:rPr>
          <w:rFonts w:ascii="IRNazanin" w:hAnsi="IRNazanin" w:eastAsia="IRNazanin"/>
          <w:color w:val="111111"/>
          <w:sz w:val="28"/>
          <w:sz w:val="28"/>
          <w:szCs w:val="28"/>
          <w:rtl w:val="true"/>
          <w:lang w:bidi="fa-IR"/>
        </w:rPr>
        <w:t>در سنۀ تسع فروآمده است و پس از آن با اهل نجران صلح كرد بر دو هزار حلّه،كه هزار در صفر بدهند و هزار در رجب،پس در آيتين تنافى نيست و آنچه در او دعوى نسخ كردند،ناسخ پيش از منسوخ فرود آمد و اين هر دو معنى مانع باشد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قول حسن بصرى است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 عَلَى اللّٰهِ ؛و اعتماد بر خداى كن و كار بازو </w:t>
      </w:r>
      <w:r>
        <w:rPr>
          <w:rStyle w:val="FootnoteAnchor"/>
          <w:rtl w:val="true"/>
        </w:rPr>
        <w:footnoteReference w:id="1057"/>
      </w:r>
      <w:r>
        <w:rPr>
          <w:rFonts w:ascii="IRNazanin" w:hAnsi="IRNazanin" w:eastAsia="IRNazanin"/>
          <w:color w:val="111111"/>
          <w:sz w:val="28"/>
          <w:sz w:val="28"/>
          <w:szCs w:val="28"/>
          <w:rtl w:val="true"/>
          <w:lang w:bidi="fa-IR"/>
        </w:rPr>
        <w:t>گذار، إِنَّهُ هُوَ السَّمِيعُ الْعَلِيمُ ؛كه او خداى شنوا و داناست؛شنواست دعاى دعاكنان را،و عالم است به مصالح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يُرِيدُوا أَنْ يَخْدَعُوكَ ؛و اگر خواهند تا بفريبند تو را بنى قريظه به اظهار صلح و خديعت اظهار امرى محبوب باشد براى حصول مراد خود با ابطان </w:t>
      </w:r>
      <w:r>
        <w:rPr>
          <w:rStyle w:val="FootnoteAnchor"/>
          <w:rtl w:val="true"/>
        </w:rPr>
        <w:footnoteReference w:id="1058"/>
      </w:r>
      <w:r>
        <w:rPr>
          <w:rFonts w:ascii="IRNazanin" w:hAnsi="IRNazanin" w:eastAsia="IRNazanin"/>
          <w:color w:val="111111"/>
          <w:sz w:val="28"/>
          <w:sz w:val="28"/>
          <w:szCs w:val="28"/>
          <w:rtl w:val="true"/>
          <w:lang w:bidi="fa-IR"/>
        </w:rPr>
        <w:t>خلاف آن، و اصل او تباهى باشد 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 الرّيق اذا الرّيق خدع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حَسْبَكَ اللّٰهُ ؛بس است تو را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يعنى،دل از آن تنگ مدار و به نصرت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چشم مدار و از خذلان و خدع ايشان انديشه مكن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تو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أَيَّدَكَ بِنَصْرِهِ وَ بِالْمُؤْمِنِينَ ؛او آن خداى است كه تو را قوّت داد به يارى و نصرت خود و متابعت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الايد،و هو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بَيْنَ قُلُوبِهِمْ ؛جمع كرد </w:t>
      </w:r>
      <w:r>
        <w:rPr>
          <w:rStyle w:val="FootnoteAnchor"/>
          <w:rtl w:val="true"/>
        </w:rPr>
        <w:footnoteReference w:id="1059"/>
      </w:r>
      <w:r>
        <w:rPr>
          <w:rFonts w:ascii="IRNazanin" w:hAnsi="IRNazanin" w:eastAsia="IRNazanin"/>
          <w:color w:val="111111"/>
          <w:sz w:val="28"/>
          <w:sz w:val="28"/>
          <w:szCs w:val="28"/>
          <w:rtl w:val="true"/>
          <w:lang w:bidi="fa-IR"/>
        </w:rPr>
        <w:t xml:space="preserve">ميان دلهاى ايشان و اگر تو هرچه در زمين خرج كنى و كردى نتوانستى ميان دلهاى ايشان جمع كردن؛و لكن خداى تعالى جمع كرد و الف </w:t>
      </w:r>
      <w:r>
        <w:rPr>
          <w:rStyle w:val="FootnoteAnchor"/>
          <w:rtl w:val="true"/>
        </w:rPr>
        <w:footnoteReference w:id="1060"/>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عداوت است كه ميان اوس و خزرج بود و در وقعۀ سمير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بركت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آن از ميان ايشان به اسلام،و مودّت پديد آورد و چون برادران شدند چنان كه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فَأَصْبَحْتُمْ بِنِعْمَتِهِ إِخْوٰاناً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صادق است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 در هر دو دوست كه با يكديگر الف دارند </w:t>
      </w:r>
      <w:r>
        <w:rPr>
          <w:rStyle w:val="FootnoteAnchor"/>
          <w:rtl w:val="true"/>
        </w:rPr>
        <w:footnoteReference w:id="1063"/>
      </w:r>
      <w:r>
        <w:rPr>
          <w:rFonts w:ascii="Amiri" w:hAnsi="Amiri" w:eastAsia="Amiri" w:cs="Amiri"/>
          <w:color w:val="111111"/>
          <w:sz w:val="28"/>
          <w:sz w:val="28"/>
          <w:szCs w:val="28"/>
          <w:rtl w:val="true"/>
          <w:lang w:bidi="ar-SA"/>
        </w:rPr>
        <w:t xml:space="preserve">،ايشان را آن الف و </w:t>
      </w:r>
    </w:p>
    <w:p>
      <w:pPr>
        <w:pStyle w:val="BookText"/>
        <w:rPr/>
      </w:pPr>
      <w:r>
        <w:rPr>
          <w:rFonts w:ascii="IRNazanin" w:hAnsi="IRNazanin" w:eastAsia="IRNazanin"/>
          <w:color w:val="111111"/>
          <w:sz w:val="28"/>
          <w:sz w:val="28"/>
          <w:szCs w:val="28"/>
          <w:rtl w:val="true"/>
          <w:lang w:bidi="fa-IR"/>
        </w:rPr>
        <w:t xml:space="preserve">الفت از قبل خداى باشد و ما را در آن صنعى </w:t>
      </w:r>
      <w:r>
        <w:rPr>
          <w:rStyle w:val="FootnoteAnchor"/>
          <w:rtl w:val="true"/>
        </w:rPr>
        <w:footnoteReference w:id="1064"/>
      </w:r>
      <w:r>
        <w:rPr>
          <w:rFonts w:ascii="Amiri" w:hAnsi="Amiri" w:eastAsia="Amiri" w:cs="Amiri"/>
          <w:color w:val="111111"/>
          <w:sz w:val="28"/>
          <w:sz w:val="28"/>
          <w:szCs w:val="28"/>
          <w:rtl w:val="true"/>
          <w:lang w:bidi="ar-SA"/>
        </w:rPr>
        <w:t>نيست، إِنَّهُ عَزِيزٌ حَكِيمٌ ؛او غالب است و محكم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النَّبِيُّ حَسْبُكَ اللّٰهُ وَ مَنِ اتَّبَعَكَ مِنَ الْمُؤْمِنِينَ ،آنگه خداى تعالى بر جمله رسول را تسليت داد و تقويت دل به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نصرت من تو را كفايت كنم </w:t>
      </w:r>
      <w:r>
        <w:rPr>
          <w:rStyle w:val="FootnoteAnchor"/>
          <w:rtl w:val="true"/>
        </w:rPr>
        <w:footnoteReference w:id="1065"/>
      </w:r>
      <w:r>
        <w:rPr>
          <w:rFonts w:ascii="IRNazanin" w:hAnsi="IRNazanin" w:eastAsia="IRNazanin"/>
          <w:color w:val="111111"/>
          <w:sz w:val="28"/>
          <w:sz w:val="28"/>
          <w:szCs w:val="28"/>
          <w:rtl w:val="true"/>
          <w:lang w:bidi="fa-IR"/>
        </w:rPr>
        <w:t>و از مؤمنانى كه پس روان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آيت،اميرالمؤمنين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ظواهر اخبار و سير شاهد اين قول است براى آن كه مستفاد آيت نصرت است،و آن نصرت كه بعد تأييد اللّه تعالى،رسول را و دين خداى را از اميرالمؤمنين بود از كس نبود،بديع نبود كه آيت خاص باشد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آيت و اعراب مَنِ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بود عطفا على اسم اللّه تعالى و اين اعراب بر اين معنى آيد </w:t>
      </w:r>
      <w:r>
        <w:rPr>
          <w:rStyle w:val="FootnoteAnchor"/>
          <w:rtl w:val="true"/>
        </w:rPr>
        <w:footnoteReference w:id="1066"/>
      </w: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ديگر،گفتند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نصب است عطفا على محلّ الكاف،و محلّه منصوب بوقوع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Style w:val="FootnoteAnchor"/>
          <w:rtl w:val="true"/>
        </w:rPr>
        <w:footnoteReference w:id="1067"/>
      </w:r>
      <w:r>
        <w:rPr>
          <w:rFonts w:ascii="Amiri" w:hAnsi="Amiri" w:eastAsia="Amiri" w:cs="Amiri"/>
          <w:color w:val="111111"/>
          <w:sz w:val="28"/>
          <w:sz w:val="28"/>
          <w:szCs w:val="28"/>
          <w:rtl w:val="true"/>
          <w:lang w:bidi="ar-SA"/>
        </w:rPr>
        <w:t>،و ان كان فى الظّاهر مجرورا بالاضافة،و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اللّه و حسب من اتّبعك،على معنى يكفيك اللّه و يكفي من اتّبعك،و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مُنَجُّوكَ وَ أَهْلَكَ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كانت الهيجاء و انشقّت </w:t>
      </w:r>
      <w:r>
        <w:rPr>
          <w:rStyle w:val="FootnoteAnchor"/>
          <w:rtl w:val="true"/>
        </w:rPr>
        <w:footnoteReference w:id="1069"/>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و الضّحاك سيف مهنّد</w:t>
      </w:r>
    </w:p>
    <w:p>
      <w:pPr>
        <w:pStyle w:val="BookText"/>
        <w:rPr/>
      </w:pPr>
      <w:r>
        <w:rPr>
          <w:rFonts w:ascii="Amiri" w:hAnsi="Amiri" w:eastAsia="Amiri" w:cs="Amiri"/>
          <w:color w:val="111111"/>
          <w:sz w:val="28"/>
          <w:sz w:val="28"/>
          <w:szCs w:val="28"/>
          <w:rtl w:val="true"/>
          <w:lang w:bidi="ar-SA"/>
        </w:rPr>
        <w:t>و اين قول شعبى است و ابن زيد،و جمهور مفسّران بر قول اوّل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النَّبِيُّ حَرِّضِ الْمُؤْمِنِينَ عَلَى الْقِتٰالِ ،آنگه خطاب كرد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حثّ كند و ترغيب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بر قتال و كارزار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 كلمه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هو الهلاك،يعنى حثّ كند</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او را و حمل بر كارى كه اگر او خلاف آن كند نمايد او را كه هلاك خواهى شدن </w:t>
      </w:r>
      <w:r>
        <w:rPr>
          <w:rStyle w:val="FootnoteAnchor"/>
          <w:rtl w:val="true"/>
        </w:rPr>
        <w:footnoteReference w:id="1071"/>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حَرَضاً أَوْ تَكُونَ مِنَ الْهٰالِكِينَ </w:t>
      </w:r>
      <w:r>
        <w:rPr>
          <w:rStyle w:val="FootnoteAnchor"/>
          <w:rtl w:val="true"/>
        </w:rPr>
        <w:footnoteReference w:id="1072"/>
      </w:r>
      <w:r>
        <w:rPr>
          <w:rFonts w:ascii="Amiri" w:hAnsi="Amiri" w:eastAsia="Amiri" w:cs="Amiri"/>
          <w:color w:val="111111"/>
          <w:sz w:val="28"/>
          <w:sz w:val="28"/>
          <w:szCs w:val="28"/>
          <w:rtl w:val="true"/>
          <w:lang w:bidi="ar-SA"/>
        </w:rPr>
        <w:t>،اى هالكا،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تفعيل</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معنى ازالت باشد اين جا، إِنْ يَكُنْ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 اين جا،و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يحصل و يوجد منكم؛و اگر از شما بيست مرد صابر باشند عِشْرُونَ صٰابِرُونَ يَغْلِبُوا مِائَتَيْنِ </w:t>
      </w:r>
      <w:r>
        <w:rPr>
          <w:rStyle w:val="FootnoteAnchor"/>
          <w:rtl w:val="true"/>
        </w:rPr>
        <w:footnoteReference w:id="1074"/>
      </w:r>
      <w:r>
        <w:rPr>
          <w:rFonts w:ascii="IRNazanin" w:hAnsi="IRNazanin" w:eastAsia="IRNazanin"/>
          <w:color w:val="111111"/>
          <w:sz w:val="28"/>
          <w:sz w:val="28"/>
          <w:szCs w:val="28"/>
          <w:rtl w:val="true"/>
          <w:lang w:bidi="fa-IR"/>
        </w:rPr>
        <w:t>بايد تا دويست مرد را غلبه كنند از كافران،و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شما صد مرد باشند </w:t>
      </w:r>
      <w:r>
        <w:rPr>
          <w:rStyle w:val="FootnoteAnchor"/>
          <w:rtl w:val="true"/>
        </w:rPr>
        <w:footnoteReference w:id="1076"/>
      </w:r>
      <w:r>
        <w:rPr>
          <w:rFonts w:ascii="Amiri" w:hAnsi="Amiri" w:eastAsia="Amiri" w:cs="Amiri"/>
          <w:color w:val="111111"/>
          <w:sz w:val="28"/>
          <w:sz w:val="28"/>
          <w:szCs w:val="28"/>
          <w:rtl w:val="true"/>
          <w:lang w:bidi="ar-SA"/>
        </w:rPr>
        <w:t>بايد تا هزار مرد را غلبه كنند،هر مردى با ده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در بدايت اسلام بود كه مسلمانان را عدد اندك بود </w:t>
      </w:r>
      <w:r>
        <w:rPr>
          <w:rStyle w:val="FootnoteAnchor"/>
          <w:rtl w:val="true"/>
        </w:rPr>
        <w:footnoteReference w:id="1077"/>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روز بدر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نفس باشد،بر آنچه </w:t>
      </w:r>
      <w:r>
        <w:rPr>
          <w:rStyle w:val="FootnoteAnchor"/>
          <w:rtl w:val="true"/>
        </w:rPr>
        <w:footnoteReference w:id="1078"/>
      </w:r>
      <w:r>
        <w:rPr>
          <w:rFonts w:ascii="IRNazanin" w:hAnsi="IRNazanin" w:eastAsia="IRNazanin"/>
          <w:color w:val="111111"/>
          <w:sz w:val="28"/>
          <w:sz w:val="28"/>
          <w:szCs w:val="28"/>
          <w:rtl w:val="true"/>
          <w:lang w:bidi="fa-IR"/>
        </w:rPr>
        <w:t>منازع آن بود،و ضدّش جزع باشد،قال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w:t>
      </w:r>
      <w:r>
        <w:rPr>
          <w:rStyle w:val="FootnoteAnchor"/>
          <w:rtl w:val="true"/>
        </w:rPr>
        <w:footnoteReference w:id="1079"/>
      </w:r>
      <w:r>
        <w:rPr>
          <w:rFonts w:ascii="Amiri" w:hAnsi="Amiri" w:eastAsia="Amiri" w:cs="Amiri"/>
          <w:color w:val="111111"/>
          <w:sz w:val="28"/>
          <w:sz w:val="28"/>
          <w:szCs w:val="28"/>
          <w:rtl w:val="true"/>
          <w:lang w:bidi="ar-SA"/>
        </w:rPr>
        <w:t>تصبر فالصّبر خير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تجزعا فالامر ما تريان</w:t>
      </w:r>
    </w:p>
    <w:p>
      <w:pPr>
        <w:pStyle w:val="BookText"/>
        <w:rPr/>
      </w:pPr>
      <w:r>
        <w:rPr>
          <w:rFonts w:ascii="IRNazanin" w:hAnsi="IRNazanin" w:eastAsia="IRNazanin"/>
          <w:color w:val="111111"/>
          <w:sz w:val="28"/>
          <w:sz w:val="28"/>
          <w:szCs w:val="28"/>
          <w:rtl w:val="true"/>
          <w:lang w:bidi="fa-IR"/>
        </w:rPr>
        <w:t>بِأَنَّهُمْ قَوْمٌ لاٰ يَفْقَهُونَ ؛كه ايشان قومى اند كه ندانند،يعنى قتال كه مى كنند بر جهالت و عميا مى كنند نه چون شما كه بر بصيرت مى كنى و اميد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استحقاق ثواب نمى دانند بر آنكه مى كنند،چنان كه شما مى دانى </w:t>
      </w:r>
      <w:r>
        <w:rPr>
          <w:rStyle w:val="FootnoteAnchor"/>
          <w:rtl w:val="true"/>
        </w:rPr>
        <w:footnoteReference w:id="1080"/>
      </w:r>
      <w:r>
        <w:rPr>
          <w:rFonts w:ascii="IRNazanin" w:hAnsi="IRNazanin" w:eastAsia="IRNazanin"/>
          <w:color w:val="111111"/>
          <w:sz w:val="28"/>
          <w:sz w:val="28"/>
          <w:szCs w:val="28"/>
          <w:rtl w:val="true"/>
          <w:lang w:bidi="fa-IR"/>
        </w:rPr>
        <w:t>،و هر دو قول متقارب 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اگرچه ظاهر او خبر است،معنى او امر است براى آن كه آيت منسوخ الحكم است باتّفاق و اگر خبر محض بودى نسخ در او نشدى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خَفَّفَ اللّٰهُ عَنْكُمْ ؛و تخفيف،آزرم باشد از مشقّت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مدتى برآمد و مسلمانان را عدد بسيار شد،خداى تعالى </w:t>
      </w:r>
      <w:r>
        <w:rPr>
          <w:rStyle w:val="FootnoteAnchor"/>
          <w:rtl w:val="true"/>
        </w:rPr>
        <w:footnoteReference w:id="1081"/>
      </w:r>
      <w:r>
        <w:rPr>
          <w:rFonts w:ascii="IRNazanin" w:hAnsi="IRNazanin" w:eastAsia="IRNazanin"/>
          <w:color w:val="111111"/>
          <w:sz w:val="28"/>
          <w:sz w:val="28"/>
          <w:szCs w:val="28"/>
          <w:rtl w:val="true"/>
          <w:lang w:bidi="fa-IR"/>
        </w:rPr>
        <w:t>فضل بسيار كرد و كرم بى شمار و تخفيف اين تكليف كرد بر ايشان و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آيت اوّل به او منسوخ كرد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آيت اوّل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مسلمان از 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روى بگردانيدى فاسق بودى و مستحقّ ذمّ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تخفيف كرد و ده با دو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خداى سبك بكرد از شما و دانست كه در ميان شما ضعيفانند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اكنون،حكم آن است كه اگر از شما كه مؤمنانى صد مرد صابر باشند،بايد تا دويست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را غلبه كنند،و اگر هزار مرد باشند بايد تا دو </w:t>
      </w:r>
      <w:bookmarkStart w:id="54" w:name="pg12376_117555"/>
    </w:p>
    <w:p>
      <w:pPr>
        <w:pStyle w:val="BookText"/>
        <w:rPr/>
      </w:pPr>
      <w:bookmarkEnd w:id="54"/>
      <w:r>
        <w:rPr>
          <w:rFonts w:ascii="IRNazanin" w:hAnsi="IRNazanin" w:eastAsia="IRNazanin"/>
          <w:color w:val="111111"/>
          <w:sz w:val="28"/>
          <w:sz w:val="28"/>
          <w:szCs w:val="28"/>
          <w:rtl w:val="true"/>
          <w:lang w:bidi="fa-IR"/>
        </w:rPr>
        <w:t>هزار مرد كافر را غلبه كنند به فرمان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بلا خلاف ناسخ است و رافع حكم آيت اوّل را،و اين حكم ثابت است و مستقرّ،و هركه امروز از دو كافر در جهاد روى برگرداند او فاسق بود و مستحقّ ذمّ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مَعَ الصّٰابِرِينَ ؛و خداى تعالى به معنى </w:t>
      </w:r>
      <w:r>
        <w:rPr>
          <w:rStyle w:val="FootnoteAnchor"/>
          <w:rtl w:val="true"/>
        </w:rPr>
        <w:footnoteReference w:id="1084"/>
      </w:r>
      <w:r>
        <w:rPr>
          <w:rFonts w:ascii="Amiri" w:hAnsi="Amiri" w:eastAsia="Amiri" w:cs="Amiri"/>
          <w:color w:val="111111"/>
          <w:sz w:val="28"/>
          <w:sz w:val="28"/>
          <w:szCs w:val="28"/>
          <w:rtl w:val="true"/>
          <w:lang w:bidi="ar-SA"/>
        </w:rPr>
        <w:t>نصرت با صابران است،يعنى آنان كه بر ثبات و جهاد و مقاسات آن صبر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187915_417432637"/>
      <w:bookmarkStart w:id="56" w:name="_Toc24"/>
      <w:bookmarkEnd w:id="55"/>
      <w:r>
        <w:rPr>
          <w:rtl w:val="true"/>
        </w:rPr>
        <w:t xml:space="preserve">سوره الأنفال </w:t>
      </w:r>
      <w:r>
        <w:rPr>
          <w:rtl w:val="true"/>
        </w:rPr>
        <w:t>(</w:t>
      </w:r>
      <w:r>
        <w:rPr/>
        <w:t>8</w:t>
      </w:r>
      <w:r>
        <w:rPr>
          <w:rtl w:val="true"/>
        </w:rPr>
        <w:t xml:space="preserve">): </w:t>
      </w:r>
      <w:r>
        <w:rPr>
          <w:rtl w:val="true"/>
        </w:rPr>
        <w:t xml:space="preserve">آیات </w:t>
      </w:r>
      <w:r>
        <w:rPr/>
        <w:t>67</w:t>
      </w:r>
      <w:r>
        <w:rPr>
          <w:rtl w:val="true"/>
        </w:rPr>
        <w:t xml:space="preserve"> </w:t>
      </w:r>
      <w:r>
        <w:rPr>
          <w:rtl w:val="true"/>
        </w:rPr>
        <w:t xml:space="preserve">تا </w:t>
      </w:r>
      <w:r>
        <w:rPr/>
        <w:t>75</w:t>
      </w:r>
      <w:bookmarkEnd w:id="56"/>
    </w:p>
    <w:p>
      <w:pPr>
        <w:pStyle w:val="Heading4"/>
        <w:numPr>
          <w:ilvl w:val="3"/>
          <w:numId w:val="1"/>
        </w:numPr>
        <w:rPr/>
      </w:pPr>
      <w:bookmarkStart w:id="57" w:name="__RefHeading___Toc9187917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وَ اِتَّقُوا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خِيٰانَتَكَ فَقَدْ خٰانُوا اَللّٰهَ مِنْ قَبْلُ فَأَمْكَنَ مِنْهُمْ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إِلاّٰ تَفْعَلُوهُ تَكُنْ فِتْنَةٌ فِي اَلْأَرْضِ وَ 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187919_417432637"/>
      <w:bookmarkStart w:id="60" w:name="_Toc26"/>
      <w:bookmarkEnd w:id="59"/>
      <w:r>
        <w:rPr>
          <w:rtl w:val="true"/>
        </w:rPr>
        <w:t>ترجمه</w:t>
      </w:r>
      <w:bookmarkEnd w:id="60"/>
    </w:p>
    <w:p>
      <w:pPr>
        <w:pStyle w:val="BookText"/>
        <w:rPr/>
      </w:pPr>
      <w:r>
        <w:rPr>
          <w:rFonts w:ascii="IRNazanin" w:hAnsi="IRNazanin" w:eastAsia="IRNazanin"/>
          <w:color w:val="111111"/>
          <w:sz w:val="28"/>
          <w:sz w:val="28"/>
          <w:szCs w:val="28"/>
          <w:rtl w:val="true"/>
          <w:lang w:bidi="fa-IR"/>
        </w:rPr>
        <w:t xml:space="preserve">؛نباشد هيچ پيغامبرى را كه باشند او را اسيران </w:t>
      </w:r>
      <w:r>
        <w:rPr>
          <w:rStyle w:val="FootnoteAnchor"/>
          <w:rtl w:val="true"/>
        </w:rPr>
        <w:footnoteReference w:id="1086"/>
      </w:r>
      <w:r>
        <w:rPr>
          <w:rFonts w:ascii="Amiri" w:hAnsi="Amiri" w:eastAsia="Amiri" w:cs="Amiri"/>
          <w:color w:val="111111"/>
          <w:sz w:val="28"/>
          <w:sz w:val="28"/>
          <w:szCs w:val="28"/>
          <w:rtl w:val="true"/>
          <w:lang w:bidi="ar-SA"/>
        </w:rPr>
        <w:t xml:space="preserve">تا مبالغت كند در كشتن </w:t>
      </w:r>
      <w:r>
        <w:rPr>
          <w:rStyle w:val="FootnoteAnchor"/>
          <w:rtl w:val="true"/>
        </w:rPr>
        <w:footnoteReference w:id="1087"/>
      </w:r>
      <w:r>
        <w:rPr>
          <w:rFonts w:ascii="Amiri" w:hAnsi="Amiri" w:eastAsia="Amiri" w:cs="Amiri"/>
          <w:color w:val="111111"/>
          <w:sz w:val="28"/>
          <w:sz w:val="28"/>
          <w:szCs w:val="28"/>
          <w:rtl w:val="true"/>
          <w:lang w:bidi="ar-SA"/>
        </w:rPr>
        <w:t>در زمين،مى خواهى مال دنيا و خداى مى خواهد آخرت،و خداى داناست و محكم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نه كتابى است </w:t>
      </w:r>
      <w:r>
        <w:rPr>
          <w:rStyle w:val="FootnoteAnchor"/>
          <w:rtl w:val="true"/>
        </w:rPr>
        <w:footnoteReference w:id="1088"/>
      </w:r>
      <w:r>
        <w:rPr>
          <w:rFonts w:ascii="Amiri" w:hAnsi="Amiri" w:eastAsia="Amiri" w:cs="Amiri"/>
          <w:color w:val="111111"/>
          <w:sz w:val="28"/>
          <w:sz w:val="28"/>
          <w:szCs w:val="28"/>
          <w:rtl w:val="true"/>
          <w:lang w:bidi="ar-SA"/>
        </w:rPr>
        <w:t xml:space="preserve">از خداى سابق شده،برسيدى </w:t>
      </w:r>
      <w:r>
        <w:rPr>
          <w:rStyle w:val="FootnoteAnchor"/>
          <w:rtl w:val="true"/>
        </w:rPr>
        <w:footnoteReference w:id="1089"/>
      </w:r>
      <w:r>
        <w:rPr>
          <w:rFonts w:ascii="IRNazanin" w:hAnsi="IRNazanin" w:eastAsia="IRNazanin"/>
          <w:color w:val="111111"/>
          <w:sz w:val="28"/>
          <w:sz w:val="28"/>
          <w:szCs w:val="28"/>
          <w:rtl w:val="true"/>
          <w:lang w:bidi="fa-IR"/>
        </w:rPr>
        <w:t>شما را در آنچه گرفتى عذابى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بخورى از آنچه غنيمت گرفتى حلال پاكيزه </w:t>
      </w:r>
      <w:r>
        <w:rPr>
          <w:rStyle w:val="FootnoteAnchor"/>
          <w:rtl w:val="true"/>
        </w:rPr>
        <w:footnoteReference w:id="1090"/>
      </w:r>
      <w:r>
        <w:rPr>
          <w:rFonts w:ascii="Amiri" w:hAnsi="Amiri" w:eastAsia="Amiri" w:cs="Amiri"/>
          <w:color w:val="111111"/>
          <w:sz w:val="28"/>
          <w:sz w:val="28"/>
          <w:szCs w:val="28"/>
          <w:rtl w:val="true"/>
          <w:lang w:bidi="ar-SA"/>
        </w:rPr>
        <w:t>،و بترسى از خداى كه خداى آمرزنده و بخشاينده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پيغامبر بگو آنان </w:t>
      </w:r>
      <w:r>
        <w:rPr>
          <w:rStyle w:val="FootnoteAnchor"/>
          <w:rtl w:val="true"/>
        </w:rPr>
        <w:footnoteReference w:id="1091"/>
      </w:r>
      <w:r>
        <w:rPr>
          <w:rFonts w:ascii="Amiri" w:hAnsi="Amiri" w:eastAsia="Amiri" w:cs="Amiri"/>
          <w:color w:val="111111"/>
          <w:sz w:val="28"/>
          <w:sz w:val="28"/>
          <w:szCs w:val="28"/>
          <w:rtl w:val="true"/>
          <w:lang w:bidi="ar-SA"/>
        </w:rPr>
        <w:t xml:space="preserve">را كه در دست شمااند از اسيران </w:t>
      </w:r>
      <w:r>
        <w:rPr>
          <w:rStyle w:val="FootnoteAnchor"/>
          <w:rtl w:val="true"/>
        </w:rPr>
        <w:footnoteReference w:id="1092"/>
      </w:r>
      <w:r>
        <w:rPr>
          <w:rFonts w:ascii="IRNazanin" w:hAnsi="IRNazanin" w:eastAsia="IRNazanin"/>
          <w:color w:val="111111"/>
          <w:sz w:val="28"/>
          <w:sz w:val="28"/>
          <w:szCs w:val="28"/>
          <w:rtl w:val="true"/>
          <w:lang w:bidi="fa-IR"/>
        </w:rPr>
        <w:t xml:space="preserve">اگر داند خداى در دلهاى شما ايمان </w:t>
      </w:r>
      <w:r>
        <w:rPr>
          <w:rStyle w:val="FootnoteAnchor"/>
          <w:rtl w:val="true"/>
        </w:rPr>
        <w:footnoteReference w:id="1093"/>
      </w:r>
      <w:r>
        <w:rPr>
          <w:rFonts w:ascii="IRNazanin" w:hAnsi="IRNazanin" w:eastAsia="IRNazanin"/>
          <w:color w:val="111111"/>
          <w:sz w:val="28"/>
          <w:sz w:val="28"/>
          <w:szCs w:val="28"/>
          <w:rtl w:val="true"/>
          <w:lang w:bidi="fa-IR"/>
        </w:rPr>
        <w:t xml:space="preserve">بدهد شما را بهتر ازآن كه فراگرفتند </w:t>
      </w:r>
      <w:r>
        <w:rPr>
          <w:rStyle w:val="FootnoteAnchor"/>
          <w:rtl w:val="true"/>
        </w:rPr>
        <w:footnoteReference w:id="1094"/>
      </w:r>
      <w:r>
        <w:rPr>
          <w:rFonts w:ascii="Amiri" w:hAnsi="Amiri" w:eastAsia="Amiri" w:cs="Amiri"/>
          <w:color w:val="111111"/>
          <w:sz w:val="28"/>
          <w:sz w:val="28"/>
          <w:szCs w:val="28"/>
          <w:rtl w:val="true"/>
          <w:lang w:bidi="ar-SA"/>
        </w:rPr>
        <w:t>از شما و بيامرزد شما را و خداى آمرزنده و بخشاينده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اگر خواهند خيانت تو،به درستى كه خيانت </w:t>
      </w:r>
      <w:r>
        <w:rPr>
          <w:rStyle w:val="FootnoteAnchor"/>
          <w:rtl w:val="true"/>
        </w:rPr>
        <w:footnoteReference w:id="1095"/>
      </w:r>
      <w:r>
        <w:rPr>
          <w:rFonts w:ascii="IRNazanin" w:hAnsi="IRNazanin" w:eastAsia="IRNazanin"/>
          <w:color w:val="111111"/>
          <w:sz w:val="28"/>
          <w:sz w:val="28"/>
          <w:szCs w:val="28"/>
          <w:rtl w:val="true"/>
          <w:lang w:bidi="fa-IR"/>
        </w:rPr>
        <w:t>كردند با خداى از پيش،تمكين كرد از ايشان و خداى داناست و محكم 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 هجرت كردند و جهاد كردند به مالهاشان و جانهاشان در راه خداى و آنان كه پناه دادند و يارى كردند،ايشان 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تراند</w:t>
      </w:r>
      <w:r>
        <w:rPr>
          <w:rFonts w:eastAsia="IRNazanin" w:cs="IRNazanin"/>
          <w:color w:val="111111"/>
          <w:sz w:val="28"/>
          <w:szCs w:val="28"/>
          <w:rtl w:val="true"/>
          <w:lang w:bidi="fa-IR"/>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به بهرى و آنان كه ايمان آوردند و هجرت نكردند نيست شما را از ولايت </w:t>
      </w:r>
      <w:r>
        <w:rPr>
          <w:rStyle w:val="FootnoteAnchor"/>
          <w:rtl w:val="true"/>
        </w:rPr>
        <w:footnoteReference w:id="1097"/>
      </w:r>
      <w:r>
        <w:rPr>
          <w:rFonts w:ascii="IRNazanin" w:hAnsi="IRNazanin" w:eastAsia="IRNazanin"/>
          <w:color w:val="111111"/>
          <w:sz w:val="28"/>
          <w:sz w:val="28"/>
          <w:szCs w:val="28"/>
          <w:rtl w:val="true"/>
          <w:lang w:bidi="fa-IR"/>
        </w:rPr>
        <w:t xml:space="preserve">ايشان از چيزى تا </w:t>
      </w:r>
      <w:r>
        <w:rPr>
          <w:rStyle w:val="FootnoteAnchor"/>
          <w:rtl w:val="true"/>
        </w:rPr>
        <w:footnoteReference w:id="1098"/>
      </w:r>
      <w:r>
        <w:rPr>
          <w:rFonts w:ascii="IRNazanin" w:hAnsi="IRNazanin" w:eastAsia="IRNazanin"/>
          <w:color w:val="111111"/>
          <w:sz w:val="28"/>
          <w:sz w:val="28"/>
          <w:szCs w:val="28"/>
          <w:rtl w:val="true"/>
          <w:lang w:bidi="fa-IR"/>
        </w:rPr>
        <w:t xml:space="preserve">هجرت كنند و اگر يارى خواهند از شما در دين،بر </w:t>
      </w:r>
      <w:r>
        <w:rPr>
          <w:rStyle w:val="FootnoteAnchor"/>
          <w:rtl w:val="true"/>
        </w:rPr>
        <w:footnoteReference w:id="1099"/>
      </w:r>
      <w:r>
        <w:rPr>
          <w:rFonts w:ascii="IRNazanin" w:hAnsi="IRNazanin" w:eastAsia="IRNazanin"/>
          <w:color w:val="111111"/>
          <w:sz w:val="28"/>
          <w:sz w:val="28"/>
          <w:szCs w:val="28"/>
          <w:rtl w:val="true"/>
          <w:lang w:bidi="fa-IR"/>
        </w:rPr>
        <w:t>شماست يارى مگر بر قومى كه ميان شما و ميان ايشان پيمانى باشد،و خداى بدانچه مى كنى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كه كافر شدند بعضى ايشان دوستان بعضى اند </w:t>
      </w:r>
      <w:r>
        <w:rPr>
          <w:rStyle w:val="FootnoteAnchor"/>
          <w:rtl w:val="true"/>
        </w:rPr>
        <w:footnoteReference w:id="1100"/>
      </w:r>
      <w:r>
        <w:rPr>
          <w:rFonts w:ascii="IRNazanin" w:hAnsi="IRNazanin" w:eastAsia="IRNazanin"/>
          <w:color w:val="111111"/>
          <w:sz w:val="28"/>
          <w:sz w:val="28"/>
          <w:szCs w:val="28"/>
          <w:rtl w:val="true"/>
          <w:lang w:bidi="fa-IR"/>
        </w:rPr>
        <w:t xml:space="preserve">،اگر نكنى باشد فتنه اى </w:t>
      </w:r>
      <w:r>
        <w:rPr>
          <w:rStyle w:val="FootnoteAnchor"/>
          <w:rtl w:val="true"/>
        </w:rPr>
        <w:footnoteReference w:id="1101"/>
      </w:r>
      <w:r>
        <w:rPr>
          <w:rFonts w:ascii="IRNazanin" w:hAnsi="IRNazanin" w:eastAsia="IRNazanin"/>
          <w:color w:val="111111"/>
          <w:sz w:val="28"/>
          <w:sz w:val="28"/>
          <w:szCs w:val="28"/>
          <w:rtl w:val="true"/>
          <w:lang w:bidi="fa-IR"/>
        </w:rPr>
        <w:t>در زمين و تباهى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بگرويدند و هجرت كردند و جهاد كردند در راه خداى،و آنان كه پناه دادند و يارى كردند،ايشان مؤمنان اند به درستى،ايشان را بود آمرزش و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كرامت</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ايمان آوردند ازآن پس و هجرت كردند و جهاد كردند با شما،ايشان از شمااند و خويشان نسب،بهرى اولى ترند بر بهرى در كتاب </w:t>
      </w:r>
      <w:r>
        <w:rPr>
          <w:rStyle w:val="FootnoteAnchor"/>
          <w:rtl w:val="true"/>
        </w:rPr>
        <w:footnoteReference w:id="1103"/>
      </w:r>
      <w:r>
        <w:rPr>
          <w:rFonts w:ascii="IRNazanin" w:hAnsi="IRNazanin" w:eastAsia="IRNazanin"/>
          <w:color w:val="111111"/>
          <w:sz w:val="28"/>
          <w:sz w:val="28"/>
          <w:szCs w:val="28"/>
          <w:rtl w:val="true"/>
          <w:lang w:bidi="fa-IR"/>
        </w:rPr>
        <w:t>خداى،كه خداى به همه چيزى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لِنَبِيٍّ أَنْ يَكُونَ لَهُ أَسْرىٰ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كه،چون روز بدر اسيران بدر را آوردند،رسول در حقّ ايشان با صحابه مشورت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گوييد </w:t>
      </w:r>
      <w:r>
        <w:rPr>
          <w:rStyle w:val="FootnoteAnchor"/>
          <w:rtl w:val="true"/>
        </w:rPr>
        <w:footnoteReference w:id="1104"/>
      </w:r>
      <w:r>
        <w:rPr>
          <w:rFonts w:ascii="IRNazanin" w:hAnsi="IRNazanin" w:eastAsia="IRNazanin"/>
          <w:color w:val="111111"/>
          <w:sz w:val="28"/>
          <w:sz w:val="28"/>
          <w:szCs w:val="28"/>
          <w:rtl w:val="true"/>
          <w:lang w:bidi="fa-IR"/>
        </w:rPr>
        <w:t>در باب اين اسيران؟ 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قومك؛قوم تواند و خويشان تواند،استبقاء بايد كردن اينان را و رها كردن،باشد كه خداى لطف كند با اينان تا ايمان آرند،از ايشان فديه بستان و اينان را رها كن و آنچه بستانى،به ساز و عدّت كارزارى ديگر كن،كه باشد كه تو را بود با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كافرانند و آنان </w:t>
      </w:r>
      <w:r>
        <w:rPr>
          <w:rStyle w:val="FootnoteAnchor"/>
          <w:rtl w:val="true"/>
        </w:rPr>
        <w:footnoteReference w:id="1105"/>
      </w:r>
      <w:r>
        <w:rPr>
          <w:rFonts w:ascii="IRNazanin" w:hAnsi="IRNazanin" w:eastAsia="IRNazanin"/>
          <w:color w:val="111111"/>
          <w:sz w:val="28"/>
          <w:sz w:val="28"/>
          <w:szCs w:val="28"/>
          <w:rtl w:val="true"/>
          <w:lang w:bidi="fa-IR"/>
        </w:rPr>
        <w:t>كه تو را تكذيب كردند و از خانۀ خودت بيرون كردند،اينان را رحمت نبايد كردن و ببايد كشتن،و عقيل را به دست على بازده تا او را بكشد و فلان را به دست من بازده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از خويشان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گردنش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رواحه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من آن است كه،بفرماى تا اينان جمله را در وادى جمع كنند و خار و هيزم بسيار گرد ايشان در آرى </w:t>
      </w:r>
      <w:r>
        <w:rPr>
          <w:rStyle w:val="FootnoteAnchor"/>
          <w:rtl w:val="true"/>
        </w:rPr>
        <w:footnoteReference w:id="1106"/>
      </w:r>
      <w:r>
        <w:rPr>
          <w:rFonts w:ascii="IRNazanin" w:hAnsi="IRNazanin" w:eastAsia="IRNazanin"/>
          <w:color w:val="111111"/>
          <w:sz w:val="28"/>
          <w:sz w:val="28"/>
          <w:szCs w:val="28"/>
          <w:rtl w:val="true"/>
          <w:lang w:bidi="fa-IR"/>
        </w:rPr>
        <w:t>و آتش دراندازى و همه را بسوزى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خواهد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جواب نداد و برخاست و در حجره شد،مردمان هركسى چيزى بگفتند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ابو بكر گيرد،و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راى عمر شود،و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راى عبد اللّه رواحه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بعضى دلهاى مردمان نرم كند تا از شير نرم تر باشد،و دلهاى بعضى سخت كند تا از سنگ سخت تر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روى به اسيران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كار شما از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اسلام آريد،يا گردن بزنند شما را،يا فديه كنيد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سهيل بن بيضاء را،كه من از او كلمۀ اسلام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بترسيدم سخت تا گمان بردم كه سنگ از آسمان به من فرود آيد تا چرا </w:t>
      </w:r>
    </w:p>
    <w:p>
      <w:pPr>
        <w:pStyle w:val="BookText"/>
        <w:rPr/>
      </w:pPr>
      <w:r>
        <w:rPr>
          <w:rFonts w:ascii="IRNazanin" w:hAnsi="IRNazanin" w:eastAsia="IRNazanin"/>
          <w:color w:val="111111"/>
          <w:sz w:val="28"/>
          <w:sz w:val="28"/>
          <w:szCs w:val="28"/>
          <w:rtl w:val="true"/>
          <w:lang w:bidi="fa-IR"/>
        </w:rPr>
        <w:t>مداخله كردم در حديث رسول،تا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سهيل بن بيضاء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دگر روز بود،بازآمدم رسول را ديدم كه دلتنگ نشسته بود و ابو بكر مى گريست،من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 افتاد؟مرا بگوى تا من نيز بگريم،و اگر گريه نيايد مرا تكلّف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اصحاب شما مى گريم كه خداى ايشان را عذاب خواست فرستادن،و عذاب به ايشان چنان نزديك بود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درخت به ما،و به نزديك ما درختى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اين آيت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لِنَبِيٍّ أَنْ يَكُونَ لَهُ أَسْرىٰ ؛بصريان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معجمه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قرائت بصريان،آن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اسرى،جمع است و جمع مؤنّث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قرائت آنان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w:t>
      </w:r>
      <w:r>
        <w:rPr>
          <w:rStyle w:val="FootnoteAnchor"/>
          <w:rtl w:val="true"/>
        </w:rPr>
        <w:footnoteReference w:id="1108"/>
      </w:r>
      <w:r>
        <w:rPr>
          <w:rFonts w:ascii="Amiri" w:hAnsi="Amiri" w:eastAsia="Amiri" w:cs="Amiri"/>
          <w:color w:val="111111"/>
          <w:sz w:val="28"/>
          <w:sz w:val="28"/>
          <w:szCs w:val="28"/>
          <w:rtl w:val="true"/>
          <w:lang w:bidi="ar-SA"/>
        </w:rPr>
        <w:t>،آن است كه،فعل مقدّم است و تأنيث نه حقيقى است،و فصلى هست ميان فعل و فاعل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اخفش اين اختيار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اسارى،و باقى قرّاء خوانند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قياس مطرّدتر است در جمع فعيل،و نظيره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 و جرحى،و قتيل و قتلى،و عقير و عقرى،و لديغ و لدغى،اين جمله فعلى است به معنى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مصاب </w:t>
      </w:r>
      <w:r>
        <w:rPr>
          <w:rStyle w:val="FootnoteAnchor"/>
          <w:rtl w:val="true"/>
        </w:rPr>
        <w:footnoteReference w:id="1110"/>
      </w:r>
      <w:r>
        <w:rPr>
          <w:rFonts w:ascii="Amiri" w:hAnsi="Amiri" w:eastAsia="Amiri" w:cs="Amiri"/>
          <w:color w:val="111111"/>
          <w:sz w:val="28"/>
          <w:sz w:val="28"/>
          <w:szCs w:val="28"/>
          <w:rtl w:val="true"/>
          <w:lang w:bidi="ar-SA"/>
        </w:rPr>
        <w:t xml:space="preserve">فى بدنه باشد هم اين آيد </w:t>
      </w:r>
      <w:r>
        <w:rPr>
          <w:rStyle w:val="FootnoteAnchor"/>
          <w:rtl w:val="true"/>
        </w:rPr>
        <w:footnoteReference w:id="1111"/>
      </w:r>
      <w:r>
        <w:rPr>
          <w:rFonts w:ascii="IRNazanin" w:hAnsi="IRNazanin" w:eastAsia="IRNazanin"/>
          <w:color w:val="111111"/>
          <w:sz w:val="28"/>
          <w:sz w:val="28"/>
          <w:szCs w:val="28"/>
          <w:rtl w:val="true"/>
          <w:lang w:bidi="fa-IR"/>
        </w:rPr>
        <w:t>،كمريض و مرضى،و احمق و حمقى،و سكران و سكرى،و اسارى در جمع اسير خلاف قياس است و انّما شبّهوه بكسلان و كسالى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فرق كرد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 اسيران بى بند باشند و اسارى،اسيران با بند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اسرى،جمع اسير است و اسارى جمع اسرى،فهو اذا جمع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كلمه شدّت </w:t>
      </w:r>
      <w:r>
        <w:rPr>
          <w:rStyle w:val="FootnoteAnchor"/>
          <w:rtl w:val="true"/>
        </w:rPr>
        <w:footnoteReference w:id="1112"/>
      </w:r>
      <w:r>
        <w:rPr>
          <w:rFonts w:ascii="Amiri" w:hAnsi="Amiri" w:eastAsia="Amiri" w:cs="Amiri"/>
          <w:color w:val="111111"/>
          <w:sz w:val="28"/>
          <w:sz w:val="28"/>
          <w:szCs w:val="28"/>
          <w:rtl w:val="true"/>
          <w:lang w:bidi="ar-SA"/>
        </w:rPr>
        <w:t>باشد،و اسير مشدود بود،فعيل به معنى مفعول،و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أَسْرَهُمْ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احكمنا خلقهم،و قتب مأسور،اى مشدود بالقدّ،و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يُثْخِنَ فِي الْأَرْضِ ، اثخان،مبالغت در قتل باشد و تغليظ حال من الثّخانة و هى الغلظة و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اين آيت برآن فرستاد كه،هواى صحابۀ رسول الّا من شذّ عنهم </w:t>
      </w:r>
      <w:r>
        <w:rPr>
          <w:rStyle w:val="FootnoteAnchor"/>
          <w:rtl w:val="true"/>
        </w:rPr>
        <w:footnoteReference w:id="1114"/>
      </w:r>
      <w:r>
        <w:rPr>
          <w:rFonts w:ascii="IRNazanin" w:hAnsi="IRNazanin" w:eastAsia="IRNazanin"/>
          <w:color w:val="111111"/>
          <w:sz w:val="28"/>
          <w:sz w:val="28"/>
          <w:szCs w:val="28"/>
          <w:rtl w:val="true"/>
          <w:lang w:bidi="fa-IR"/>
        </w:rPr>
        <w:t>برآن بود كه، اسيران را نكشند و فديه ستانند؛چه ايشان را ميل به مال بود و آنچه خداى 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مصلحت در كشتن ايشان صحابه ندانستند،متّفق شدند كه اينان را فديه بايد ستدن و رها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آيت </w:t>
      </w:r>
      <w:r>
        <w:rPr>
          <w:rStyle w:val="FootnoteAnchor"/>
          <w:rtl w:val="true"/>
        </w:rPr>
        <w:footnoteReference w:id="1115"/>
      </w:r>
      <w:r>
        <w:rPr>
          <w:rFonts w:ascii="IRNazanin" w:hAnsi="IRNazanin" w:eastAsia="IRNazanin"/>
          <w:color w:val="111111"/>
          <w:sz w:val="28"/>
          <w:sz w:val="28"/>
          <w:szCs w:val="28"/>
          <w:rtl w:val="true"/>
          <w:lang w:bidi="fa-IR"/>
        </w:rPr>
        <w:t>به عتاب به ايشان فرستاد و اگرچه خطاب با رسول است و حوالت اسيران و اضافت ايشان با رسول عتاب با قوم است،في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w:t>
      </w:r>
      <w:r>
        <w:rPr>
          <w:rStyle w:val="FootnoteAnchor"/>
          <w:rtl w:val="true"/>
        </w:rPr>
        <w:footnoteReference w:id="1116"/>
      </w:r>
      <w:r>
        <w:rPr>
          <w:rFonts w:ascii="Amiri" w:hAnsi="Amiri" w:eastAsia="Amiri" w:cs="Amiri"/>
          <w:color w:val="111111"/>
          <w:sz w:val="28"/>
          <w:sz w:val="28"/>
          <w:szCs w:val="28"/>
          <w:rtl w:val="true"/>
          <w:lang w:bidi="ar-SA"/>
        </w:rPr>
        <w:t xml:space="preserve">عَرَضَ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داخل است در عتاب،باطل است براى آن كه خداى تعالى توجيه عتاب </w:t>
      </w:r>
      <w:r>
        <w:rPr>
          <w:rStyle w:val="FootnoteAnchor"/>
          <w:rtl w:val="true"/>
        </w:rPr>
        <w:footnoteReference w:id="1117"/>
      </w:r>
      <w:r>
        <w:rPr>
          <w:rFonts w:ascii="IRNazanin" w:hAnsi="IRNazanin" w:eastAsia="IRNazanin"/>
          <w:color w:val="111111"/>
          <w:sz w:val="28"/>
          <w:sz w:val="28"/>
          <w:szCs w:val="28"/>
          <w:rtl w:val="true"/>
          <w:lang w:bidi="fa-IR"/>
        </w:rPr>
        <w:t xml:space="preserve">بجز او كرد و آنچه عتاب </w:t>
      </w:r>
      <w:r>
        <w:rPr>
          <w:rStyle w:val="FootnoteAnchor"/>
          <w:rtl w:val="true"/>
        </w:rPr>
        <w:footnoteReference w:id="1118"/>
      </w:r>
      <w:r>
        <w:rPr>
          <w:rFonts w:ascii="IRNazanin" w:hAnsi="IRNazanin" w:eastAsia="IRNazanin"/>
          <w:color w:val="111111"/>
          <w:sz w:val="28"/>
          <w:sz w:val="28"/>
          <w:szCs w:val="28"/>
          <w:rtl w:val="true"/>
          <w:lang w:bidi="fa-IR"/>
        </w:rPr>
        <w:t>برآن متوجّه است از محبّت دنيا كس نگفت كه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موصوف بوده است،بل خداى تعالى دنيا و ملك دنيا بر او عرضه كرد او قبول نكرد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كرد الّا از وحى منزل نكرد،و اگر از مشورت كرد هم براى آن بود كه او را رخصت داده بودند در مشورت،پس به هيچ وجه بر او عتابى </w:t>
      </w:r>
      <w:r>
        <w:rPr>
          <w:rStyle w:val="FootnoteAnchor"/>
          <w:rtl w:val="true"/>
        </w:rPr>
        <w:footnoteReference w:id="1119"/>
      </w:r>
      <w:r>
        <w:rPr>
          <w:rFonts w:ascii="IRNazanin" w:hAnsi="IRNazanin" w:eastAsia="IRNazanin"/>
          <w:color w:val="111111"/>
          <w:sz w:val="28"/>
          <w:sz w:val="28"/>
          <w:szCs w:val="28"/>
          <w:rtl w:val="true"/>
          <w:lang w:bidi="fa-IR"/>
        </w:rPr>
        <w:t>متوجّه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از عرض خواند تشبيها بالعرض الّذى لا يبقى بقاء الاجسام،يعنى همچنان بنماند كه عرض چنان كه بيشترين عرض لا يبقى بود مال و ملك دنيا همچنين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يُرِيدُ الْآخِرَةَ ،و خداى تعالى آخرت مى خواهد،يعنى براى شما ثواب آخرت و نعيم ابد كه آن را انقطاع نبود و با تعظيم و تبجيل مقرون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خداى عزيز و غالب است و حكيم و محكم كار،و در آيت دليل است بر بطلان مذهب مجبّره،براى آن كه خداى تعالى در آيت ارادت </w:t>
      </w:r>
      <w:r>
        <w:rPr>
          <w:rStyle w:val="FootnoteAnchor"/>
          <w:rtl w:val="true"/>
        </w:rPr>
        <w:footnoteReference w:id="1120"/>
      </w:r>
      <w:r>
        <w:rPr>
          <w:rFonts w:ascii="IRNazanin" w:hAnsi="IRNazanin" w:eastAsia="IRNazanin"/>
          <w:color w:val="111111"/>
          <w:sz w:val="28"/>
          <w:sz w:val="28"/>
          <w:szCs w:val="28"/>
          <w:rtl w:val="true"/>
          <w:lang w:bidi="fa-IR"/>
        </w:rPr>
        <w:t xml:space="preserve">خود از ارادت </w:t>
      </w:r>
      <w:r>
        <w:rPr>
          <w:rStyle w:val="FootnoteAnchor"/>
          <w:rtl w:val="true"/>
        </w:rPr>
        <w:footnoteReference w:id="1121"/>
      </w:r>
      <w:r>
        <w:rPr>
          <w:rFonts w:ascii="IRNazanin" w:hAnsi="IRNazanin" w:eastAsia="IRNazanin"/>
          <w:color w:val="111111"/>
          <w:sz w:val="28"/>
          <w:sz w:val="28"/>
          <w:szCs w:val="28"/>
          <w:rtl w:val="true"/>
          <w:lang w:bidi="fa-IR"/>
        </w:rPr>
        <w:t>ما منفصل بكرد،گفت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شما به دنياست، يعنى به عمل و مال دنيا،و ارادت من به عمل آخرت از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مجبّره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مراد ماست،مراد خداى است،بل واجب باشد كه جملۀ مرادات مراد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دو مذهب،اعنى مذهب نجّار و مذهب اشعرى،كه اين مريد الذّات </w:t>
      </w:r>
      <w:r>
        <w:rPr>
          <w:rStyle w:val="FootnoteAnchor"/>
          <w:rtl w:val="true"/>
        </w:rPr>
        <w:footnoteReference w:id="1122"/>
      </w:r>
      <w:r>
        <w:rPr>
          <w:rFonts w:ascii="IRNazanin" w:hAnsi="IRNazanin" w:eastAsia="IRNazanin"/>
          <w:color w:val="111111"/>
          <w:sz w:val="28"/>
          <w:sz w:val="28"/>
          <w:szCs w:val="28"/>
          <w:rtl w:val="true"/>
          <w:lang w:bidi="fa-IR"/>
        </w:rPr>
        <w:t xml:space="preserve">گويد خداى را،و او مريد به ارادت قديم،و بر هر دو وجه،واجب باشد كه جملۀ مرادات مراد او بود؛پس چون چنين بود،فصل كردن </w:t>
      </w:r>
      <w:r>
        <w:rPr>
          <w:rStyle w:val="FootnoteAnchor"/>
          <w:rtl w:val="true"/>
        </w:rPr>
        <w:footnoteReference w:id="1123"/>
      </w:r>
      <w:r>
        <w:rPr>
          <w:rFonts w:ascii="Amiri" w:hAnsi="Amiri" w:eastAsia="Amiri" w:cs="Amiri"/>
          <w:color w:val="111111"/>
          <w:sz w:val="28"/>
          <w:sz w:val="28"/>
          <w:szCs w:val="28"/>
          <w:rtl w:val="true"/>
          <w:lang w:bidi="ar-SA"/>
        </w:rPr>
        <w:t xml:space="preserve">ميان مراد ما و مراد او </w:t>
      </w:r>
    </w:p>
    <w:p>
      <w:pPr>
        <w:pStyle w:val="BookText"/>
        <w:rPr/>
      </w:pPr>
      <w:r>
        <w:rPr>
          <w:rFonts w:ascii="IRNazanin" w:hAnsi="IRNazanin" w:eastAsia="IRNazanin"/>
          <w:color w:val="111111"/>
          <w:sz w:val="28"/>
          <w:sz w:val="28"/>
          <w:szCs w:val="28"/>
          <w:rtl w:val="true"/>
          <w:lang w:bidi="fa-IR"/>
        </w:rPr>
        <w:t>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كِتٰابٌ مِنَ اللّٰهِ ؛اگر نه نوشته اى است از خداى سابق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بر امّتان ديگر حرام بود،خداى تعالى چنان فرمود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حاصل شود از غنايم،در وجه قربان كنند،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خداى تعالى در </w:t>
      </w:r>
      <w:r>
        <w:rPr>
          <w:rStyle w:val="FootnoteAnchor"/>
          <w:rtl w:val="true"/>
        </w:rPr>
        <w:footnoteReference w:id="1124"/>
      </w:r>
      <w:r>
        <w:rPr>
          <w:rFonts w:ascii="Amiri" w:hAnsi="Amiri" w:eastAsia="Amiri" w:cs="Amiri"/>
          <w:color w:val="111111"/>
          <w:sz w:val="28"/>
          <w:sz w:val="28"/>
          <w:szCs w:val="28"/>
          <w:rtl w:val="true"/>
          <w:lang w:bidi="ar-SA"/>
        </w:rPr>
        <w:t>لوح محفوظ بنوشت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غنيمت و اسيران </w:t>
      </w:r>
      <w:r>
        <w:rPr>
          <w:rStyle w:val="FootnoteAnchor"/>
          <w:rtl w:val="true"/>
        </w:rPr>
        <w:footnoteReference w:id="1125"/>
      </w:r>
      <w:r>
        <w:rPr>
          <w:rFonts w:ascii="IRNazanin" w:hAnsi="IRNazanin" w:eastAsia="IRNazanin"/>
          <w:color w:val="111111"/>
          <w:sz w:val="28"/>
          <w:sz w:val="28"/>
          <w:szCs w:val="28"/>
          <w:rtl w:val="true"/>
          <w:lang w:bidi="fa-IR"/>
        </w:rPr>
        <w:t>حلال اند امّت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بدر بود مسلمانان حرص نمودند بر غنيمت و فداء اسيران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آنستى كه در لوح محفوظ بنوشته است </w:t>
      </w:r>
      <w:r>
        <w:rPr>
          <w:rStyle w:val="FootnoteAnchor"/>
          <w:rtl w:val="true"/>
        </w:rPr>
        <w:footnoteReference w:id="1126"/>
      </w:r>
      <w:r>
        <w:rPr>
          <w:rFonts w:ascii="IRNazanin" w:hAnsi="IRNazanin" w:eastAsia="IRNazanin"/>
          <w:color w:val="111111"/>
          <w:sz w:val="28"/>
          <w:sz w:val="28"/>
          <w:szCs w:val="28"/>
          <w:rtl w:val="true"/>
          <w:lang w:bidi="fa-IR"/>
        </w:rPr>
        <w:t xml:space="preserve">كه حلال است شما را غنيمت،به شما رسيدى بدانچه كرديد عذابى عظيم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گفتند و سعيد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خداى تعالى بنوشت در لوح محفوظ كه عذاب نكند اهل بدر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من بنوشته ام كه اينان را كه مهتدى شدند اضلال نكنم،و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لِيُضِلَّ قَوْماً بَعْدَ إِذْ هَدٰاهُمْ حَتّٰى يُبَيِّنَ لَهُمْ مٰا يَتَّقُونَ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هيچ كس را عذاب نكنم تا بيان نكنم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عذابى عظيم رسيدى بدانچه گرفتيد از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سيرين روايت كرد از عبيدة السّلمانى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 در باب اسيران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هفتاد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اختيار كنيد؟خواهيد بكشيد ايشان را و شما مسلّميد از آفت، و اگر خواهيد فدا بستانيد و بازفروشيد ايشان را به عدد ايشان از شما بكشند ايشان وقتى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اختيار فدا كردند و شهادت،لا جرم روز بدر هفتاد مرد را بازفروختند و روز احد هفتاد مرد را از مسلمانان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فَكُلُوا مِمّٰا غَنِمْتُمْ حَلاٰلاً طَيِّباً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از آنچه به غنيمت برگرفتيد حلال پاك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غنيمت حلال نكرد بر آنان كه پيش ما بودند و بر ما حلال كرد،ازآنجا كه ضعف و </w:t>
      </w:r>
    </w:p>
    <w:p>
      <w:pPr>
        <w:pStyle w:val="BookText"/>
        <w:rPr/>
      </w:pPr>
      <w:r>
        <w:rPr>
          <w:rFonts w:ascii="IRNazanin" w:hAnsi="IRNazanin" w:eastAsia="IRNazanin"/>
          <w:color w:val="111111"/>
          <w:sz w:val="28"/>
          <w:sz w:val="28"/>
          <w:szCs w:val="28"/>
          <w:rtl w:val="true"/>
          <w:lang w:bidi="fa-IR"/>
        </w:rPr>
        <w:t>عجز ما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پنج چيز داد كه هيچ پيغامبر را نداد پيش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 را مسجد </w:t>
      </w:r>
      <w:r>
        <w:rPr>
          <w:rStyle w:val="FootnoteAnchor"/>
          <w:rtl w:val="true"/>
        </w:rPr>
        <w:footnoteReference w:id="1130"/>
      </w:r>
      <w:r>
        <w:rPr>
          <w:rFonts w:ascii="IRNazanin" w:hAnsi="IRNazanin" w:eastAsia="IRNazanin"/>
          <w:color w:val="111111"/>
          <w:sz w:val="28"/>
          <w:sz w:val="28"/>
          <w:szCs w:val="28"/>
          <w:rtl w:val="true"/>
          <w:lang w:bidi="fa-IR"/>
        </w:rPr>
        <w:t>و طهور من كرد تا هركجا رسم نماز كنم و هرگه كه آب نيابم به خاك تيمّم كنم،و هيچ پيغامبر را نماز روا نبودى مگر در محرابش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 ترس دادند در دلهاى دشمنان تا هركجا من روم </w:t>
      </w:r>
      <w:r>
        <w:rPr>
          <w:rStyle w:val="FootnoteAnchor"/>
          <w:rtl w:val="true"/>
        </w:rPr>
        <w:footnoteReference w:id="1131"/>
      </w:r>
      <w:r>
        <w:rPr>
          <w:rFonts w:ascii="IRNazanin" w:hAnsi="IRNazanin" w:eastAsia="IRNazanin"/>
          <w:color w:val="111111"/>
          <w:sz w:val="28"/>
          <w:sz w:val="28"/>
          <w:szCs w:val="28"/>
          <w:rtl w:val="true"/>
          <w:lang w:bidi="fa-IR"/>
        </w:rPr>
        <w:t>،يك ماهه راه ترس من از پيش من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پيغامبران را به خاصّه و قوم خود فرستاد جز من كه مرا به جنّ و انس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پيغامبران ديگر،خمس از مال </w:t>
      </w:r>
      <w:r>
        <w:rPr>
          <w:rStyle w:val="FootnoteAnchor"/>
          <w:rtl w:val="true"/>
        </w:rPr>
        <w:footnoteReference w:id="1132"/>
      </w:r>
      <w:r>
        <w:rPr>
          <w:rFonts w:ascii="Amiri" w:hAnsi="Amiri" w:eastAsia="Amiri" w:cs="Amiri"/>
          <w:color w:val="111111"/>
          <w:sz w:val="28"/>
          <w:sz w:val="28"/>
          <w:szCs w:val="28"/>
          <w:rtl w:val="true"/>
          <w:lang w:bidi="ar-SA"/>
        </w:rPr>
        <w:t>جدا كردندى تا آتش بيامدى و بخوردى آن را و مرا فرمودند تا بر قوم خود قسمت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پيغامبرى را مرادى بدادند،و حاجت من شفاعت من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1133"/>
      </w:r>
      <w:r>
        <w:rPr>
          <w:rFonts w:ascii="Amiri" w:hAnsi="Amiri" w:eastAsia="Amiri" w:cs="Amiri"/>
          <w:color w:val="111111"/>
          <w:sz w:val="28"/>
          <w:sz w:val="28"/>
          <w:szCs w:val="28"/>
          <w:rtl w:val="true"/>
          <w:lang w:bidi="ar-SA"/>
        </w:rPr>
        <w:t>ذخيره براى امّت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فَكُلُوا ،لفظ او،امر است و مراد اباحت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تبعيض بود و شايد كه تبيين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بمعنى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طَيِّباً ،نصب او بر حال است از مفعول،يعنى در آن حال كه حلال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؛از خداى بترسيد كه خداى تعالى غفور و رحيم است،آمرزنده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النَّبِيُّ قُلْ لِمَنْ فِي أَيْدِيكُمْ مِنَ الْأَسْرىٰ ،آنگه امر كرد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گفت،بگو اين اسيران را كه در دست تواند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در دل شما خيرى داند،يعنى ايمان،و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نيّت و عزم بر خير و طاعت است،و حمل كردن بر عموم افعال قلوب از باب خير اولى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خواند و ابو جعفر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الاسارى،باثبات الالف بين السّين و الرّاء،و باقى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يُؤْتِكُمْ خَيْراً ،شما را بدهد به ازآن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شما گرفته باشند </w:t>
      </w:r>
      <w:r>
        <w:rPr>
          <w:rStyle w:val="FootnoteAnchor"/>
          <w:rtl w:val="true"/>
        </w:rPr>
        <w:footnoteReference w:id="1136"/>
      </w:r>
      <w:r>
        <w:rPr>
          <w:rFonts w:ascii="IRNazanin" w:hAnsi="IRNazanin" w:eastAsia="IRNazanin"/>
          <w:color w:val="111111"/>
          <w:sz w:val="28"/>
          <w:sz w:val="28"/>
          <w:szCs w:val="28"/>
          <w:rtl w:val="true"/>
          <w:lang w:bidi="fa-IR"/>
        </w:rPr>
        <w:t xml:space="preserve">و بر سرى </w:t>
      </w:r>
    </w:p>
    <w:p>
      <w:pPr>
        <w:pStyle w:val="BookText"/>
        <w:rPr/>
      </w:pPr>
      <w:r>
        <w:rPr>
          <w:rFonts w:ascii="Amiri" w:hAnsi="Amiri" w:eastAsia="Amiri" w:cs="Amiri"/>
          <w:color w:val="111111"/>
          <w:sz w:val="28"/>
          <w:sz w:val="28"/>
          <w:szCs w:val="28"/>
          <w:rtl w:val="true"/>
          <w:lang w:bidi="ar-SA"/>
        </w:rPr>
        <w:t>بيامرزد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اسيران بدر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Style w:val="FootnoteAnchor"/>
          <w:rtl w:val="true"/>
        </w:rPr>
        <w:footnoteReference w:id="1137"/>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در من آمد و در اصحاب من،و عبّاس از جملۀ آن ده مرد بود كه ضمان طعام اهل بدر كرده بودند از كافران،و آن روز نوبت عبّاس بود،و عبّاس براى آن روز و خرج او بيست اوقيّه زر داشت تا 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 رود در پيوست و او به آن نرسيد و قوم كشته و اسير و منهزم شدند،و آن بيست اوقيۀ زر از عبّاس بستدند در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كه او را با پيش رسول آوردند،رسول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سه كار عرضه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و،قتل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بيست اوقيّه زر بستده اند در اين كارزار،بفرماى تا به فديه از من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زرى كه از تو بستده اند كه تو آورده بودى كه بر كارزار ما خرج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 در حساب فدا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مگو و فداء خود و آن برادرزادگانت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و نوفل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زر كه به امّ الفضل دادى وقت آن كه بيرون آمدى از مكّه،گفت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براى تو است و براى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عبيد اللّه و فضل و 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اگر آن بدهم مرا و عيال مرا سؤال بايد كردن از مردمان،تو روا دارى؟و لكن تو را كه خبر داد از آنچه من به امّ الفضل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 آن به وزن چندين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و كميّت آن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انديشه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راست است و اين نتوان </w:t>
      </w:r>
      <w:r>
        <w:rPr>
          <w:rStyle w:val="FootnoteAnchor"/>
          <w:rtl w:val="true"/>
        </w:rPr>
        <w:footnoteReference w:id="1141"/>
      </w:r>
      <w:r>
        <w:rPr>
          <w:rFonts w:ascii="IRNazanin" w:hAnsi="IRNazanin" w:eastAsia="IRNazanin"/>
          <w:color w:val="111111"/>
          <w:sz w:val="28"/>
          <w:sz w:val="28"/>
          <w:szCs w:val="28"/>
          <w:rtl w:val="true"/>
          <w:lang w:bidi="fa-IR"/>
        </w:rPr>
        <w:t>دانستن جز به وحى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گويى و اين سرّى بود ميان من و امّ الفضل و كس را برآن اطلاع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اشهد ان لا اله الّا اللّه و انّك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روايت است،و يك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تا فديه نبايد دادن او را اظهار اسلام كرد و در دل نداشت و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دستور باش </w:t>
      </w:r>
      <w:r>
        <w:rPr>
          <w:rStyle w:val="FootnoteAnchor"/>
          <w:rtl w:val="true"/>
        </w:rPr>
        <w:footnoteReference w:id="1142"/>
      </w:r>
      <w:r>
        <w:rPr>
          <w:rFonts w:ascii="IRNazanin" w:hAnsi="IRNazanin" w:eastAsia="IRNazanin"/>
          <w:color w:val="111111"/>
          <w:sz w:val="28"/>
          <w:sz w:val="28"/>
          <w:szCs w:val="28"/>
          <w:rtl w:val="true"/>
          <w:lang w:bidi="fa-IR"/>
        </w:rPr>
        <w:t>تا بروم و امّ الفضل را و كودكان را بيارم؟گفت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مدينه به در آمد در دل گفت كه به مكّه شود و آنجا مقام كند و بر سر كفر </w:t>
      </w:r>
    </w:p>
    <w:p>
      <w:pPr>
        <w:pStyle w:val="BookText"/>
        <w:rPr/>
      </w:pPr>
      <w:r>
        <w:rPr>
          <w:rFonts w:ascii="Amiri" w:hAnsi="Amiri" w:eastAsia="Amiri" w:cs="Amiri"/>
          <w:color w:val="111111"/>
          <w:sz w:val="28"/>
          <w:sz w:val="28"/>
          <w:szCs w:val="28"/>
          <w:rtl w:val="true"/>
          <w:lang w:bidi="ar-SA"/>
        </w:rPr>
        <w:t>باشد و نيز با مدينه نيايد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آمد و او را از سرّ او </w:t>
      </w:r>
      <w:r>
        <w:rPr>
          <w:rStyle w:val="FootnoteAnchor"/>
          <w:rtl w:val="true"/>
        </w:rPr>
        <w:footnoteReference w:id="1143"/>
      </w:r>
      <w:r>
        <w:rPr>
          <w:rFonts w:ascii="Amiri" w:hAnsi="Amiri" w:eastAsia="Amiri" w:cs="Amiri"/>
          <w:color w:val="111111"/>
          <w:sz w:val="28"/>
          <w:sz w:val="28"/>
          <w:szCs w:val="28"/>
          <w:rtl w:val="true"/>
          <w:lang w:bidi="ar-SA"/>
        </w:rPr>
        <w:t>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فرستاد تا او را بازآوردند </w:t>
      </w:r>
      <w:r>
        <w:rPr>
          <w:rStyle w:val="FootnoteAnchor"/>
          <w:rtl w:val="true"/>
        </w:rPr>
        <w:footnoteReference w:id="1144"/>
      </w:r>
      <w:r>
        <w:rPr>
          <w:rFonts w:ascii="IRNazanin" w:hAnsi="IRNazanin" w:eastAsia="IRNazanin"/>
          <w:color w:val="111111"/>
          <w:sz w:val="28"/>
          <w:sz w:val="28"/>
          <w:szCs w:val="28"/>
          <w:rtl w:val="true"/>
          <w:lang w:bidi="fa-IR"/>
        </w:rPr>
        <w:t>،و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فلان جايگاه رسيدى نيّت بگردانيدى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مكّه روم و نيز روى به </w:t>
      </w:r>
      <w:r>
        <w:rPr>
          <w:rStyle w:val="FootnoteAnchor"/>
          <w:rtl w:val="true"/>
        </w:rPr>
        <w:footnoteReference w:id="1145"/>
      </w:r>
      <w:r>
        <w:rPr>
          <w:rFonts w:ascii="Amiri" w:hAnsi="Amiri" w:eastAsia="Amiri" w:cs="Amiri"/>
          <w:color w:val="111111"/>
          <w:sz w:val="28"/>
          <w:sz w:val="28"/>
          <w:szCs w:val="28"/>
          <w:rtl w:val="true"/>
          <w:lang w:bidi="ar-SA"/>
        </w:rPr>
        <w:t>مدينه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 محبوس مى باش تا ايمان آرى،ايمانى درست،يا فدا كنى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سرّى بود </w:t>
      </w:r>
      <w:r>
        <w:rPr>
          <w:rStyle w:val="FootnoteAnchor"/>
          <w:rtl w:val="true"/>
        </w:rPr>
        <w:footnoteReference w:id="1146"/>
      </w:r>
      <w:r>
        <w:rPr>
          <w:rFonts w:ascii="IRNazanin" w:hAnsi="IRNazanin" w:eastAsia="IRNazanin"/>
          <w:color w:val="111111"/>
          <w:sz w:val="28"/>
          <w:sz w:val="28"/>
          <w:szCs w:val="28"/>
          <w:rtl w:val="true"/>
          <w:lang w:bidi="fa-IR"/>
        </w:rPr>
        <w:t>ميان من و امّ الفضل،اين سرّى بود ميان من و خداى و كس را بر دلها اطّلاع نباشد مگر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درست شد كه به حقيقت تو پيغامبر خدايى و تو را از آسمان وحى مى آيد به غيب و اسرار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ده تا ايمان آرم ايمانى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ايمان آورد و ايمان او درست شد و اسلامش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خداى تعالى در حقّ او </w:t>
      </w:r>
      <w:r>
        <w:rPr>
          <w:rStyle w:val="FootnoteAnchor"/>
          <w:rtl w:val="true"/>
        </w:rPr>
        <w:footnoteReference w:id="1147"/>
      </w:r>
      <w:r>
        <w:rPr>
          <w:rFonts w:ascii="IRNazanin" w:hAnsi="IRNazanin" w:eastAsia="IRNazanin"/>
          <w:color w:val="111111"/>
          <w:sz w:val="28"/>
          <w:sz w:val="28"/>
          <w:szCs w:val="28"/>
          <w:rtl w:val="true"/>
          <w:lang w:bidi="fa-IR"/>
        </w:rPr>
        <w:t>و آن جماعت اين آيت بفرستاد،و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از دل شما حقيقت ايمان داند،به عوض اين كه از شما بستدند، شما را عوض به از آن و بيش از آن بازدهد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گفت،پدرم گفت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اللّه فيما اخبر؛راست گفت خداى تعالى در آنچه گفت،از من بيست اوقيّه زر ببردند،خداى تعالى مرا به عوض </w:t>
      </w:r>
      <w:r>
        <w:rPr>
          <w:rStyle w:val="FootnoteAnchor"/>
          <w:rtl w:val="true"/>
        </w:rPr>
        <w:footnoteReference w:id="1149"/>
      </w:r>
      <w:r>
        <w:rPr>
          <w:rFonts w:ascii="IRNazanin" w:hAnsi="IRNazanin" w:eastAsia="IRNazanin"/>
          <w:color w:val="111111"/>
          <w:sz w:val="28"/>
          <w:sz w:val="28"/>
          <w:szCs w:val="28"/>
          <w:rtl w:val="true"/>
          <w:lang w:bidi="fa-IR"/>
        </w:rPr>
        <w:t xml:space="preserve">چندان مال و نعمت داد كه بيست غلام بخريدم و هريكى را مال بسيار دادم تا به تجارت رفتند براى من،كمينه غلام بيست هزار دينار </w:t>
      </w:r>
      <w:r>
        <w:rPr>
          <w:rStyle w:val="FootnoteAnchor"/>
          <w:rtl w:val="true"/>
        </w:rPr>
        <w:footnoteReference w:id="1150"/>
      </w:r>
      <w:r>
        <w:rPr>
          <w:rFonts w:ascii="IRNazanin" w:hAnsi="IRNazanin" w:eastAsia="IRNazanin"/>
          <w:color w:val="111111"/>
          <w:sz w:val="28"/>
          <w:sz w:val="28"/>
          <w:szCs w:val="28"/>
          <w:rtl w:val="true"/>
          <w:lang w:bidi="fa-IR"/>
        </w:rPr>
        <w:t>در سرمايه داشت،آنگه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كس زيان نكنند مال را كه ببردند،به اضعاف آن عوض يافتم و مغفرت بر سرى،كه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يَغْفِرْ لَكُمْ ؛و بيامرزد شما را براى آن كه او آمرزنده و بخشاينده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گفت،روايت كردند ما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غنيمتى رسيد از بحرين هشتاد هزار دينار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وضوى نماز كرده بود تا نماز پيشين كند،نماز نكرد تا جمله ببخشيد و تفريق بكرد هيچ ساكت وسايل را رها نكرد كه عطا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عبّاس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و تفرقه مى كن،او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خاك فشانند من آن زر مى فشاندم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بيش از آن و به از آن است كه </w:t>
      </w:r>
    </w:p>
    <w:p>
      <w:pPr>
        <w:pStyle w:val="BookText"/>
        <w:rPr/>
      </w:pPr>
      <w:r>
        <w:rPr>
          <w:rFonts w:ascii="Amiri" w:hAnsi="Amiri" w:eastAsia="Amiri" w:cs="Amiri"/>
          <w:color w:val="111111"/>
          <w:sz w:val="28"/>
          <w:sz w:val="28"/>
          <w:szCs w:val="28"/>
          <w:rtl w:val="true"/>
          <w:lang w:bidi="ar-SA"/>
        </w:rPr>
        <w:t>از من بستدند روز بدر و مغفرت و آمرزش بر سرى،و نيز زمزم بر سرى،كه من به عوض آن جمله مال اهل مكّه نستانم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يُرِيدُوا خِيٰانَتَكَ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اسيران يا بعضى از ايشان خيانتى در دل گيرند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از آن دل،تنگ نكنى كه پيش از اين با خداى خيانت كرده اند يعنى افعالى كرده اند كه صورت خيانت دارد يا گمان برده اند كه آن از خداى پوشيده است آن را خيانت نام كرده اند،يا با لشكر خداى و اولياى خداى خيانت كرده اند لا جرم به آن خيانت كه كردن خداى تعالى تمكين كرد از ايشان و ايشان را به بدر گرفتار كرد تا بهرى كشته شدند و بهرى اسير و بهرى منهزم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اگر با تو خيانت كنند و نقض عهد تو كنند و با تو در باطن كارى سگالند كه در ظاهر خلاف آن دارند،خداى تعالى نيز تمكين كند تو را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عَلِيمٌ حَكِيمٌ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 خداى تعالى عالم است و محكم كار،عالم است به اسرار ايشان،و حكيم است بدانچه فرمايد در باب ايشان،يك بار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امهال و يك بار از تعجيل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آمَنُوا وَ هٰاجَرُوا ؛آنگه چون ذكر كافران بكرد و آنچه ايشان كردند و آنچه در حق ايشان فرمود،عقيب آن ذكر مؤمنان </w:t>
      </w:r>
      <w:r>
        <w:rPr>
          <w:rStyle w:val="FootnoteAnchor"/>
          <w:rtl w:val="true"/>
        </w:rPr>
        <w:footnoteReference w:id="1152"/>
      </w:r>
      <w:r>
        <w:rPr>
          <w:rFonts w:ascii="IRNazanin" w:hAnsi="IRNazanin" w:eastAsia="IRNazanin"/>
          <w:color w:val="111111"/>
          <w:sz w:val="28"/>
          <w:sz w:val="28"/>
          <w:szCs w:val="28"/>
          <w:rtl w:val="true"/>
          <w:lang w:bidi="fa-IR"/>
        </w:rPr>
        <w:t xml:space="preserve">مهاجران </w:t>
      </w:r>
      <w:r>
        <w:rPr>
          <w:rStyle w:val="FootnoteAnchor"/>
          <w:rtl w:val="true"/>
        </w:rPr>
        <w:footnoteReference w:id="1153"/>
      </w:r>
      <w:r>
        <w:rPr>
          <w:rFonts w:ascii="IRNazanin" w:hAnsi="IRNazanin" w:eastAsia="IRNazanin"/>
          <w:color w:val="111111"/>
          <w:sz w:val="28"/>
          <w:sz w:val="28"/>
          <w:szCs w:val="28"/>
          <w:rtl w:val="true"/>
          <w:lang w:bidi="fa-IR"/>
        </w:rPr>
        <w:t>مجاهدان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ايمان آوردند و بگرويدند به خداى و رسول،و آنچه تصديق آن واجب است و هجرت كردند و از مكّه به مدينه آمدند در موافقت تو،و خانۀ خود رها كردند و نيز در سبيل من جهاد كردند و جان و مال خرج كردند و جان بذل كردند،اينان مهاجران اصحاب رسول بودند، وَ الَّذِينَ آوَوْا وَ نَصَرُوا ؛اينان كه ايوا كردند تو را و اصحاب تو را،يعنى تو را جاى كردند و با خود گرفتند و با خانه بردند و نصرت و يارى كردند يعنى انصاريان كه اهل مدينه بودند، أُولٰئِكَ ؛ايشان آنانند كه برخى </w:t>
      </w:r>
      <w:r>
        <w:rPr>
          <w:rStyle w:val="FootnoteAnchor"/>
          <w:rtl w:val="true"/>
        </w:rPr>
        <w:footnoteReference w:id="1154"/>
      </w:r>
      <w:r>
        <w:rPr>
          <w:rFonts w:ascii="IRNazanin" w:hAnsi="IRNazanin" w:eastAsia="IRNazanin"/>
          <w:color w:val="111111"/>
          <w:sz w:val="28"/>
          <w:sz w:val="28"/>
          <w:szCs w:val="28"/>
          <w:rtl w:val="true"/>
          <w:lang w:bidi="fa-IR"/>
        </w:rPr>
        <w:t xml:space="preserve">دوستان برخى اند </w:t>
      </w:r>
      <w:r>
        <w:rPr>
          <w:rStyle w:val="FootnoteAnchor"/>
          <w:rtl w:val="true"/>
        </w:rPr>
        <w:footnoteReference w:id="1155"/>
      </w:r>
      <w:r>
        <w:rPr>
          <w:rFonts w:ascii="IRNazanin" w:hAnsi="IRNazanin" w:eastAsia="IRNazanin"/>
          <w:color w:val="111111"/>
          <w:sz w:val="28"/>
          <w:sz w:val="28"/>
          <w:szCs w:val="28"/>
          <w:rtl w:val="true"/>
          <w:lang w:bidi="fa-IR"/>
        </w:rPr>
        <w:t>،يعنى ايشان دوستان يكديگرند،و از روى معنى و حكم ايمان و احكام اسلام همه يكى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آنان كه ايمان آوردند و هجرت نكردند </w:t>
      </w:r>
      <w:r>
        <w:rPr>
          <w:rStyle w:val="FootnoteAnchor"/>
          <w:rtl w:val="true"/>
        </w:rPr>
        <w:footnoteReference w:id="1156"/>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حسن و قتاده و سدّى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كه،ايشان اولياى يكديگرند در ميراث،و اين </w:t>
      </w:r>
    </w:p>
    <w:p>
      <w:pPr>
        <w:pStyle w:val="BookText"/>
        <w:rPr/>
      </w:pPr>
      <w:r>
        <w:rPr>
          <w:rFonts w:ascii="IRNazanin" w:hAnsi="IRNazanin" w:eastAsia="IRNazanin"/>
          <w:color w:val="111111"/>
          <w:sz w:val="28"/>
          <w:sz w:val="28"/>
          <w:szCs w:val="28"/>
          <w:rtl w:val="true"/>
          <w:lang w:bidi="fa-IR"/>
        </w:rPr>
        <w:t>آن بود كه در بدايت اسلام ميراث به ايمان گرفتندى و هجرت،تا آنان كه هجرت نكرده بودند ايشان را از ميراث مهاجريان چيزى نرسيدى و اگرچه خويشان بودندى و مؤمن بودندى براى آن كه هجرت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آيت اولو الارحام آن را منسوخ كرد،و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أَوْلىٰ بِبَعْضٍ فِي كِتٰابِ اللّٰهِ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لَمْ يُهٰاجِرُوا مٰا لَكُمْ مِنْ وَلاٰيَتِهِمْ مِنْ شَيْءٍ ،يعنى ولايت الميراث چنان كه بيان كرديم كه مؤمنان هجرت ناكرده را از ميراث مهاجريان چيزى نرسيدى تا هجرت نكردندى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ولايتهم،به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است،فتح و كسر به يك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مصدر باشد كالسّماحة و الظّرافة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و،ولاية،به كسر صناعت باشد كالصّياغة و الحياكة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فتح،مصدر مولى باشد،يقول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مولى بيّن الولاية،و به كسر،من وليت الشّىء ولاية،و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واو از ولايت،تولّاى چيزى باشد،و كسر ولايت سلطان </w:t>
      </w:r>
      <w:r>
        <w:rPr>
          <w:rStyle w:val="FootnoteAnchor"/>
          <w:rtl w:val="true"/>
        </w:rPr>
        <w:footnoteReference w:id="115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فتح،اولى تر است اين جا از كسر،و اين ولايت در دين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مؤاخات اوّل كه پيغامبر ميان ايشان داد ميراث گرفتندى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ولايت،يكدستى است،و آن كه حكم ايشان يكى باشد فرق كرد ميان اينان و ايشان،چه ايشان را ايمان و هجرت بود و اين قوم ديگر را ايمان بود بى هجرت،گفت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ايشان دگر است،كه ايشان بمثابت يك تن اند ،و ايشان </w:t>
      </w:r>
      <w:r>
        <w:rPr>
          <w:rStyle w:val="FootnoteAnchor"/>
          <w:rtl w:val="true"/>
        </w:rPr>
        <w:footnoteReference w:id="1159"/>
      </w:r>
      <w:r>
        <w:rPr>
          <w:rFonts w:ascii="IRNazanin" w:hAnsi="IRNazanin" w:eastAsia="IRNazanin"/>
          <w:color w:val="111111"/>
          <w:sz w:val="28"/>
          <w:sz w:val="28"/>
          <w:szCs w:val="28"/>
          <w:rtl w:val="true"/>
          <w:lang w:bidi="fa-IR"/>
        </w:rPr>
        <w:t>را آن پايه نيست كه از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اسْتَنْصَرُوكُمْ فِي الدِّينِ فَعَلَيْكُمُ النَّصْرُ إِلاّٰ عَلىٰ قَوْمٍ بَيْنَكُمْ وَ بَيْنَهُمْ مِيثٰاقٌ وَ اللّٰهُ بِمٰا تَعْمَلُونَ بَصِيرٌ </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كه ايشان به شما استعانت كنند و از شما طلب نصرت كنند، مبذول داريد كه بر شما واجب است نصرت ايشان الّا بر قومى كه از ميان شما و ايشان عهدى و ميثاقى باشد كه اگرچه ايشان استنصار كنند شما را بر ايشان،شما را نصرت ايشان نبايد كردن بر اينان براى آن تا نقض عهد نكرده باشيد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شما كنيد دانا و بيناست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الَّذِينَ كَفَرُوا ؛و آنان كه كافر شدند بهرى اولياى بهرى اند ولايت نصرت كه همدست باشند بر آنان كه نه ملّت ايشان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مراد،ولايت ميراث است كه كافران ما دام تا اهل يك ملّت باشند ميراث گيرند از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گفت؛آيت در مردى آمد،كه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ميراث ما با </w:t>
      </w:r>
      <w:r>
        <w:rPr>
          <w:rStyle w:val="FootnoteAnchor"/>
          <w:rtl w:val="true"/>
        </w:rPr>
        <w:footnoteReference w:id="1161"/>
      </w:r>
      <w:r>
        <w:rPr>
          <w:rFonts w:ascii="IRNazanin" w:hAnsi="IRNazanin" w:eastAsia="IRNazanin"/>
          <w:color w:val="111111"/>
          <w:sz w:val="28"/>
          <w:sz w:val="28"/>
          <w:szCs w:val="28"/>
          <w:rtl w:val="true"/>
          <w:lang w:bidi="fa-IR"/>
        </w:rPr>
        <w:t>مشركان چه باشد؟ما از ايشان و ايشان از ما ميراث گيرند يا نه؟خداى تعالى اين آيات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نامهاجر از مؤمن مهاجر ميراث نگرفتى و اگرچه برادران بودندى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بگشاد آنگه هجرت برخاست و حكم او زائل شد،ميراث به خويشى و رحم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كه،مردى بيامدى و ميان هر دو لشكر فرود آمدى،گفتى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اينان را دست باشد از اينانم،و اگر ايشان را دست باشد از ايشانم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آيات </w:t>
      </w:r>
      <w:r>
        <w:rPr>
          <w:rStyle w:val="FootnoteAnchor"/>
          <w:rtl w:val="true"/>
        </w:rPr>
        <w:footnoteReference w:id="1163"/>
      </w:r>
      <w:r>
        <w:rPr>
          <w:rFonts w:ascii="IRNazanin" w:hAnsi="IRNazanin" w:eastAsia="IRNazanin"/>
          <w:color w:val="111111"/>
          <w:sz w:val="28"/>
          <w:sz w:val="28"/>
          <w:szCs w:val="28"/>
          <w:rtl w:val="true"/>
          <w:lang w:bidi="fa-IR"/>
        </w:rPr>
        <w:t>فرستاد و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آنگه باشد كه مؤمن بود </w:t>
      </w:r>
      <w:r>
        <w:rPr>
          <w:rStyle w:val="FootnoteAnchor"/>
          <w:rtl w:val="true"/>
        </w:rPr>
        <w:footnoteReference w:id="116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بَعْضُهُمْ أَوْلِيٰاءُ بَعْضٍ ،و از كافران آنگه باشد كه از ايشان بود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بَعْضُهُمْ أَوْلِيٰاءُ بَعْضٍ ؛تا آن كس را حكمى نباشد كه نه از اينان باشد نه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؛اگر نكنى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رها كنى تا ميراث هم بر قاعدۀ اوّل باشد چنان كه بود فتنه اى بود در زمين و فسادى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اگر ميراث نه چنان بخشى كه من فرمودم فتنه 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معاونت و نصرت نكنى يكديگر را،فتنه و فسادى عظيم </w:t>
      </w:r>
      <w:r>
        <w:rPr>
          <w:rStyle w:val="FootnoteAnchor"/>
          <w:rtl w:val="true"/>
        </w:rPr>
        <w:footnoteReference w:id="1165"/>
      </w:r>
      <w:r>
        <w:rPr>
          <w:rFonts w:ascii="IRNazanin" w:hAnsi="IRNazanin" w:eastAsia="IRNazanin"/>
          <w:color w:val="111111"/>
          <w:sz w:val="28"/>
          <w:sz w:val="28"/>
          <w:szCs w:val="28"/>
          <w:rtl w:val="true"/>
          <w:lang w:bidi="fa-IR"/>
        </w:rPr>
        <w:t>پديد آيد،و جمله آن است كه،ضمير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،راجع است با معنى آنچه در آيات اوّل رفت،يعنى آنچه در آيات اوّل رفت اگر آن را كار نبنديد فتنه اى باشد و فسادى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 فِتْنَةٌ فِي الْأَرْضِ ،كان </w:t>
      </w:r>
      <w:r>
        <w:rPr>
          <w:rStyle w:val="FootnoteAnchor"/>
          <w:rtl w:val="true"/>
        </w:rPr>
        <w:footnoteReference w:id="1166"/>
      </w:r>
      <w:r>
        <w:rPr>
          <w:rFonts w:ascii="IRNazanin" w:hAnsi="IRNazanin" w:eastAsia="IRNazanin"/>
          <w:color w:val="111111"/>
          <w:sz w:val="28"/>
          <w:sz w:val="28"/>
          <w:szCs w:val="28"/>
          <w:rtl w:val="true"/>
          <w:lang w:bidi="fa-IR"/>
        </w:rPr>
        <w:t>تامّه است،و المعنى تحدث،فتنه اى پديد آيد در زمين و فسادى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دارند و مهاجر باشند و مجاهد در راه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ايوا و نصرت كنند،در اين آيت در هم پيخت </w:t>
      </w:r>
      <w:r>
        <w:rPr>
          <w:rStyle w:val="FootnoteAnchor"/>
          <w:rtl w:val="true"/>
        </w:rPr>
        <w:footnoteReference w:id="1167"/>
      </w:r>
      <w:r>
        <w:rPr>
          <w:rFonts w:ascii="IRNazanin" w:hAnsi="IRNazanin" w:eastAsia="IRNazanin"/>
          <w:color w:val="111111"/>
          <w:sz w:val="28"/>
          <w:sz w:val="28"/>
          <w:szCs w:val="28"/>
          <w:rtl w:val="true"/>
          <w:lang w:bidi="fa-IR"/>
        </w:rPr>
        <w:t xml:space="preserve">مهاجر و انصار را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مؤمنان اند بر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مهاجر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خود محقّق كردند به هجرت و جهاد در ره خداى به بذل جان و مال،و انصاريان به ايوا و نصرت و مجاهدت به جان و مال خود محقّق كردند،لا جرم جمله يك حكم </w:t>
      </w:r>
      <w:r>
        <w:rPr>
          <w:rStyle w:val="FootnoteAnchor"/>
          <w:rtl w:val="true"/>
        </w:rPr>
        <w:footnoteReference w:id="1169"/>
      </w:r>
      <w:r>
        <w:rPr>
          <w:rFonts w:ascii="IRNazanin" w:hAnsi="IRNazanin" w:eastAsia="IRNazanin"/>
          <w:color w:val="111111"/>
          <w:sz w:val="28"/>
          <w:sz w:val="28"/>
          <w:szCs w:val="28"/>
          <w:rtl w:val="true"/>
          <w:lang w:bidi="fa-IR"/>
        </w:rPr>
        <w:t>شدند در ايمان و در ثواب و استحقاق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آمرزش گناه بود و روزى كريم،و آن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 خلاف كردند در آن كه حكم هجرت برخاست </w:t>
      </w:r>
      <w:r>
        <w:rPr>
          <w:rStyle w:val="FootnoteAnchor"/>
          <w:rtl w:val="true"/>
        </w:rPr>
        <w:footnoteReference w:id="1170"/>
      </w:r>
      <w:r>
        <w:rPr>
          <w:rFonts w:ascii="IRNazanin" w:hAnsi="IRNazanin" w:eastAsia="IRNazanin"/>
          <w:color w:val="111111"/>
          <w:sz w:val="28"/>
          <w:sz w:val="28"/>
          <w:szCs w:val="28"/>
          <w:rtl w:val="true"/>
          <w:lang w:bidi="fa-IR"/>
        </w:rPr>
        <w:t>امروز يا نه؟بعضى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نيست امروز،</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الفتح، از پس فتح مكّه هجرت نباشد،و درست آن است كه حك هجرت بر جاى است و ثواب او آن را كه در سراى حرب ايمان آرد و خان ومان و مال و اسباب و املاك رها كند و به سراى اسلام آيد،حكم او حكم مهاجران باشد و ثواب او ثواب ايشان،چه او همان كرد كه صحابۀ رسول كردند از انتقال از مكّه با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الفتح؛ چون فتح به مكّه مخصوص است،نفى هجرت و حكم او به اهل مكّه مخصوص باشد،براى آن كه هجرت آن بود كه از سر اختيار خانه رها كند و از سراى حرب با سراى سلم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فتح مكّه سراى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بمثابت آن باشد كه مردى را دو سراى باشد از سراى با سراى </w:t>
      </w:r>
      <w:r>
        <w:rPr>
          <w:rStyle w:val="FootnoteAnchor"/>
          <w:rtl w:val="true"/>
        </w:rPr>
        <w:footnoteReference w:id="1171"/>
      </w: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مِنْ بَعْدُ وَ هٰاجَرُوا وَ جٰاهَدُوا مَعَكُمْ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آوردند و هجرت كردند و جهاد كردند و در دين خداى،يعنى پس ازآن كه شما هجرت كرده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،مضاف اليه از او بيفگند و آن را بنا كرد بر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كوفيان اين را رفع على الغاية گويند،و المعنى من بعد هجرتكم،اگرچه </w:t>
      </w:r>
      <w:r>
        <w:rPr>
          <w:rStyle w:val="FootnoteAnchor"/>
          <w:rtl w:val="true"/>
        </w:rPr>
        <w:footnoteReference w:id="1172"/>
      </w:r>
      <w:r>
        <w:rPr>
          <w:rFonts w:ascii="IRNazanin" w:hAnsi="IRNazanin" w:eastAsia="IRNazanin"/>
          <w:color w:val="111111"/>
          <w:sz w:val="28"/>
          <w:sz w:val="28"/>
          <w:szCs w:val="28"/>
          <w:rtl w:val="true"/>
          <w:lang w:bidi="fa-IR"/>
        </w:rPr>
        <w:t>با شما پى درپى نبودند از پس شما بودند ما دام تا بر پى شما بودند و به اختيار خود سراى حرب و اسباب و خويشان خود را رها كردند و از پس شما بيامدند و با شما در جهاد كافران موافقت نمودند ايشان از شمااند،نه براى آن كه روزى چند پس از شما آمدند نه از شمااند در وجوب موالات و مودّت و بذل نصرت و وجوب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أُولُوا الْأَرْحٰامِ ؛و خداوندان رحمها،خويشيها </w:t>
      </w:r>
      <w:r>
        <w:rPr>
          <w:rStyle w:val="FootnoteAnchor"/>
          <w:rtl w:val="true"/>
        </w:rPr>
        <w:footnoteReference w:id="1173"/>
      </w:r>
      <w:r>
        <w:rPr>
          <w:rFonts w:ascii="IRNazanin" w:hAnsi="IRNazanin" w:eastAsia="IRNazanin"/>
          <w:color w:val="111111"/>
          <w:sz w:val="28"/>
          <w:sz w:val="28"/>
          <w:szCs w:val="28"/>
          <w:rtl w:val="true"/>
          <w:lang w:bidi="fa-IR"/>
        </w:rPr>
        <w:t xml:space="preserve">،بهرى از بهرى اولى تراند يعنى در باب ميراث هرچه نزديكتر باشند به متوفّى </w:t>
      </w:r>
      <w:r>
        <w:rPr>
          <w:rStyle w:val="FootnoteAnchor"/>
          <w:rtl w:val="true"/>
        </w:rPr>
        <w:footnoteReference w:id="1174"/>
      </w:r>
      <w:r>
        <w:rPr>
          <w:rFonts w:ascii="IRNazanin" w:hAnsi="IRNazanin" w:eastAsia="IRNazanin"/>
          <w:color w:val="111111"/>
          <w:sz w:val="28"/>
          <w:sz w:val="28"/>
          <w:szCs w:val="28"/>
          <w:rtl w:val="true"/>
          <w:lang w:bidi="fa-IR"/>
        </w:rPr>
        <w:t>اولى تر باشند،چون جهت استحقاق ميراث قرابت است و مساس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قرابت قريب تر باشد </w:t>
      </w:r>
      <w:r>
        <w:rPr>
          <w:rStyle w:val="FootnoteAnchor"/>
          <w:rtl w:val="true"/>
        </w:rPr>
        <w:footnoteReference w:id="1175"/>
      </w:r>
      <w:r>
        <w:rPr>
          <w:rFonts w:ascii="IRNazanin" w:hAnsi="IRNazanin" w:eastAsia="IRNazanin"/>
          <w:color w:val="111111"/>
          <w:sz w:val="28"/>
          <w:sz w:val="28"/>
          <w:szCs w:val="28"/>
          <w:rtl w:val="true"/>
          <w:lang w:bidi="fa-IR"/>
        </w:rPr>
        <w:t>و رحم ماسّ‌تر،مرد به ميراث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است بر آنكه ميراث به قرابت باشد اگر عَصَبَه باشد و اگر نباشد و اگر تسميه باشد او را و اگر نباشد،براى آن كه تسميه را حكم نباشد با قرابت قريب،و آنان كه با ما موافقت كردند در توريث ذوى الارحام از فقها عصبه را استثنا كردند و ذو و السّهام،و ما اين استثنا نكرديم براى آن كه دليلى نيست موجب استثنا،و اين آيت ناسخ است حكم ميراث را به نصرت و هجرت چنان كه بيان كرديم در آيات </w:t>
      </w:r>
      <w:r>
        <w:rPr>
          <w:rStyle w:val="FootnoteAnchor"/>
          <w:rtl w:val="true"/>
        </w:rPr>
        <w:footnoteReference w:id="1176"/>
      </w:r>
      <w:r>
        <w:rPr>
          <w:rFonts w:ascii="IRNazanin" w:hAnsi="IRNazanin" w:eastAsia="IRNazanin"/>
          <w:color w:val="111111"/>
          <w:sz w:val="28"/>
          <w:sz w:val="28"/>
          <w:szCs w:val="28"/>
          <w:rtl w:val="true"/>
          <w:lang w:bidi="fa-IR"/>
        </w:rPr>
        <w:t>اوّل و آن كه ايشان اعرابى را از مهاجر ميراث ندادندى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 آيت اوّل،ولايت نصرت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ولايت ميراث،گفتند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آيت محكم است و آيت اوّل منسوخ نيست به اين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در جاهليّت دو مرد با هم دوستى كردندى،با يكديگر شرط كردندى كه هركس را كه از ايشان وفات رسد </w:t>
      </w:r>
      <w:r>
        <w:rPr>
          <w:rStyle w:val="FootnoteAnchor"/>
          <w:rtl w:val="true"/>
        </w:rPr>
        <w:footnoteReference w:id="1177"/>
      </w:r>
      <w:r>
        <w:rPr>
          <w:rFonts w:ascii="IRNazanin" w:hAnsi="IRNazanin" w:eastAsia="IRNazanin"/>
          <w:color w:val="111111"/>
          <w:sz w:val="28"/>
          <w:sz w:val="28"/>
          <w:szCs w:val="28"/>
          <w:rtl w:val="true"/>
          <w:lang w:bidi="fa-IR"/>
        </w:rPr>
        <w:t>صاحبش ميراث او برگيرد،خداى تعالى اين آيت بفرستاد و آن حكم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اللّوح المحفوظ،من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مُصِيبَةٍ فِي الْأَرْضِ وَ لاٰ فِي أَنْفُسِكُمْ إِلاّٰ فِي كِتٰابٍ مِنْ قَبْلِ أَنْ نَبْرَأَهٰا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،اى في حكم اللّه،از حكمى كه خداى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اى فى القرآن؛در قرآن چنان كه در سورة النّساء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Style w:val="FootnoteAnchor"/>
          <w:rtl w:val="true"/>
        </w:rPr>
        <w:footnoteReference w:id="1179"/>
      </w:r>
      <w:r>
        <w:rPr>
          <w:rFonts w:ascii="Amiri" w:hAnsi="Amiri" w:eastAsia="Amiri" w:cs="Amiri"/>
          <w:color w:val="111111"/>
          <w:sz w:val="28"/>
          <w:sz w:val="28"/>
          <w:szCs w:val="28"/>
          <w:rtl w:val="true"/>
          <w:lang w:bidi="ar-SA"/>
        </w:rPr>
        <w:t>از لفظ خود واحد ندارد،واحدش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در حال رفع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در حال نصب و 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آمد كه كلام متضمّن شرط و جزاست،كانّه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كان كذلك فله هذا الحكم،كما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دخل داري فله درهم،لأنّ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w:t>
      </w:r>
    </w:p>
    <w:p>
      <w:pPr>
        <w:pStyle w:val="BookText"/>
        <w:rPr/>
      </w:pPr>
      <w:r>
        <w:rPr>
          <w:rFonts w:ascii="Amiri" w:hAnsi="Amiri" w:eastAsia="Amiri" w:cs="Amiri"/>
          <w:color w:val="111111"/>
          <w:sz w:val="28"/>
          <w:sz w:val="28"/>
          <w:szCs w:val="28"/>
          <w:rtl w:val="true"/>
          <w:lang w:bidi="ar-SA"/>
        </w:rPr>
        <w:t>داري فله درهم،و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بِكُلِّ شَيْءٍ عَلِيمٌ ،خداى تعالى به همه چيز عالم و داناست،و اين سورت بيشتر در غزات بدر آمد در هفدهم ماه رمضان،هژده </w:t>
      </w:r>
      <w:r>
        <w:rPr>
          <w:rStyle w:val="FootnoteAnchor"/>
          <w:rtl w:val="true"/>
        </w:rPr>
        <w:footnoteReference w:id="1181"/>
      </w:r>
      <w:r>
        <w:rPr>
          <w:rFonts w:ascii="Amiri" w:hAnsi="Amiri" w:eastAsia="Amiri" w:cs="Amiri"/>
          <w:color w:val="111111"/>
          <w:sz w:val="28"/>
          <w:sz w:val="28"/>
          <w:szCs w:val="28"/>
          <w:rtl w:val="true"/>
          <w:lang w:bidi="ar-SA"/>
        </w:rPr>
        <w:t>ماه از هجرت 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ولىّ التّوفيق و به الحول و القوّة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61" w:name="pg12376_117570"/>
    </w:p>
    <w:p>
      <w:pPr>
        <w:pStyle w:val="Heading2"/>
        <w:numPr>
          <w:ilvl w:val="1"/>
          <w:numId w:val="1"/>
        </w:numPr>
        <w:rPr/>
      </w:pPr>
      <w:bookmarkStart w:id="62" w:name="__RefHeading___Toc9187921_417432637"/>
      <w:bookmarkStart w:id="63" w:name="_Toc27"/>
      <w:bookmarkEnd w:id="61"/>
      <w:bookmarkEnd w:id="62"/>
      <w:r>
        <w:rPr>
          <w:rtl w:val="true"/>
        </w:rPr>
        <w:t>سورة التّوبة</w:t>
      </w:r>
      <w:bookmarkEnd w:id="63"/>
    </w:p>
    <w:p>
      <w:pPr>
        <w:pStyle w:val="Heading3"/>
        <w:numPr>
          <w:ilvl w:val="2"/>
          <w:numId w:val="1"/>
        </w:numPr>
        <w:rPr/>
      </w:pPr>
      <w:bookmarkStart w:id="64" w:name="__RefHeading___Toc9187923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سورة التّوبة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اين سورت را سورة التّوبة نيز </w:t>
      </w:r>
      <w:r>
        <w:rPr>
          <w:rStyle w:val="FootnoteAnchor"/>
          <w:rtl w:val="true"/>
        </w:rPr>
        <w:footnoteReference w:id="1185"/>
      </w:r>
      <w:r>
        <w:rPr>
          <w:rFonts w:ascii="IRNazanin" w:hAnsi="IRNazanin" w:eastAsia="IRNazanin"/>
          <w:color w:val="111111"/>
          <w:sz w:val="28"/>
          <w:sz w:val="28"/>
          <w:szCs w:val="28"/>
          <w:rtl w:val="true"/>
          <w:lang w:bidi="fa-IR"/>
        </w:rPr>
        <w:t>گويند،و آن صد و بيست و نه آيت است در كوفى،و سى در بصرى و مدنى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و عثمان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است،و اين آخر سورتى است كه به مدينه فرود آمد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كلماتش چهار هزار و نود و هشت كلمت است،و حروفش ده هزار و چهارصد و هشتاد و هشت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را چگونه سورت توبه مى خوانند؛و اين سورت،سورت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را گفتم در معنى سورت توبه،گفت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فاتحه فاضحه است و رسواكننده،چندانى در اين سورت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و منهم،تا ما ترسيديم كه هيچ كس را رها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 من انزله بود آيت آيت </w:t>
      </w:r>
      <w:r>
        <w:rPr>
          <w:rStyle w:val="FootnoteAnchor"/>
          <w:rtl w:val="true"/>
        </w:rPr>
        <w:footnoteReference w:id="1186"/>
      </w:r>
      <w:r>
        <w:rPr>
          <w:rFonts w:ascii="IRNazanin" w:hAnsi="IRNazanin" w:eastAsia="IRNazanin"/>
          <w:color w:val="111111"/>
          <w:sz w:val="28"/>
          <w:sz w:val="28"/>
          <w:szCs w:val="28"/>
          <w:rtl w:val="true"/>
          <w:lang w:bidi="fa-IR"/>
        </w:rPr>
        <w:t xml:space="preserve">،مگر سورة التّوبة و سورة الانعام </w:t>
      </w:r>
      <w:r>
        <w:rPr>
          <w:rStyle w:val="FootnoteAnchor"/>
          <w:rtl w:val="true"/>
        </w:rPr>
        <w:footnoteReference w:id="1187"/>
      </w:r>
      <w:r>
        <w:rPr>
          <w:rFonts w:ascii="IRNazanin" w:hAnsi="IRNazanin" w:eastAsia="IRNazanin"/>
          <w:color w:val="111111"/>
          <w:sz w:val="28"/>
          <w:sz w:val="28"/>
          <w:szCs w:val="28"/>
          <w:rtl w:val="true"/>
          <w:lang w:bidi="fa-IR"/>
        </w:rPr>
        <w:t>كه جمله فرود آمد با هريكى هفتاد هزار فريشته بودند،مى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وصيّت خير كنند به سورتى كه در او نسبت خداى است،يعنى سورة الاخلاص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گفت،عثمان عفّان را پرسيدم،گفتم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الانفال از مثانى است و سورت برائت از مئين است،چرا جمع كردى ميان ايشان،و برائت از سبع طوال است،سورة الانفال چرا در اين ميانه آوردى؟و چرا </w:t>
      </w:r>
      <w:bookmarkStart w:id="66" w:name="pg12376_117571"/>
    </w:p>
    <w:p>
      <w:pPr>
        <w:pStyle w:val="BookText"/>
        <w:rPr/>
      </w:pPr>
      <w:bookmarkEnd w:id="66"/>
      <w:r>
        <w:rPr>
          <w:rFonts w:ascii="Amiri" w:hAnsi="Amiri" w:eastAsia="Amiri" w:cs="Amiri"/>
          <w:color w:val="111111"/>
          <w:sz w:val="28"/>
          <w:sz w:val="28"/>
          <w:szCs w:val="28"/>
          <w:rtl w:val="true"/>
          <w:lang w:bidi="ar-SA"/>
        </w:rPr>
        <w:t xml:space="preserve">بِسْمِ اللّٰهِ الرَّحْمٰنِ الرَّحِيمِ ننوشتى </w:t>
      </w:r>
      <w:r>
        <w:rPr>
          <w:rStyle w:val="FootnoteAnchor"/>
          <w:rtl w:val="true"/>
        </w:rPr>
        <w:footnoteReference w:id="1188"/>
      </w:r>
      <w:r>
        <w:rPr>
          <w:rFonts w:ascii="IRNazanin" w:hAnsi="IRNazanin" w:eastAsia="IRNazanin"/>
          <w:color w:val="111111"/>
          <w:sz w:val="28"/>
          <w:sz w:val="28"/>
          <w:szCs w:val="28"/>
          <w:rtl w:val="true"/>
          <w:lang w:bidi="fa-IR"/>
        </w:rPr>
        <w:t>در اوّل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كه،چون آيتى </w:t>
      </w:r>
      <w:r>
        <w:rPr>
          <w:rStyle w:val="FootnoteAnchor"/>
          <w:rtl w:val="true"/>
        </w:rPr>
        <w:footnoteReference w:id="1189"/>
      </w:r>
      <w:r>
        <w:rPr>
          <w:rFonts w:ascii="IRNazanin" w:hAnsi="IRNazanin" w:eastAsia="IRNazanin"/>
          <w:color w:val="111111"/>
          <w:sz w:val="28"/>
          <w:sz w:val="28"/>
          <w:szCs w:val="28"/>
          <w:rtl w:val="true"/>
          <w:lang w:bidi="fa-IR"/>
        </w:rPr>
        <w:t xml:space="preserve">چند </w:t>
      </w:r>
      <w:r>
        <w:rPr>
          <w:rStyle w:val="FootnoteAnchor"/>
          <w:rtl w:val="true"/>
        </w:rPr>
        <w:footnoteReference w:id="1190"/>
      </w:r>
      <w:r>
        <w:rPr>
          <w:rFonts w:ascii="IRNazanin" w:hAnsi="IRNazanin" w:eastAsia="IRNazanin"/>
          <w:color w:val="111111"/>
          <w:sz w:val="28"/>
          <w:sz w:val="28"/>
          <w:szCs w:val="28"/>
          <w:rtl w:val="true"/>
          <w:lang w:bidi="fa-IR"/>
        </w:rPr>
        <w:t>آمدى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را بگفتى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فلان سورت بنويس و اين آيت در فلان سورت بنويس،سورة الانفال و سورة التّوبة هر دو به مدينه فرود آمد و در هر دو ذكر عهد بود </w:t>
      </w:r>
      <w:r>
        <w:rPr>
          <w:rStyle w:val="FootnoteAnchor"/>
          <w:rtl w:val="true"/>
        </w:rPr>
        <w:footnoteReference w:id="1191"/>
      </w:r>
      <w:r>
        <w:rPr>
          <w:rFonts w:ascii="IRNazanin" w:hAnsi="IRNazanin" w:eastAsia="IRNazanin"/>
          <w:color w:val="111111"/>
          <w:sz w:val="28"/>
          <w:sz w:val="28"/>
          <w:szCs w:val="28"/>
          <w:rtl w:val="true"/>
          <w:lang w:bidi="fa-IR"/>
        </w:rPr>
        <w:t>و ما را مشتبه شد و بيانى نيافتيم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بِسْمِ اللّٰهِ الرَّحْمٰنِ الرَّحِيمِ ننوشتيم كه ندانستيم تا كجاست،آخر آن سورت و اوّل اين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گفت،و سفيان بن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بِسْمِ اللّٰهِ الرَّحْمٰنِ الرَّحِيمِ آيت رحمت و امان </w:t>
      </w:r>
      <w:r>
        <w:rPr>
          <w:rStyle w:val="FootnoteAnchor"/>
          <w:rtl w:val="true"/>
        </w:rPr>
        <w:footnoteReference w:id="1192"/>
      </w:r>
      <w:r>
        <w:rPr>
          <w:rFonts w:ascii="Amiri" w:hAnsi="Amiri" w:eastAsia="Amiri" w:cs="Amiri"/>
          <w:color w:val="111111"/>
          <w:sz w:val="28"/>
          <w:sz w:val="28"/>
          <w:szCs w:val="28"/>
          <w:rtl w:val="true"/>
          <w:lang w:bidi="ar-SA"/>
        </w:rPr>
        <w:t>است و سورت برائت به تيغ فرود آمد در حق مشركان و منافقان،و ايشان را امان و رحمت نيست براى اين ننوشتند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187925_417432637"/>
      <w:bookmarkStart w:id="68" w:name="_Toc29"/>
      <w:bookmarkEnd w:id="67"/>
      <w:r>
        <w:rPr>
          <w:rtl w:val="true"/>
        </w:rPr>
        <w:t xml:space="preserve">سوره التوبة </w:t>
      </w:r>
      <w:r>
        <w:rPr>
          <w:rtl w:val="true"/>
        </w:rPr>
        <w:t>(</w:t>
      </w:r>
      <w:r>
        <w:rPr/>
        <w:t>9</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68"/>
    </w:p>
    <w:p>
      <w:pPr>
        <w:pStyle w:val="Heading4"/>
        <w:numPr>
          <w:ilvl w:val="3"/>
          <w:numId w:val="1"/>
        </w:numPr>
        <w:rPr/>
      </w:pPr>
      <w:bookmarkStart w:id="69" w:name="__RefHeading___Toc9187927_417432637"/>
      <w:bookmarkStart w:id="70" w:name="_Toc30"/>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 اِعْلَمُوا أَنَّكُمْ غَيْرُ مُعْجِزِي اَللّٰهِ وَ 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إِنْ يَظْهَرُوا عَلَيْكُمْ لاٰ يَرْقُبُوا فِيكُمْ إِلاًّ وَ لاٰ ذِمَّةً يُرْضُونَكُمْ بِأَفْوٰاهِهِمْ وَ تَأْبىٰ قُلُوبُهُمْ وَ 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 لاٰ ذِمَّةً وَ 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وَ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نَكَثُوا أَيْمٰانَهُمْ وَ هَمُّوا بِإِخْرٰاجِ اَلرَّسُولِ وَ هُمْ بَدَؤُكُمْ أَوَّلَ مَرَّةٍ أَ 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187929_417432637"/>
      <w:bookmarkStart w:id="72" w:name="_Toc31"/>
      <w:bookmarkEnd w:id="71"/>
      <w:r>
        <w:rPr>
          <w:rtl w:val="true"/>
        </w:rPr>
        <w:t>ترجمه</w:t>
      </w:r>
      <w:bookmarkEnd w:id="72"/>
    </w:p>
    <w:p>
      <w:pPr>
        <w:pStyle w:val="BookText"/>
        <w:rPr/>
      </w:pPr>
      <w:r>
        <w:rPr>
          <w:rFonts w:ascii="IRNazanin" w:hAnsi="IRNazanin" w:eastAsia="IRNazanin"/>
          <w:color w:val="111111"/>
          <w:sz w:val="28"/>
          <w:sz w:val="28"/>
          <w:szCs w:val="28"/>
          <w:rtl w:val="true"/>
          <w:lang w:bidi="fa-IR"/>
        </w:rPr>
        <w:t xml:space="preserve">بيزارى از خداى و پيغامبرش به آنان كه پيمان كردى از مشركان </w:t>
      </w:r>
      <w:r>
        <w:rPr>
          <w:rStyle w:val="FootnoteAnchor"/>
          <w:rtl w:val="true"/>
        </w:rPr>
        <w:footnoteReference w:id="1194"/>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روى در زمين چهار ماه و بدانى كه شما عاجز نكنى خداى را و خداى هلاك كنندۀ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آگاهى از خداى و رسول وى به مردمان روز حج مهتر </w:t>
      </w:r>
      <w:r>
        <w:rPr>
          <w:rStyle w:val="FootnoteAnchor"/>
          <w:rtl w:val="true"/>
        </w:rPr>
        <w:footnoteReference w:id="1195"/>
      </w:r>
      <w:r>
        <w:rPr>
          <w:rFonts w:ascii="Amiri" w:hAnsi="Amiri" w:eastAsia="Amiri" w:cs="Amiri"/>
          <w:color w:val="111111"/>
          <w:sz w:val="28"/>
          <w:sz w:val="28"/>
          <w:szCs w:val="28"/>
          <w:rtl w:val="true"/>
          <w:lang w:bidi="ar-SA"/>
        </w:rPr>
        <w:t xml:space="preserve">،كه خداى بيزار است از مشركان </w:t>
      </w:r>
      <w:r>
        <w:rPr>
          <w:rStyle w:val="FootnoteAnchor"/>
          <w:rtl w:val="true"/>
        </w:rPr>
        <w:footnoteReference w:id="1196"/>
      </w:r>
      <w:r>
        <w:rPr>
          <w:rFonts w:ascii="IRNazanin" w:hAnsi="IRNazanin" w:eastAsia="IRNazanin"/>
          <w:color w:val="111111"/>
          <w:sz w:val="28"/>
          <w:sz w:val="28"/>
          <w:szCs w:val="28"/>
          <w:rtl w:val="true"/>
          <w:lang w:bidi="fa-IR"/>
        </w:rPr>
        <w:t xml:space="preserve">و پيغامبرش،اگر توبه كنى آن بهتر شما را و اگر برگردى بدانى كه شما عاجز نكنى خداى را،و مژده ده آنان را كه كافر شدند به عذابى سخت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كه پيمان كردى از مشركان پس نقصان نكردند شما را چيزى و يارى ندادند بر </w:t>
      </w:r>
    </w:p>
    <w:p>
      <w:pPr>
        <w:pStyle w:val="BookText"/>
        <w:rPr/>
      </w:pPr>
      <w:r>
        <w:rPr>
          <w:rFonts w:ascii="IRNazanin" w:hAnsi="IRNazanin" w:eastAsia="IRNazanin"/>
          <w:color w:val="111111"/>
          <w:sz w:val="28"/>
          <w:sz w:val="28"/>
          <w:szCs w:val="28"/>
          <w:rtl w:val="true"/>
          <w:lang w:bidi="fa-IR"/>
        </w:rPr>
        <w:t>شما كسى را،تمام كنى با ايشان پيمان ايشان تا به وقتشان كه خداى دوست دارد پرهيزگاران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برود </w:t>
      </w:r>
      <w:r>
        <w:rPr>
          <w:rStyle w:val="FootnoteAnchor"/>
          <w:rtl w:val="true"/>
        </w:rPr>
        <w:footnoteReference w:id="1198"/>
      </w:r>
      <w:r>
        <w:rPr>
          <w:rFonts w:ascii="IRNazanin" w:hAnsi="IRNazanin" w:eastAsia="IRNazanin"/>
          <w:color w:val="111111"/>
          <w:sz w:val="28"/>
          <w:sz w:val="28"/>
          <w:szCs w:val="28"/>
          <w:rtl w:val="true"/>
          <w:lang w:bidi="fa-IR"/>
        </w:rPr>
        <w:t xml:space="preserve">ماههاى حرام،بكشى مشركان را هرجا كه يابى ايشان را،و بگيريدشان </w:t>
      </w:r>
      <w:r>
        <w:rPr>
          <w:rStyle w:val="FootnoteAnchor"/>
          <w:rtl w:val="true"/>
        </w:rPr>
        <w:footnoteReference w:id="1199"/>
      </w:r>
      <w:r>
        <w:rPr>
          <w:rFonts w:ascii="IRNazanin" w:hAnsi="IRNazanin" w:eastAsia="IRNazanin"/>
          <w:color w:val="111111"/>
          <w:sz w:val="28"/>
          <w:sz w:val="28"/>
          <w:szCs w:val="28"/>
          <w:rtl w:val="true"/>
          <w:lang w:bidi="fa-IR"/>
        </w:rPr>
        <w:t xml:space="preserve">و بازدارى شان </w:t>
      </w:r>
      <w:r>
        <w:rPr>
          <w:rStyle w:val="FootnoteAnchor"/>
          <w:rtl w:val="true"/>
        </w:rPr>
        <w:footnoteReference w:id="1200"/>
      </w:r>
      <w:r>
        <w:rPr>
          <w:rFonts w:ascii="IRNazanin" w:hAnsi="IRNazanin" w:eastAsia="IRNazanin"/>
          <w:color w:val="111111"/>
          <w:sz w:val="28"/>
          <w:sz w:val="28"/>
          <w:szCs w:val="28"/>
          <w:rtl w:val="true"/>
          <w:lang w:bidi="fa-IR"/>
        </w:rPr>
        <w:t xml:space="preserve">و بنشينى براى ايشان بر هر راهى،اگر توبه كنند و به پاى دارند نماز و بدهند زكات،رها كنى </w:t>
      </w:r>
      <w:r>
        <w:rPr>
          <w:rStyle w:val="FootnoteAnchor"/>
          <w:rtl w:val="true"/>
        </w:rPr>
        <w:footnoteReference w:id="1201"/>
      </w:r>
      <w:r>
        <w:rPr>
          <w:rFonts w:ascii="Amiri" w:hAnsi="Amiri" w:eastAsia="Amiri" w:cs="Amiri"/>
          <w:color w:val="111111"/>
          <w:sz w:val="28"/>
          <w:sz w:val="28"/>
          <w:szCs w:val="28"/>
          <w:rtl w:val="true"/>
          <w:lang w:bidi="ar-SA"/>
        </w:rPr>
        <w:t>ره ايشان،كه 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كسى از مشركان پناه جويد </w:t>
      </w:r>
      <w:r>
        <w:rPr>
          <w:rStyle w:val="FootnoteAnchor"/>
          <w:rtl w:val="true"/>
        </w:rPr>
        <w:footnoteReference w:id="1202"/>
      </w:r>
      <w:r>
        <w:rPr>
          <w:rFonts w:ascii="IRNazanin" w:hAnsi="IRNazanin" w:eastAsia="IRNazanin"/>
          <w:color w:val="111111"/>
          <w:sz w:val="28"/>
          <w:sz w:val="28"/>
          <w:szCs w:val="28"/>
          <w:rtl w:val="true"/>
          <w:lang w:bidi="fa-IR"/>
        </w:rPr>
        <w:t xml:space="preserve">،پناهش ده </w:t>
      </w:r>
      <w:r>
        <w:rPr>
          <w:rStyle w:val="FootnoteAnchor"/>
          <w:rtl w:val="true"/>
        </w:rPr>
        <w:footnoteReference w:id="1203"/>
      </w:r>
      <w:r>
        <w:rPr>
          <w:rFonts w:ascii="IRNazanin" w:hAnsi="IRNazanin" w:eastAsia="IRNazanin"/>
          <w:color w:val="111111"/>
          <w:sz w:val="28"/>
          <w:sz w:val="28"/>
          <w:szCs w:val="28"/>
          <w:rtl w:val="true"/>
          <w:lang w:bidi="fa-IR"/>
        </w:rPr>
        <w:t xml:space="preserve">تا بشنود سخن خداى،پس برسان او را به امنگاهش،آن براى آن است كه ايشان گروهى اند كه ندانند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مشركان را پيمانى به نزديك خداى و به نزديك رسولش مگر آنان را كه پيمان كردى نزديك مسجد </w:t>
      </w:r>
      <w:r>
        <w:rPr>
          <w:rStyle w:val="FootnoteAnchor"/>
          <w:rtl w:val="true"/>
        </w:rPr>
        <w:footnoteReference w:id="1205"/>
      </w:r>
      <w:r>
        <w:rPr>
          <w:rFonts w:ascii="Amiri" w:hAnsi="Amiri" w:eastAsia="Amiri" w:cs="Amiri"/>
          <w:color w:val="111111"/>
          <w:sz w:val="28"/>
          <w:sz w:val="28"/>
          <w:szCs w:val="28"/>
          <w:rtl w:val="true"/>
          <w:lang w:bidi="ar-SA"/>
        </w:rPr>
        <w:t xml:space="preserve">حرام ما دام تا ايشان راست باشند شما را راست باشى ايشان را كه خداى دوست دارد متّقيان </w:t>
      </w:r>
      <w:r>
        <w:rPr>
          <w:rStyle w:val="FootnoteAnchor"/>
          <w:rtl w:val="true"/>
        </w:rPr>
        <w:footnoteReference w:id="1206"/>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Style w:val="FootnoteAnchor"/>
          <w:rtl w:val="true"/>
        </w:rPr>
        <w:footnoteReference w:id="1207"/>
      </w:r>
      <w:r>
        <w:rPr>
          <w:rFonts w:ascii="IRNazanin" w:hAnsi="IRNazanin" w:eastAsia="IRNazanin"/>
          <w:color w:val="111111"/>
          <w:sz w:val="28"/>
          <w:sz w:val="28"/>
          <w:szCs w:val="28"/>
          <w:rtl w:val="true"/>
          <w:lang w:bidi="fa-IR"/>
        </w:rPr>
        <w:t xml:space="preserve">اگر دست يابند بر شما نگاه ندارند در شما عهدى و نه حرمتى خشنود مى دارند شما را به دهنهاشان و كاره است دلهاشان و بيشترينۀ ايشان فاسق اند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؛بخريدند به آيات خداى بهايى اندك،بازداشتند از راه او كه ايشان بد بود آنچه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نمى دارند در مؤمنى عهدى و نه حرمتى،ايشان اند كه گذرندگان اند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توبه كنند و به پاى دارند نيز نماز و بدهند زكات برادران شمااند در دين و تفصيل دهيم </w:t>
      </w:r>
      <w:r>
        <w:rPr>
          <w:rStyle w:val="FootnoteAnchor"/>
          <w:rtl w:val="true"/>
        </w:rPr>
        <w:footnoteReference w:id="1209"/>
      </w:r>
      <w:r>
        <w:rPr>
          <w:rFonts w:ascii="Amiri" w:hAnsi="Amiri" w:eastAsia="Amiri" w:cs="Amiri"/>
          <w:color w:val="111111"/>
          <w:sz w:val="28"/>
          <w:sz w:val="28"/>
          <w:szCs w:val="28"/>
          <w:rtl w:val="true"/>
          <w:lang w:bidi="ar-SA"/>
        </w:rPr>
        <w:t>آيتها براى قومى كه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بشكافند </w:t>
      </w:r>
      <w:r>
        <w:rPr>
          <w:rStyle w:val="FootnoteAnchor"/>
          <w:rtl w:val="true"/>
        </w:rPr>
        <w:footnoteReference w:id="1210"/>
      </w:r>
      <w:r>
        <w:rPr>
          <w:rFonts w:ascii="IRNazanin" w:hAnsi="IRNazanin" w:eastAsia="IRNazanin"/>
          <w:color w:val="111111"/>
          <w:sz w:val="28"/>
          <w:sz w:val="28"/>
          <w:szCs w:val="28"/>
          <w:rtl w:val="true"/>
          <w:lang w:bidi="fa-IR"/>
        </w:rPr>
        <w:t xml:space="preserve">سوگندشان از پس عهدشان و طعنه زنند </w:t>
      </w:r>
      <w:r>
        <w:rPr>
          <w:rStyle w:val="FootnoteAnchor"/>
          <w:rtl w:val="true"/>
        </w:rPr>
        <w:footnoteReference w:id="1211"/>
      </w:r>
      <w:r>
        <w:rPr>
          <w:rFonts w:ascii="IRNazanin" w:hAnsi="IRNazanin" w:eastAsia="IRNazanin"/>
          <w:color w:val="111111"/>
          <w:sz w:val="28"/>
          <w:sz w:val="28"/>
          <w:szCs w:val="28"/>
          <w:rtl w:val="true"/>
          <w:lang w:bidi="fa-IR"/>
        </w:rPr>
        <w:t xml:space="preserve">در دين شما كارزار كنى با امامان كفر كه ايشان سوگندشان نباشد،تا همانا ايشان بازاستند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؛كارزار نكنى </w:t>
      </w:r>
      <w:r>
        <w:rPr>
          <w:rStyle w:val="FootnoteAnchor"/>
          <w:rtl w:val="true"/>
        </w:rPr>
        <w:footnoteReference w:id="1213"/>
      </w:r>
      <w:r>
        <w:rPr>
          <w:rFonts w:ascii="IRNazanin" w:hAnsi="IRNazanin" w:eastAsia="IRNazanin"/>
          <w:color w:val="111111"/>
          <w:sz w:val="28"/>
          <w:sz w:val="28"/>
          <w:szCs w:val="28"/>
          <w:rtl w:val="true"/>
          <w:lang w:bidi="fa-IR"/>
        </w:rPr>
        <w:t xml:space="preserve">با گروهى كه بشكنند </w:t>
      </w:r>
      <w:r>
        <w:rPr>
          <w:rStyle w:val="FootnoteAnchor"/>
          <w:rtl w:val="true"/>
        </w:rPr>
        <w:footnoteReference w:id="1214"/>
      </w:r>
      <w:r>
        <w:rPr>
          <w:rFonts w:ascii="IRNazanin" w:hAnsi="IRNazanin" w:eastAsia="IRNazanin"/>
          <w:color w:val="111111"/>
          <w:sz w:val="28"/>
          <w:sz w:val="28"/>
          <w:szCs w:val="28"/>
          <w:rtl w:val="true"/>
          <w:lang w:bidi="fa-IR"/>
        </w:rPr>
        <w:t xml:space="preserve">سوگندشان و همّت كردند </w:t>
      </w:r>
      <w:r>
        <w:rPr>
          <w:rStyle w:val="FootnoteAnchor"/>
          <w:rtl w:val="true"/>
        </w:rPr>
        <w:footnoteReference w:id="1215"/>
      </w:r>
      <w:r>
        <w:rPr>
          <w:rFonts w:ascii="IRNazanin" w:hAnsi="IRNazanin" w:eastAsia="IRNazanin"/>
          <w:color w:val="111111"/>
          <w:sz w:val="28"/>
          <w:sz w:val="28"/>
          <w:szCs w:val="28"/>
          <w:rtl w:val="true"/>
          <w:lang w:bidi="fa-IR"/>
        </w:rPr>
        <w:t>به بيرون كردن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آغاز كردند نخست بار،مى ترسى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سزاوارتر كه ترسيد از او اگر گرونده اى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؛كارزار كنى با ايشان تا عذاب كند ايشان را خداى به دست </w:t>
      </w:r>
      <w:r>
        <w:rPr>
          <w:rStyle w:val="FootnoteAnchor"/>
          <w:rtl w:val="true"/>
        </w:rPr>
        <w:footnoteReference w:id="1216"/>
      </w:r>
      <w:r>
        <w:rPr>
          <w:rFonts w:ascii="Amiri" w:hAnsi="Amiri" w:eastAsia="Amiri" w:cs="Amiri"/>
          <w:color w:val="111111"/>
          <w:sz w:val="28"/>
          <w:sz w:val="28"/>
          <w:szCs w:val="28"/>
          <w:rtl w:val="true"/>
          <w:lang w:bidi="ar-SA"/>
        </w:rPr>
        <w:t xml:space="preserve">شما و هلاك كند </w:t>
      </w:r>
      <w:r>
        <w:rPr>
          <w:rStyle w:val="FootnoteAnchor"/>
          <w:rtl w:val="true"/>
        </w:rPr>
        <w:footnoteReference w:id="1217"/>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و يارى دهد شما را بر ايشان و شفا دهد دلهاى گروهى مؤمنان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ببرد خشم دلهاى ايشان،و توبه پذيرد خداى بر آنكه خواهد،و خداى دانا و محكم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پندارى </w:t>
      </w:r>
      <w:r>
        <w:rPr>
          <w:rStyle w:val="FootnoteAnchor"/>
          <w:rtl w:val="true"/>
        </w:rPr>
        <w:footnoteReference w:id="1219"/>
      </w:r>
      <w:r>
        <w:rPr>
          <w:rFonts w:ascii="Amiri" w:hAnsi="Amiri" w:eastAsia="Amiri" w:cs="Amiri"/>
          <w:color w:val="111111"/>
          <w:sz w:val="28"/>
          <w:sz w:val="28"/>
          <w:szCs w:val="28"/>
          <w:rtl w:val="true"/>
          <w:lang w:bidi="ar-SA"/>
        </w:rPr>
        <w:t xml:space="preserve">كه رها كنند </w:t>
      </w:r>
      <w:r>
        <w:rPr>
          <w:rStyle w:val="FootnoteAnchor"/>
          <w:rtl w:val="true"/>
        </w:rPr>
        <w:footnoteReference w:id="1220"/>
      </w:r>
      <w:r>
        <w:rPr>
          <w:rFonts w:ascii="IRNazanin" w:hAnsi="IRNazanin" w:eastAsia="IRNazanin"/>
          <w:color w:val="111111"/>
          <w:sz w:val="28"/>
          <w:sz w:val="28"/>
          <w:szCs w:val="28"/>
          <w:rtl w:val="true"/>
          <w:lang w:bidi="fa-IR"/>
        </w:rPr>
        <w:t xml:space="preserve">شما را و ندانسته </w:t>
      </w:r>
      <w:r>
        <w:rPr>
          <w:rStyle w:val="FootnoteAnchor"/>
          <w:rtl w:val="true"/>
        </w:rPr>
        <w:footnoteReference w:id="1221"/>
      </w:r>
      <w:r>
        <w:rPr>
          <w:rFonts w:ascii="IRNazanin" w:hAnsi="IRNazanin" w:eastAsia="IRNazanin"/>
          <w:color w:val="111111"/>
          <w:sz w:val="28"/>
          <w:sz w:val="28"/>
          <w:szCs w:val="28"/>
          <w:rtl w:val="true"/>
          <w:lang w:bidi="fa-IR"/>
        </w:rPr>
        <w:t>خداى آنان كه جهاد كنند از شما و نگرفته باشند از جز خداى و نه رسولش و نه مؤمنان دوستى،و خداى داناست به آنچه مى كنى</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؛رفع برائت،محتمل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،خبر مبتداى محذوف 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براءة و دوم آن كه،مبتدا باشد على نيّة التّأخير عن الخبر،و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الَّذِينَ عٰاهَدْتُمْ مِنَ الْمُشْرِكِينَ براءة،و وجه اوّل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الرّجل أبرأ براءة و براء،و انا برىء و برأت من المرض أبرؤ برءا و بريت ايضا و بريت القلم بريا اذا قطعته،و برأه اللّه،اى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البرى التّراب،و ابريت البعير اذا جعلت لانفه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هذه الكلمة،القطع لأنّ البرة فعله،بمعنى مفعول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سورت بيزارى است از خداى و رسولش، يعنى خداى و رسول بيزارند از آنان كه شما عهد بستى با ايشان از جملۀ مشركان،و مِن،ابتداى غايت است،و الى،انتهاى غايت،كأنّ البراءة صدرت من اللّه و وصلت و انتهت اليهم؛اين بيزارى </w:t>
      </w:r>
      <w:r>
        <w:rPr>
          <w:rStyle w:val="FootnoteAnchor"/>
          <w:rtl w:val="true"/>
        </w:rPr>
        <w:footnoteReference w:id="1224"/>
      </w:r>
      <w:r>
        <w:rPr>
          <w:rFonts w:ascii="Amiri" w:hAnsi="Amiri" w:eastAsia="Amiri" w:cs="Amiri"/>
          <w:color w:val="111111"/>
          <w:sz w:val="28"/>
          <w:sz w:val="28"/>
          <w:szCs w:val="28"/>
          <w:rtl w:val="true"/>
          <w:lang w:bidi="ar-SA"/>
        </w:rPr>
        <w:t xml:space="preserve">از خداى آمد و به ايشان رسيد به آن مشركانى كه شما با ايشان عهد بستى،و حق تعالى نبذ عهد ايشان با ايشان براى آن كرد </w:t>
      </w:r>
      <w:r>
        <w:rPr>
          <w:rStyle w:val="FootnoteAnchor"/>
          <w:rtl w:val="true"/>
        </w:rPr>
        <w:footnoteReference w:id="1225"/>
      </w:r>
      <w:r>
        <w:rPr>
          <w:rFonts w:ascii="Amiri" w:hAnsi="Amiri" w:eastAsia="Amiri" w:cs="Amiri"/>
          <w:color w:val="111111"/>
          <w:sz w:val="28"/>
          <w:sz w:val="28"/>
          <w:szCs w:val="28"/>
          <w:rtl w:val="true"/>
          <w:lang w:bidi="ar-SA"/>
        </w:rPr>
        <w:t>كه ايشان عهد بستند و وفا نكردند و اند بار بشكافتند و هر شرط كه كردند،خلاف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باشد كه مشروط </w:t>
      </w:r>
      <w:r>
        <w:rPr>
          <w:rStyle w:val="FootnoteAnchor"/>
          <w:rtl w:val="true"/>
        </w:rPr>
        <w:footnoteReference w:id="1226"/>
      </w:r>
      <w:r>
        <w:rPr>
          <w:rFonts w:ascii="IRNazanin" w:hAnsi="IRNazanin" w:eastAsia="IRNazanin"/>
          <w:color w:val="111111"/>
          <w:sz w:val="28"/>
          <w:sz w:val="28"/>
          <w:szCs w:val="28"/>
          <w:rtl w:val="true"/>
          <w:lang w:bidi="fa-IR"/>
        </w:rPr>
        <w:t xml:space="preserve">باشد چون شرط به جاى نياوردند واجب نبود وفا كردن و روا بود كه عهدى بود تا مدّتى معلوم،چون مدّت به سر آمد،ايشان </w:t>
      </w:r>
      <w:r>
        <w:rPr>
          <w:rStyle w:val="FootnoteAnchor"/>
          <w:rtl w:val="true"/>
        </w:rPr>
        <w:footnoteReference w:id="1227"/>
      </w:r>
      <w:r>
        <w:rPr>
          <w:rFonts w:ascii="Amiri" w:hAnsi="Amiri" w:eastAsia="Amiri" w:cs="Amiri"/>
          <w:color w:val="111111"/>
          <w:sz w:val="28"/>
          <w:sz w:val="28"/>
          <w:szCs w:val="28"/>
          <w:rtl w:val="true"/>
          <w:lang w:bidi="ar-SA"/>
        </w:rPr>
        <w:t>بينداختند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اشراك،اثبات شريكى باشد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اقبره و اكفره،و مفعول بيفگند از عٰاهَدْتُمْ ،و اگر كلام به شرح آوردى،گفتى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الّذين عاهدتموهم </w:t>
      </w:r>
      <w:r>
        <w:rPr>
          <w:rStyle w:val="FootnoteAnchor"/>
          <w:rtl w:val="true"/>
        </w:rPr>
        <w:footnoteReference w:id="1228"/>
      </w:r>
      <w:r>
        <w:rPr>
          <w:rFonts w:ascii="Amiri" w:hAnsi="Amiri" w:eastAsia="Amiri" w:cs="Amiri"/>
          <w:color w:val="111111"/>
          <w:sz w:val="28"/>
          <w:sz w:val="28"/>
          <w:szCs w:val="28"/>
          <w:rtl w:val="true"/>
          <w:lang w:bidi="ar-SA"/>
        </w:rPr>
        <w:t>من المشركين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 باشد اين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فَسِيحُوا فِي الْأَرْضِ ،از خبر با خطاب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اى مشركان در زمين چهار 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آسانى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 الماء يسيح سيحا و سياحا و سياحة و سيوحا و سيحانا و انساح </w:t>
      </w:r>
      <w:r>
        <w:rPr>
          <w:rStyle w:val="FootnoteAnchor"/>
          <w:rtl w:val="true"/>
        </w:rPr>
        <w:footnoteReference w:id="1229"/>
      </w:r>
      <w:r>
        <w:rPr>
          <w:rFonts w:ascii="IRNazanin" w:hAnsi="IRNazanin" w:eastAsia="IRNazanin"/>
          <w:color w:val="111111"/>
          <w:sz w:val="28"/>
          <w:sz w:val="28"/>
          <w:szCs w:val="28"/>
          <w:rtl w:val="true"/>
          <w:lang w:bidi="fa-IR"/>
        </w:rPr>
        <w:t>ايضا،و سيّحته تسييحا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ماه كه ماههاى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از آن جمله حرام بود، و يك ماه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بود،و ذوالقعده،و ذوالحجّه </w:t>
      </w:r>
      <w:r>
        <w:rPr>
          <w:rStyle w:val="FootnoteAnchor"/>
          <w:rtl w:val="true"/>
        </w:rPr>
        <w:footnoteReference w:id="1230"/>
      </w:r>
      <w:r>
        <w:rPr>
          <w:rFonts w:ascii="IRNazanin" w:hAnsi="IRNazanin" w:eastAsia="IRNazanin"/>
          <w:color w:val="111111"/>
          <w:sz w:val="28"/>
          <w:sz w:val="28"/>
          <w:szCs w:val="28"/>
          <w:rtl w:val="true"/>
          <w:lang w:bidi="fa-IR"/>
        </w:rPr>
        <w:t>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ماه حلال بود و سه ماه از پس آن حرام</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اجل چهار ماه براى آن بود كه جماعتى بودند ايشان را با رسول عهدى بود تا كمتر از چهار ماه،حق تعالى ايشان را براى ابلاغ حجّت را </w:t>
      </w:r>
      <w:r>
        <w:rPr>
          <w:rStyle w:val="FootnoteAnchor"/>
          <w:rtl w:val="true"/>
        </w:rPr>
        <w:footnoteReference w:id="1232"/>
      </w:r>
      <w:r>
        <w:rPr>
          <w:rFonts w:ascii="IRNazanin" w:hAnsi="IRNazanin" w:eastAsia="IRNazanin"/>
          <w:color w:val="111111"/>
          <w:sz w:val="28"/>
          <w:sz w:val="28"/>
          <w:szCs w:val="28"/>
          <w:rtl w:val="true"/>
          <w:lang w:bidi="fa-IR"/>
        </w:rPr>
        <w:t>چهار ماه تمام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دگر آن بودند كه ايشان را عهدى نبود،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در اين اجل آورد تا انديشه كنند و راى زنند و اختيار كنند براى خود </w:t>
      </w:r>
      <w:r>
        <w:rPr>
          <w:rStyle w:val="FootnoteAnchor"/>
          <w:rtl w:val="true"/>
        </w:rPr>
        <w:footnoteReference w:id="1234"/>
      </w:r>
      <w:r>
        <w:rPr>
          <w:rFonts w:ascii="IRNazanin" w:hAnsi="IRNazanin" w:eastAsia="IRNazanin"/>
          <w:color w:val="111111"/>
          <w:sz w:val="28"/>
          <w:sz w:val="28"/>
          <w:szCs w:val="28"/>
          <w:rtl w:val="true"/>
          <w:lang w:bidi="fa-IR"/>
        </w:rPr>
        <w:t xml:space="preserve">آنچه دانند كه صلاح ايشان است،اگر بعد از </w:t>
      </w:r>
      <w:r>
        <w:rPr>
          <w:rStyle w:val="FootnoteAnchor"/>
          <w:rtl w:val="true"/>
        </w:rPr>
        <w:footnoteReference w:id="1235"/>
      </w:r>
      <w:r>
        <w:rPr>
          <w:rFonts w:ascii="IRNazanin" w:hAnsi="IRNazanin" w:eastAsia="IRNazanin"/>
          <w:color w:val="111111"/>
          <w:sz w:val="28"/>
          <w:sz w:val="28"/>
          <w:szCs w:val="28"/>
          <w:rtl w:val="true"/>
          <w:lang w:bidi="fa-IR"/>
        </w:rPr>
        <w:t>چهار ماه تمام ايمان نيارند،قتل و اسر و حبس و مانند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مدّت،يوم الحجّ الاكبر بود تا دهم ربيع الآخر </w:t>
      </w:r>
      <w:r>
        <w:rPr>
          <w:rStyle w:val="FootnoteAnchor"/>
          <w:rtl w:val="true"/>
        </w:rPr>
        <w:footnoteReference w:id="1236"/>
      </w:r>
      <w:r>
        <w:rPr>
          <w:rFonts w:ascii="IRNazanin" w:hAnsi="IRNazanin" w:eastAsia="IRNazanin"/>
          <w:color w:val="111111"/>
          <w:sz w:val="28"/>
          <w:sz w:val="28"/>
          <w:szCs w:val="28"/>
          <w:rtl w:val="true"/>
          <w:lang w:bidi="fa-IR"/>
        </w:rPr>
        <w:t xml:space="preserve">،آنان را كه عهد نبود،پنجاه روز مدّت مهلت ايشان بود تا تمامى ماههاى حرام به سرآمدن بيست روز از ذوالحجّه </w:t>
      </w:r>
      <w:r>
        <w:rPr>
          <w:rStyle w:val="FootnoteAnchor"/>
          <w:rtl w:val="true"/>
        </w:rPr>
        <w:footnoteReference w:id="1237"/>
      </w:r>
      <w:r>
        <w:rPr>
          <w:rFonts w:ascii="IRNazanin" w:hAnsi="IRNazanin" w:eastAsia="IRNazanin"/>
          <w:color w:val="111111"/>
          <w:sz w:val="28"/>
          <w:sz w:val="28"/>
          <w:szCs w:val="28"/>
          <w:rtl w:val="true"/>
          <w:lang w:bidi="fa-IR"/>
        </w:rPr>
        <w:t>و يك ماه تمام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سورت،اوّل شوّال فرود آمد،و اوّل مدّت آن بود تا آخر محرّم،چنان كه از عبد اللّه عبّاس حكايت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چهار ماه آنان را بود كه ايشان را عهدى نبود براى حجّت،و امّا آنان را كه عهدى بود تا به مدّتى عهد ايشان مراعى بود تا تمام مدّت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فَأَتِمُّوا إِلَيْهِمْ عَهْدَهُمْ إِلىٰ مُدَّتِهِمْ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سه قبيله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خزاعه و بنى مدلج و بنى خزيمه،ايشان را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بود در حديبيه تا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ايشان را كه اين عهد تا چهار ماه است تا براى خود انديشه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با كس عهد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 بفرستاد و او را فرمود تا خلقان را دعوت كند با اسلام و شرايع او،و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كن با آنان كه با تو قتال كنند،فى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فِي سَبِيلِ اللّٰهِ الَّذِينَ يُقٰاتِلُونَكُمْ</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قتال نكردى الّا با كسى كه با او قتال كردى،و دست از معاهدان كوتاه داشتى،حق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اينان را چهار ماه مهلت ده تا نظر و انديشه كنند و پس از آن مهلت نيست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آرند و الّا، فَأْذَنُوا بِحَرْبٍ مِنَ اللّٰهِ وَ رَسُولِهِ</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،و هركه بعد از چهار ماه در اسلام نيايد،خون و مال او حلال بود رسول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مجاهد و قومى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اهل مكّه آمد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بستند عام الحديبية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ده سال براى آن تا مردمان ايمن باشند بيايند و بشوند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خزاعه در عهد رسول بودند و بنو بكر در عهد قريش، ميان اين دو قبيله خصومتى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معاهدان خود را از بنى بكر مدد كردند به سلاح و قوّت،ايشان از خزاعه اصابتى كردند و نكبتى </w:t>
      </w:r>
      <w:r>
        <w:rPr>
          <w:rStyle w:val="FootnoteAnchor"/>
          <w:rtl w:val="true"/>
        </w:rPr>
        <w:footnoteReference w:id="1242"/>
      </w: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خزاعه بديدند كه قريش عهد بشكستند و به يارى بنو بكر آمدند و معاهدان رسول را دست درازى كردند،عمرو بن سالم الخزاعى بيامد و به مدينه آمد و پيش رسول بايستاد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انّي ناشد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ابينا و ابيه الاتلدا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لنا ابا و كنّا الولداثمّت اسلمنا فلم ننزع يدا</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 هداك اللّه نصرا عتّدا</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عباد اللّه يأتوا مددا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رسول اللّه قد تجرّدا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ابيض مثل الشّمس تنموا صعدا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ان سيم خسفا وجهه تربّدا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فيلق كالبحر يجري مزيدا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انّ قريشا اخلفوك الموعدا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نقضوا ميثاقك المؤكّدا</w:t>
      </w:r>
    </w:p>
    <w:p>
      <w:pPr>
        <w:pStyle w:val="BookText"/>
        <w:rPr/>
      </w:pPr>
      <w:r>
        <w:rPr>
          <w:rFonts w:ascii="IRNazanin" w:hAnsi="IRNazanin" w:eastAsia="IRNazanin"/>
          <w:color w:val="111111"/>
          <w:sz w:val="28"/>
          <w:sz w:val="28"/>
          <w:szCs w:val="28"/>
          <w:rtl w:val="true"/>
          <w:lang w:bidi="fa-IR"/>
        </w:rPr>
        <w:t xml:space="preserve">و زعموا ان لست تدعو </w:t>
      </w:r>
      <w:r>
        <w:rPr>
          <w:rStyle w:val="FootnoteAnchor"/>
          <w:rtl w:val="true"/>
        </w:rPr>
        <w:footnoteReference w:id="1247"/>
      </w: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اذلّ و اقلّ عددا</w:t>
      </w:r>
    </w:p>
    <w:p>
      <w:pPr>
        <w:pStyle w:val="BookText"/>
        <w:rPr/>
      </w:pPr>
      <w:r>
        <w:rPr>
          <w:rFonts w:ascii="Amiri" w:hAnsi="Amiri" w:eastAsia="Amiri" w:cs="Amiri"/>
          <w:color w:val="111111"/>
          <w:sz w:val="28"/>
          <w:sz w:val="28"/>
          <w:szCs w:val="28"/>
          <w:rtl w:val="true"/>
          <w:lang w:bidi="ar-SA"/>
        </w:rPr>
        <w:t xml:space="preserve">هم بيّتونا بالحطيم </w:t>
      </w:r>
      <w:r>
        <w:rPr>
          <w:rStyle w:val="FootnoteAnchor"/>
          <w:rtl w:val="true"/>
        </w:rPr>
        <w:footnoteReference w:id="1248"/>
      </w:r>
      <w:r>
        <w:rPr>
          <w:rFonts w:ascii="Amiri" w:hAnsi="Amiri" w:eastAsia="Amiri" w:cs="Amiri"/>
          <w:color w:val="111111"/>
          <w:sz w:val="28"/>
          <w:sz w:val="28"/>
          <w:szCs w:val="28"/>
          <w:rtl w:val="true"/>
          <w:lang w:bidi="ar-SA"/>
        </w:rPr>
        <w:t>،هجّدا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قتلونا ركّعا و سجّدا</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نصرت ان لم انصركم؛ مرا يارى مكنادا </w:t>
      </w:r>
      <w:r>
        <w:rPr>
          <w:rStyle w:val="FootnoteAnchor"/>
          <w:rtl w:val="true"/>
        </w:rPr>
        <w:footnoteReference w:id="1249"/>
      </w:r>
      <w:r>
        <w:rPr>
          <w:rFonts w:ascii="IRNazanin" w:hAnsi="IRNazanin" w:eastAsia="IRNazanin"/>
          <w:color w:val="111111"/>
          <w:sz w:val="28"/>
          <w:sz w:val="28"/>
          <w:szCs w:val="28"/>
          <w:rtl w:val="true"/>
          <w:lang w:bidi="fa-IR"/>
        </w:rPr>
        <w:t>اگر شما را يارى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برخاست و ساز كرد و به جانب مكّه رفت و مكّه بگشاد و اين سال هشتم بود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غزات تبوك بود و منافقان اراجيف افگنده بودند،قريش ازآنجا دليرى كردند و عهدى كه ميان ايشان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بشكستند،حق تعالى فرمود تا رسول عهد ايشان بيندازد و خبر دهد ايشان را به كارزار،و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تَخٰافَنَّ مِنْ قَوْمٍ خِيٰانَةً فَانْبِذْ إِلَيْهِمْ عَلىٰ سَوٰاءٍ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سنۀ تسع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حج كند،آنگه گفت مشركان حاضر آيند و برهنه طواف كنند و من نخواهم كه آن باشد،ابو بكر را بخواند </w:t>
      </w:r>
      <w:r>
        <w:rPr>
          <w:rStyle w:val="FootnoteAnchor"/>
          <w:rtl w:val="true"/>
        </w:rPr>
        <w:footnoteReference w:id="1251"/>
      </w:r>
      <w:r>
        <w:rPr>
          <w:rFonts w:ascii="IRNazanin" w:hAnsi="IRNazanin" w:eastAsia="IRNazanin"/>
          <w:color w:val="111111"/>
          <w:sz w:val="28"/>
          <w:sz w:val="28"/>
          <w:szCs w:val="28"/>
          <w:rtl w:val="true"/>
          <w:lang w:bidi="fa-IR"/>
        </w:rPr>
        <w:t xml:space="preserve">و او را بر موسم با چهل مرد بفرستاد و چهل آيت از اوّل سورت برائت به او داد تا بر اهل موسم خواند،چون </w:t>
      </w:r>
      <w:r>
        <w:rPr>
          <w:rStyle w:val="FootnoteAnchor"/>
          <w:rtl w:val="true"/>
        </w:rPr>
        <w:footnoteReference w:id="1252"/>
      </w:r>
      <w:r>
        <w:rPr>
          <w:rFonts w:ascii="IRNazanin" w:hAnsi="IRNazanin" w:eastAsia="IRNazanin"/>
          <w:color w:val="111111"/>
          <w:sz w:val="28"/>
          <w:sz w:val="28"/>
          <w:szCs w:val="28"/>
          <w:rtl w:val="true"/>
          <w:lang w:bidi="fa-IR"/>
        </w:rPr>
        <w:t>برفت 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يؤدّيها عنك الّا انت او رجل منك ؛اين آيات از تو ادا نكند مگر تو يا مردى كه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سورت جمله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 اهل موسم بخوان،و ابو بكر را مخيّر كن اگر خواهد با تو بيايد و اگر خواهد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بر ناقۀ 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ناقۀ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w:t>
      </w:r>
      <w:r>
        <w:rPr>
          <w:rStyle w:val="FootnoteAnchor"/>
          <w:rtl w:val="true"/>
        </w:rPr>
        <w:footnoteReference w:id="1253"/>
      </w:r>
      <w:r>
        <w:rPr>
          <w:rFonts w:ascii="Amiri" w:hAnsi="Amiri" w:eastAsia="Amiri" w:cs="Amiri"/>
          <w:color w:val="111111"/>
          <w:sz w:val="28"/>
          <w:sz w:val="28"/>
          <w:szCs w:val="28"/>
          <w:rtl w:val="true"/>
          <w:lang w:bidi="ar-SA"/>
        </w:rPr>
        <w:t>و ابو بكر را به ذو الحليفة دريافت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عبد اللّه </w:t>
      </w:r>
      <w:r>
        <w:rPr>
          <w:rStyle w:val="FootnoteAnchor"/>
          <w:rtl w:val="true"/>
        </w:rPr>
        <w:footnoteReference w:id="1254"/>
      </w:r>
      <w:r>
        <w:rPr>
          <w:rFonts w:ascii="IRNazanin" w:hAnsi="IRNazanin" w:eastAsia="IRNazanin"/>
          <w:color w:val="111111"/>
          <w:sz w:val="28"/>
          <w:sz w:val="28"/>
          <w:szCs w:val="28"/>
          <w:rtl w:val="true"/>
          <w:lang w:bidi="fa-IR"/>
        </w:rPr>
        <w:t>انصارى 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اميرالمؤمنين على بودم،چون رسول او را از قفاى ابو بكر بفرستاد به جايى رسيديم كه آن را عرج گويند وقت صبح بود و ابو بكر نماز بامداد خواست كردن ناقۀ على </w:t>
      </w:r>
    </w:p>
    <w:p>
      <w:pPr>
        <w:pStyle w:val="BookText"/>
        <w:rPr/>
      </w:pPr>
      <w:r>
        <w:rPr>
          <w:rFonts w:ascii="IRNazanin" w:hAnsi="IRNazanin" w:eastAsia="IRNazanin"/>
          <w:color w:val="111111"/>
          <w:sz w:val="28"/>
          <w:sz w:val="28"/>
          <w:szCs w:val="28"/>
          <w:rtl w:val="true"/>
          <w:lang w:bidi="fa-IR"/>
        </w:rPr>
        <w:t xml:space="preserve">رغاء </w:t>
      </w:r>
      <w:r>
        <w:rPr>
          <w:rStyle w:val="FootnoteAnchor"/>
          <w:rtl w:val="true"/>
        </w:rPr>
        <w:footnoteReference w:id="1255"/>
      </w:r>
      <w:r>
        <w:rPr>
          <w:rFonts w:ascii="IRNazanin" w:hAnsi="IRNazanin" w:eastAsia="IRNazanin"/>
          <w:color w:val="111111"/>
          <w:sz w:val="28"/>
          <w:sz w:val="28"/>
          <w:szCs w:val="28"/>
          <w:rtl w:val="true"/>
          <w:lang w:bidi="fa-IR"/>
        </w:rPr>
        <w:t>كرد،ابو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انّه رغاء ناقة رسول اللّه العضباء؛به خداى كه اين آواز ناقۀ غضباست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رسول را بدايى </w:t>
      </w:r>
      <w:r>
        <w:rPr>
          <w:rStyle w:val="FootnoteAnchor"/>
          <w:rtl w:val="true"/>
        </w:rPr>
        <w:footnoteReference w:id="1256"/>
      </w:r>
      <w:r>
        <w:rPr>
          <w:rFonts w:ascii="IRNazanin" w:hAnsi="IRNazanin" w:eastAsia="IRNazanin"/>
          <w:color w:val="111111"/>
          <w:sz w:val="28"/>
          <w:sz w:val="28"/>
          <w:szCs w:val="28"/>
          <w:rtl w:val="true"/>
          <w:lang w:bidi="fa-IR"/>
        </w:rPr>
        <w:t>پديد آمد در كار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بديد،على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را آمده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گفت،اين آيات بستان از تو </w:t>
      </w:r>
      <w:r>
        <w:rPr>
          <w:rStyle w:val="FootnoteAnchor"/>
          <w:rtl w:val="true"/>
        </w:rPr>
        <w:footnoteReference w:id="1257"/>
      </w:r>
      <w:r>
        <w:rPr>
          <w:rFonts w:ascii="IRNazanin" w:hAnsi="IRNazanin" w:eastAsia="IRNazanin"/>
          <w:color w:val="111111"/>
          <w:sz w:val="28"/>
          <w:sz w:val="28"/>
          <w:szCs w:val="28"/>
          <w:rtl w:val="true"/>
          <w:lang w:bidi="fa-IR"/>
        </w:rPr>
        <w:t>،و تمامى سورت مرا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مشركان خوان و عهد ايشان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فرمود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مخيّرى،خواهى با من بياى و خواهى با پيش او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برگشت،پيش رسول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اهّلتني لامر طالت الاعناق الىّ لاجله فلمّا صرت ببعض الطّريق عزلتني،قال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لكنّ اللّه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فىّ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نزل جبريل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يؤديها عنك الا انت او رجل منك</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اهل كارى كردى كه از آن سبب گردنها در من دراز شد،چون به بعضى راه رسيدم </w:t>
      </w:r>
      <w:r>
        <w:rPr>
          <w:rStyle w:val="FootnoteAnchor"/>
          <w:rtl w:val="true"/>
        </w:rPr>
        <w:footnoteReference w:id="1258"/>
      </w:r>
      <w:r>
        <w:rPr>
          <w:rFonts w:ascii="IRNazanin" w:hAnsi="IRNazanin" w:eastAsia="IRNazanin"/>
          <w:color w:val="111111"/>
          <w:sz w:val="28"/>
          <w:sz w:val="28"/>
          <w:szCs w:val="28"/>
          <w:rtl w:val="true"/>
          <w:lang w:bidi="fa-IR"/>
        </w:rPr>
        <w:t>،مرا معزول 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نكردم،خداى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من آيتى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از تو ادا نكند الّا تو يا مردى از تو،من على را بفرستادم كه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1259"/>
      </w:r>
      <w:r>
        <w:rPr>
          <w:rFonts w:ascii="IRNazanin" w:hAnsi="IRNazanin" w:eastAsia="IRNazanin"/>
          <w:color w:val="111111"/>
          <w:sz w:val="28"/>
          <w:sz w:val="28"/>
          <w:szCs w:val="28"/>
          <w:rtl w:val="true"/>
          <w:lang w:bidi="fa-IR"/>
        </w:rPr>
        <w:t>بيامد و عرب بر سر آن بودند كه هر سال بودندى از حج،چون روز عيد بود،در موسم بايستاد و خطبه كرد و مردم را خبر داد و سورت برائت بر مشركان خواند و عهد قريش بينداخت و خبر داد ايشان را به آنچه خداى فرموده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محرز بن ابى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با اميرالمؤمنين على بود آن سال،چون اميرالمؤمنين خسته شدى و آوازش گران شدى پدرم به نيابت </w:t>
      </w:r>
      <w:r>
        <w:rPr>
          <w:rStyle w:val="FootnoteAnchor"/>
          <w:rtl w:val="true"/>
        </w:rPr>
        <w:footnoteReference w:id="1260"/>
      </w:r>
      <w:r>
        <w:rPr>
          <w:rFonts w:ascii="IRNazanin" w:hAnsi="IRNazanin" w:eastAsia="IRNazanin"/>
          <w:color w:val="111111"/>
          <w:sz w:val="28"/>
          <w:sz w:val="28"/>
          <w:szCs w:val="28"/>
          <w:rtl w:val="true"/>
          <w:lang w:bidi="fa-IR"/>
        </w:rPr>
        <w:t>آواز مى دادى و مردم جمع مى كردى،شعبى گفت،من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گفتى؟و به چه ندا مى كردى؟ گفت،به چهار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پس از اين هيچ كس برهنه طواف نكند گرد خانه، و هركه را عهدى هست تا به مدّتى بيش از مدّت او،او را مهلت نيست،اگر ايمان آورد و الّا گردنش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كس به بهشت نخواهد شدن الّا مؤمنى يا مؤمنه اى، و پس از امسال </w:t>
      </w:r>
      <w:r>
        <w:rPr>
          <w:rStyle w:val="FootnoteAnchor"/>
          <w:rtl w:val="true"/>
        </w:rPr>
        <w:footnoteReference w:id="1261"/>
      </w:r>
      <w:r>
        <w:rPr>
          <w:rFonts w:ascii="IRNazanin" w:hAnsi="IRNazanin" w:eastAsia="IRNazanin"/>
          <w:color w:val="111111"/>
          <w:sz w:val="28"/>
          <w:sz w:val="28"/>
          <w:szCs w:val="28"/>
          <w:rtl w:val="true"/>
          <w:lang w:bidi="fa-IR"/>
        </w:rPr>
        <w:t xml:space="preserve">هيچ مشرك را اين جا كارى نيست گرد مسجد الحرام نگردد و حج </w:t>
      </w:r>
    </w:p>
    <w:p>
      <w:pPr>
        <w:pStyle w:val="BookText"/>
        <w:rPr/>
      </w:pPr>
      <w:r>
        <w:rPr>
          <w:rFonts w:ascii="IRNazanin" w:hAnsi="IRNazanin" w:eastAsia="IRNazanin"/>
          <w:color w:val="111111"/>
          <w:sz w:val="28"/>
          <w:sz w:val="28"/>
          <w:szCs w:val="28"/>
          <w:rtl w:val="true"/>
          <w:lang w:bidi="fa-IR"/>
        </w:rPr>
        <w:t>نكند مگر ايمان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گفتند ما از عهد تو و عهد پسر عمّ تو بيزاريم و عهد ما تيغ و نيزه است،و اميرالمؤمنين آن ادا بكرد و حج بگزارد و با مدينه آمد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ديگر و آن سنه عشر بود من الهجرة،به حجّ رفت و حجّ وداع بكرد و با مدينه آمد و بقية ذوالحجّه و المحرّم و صفر و روزى چند از شهر ربيع الاوّل ببود و با جوار رحمت ايزدى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الطّاهرين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أَنَّكُمْ غَيْرُ مُعْجِزِي اللّٰهِ ،خطاب است با مشركان،مى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بدانى كه شما خداى را عاجز نتوانى كردن و غالب نشوى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براى اضافت بيوفتاد براى آن كه او بدل تنوين است،و تنوين و اضافت به يك جاى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مُخْزِي الْكٰافِرِينَ ،و نيز بدانى كه خداى كافران را به خزى و لعنت و هلاك در آرد،يقال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خزاه اللّه و اخزاه اذا اهلكه و لعنه،و خزى الرّجل اذا استحيا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أَذٰانٌ مِنَ اللّٰهِ وَ رَسُولِهِ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 رَسُولِهِ ،و اعلامى است از خداى تعالى و پيغامبرش،يقال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بكذا اذا علمه و اذنه به،اى اعلمه به إيذانا،و الاذان،اسم للايذان،و منه الاذان،الإعلام بالصّلاة،و اصل كلمه از اذن باشد،كقولك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اذّنته،اى اوقعت في اذنه،عطيّة العوفي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من اللّه، بيست و هشت آيت است از فاتحه سورت برائت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عَيْلَةً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است به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اوست براى انتهاى غايت،يعنى اعلام وارد من اللّه تعالى الى النّاس؛اعلامى است از خداى تعالى آمده 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الْحَجِّ الْأَكْبَرِ ؛روز حجّ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او؛مجاهد گفت و عطا و طاوس و جحيفه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بود و اين روايت عكرمه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الصّهباء روايت كرد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عرفه است،و نيز از عمر خطّاب </w:t>
      </w:r>
      <w:r>
        <w:rPr>
          <w:rStyle w:val="FootnoteAnchor"/>
          <w:rtl w:val="true"/>
        </w:rPr>
        <w:footnoteReference w:id="1265"/>
      </w:r>
      <w:r>
        <w:rPr>
          <w:rFonts w:ascii="IRNazanin" w:hAnsi="IRNazanin" w:eastAsia="IRNazanin"/>
          <w:color w:val="111111"/>
          <w:sz w:val="28"/>
          <w:sz w:val="28"/>
          <w:szCs w:val="28"/>
          <w:rtl w:val="true"/>
          <w:lang w:bidi="fa-IR"/>
        </w:rPr>
        <w:t>هم اين روايت كردند كه روز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بن المسيّب هم اين گفت و عبد اللّه زبير هم اين گفت،و اين مذهب ابو حنيفه است،و روايت ديگر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اميرالمؤمنين و عبد اللّه عبّاس آن است،و سعيد بن جبير و عبد اللّه بن ابى اوفى و ابراهيم و مجاهد و شعبى و سدّى و ابن </w:t>
      </w:r>
    </w:p>
    <w:p>
      <w:pPr>
        <w:pStyle w:val="BookText"/>
        <w:rPr/>
      </w:pPr>
      <w:r>
        <w:rPr>
          <w:rFonts w:ascii="IRNazanin" w:hAnsi="IRNazanin" w:eastAsia="IRNazanin"/>
          <w:color w:val="111111"/>
          <w:sz w:val="28"/>
          <w:sz w:val="28"/>
          <w:szCs w:val="28"/>
          <w:rtl w:val="true"/>
          <w:lang w:bidi="fa-IR"/>
        </w:rPr>
        <w:t>زيد و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است،و او را براى آن حجّ اكبر خواندند كه مسلمانان و مشركان آن روز به حجّ حاضر بودند و پس از آن مشركان حجّ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بن الجزّار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را ديدم روز عيد بر شترى سپيد نشسته به مصلّى مى رفت،مردى بيامد و لگام </w:t>
      </w:r>
      <w:r>
        <w:rPr>
          <w:rStyle w:val="FootnoteAnchor"/>
          <w:rtl w:val="true"/>
        </w:rPr>
        <w:footnoteReference w:id="1266"/>
      </w:r>
      <w:r>
        <w:rPr>
          <w:rFonts w:ascii="IRNazanin" w:hAnsi="IRNazanin" w:eastAsia="IRNazanin"/>
          <w:color w:val="111111"/>
          <w:sz w:val="28"/>
          <w:sz w:val="28"/>
          <w:szCs w:val="28"/>
          <w:rtl w:val="true"/>
          <w:lang w:bidi="fa-IR"/>
        </w:rPr>
        <w:t>شترش بگرفت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روز كه تو در وى اى </w:t>
      </w:r>
      <w:r>
        <w:rPr>
          <w:rStyle w:val="FootnoteAnchor"/>
          <w:rtl w:val="true"/>
        </w:rPr>
        <w:footnoteReference w:id="1267"/>
      </w:r>
      <w:r>
        <w:rPr>
          <w:rFonts w:ascii="IRNazanin" w:hAnsi="IRNazanin" w:eastAsia="IRNazanin"/>
          <w:color w:val="111111"/>
          <w:sz w:val="28"/>
          <w:sz w:val="28"/>
          <w:szCs w:val="28"/>
          <w:rtl w:val="true"/>
          <w:lang w:bidi="fa-IR"/>
        </w:rPr>
        <w:t xml:space="preserve">،دست بداشت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اوفى را پرسيدند از روز حجّ اكبر،گفت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باشد كه در او خون ريزند و موى سرباز كنند و حرام در او حلال شود،و دليل روشن تر در او آن است كه،اتّفاق است كه اميرالمؤمنين سورت برائت بر مشركان روز عيد خواند،و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،اى </w:t>
      </w:r>
      <w:r>
        <w:rPr>
          <w:rStyle w:val="FootnoteAnchor"/>
          <w:rtl w:val="true"/>
        </w:rPr>
        <w:footnoteReference w:id="1269"/>
      </w:r>
      <w:r>
        <w:rPr>
          <w:rFonts w:ascii="IRNazanin" w:hAnsi="IRNazanin" w:eastAsia="IRNazanin"/>
          <w:color w:val="111111"/>
          <w:sz w:val="28"/>
          <w:sz w:val="28"/>
          <w:szCs w:val="28"/>
          <w:rtl w:val="true"/>
          <w:lang w:bidi="fa-IR"/>
        </w:rPr>
        <w:t>اعلام مِنَ اللّٰهِ وَ رَسُولِهِ إِلَى النّٰاسِ يَوْمَ الْحَجِّ الْأَكْبَرِ ،و اين اعلام در روز عيد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الاكبر،مراد به او ايّام حجّ است،نه يك روز،چنان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 و يوم صفّين و يوم بعاث مراد حين و زمان و ايّام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خلاف كردند كه چرا اين روز را روز حجّ اكبر خواندند؛حسن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مسلمانان و مشركان در اين روز حجّ كردند،و عبد اللّه بن نوفل بن الحارث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حجّة الوداع بود كه مسلمانان و مشركان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عيدى بود جهودان و ترسايان را به آن سبب ايشان نيز حاضر بودند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و پيش از آن و پس از آن جمع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كردند در حجّ اكبر و حجّ اصغر،مجاهد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حجّ قارن باشد،و حجّ اصغر حجّ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و شعبى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حجّ است و حجّ اصغر عمره است،و عمره را براى آن حجّ اصغر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كه عملش ناقص است از 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 يعنى اعلام كن ايشان را كه خداى بيزار است از مشركان و رسولش نيز،و خبر مبتدا حذف كرد از جملۀ دوم،براى آن كه مستغنى بود از او به ذكر آن در جمله اوّل،و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رسوله </w:t>
      </w:r>
      <w:r>
        <w:rPr>
          <w:rStyle w:val="FootnoteAnchor"/>
          <w:rtl w:val="true"/>
        </w:rPr>
        <w:footnoteReference w:id="1272"/>
      </w:r>
      <w:r>
        <w:rPr>
          <w:rFonts w:ascii="Amiri" w:hAnsi="Amiri" w:eastAsia="Amiri" w:cs="Amiri"/>
          <w:color w:val="111111"/>
          <w:sz w:val="28"/>
          <w:sz w:val="28"/>
          <w:szCs w:val="28"/>
          <w:rtl w:val="true"/>
          <w:lang w:bidi="ar-SA"/>
        </w:rPr>
        <w:t xml:space="preserve">ايضا بريء،و اين </w:t>
      </w:r>
    </w:p>
    <w:p>
      <w:pPr>
        <w:pStyle w:val="BookText"/>
        <w:rPr/>
      </w:pPr>
      <w:r>
        <w:rPr>
          <w:rFonts w:ascii="IRNazanin" w:hAnsi="IRNazanin" w:eastAsia="IRNazanin"/>
          <w:color w:val="111111"/>
          <w:sz w:val="28"/>
          <w:sz w:val="28"/>
          <w:szCs w:val="28"/>
          <w:rtl w:val="true"/>
          <w:lang w:bidi="fa-IR"/>
        </w:rPr>
        <w:t>چنان نيست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يك امسى بالمدينة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و قيّار </w:t>
      </w:r>
      <w:r>
        <w:rPr>
          <w:rStyle w:val="FootnoteAnchor"/>
          <w:rtl w:val="true"/>
        </w:rPr>
        <w:footnoteReference w:id="1273"/>
      </w:r>
      <w:r>
        <w:rPr>
          <w:rFonts w:ascii="Amiri" w:hAnsi="Amiri" w:eastAsia="Amiri" w:cs="Amiri"/>
          <w:color w:val="111111"/>
          <w:sz w:val="28"/>
          <w:sz w:val="28"/>
          <w:szCs w:val="28"/>
          <w:rtl w:val="true"/>
          <w:lang w:bidi="ar-SA"/>
        </w:rPr>
        <w:t>بها لغريب</w:t>
      </w:r>
    </w:p>
    <w:p>
      <w:pPr>
        <w:pStyle w:val="BookText"/>
        <w:rPr/>
      </w:pPr>
      <w:r>
        <w:rPr>
          <w:rFonts w:ascii="Amiri" w:hAnsi="Amiri" w:eastAsia="Amiri" w:cs="Amiri"/>
          <w:color w:val="111111"/>
          <w:sz w:val="28"/>
          <w:sz w:val="28"/>
          <w:szCs w:val="28"/>
          <w:rtl w:val="true"/>
          <w:lang w:bidi="ar-SA"/>
        </w:rPr>
        <w:t>براى آن كه اين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بايست،بر استقامت كلام عرب </w:t>
      </w:r>
      <w:r>
        <w:rPr>
          <w:rStyle w:val="FootnoteAnchor"/>
          <w:rtl w:val="true"/>
        </w:rPr>
        <w:footnoteReference w:id="1274"/>
      </w:r>
      <w:r>
        <w:rPr>
          <w:rFonts w:ascii="IRNazanin" w:hAnsi="IRNazanin" w:eastAsia="IRNazanin"/>
          <w:color w:val="111111"/>
          <w:sz w:val="28"/>
          <w:sz w:val="28"/>
          <w:szCs w:val="28"/>
          <w:rtl w:val="true"/>
          <w:lang w:bidi="fa-IR"/>
        </w:rPr>
        <w:t>گفت،بر تأويل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منّا غريب،و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خود دارد،و انّما حذف خبر از جملۀ دوم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به جرّ على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اين آيت مى خواند بر قرائت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بَرِيءٌ مِنَ الْمُشْرِكِينَ وَ رَسُولُهُ ،به جر،اعرابى اى </w:t>
      </w:r>
      <w:r>
        <w:rPr>
          <w:rStyle w:val="FootnoteAnchor"/>
          <w:rtl w:val="true"/>
        </w:rPr>
        <w:footnoteReference w:id="1275"/>
      </w:r>
      <w:r>
        <w:rPr>
          <w:rFonts w:ascii="IRNazanin" w:hAnsi="IRNazanin" w:eastAsia="IRNazanin"/>
          <w:color w:val="111111"/>
          <w:sz w:val="28"/>
          <w:sz w:val="28"/>
          <w:szCs w:val="28"/>
          <w:rtl w:val="true"/>
          <w:lang w:bidi="fa-IR"/>
        </w:rPr>
        <w:t>بشنيد،گفت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از پيغامبرش بيزار است من نيز بيزارم،گمان برد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و جرّ براى آن است كه عطف كرد به مشركين،او را بگرفتند و پيش حاكم وقت بردند،او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 </w:t>
      </w:r>
      <w:r>
        <w:rPr>
          <w:rStyle w:val="FootnoteAnchor"/>
          <w:rtl w:val="true"/>
        </w:rPr>
        <w:footnoteReference w:id="1276"/>
      </w:r>
      <w:r>
        <w:rPr>
          <w:rFonts w:ascii="Amiri" w:hAnsi="Amiri" w:eastAsia="Amiri" w:cs="Amiri"/>
          <w:color w:val="111111"/>
          <w:sz w:val="28"/>
          <w:sz w:val="28"/>
          <w:szCs w:val="28"/>
          <w:rtl w:val="true"/>
          <w:lang w:bidi="ar-SA"/>
        </w:rPr>
        <w:t xml:space="preserve">شنيدم،او مردم </w:t>
      </w:r>
      <w:r>
        <w:rPr>
          <w:rStyle w:val="FootnoteAnchor"/>
          <w:rtl w:val="true"/>
        </w:rPr>
        <w:footnoteReference w:id="1277"/>
      </w:r>
      <w:r>
        <w:rPr>
          <w:rFonts w:ascii="IRNazanin" w:hAnsi="IRNazanin" w:eastAsia="IRNazanin"/>
          <w:color w:val="111111"/>
          <w:sz w:val="28"/>
          <w:sz w:val="28"/>
          <w:szCs w:val="28"/>
          <w:rtl w:val="true"/>
          <w:lang w:bidi="fa-IR"/>
        </w:rPr>
        <w:t>را نهى كرد از اين قرائت موهم شاذّ، و امر كرد ايشان را به آموختن نحو و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تُبْتُمْ فَهُوَ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باشد كه توبه كنى شما را كه مشركانى و از كفر بازآيى و رجوع كنى فَهُوَ خَيْرٌ لَكُمْ </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شما را به باشد و توبه از كفر به ايمان باشد اگر ايمان آرى به خداى و پيغامبر شما را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تَوَلَّيْتُمْ ؛و اگر برگردى و اعراض نمايى و پشت بر اين كار كنى،بدانى كه شما خداى را عاجز نتوانى كردن </w:t>
      </w:r>
      <w:r>
        <w:rPr>
          <w:rStyle w:val="FootnoteAnchor"/>
          <w:rtl w:val="true"/>
        </w:rPr>
        <w:footnoteReference w:id="1279"/>
      </w:r>
      <w:r>
        <w:rPr>
          <w:rFonts w:ascii="IRNazanin" w:hAnsi="IRNazanin" w:eastAsia="IRNazanin"/>
          <w:color w:val="111111"/>
          <w:sz w:val="28"/>
          <w:sz w:val="28"/>
          <w:szCs w:val="28"/>
          <w:rtl w:val="true"/>
          <w:lang w:bidi="fa-IR"/>
        </w:rPr>
        <w:t>و از او فايت نباشى و سابق نشوى او را و از قبضۀ قدرت او بيرون نتوانى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الَّذِينَ كَفَرُوا ؛و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و مژده ده </w:t>
      </w:r>
      <w:r>
        <w:rPr>
          <w:rStyle w:val="FootnoteAnchor"/>
          <w:rtl w:val="true"/>
        </w:rPr>
        <w:footnoteReference w:id="1280"/>
      </w:r>
      <w:r>
        <w:rPr>
          <w:rFonts w:ascii="IRNazanin" w:hAnsi="IRNazanin" w:eastAsia="IRNazanin"/>
          <w:color w:val="111111"/>
          <w:sz w:val="28"/>
          <w:sz w:val="28"/>
          <w:szCs w:val="28"/>
          <w:rtl w:val="true"/>
          <w:lang w:bidi="fa-IR"/>
        </w:rPr>
        <w:t>كافران را به عذابى أَلِيمٍ 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انذار مى بايد كه بشارت مى فرمايد،جز كه بشارت در جاى انذار بگفته است على ضرب من التّوسّع،بر سبيل تهكّم و سخريّت بر ايشان،يعنى شما اين عبادت اصنام به اميد خير و نفع مى كنى، اكنون بشارت ده ايشان را،و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xml:space="preserve">] </w:t>
      </w:r>
      <w:r>
        <w:rPr>
          <w:rStyle w:val="FootnoteAnchor"/>
          <w:rtl w:val="true"/>
        </w:rPr>
        <w:footnoteReference w:id="1281"/>
      </w:r>
      <w:r>
        <w:rPr>
          <w:rFonts w:ascii="Amiri" w:hAnsi="Amiri" w:eastAsia="Amiri" w:cs="Amiri"/>
          <w:color w:val="111111"/>
          <w:sz w:val="28"/>
          <w:sz w:val="28"/>
          <w:szCs w:val="28"/>
          <w:rtl w:val="true"/>
          <w:lang w:bidi="ar-SA"/>
        </w:rPr>
        <w:t>خير و نفع عذاب است تا بدانند كه ازآنجا كه بشارت توقّع مى كنند ايشان را عذاب خواهد آمدن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استثنا كرد از ايشان گروهى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الَّذِينَ عٰاهَدْتُمْ ؛مگر آنان كه شما با ايشان عهد بستى و پيمان كردى و ايشان بر عهد شما ثبات كردند و هيچ نقصان نكردند شما را و هيچ خلل نياوردند در عهد شما و كس را بر شما يارى </w:t>
      </w:r>
      <w:r>
        <w:rPr>
          <w:rStyle w:val="FootnoteAnchor"/>
          <w:rtl w:val="true"/>
        </w:rPr>
        <w:footnoteReference w:id="1282"/>
      </w:r>
      <w:r>
        <w:rPr>
          <w:rFonts w:ascii="IRNazanin" w:hAnsi="IRNazanin" w:eastAsia="IRNazanin"/>
          <w:color w:val="111111"/>
          <w:sz w:val="28"/>
          <w:sz w:val="28"/>
          <w:szCs w:val="28"/>
          <w:rtl w:val="true"/>
          <w:lang w:bidi="fa-IR"/>
        </w:rPr>
        <w:t xml:space="preserve">ندادند و با دشمنان شما همدست نشدند و ايشان را به عددى و مددى و سلاحى و كراعى معاونت نكردند و نيز از ميان شما و ايشان عهدى بود تا مدّتى آن عهد نگاه دارى و آن مدّت را مراقبت كنى و آن اوقات مستغرق كنى و رها كنى </w:t>
      </w:r>
      <w:r>
        <w:rPr>
          <w:rStyle w:val="FootnoteAnchor"/>
          <w:rtl w:val="true"/>
        </w:rPr>
        <w:footnoteReference w:id="1283"/>
      </w:r>
      <w:r>
        <w:rPr>
          <w:rFonts w:ascii="IRNazanin" w:hAnsi="IRNazanin" w:eastAsia="IRNazanin"/>
          <w:color w:val="111111"/>
          <w:sz w:val="28"/>
          <w:sz w:val="28"/>
          <w:szCs w:val="28"/>
          <w:rtl w:val="true"/>
          <w:lang w:bidi="fa-IR"/>
        </w:rPr>
        <w:t>تا مدّت تمام به سر آيد كه خداى تعالى پرهيزكاران را دوست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در آن كه اين استثنا از چيست و مستثنايان </w:t>
      </w:r>
      <w:r>
        <w:rPr>
          <w:rStyle w:val="FootnoteAnchor"/>
          <w:rtl w:val="true"/>
        </w:rPr>
        <w:footnoteReference w:id="1284"/>
      </w:r>
      <w:r>
        <w:rPr>
          <w:rFonts w:ascii="IRNazanin" w:hAnsi="IRNazanin" w:eastAsia="IRNazanin"/>
          <w:color w:val="111111"/>
          <w:sz w:val="28"/>
          <w:sz w:val="28"/>
          <w:szCs w:val="28"/>
          <w:rtl w:val="true"/>
          <w:lang w:bidi="fa-IR"/>
        </w:rPr>
        <w:t>كه اند؛زجّاج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 از برائت خداى و رسول است </w:t>
      </w:r>
      <w:r>
        <w:rPr>
          <w:rStyle w:val="FootnoteAnchor"/>
          <w:rtl w:val="true"/>
        </w:rPr>
        <w:footnoteReference w:id="1285"/>
      </w:r>
      <w:r>
        <w:rPr>
          <w:rFonts w:ascii="Amiri" w:hAnsi="Amiri" w:eastAsia="Amiri" w:cs="Amiri"/>
          <w:color w:val="111111"/>
          <w:sz w:val="28"/>
          <w:sz w:val="28"/>
          <w:szCs w:val="28"/>
          <w:rtl w:val="true"/>
          <w:lang w:bidi="ar-SA"/>
        </w:rPr>
        <w:t xml:space="preserve">،يعنى خداى و رسول از همۀ مشركان بيزار است </w:t>
      </w:r>
      <w:r>
        <w:rPr>
          <w:rStyle w:val="FootnoteAnchor"/>
          <w:rtl w:val="true"/>
        </w:rPr>
        <w:footnoteReference w:id="1286"/>
      </w:r>
      <w:r>
        <w:rPr>
          <w:rFonts w:ascii="IRNazanin" w:hAnsi="IRNazanin" w:eastAsia="IRNazanin"/>
          <w:color w:val="111111"/>
          <w:sz w:val="28"/>
          <w:sz w:val="28"/>
          <w:szCs w:val="28"/>
          <w:rtl w:val="true"/>
          <w:lang w:bidi="fa-IR"/>
        </w:rPr>
        <w:t>،مگر از مشركانى كه اين صفت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استثناى است منقطع،و مراد جماعتى اند از بنى كنانه كه از آجل ايشان نه ماه مانده بود،خداى تعالى فرمود كه ايشان را تا به انقضاى مدّتشان مهلت ده،و به </w:t>
      </w:r>
      <w:r>
        <w:rPr>
          <w:rStyle w:val="FootnoteAnchor"/>
          <w:rtl w:val="true"/>
        </w:rPr>
        <w:footnoteReference w:id="1287"/>
      </w:r>
      <w:r>
        <w:rPr>
          <w:rFonts w:ascii="IRNazanin" w:hAnsi="IRNazanin" w:eastAsia="IRNazanin"/>
          <w:color w:val="111111"/>
          <w:sz w:val="28"/>
          <w:sz w:val="28"/>
          <w:szCs w:val="28"/>
          <w:rtl w:val="true"/>
          <w:lang w:bidi="fa-IR"/>
        </w:rPr>
        <w:t>چهار ماه با ايشان خطاب مؤاخذت مكن،بر اين قول استثنا باشد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بودند از خزاعه و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هر معاهدى است كه ميان او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عهدى بود تا به مدّتى،و آن عهد پيش از نزول اين سورت بود و مراد عبد اللّه عبّاس از اين قول، قومى اند كه رسول را مخالفت نكردند و دشمنان را معاونت نكردند،و نيز گروهى از اهل ذمّت كه رسول را با ايشان عهد هدنه اى بود و مصالحتى </w:t>
      </w:r>
      <w:r>
        <w:rPr>
          <w:rStyle w:val="FootnoteAnchor"/>
          <w:rtl w:val="true"/>
        </w:rPr>
        <w:footnoteReference w:id="1288"/>
      </w:r>
      <w:r>
        <w:rPr>
          <w:rFonts w:ascii="IRNazanin" w:hAnsi="IRNazanin" w:eastAsia="IRNazanin"/>
          <w:color w:val="111111"/>
          <w:sz w:val="28"/>
          <w:sz w:val="28"/>
          <w:szCs w:val="28"/>
          <w:rtl w:val="true"/>
          <w:lang w:bidi="fa-IR"/>
        </w:rPr>
        <w:t>بر خراجى و جزيتى 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تبوك مى رفت در آن راه با جماعتى بسيار عهد هدنه و مصالحت كرد،چون اهل هجر </w:t>
      </w:r>
      <w:r>
        <w:rPr>
          <w:rStyle w:val="FootnoteAnchor"/>
          <w:rtl w:val="true"/>
        </w:rPr>
        <w:footnoteReference w:id="1289"/>
      </w:r>
      <w:r>
        <w:rPr>
          <w:rFonts w:ascii="IRNazanin" w:hAnsi="IRNazanin" w:eastAsia="IRNazanin"/>
          <w:color w:val="111111"/>
          <w:sz w:val="28"/>
          <w:sz w:val="28"/>
          <w:szCs w:val="28"/>
          <w:rtl w:val="true"/>
          <w:lang w:bidi="fa-IR"/>
        </w:rPr>
        <w:t>و اهل بحرين و اهل ايله و دومة الجندل و اهل اذرح و مقنا،و اينان جماعتى بودند از جهودان و براى ايشان صلح نامه ها نوشت و جزيتى بر ايشان نهاد و ايشان را در ذمّت گرفت و ايشان بر عهد ثبات كردند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از دنيا برفت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ايشان بر عهد بود لا جرم عهد با </w:t>
      </w:r>
    </w:p>
    <w:p>
      <w:pPr>
        <w:pStyle w:val="BookText"/>
        <w:rPr/>
      </w:pPr>
      <w:r>
        <w:rPr>
          <w:rFonts w:ascii="Amiri" w:hAnsi="Amiri" w:eastAsia="Amiri" w:cs="Amiri"/>
          <w:color w:val="111111"/>
          <w:sz w:val="28"/>
          <w:sz w:val="28"/>
          <w:szCs w:val="28"/>
          <w:rtl w:val="true"/>
          <w:lang w:bidi="ar-SA"/>
        </w:rPr>
        <w:t>ايشان بر جاى است تا به روز قيامت ما دام تا شرط ذمّت به جاى مى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بعضى باشد از عدد،و نقيض او زيادت بود و آن اضافت چيزى باشد با چيزى از معدود و جز معدود،و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ينقصوكم من شروط العهد شيئا،و از شرايط عهد هيچ نقصان نكنند و مظاهرت معاونت باشد من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عليه و اعان عليه خلاف ظاهره و اعانه باشد،چون عليه گويد يار دشمن باشد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جماعتى مشركان </w:t>
      </w:r>
      <w:r>
        <w:rPr>
          <w:rStyle w:val="FootnoteAnchor"/>
          <w:rtl w:val="true"/>
        </w:rPr>
        <w:footnoteReference w:id="1291"/>
      </w:r>
      <w:r>
        <w:rPr>
          <w:rFonts w:ascii="IRNazanin" w:hAnsi="IRNazanin" w:eastAsia="IRNazanin"/>
          <w:color w:val="111111"/>
          <w:sz w:val="28"/>
          <w:sz w:val="28"/>
          <w:szCs w:val="28"/>
          <w:rtl w:val="true"/>
          <w:lang w:bidi="fa-IR"/>
        </w:rPr>
        <w:t>بودند كه عام الحديبية با رسول عهدى كرده بودند تا مدّتى،و از مدّت ايشان چهار ماه مانده بود از روز عيد اضحى،خداى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مدّت تمام بايد كردن و مدّت زمانى طويل الفسحه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او من المدّ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عهد مشركان به مكّه بود،باطل است براى آن كه فتح مكّه در سنۀ ثمان بود و در اين سال مكّه دار الاسلام گشت و نبذ عهد در سنۀ تسع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الشّىء ممّا </w:t>
      </w:r>
      <w:r>
        <w:rPr>
          <w:rStyle w:val="FootnoteAnchor"/>
          <w:rtl w:val="true"/>
        </w:rPr>
        <w:footnoteReference w:id="1292"/>
      </w:r>
      <w:r>
        <w:rPr>
          <w:rFonts w:ascii="IRNazanin" w:hAnsi="IRNazanin" w:eastAsia="IRNazanin"/>
          <w:color w:val="111111"/>
          <w:sz w:val="28"/>
          <w:sz w:val="28"/>
          <w:szCs w:val="28"/>
          <w:rtl w:val="true"/>
          <w:lang w:bidi="fa-IR"/>
        </w:rPr>
        <w:t xml:space="preserve">لا به سه باشد، و اصل او </w:t>
      </w:r>
      <w:r>
        <w:rPr>
          <w:rStyle w:val="FootnoteAnchor"/>
          <w:rtl w:val="true"/>
        </w:rPr>
        <w:footnoteReference w:id="1293"/>
      </w:r>
      <w:r>
        <w:rPr>
          <w:rFonts w:ascii="Amiri" w:hAnsi="Amiri" w:eastAsia="Amiri" w:cs="Amiri"/>
          <w:color w:val="111111"/>
          <w:sz w:val="28"/>
          <w:sz w:val="28"/>
          <w:szCs w:val="28"/>
          <w:rtl w:val="true"/>
          <w:lang w:bidi="ar-SA"/>
        </w:rPr>
        <w:t>من سلخت الشّاة فانسلخت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ماههاى حرام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 و ذوالحجّه و محرّم است و رجب واحد فرد و ثلاثة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است،إمّا از اوّل شوّال تا به آخر محرّم و إمّا از عيد نحر تا ده روز از ربيع الآخر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الاقوال فيه على 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چهار ماه بگذرد و به گذشتن او </w:t>
      </w:r>
      <w:r>
        <w:rPr>
          <w:rStyle w:val="FootnoteAnchor"/>
          <w:rtl w:val="true"/>
        </w:rPr>
        <w:footnoteReference w:id="1295"/>
      </w:r>
      <w:r>
        <w:rPr>
          <w:rFonts w:ascii="IRNazanin" w:hAnsi="IRNazanin" w:eastAsia="IRNazanin"/>
          <w:color w:val="111111"/>
          <w:sz w:val="28"/>
          <w:sz w:val="28"/>
          <w:szCs w:val="28"/>
          <w:rtl w:val="true"/>
          <w:lang w:bidi="fa-IR"/>
        </w:rPr>
        <w:t>ماههاى حرام برسد،پس از آن مشركان را هركجا يابى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هرگه كه باشد و هر جاى كه باشد اگر در حلّ بود و اگر در حرم،و اگر در حصون باشد </w:t>
      </w:r>
      <w:r>
        <w:rPr>
          <w:rStyle w:val="FootnoteAnchor"/>
          <w:rtl w:val="true"/>
        </w:rPr>
        <w:footnoteReference w:id="1296"/>
      </w:r>
      <w:r>
        <w:rPr>
          <w:rFonts w:ascii="IRNazanin" w:hAnsi="IRNazanin" w:eastAsia="IRNazanin"/>
          <w:color w:val="111111"/>
          <w:sz w:val="28"/>
          <w:sz w:val="28"/>
          <w:szCs w:val="28"/>
          <w:rtl w:val="true"/>
          <w:lang w:bidi="fa-IR"/>
        </w:rPr>
        <w:t xml:space="preserve">و اگر در صحرا و اگر در شهرها،و اگر </w:t>
      </w:r>
      <w:r>
        <w:rPr>
          <w:rStyle w:val="FootnoteAnchor"/>
          <w:rtl w:val="true"/>
        </w:rPr>
        <w:footnoteReference w:id="1297"/>
      </w:r>
      <w:r>
        <w:rPr>
          <w:rFonts w:ascii="IRNazanin" w:hAnsi="IRNazanin" w:eastAsia="IRNazanin"/>
          <w:color w:val="111111"/>
          <w:sz w:val="28"/>
          <w:sz w:val="28"/>
          <w:szCs w:val="28"/>
          <w:rtl w:val="true"/>
          <w:lang w:bidi="fa-IR"/>
        </w:rPr>
        <w:t xml:space="preserve">ماه حلال باشد و اگر </w:t>
      </w:r>
      <w:r>
        <w:rPr>
          <w:rStyle w:val="FootnoteAnchor"/>
          <w:rtl w:val="true"/>
        </w:rPr>
        <w:footnoteReference w:id="1298"/>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خُذُوهُمْ ،و بگيرى ايشان را و بازدارى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الحصر،المنع،و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الحصار و احصره المرض اذا منعه من السّير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حصره العدوّ،و حصر في كلامه اذا عيى فيه،و الحصر؛احتباس البطن،و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 ايضا لأنّ المعدود بالعدّ ينحصر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اقْعُدُوا لَهُمْ كُلَّ مَرْصَدٍ ؛و بنشينى براى ايشان بر سر هر راهى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،جاى رصد باشد،آنجا كه بازوان </w:t>
      </w:r>
      <w:r>
        <w:rPr>
          <w:rStyle w:val="FootnoteAnchor"/>
          <w:rtl w:val="true"/>
        </w:rPr>
        <w:footnoteReference w:id="1299"/>
      </w:r>
      <w:r>
        <w:rPr>
          <w:rFonts w:ascii="IRNazanin" w:hAnsi="IRNazanin" w:eastAsia="IRNazanin"/>
          <w:color w:val="111111"/>
          <w:sz w:val="28"/>
          <w:sz w:val="28"/>
          <w:szCs w:val="28"/>
          <w:rtl w:val="true"/>
          <w:lang w:bidi="fa-IR"/>
        </w:rPr>
        <w:t xml:space="preserve">بنشيند،و اصل رصد، حفظ باشد،و باژ </w:t>
      </w:r>
      <w:r>
        <w:rPr>
          <w:rStyle w:val="FootnoteAnchor"/>
          <w:rtl w:val="true"/>
        </w:rPr>
        <w:footnoteReference w:id="1300"/>
      </w:r>
      <w:r>
        <w:rPr>
          <w:rFonts w:ascii="IRNazanin" w:hAnsi="IRNazanin" w:eastAsia="IRNazanin"/>
          <w:color w:val="111111"/>
          <w:sz w:val="28"/>
          <w:sz w:val="28"/>
          <w:szCs w:val="28"/>
          <w:rtl w:val="true"/>
          <w:lang w:bidi="fa-IR"/>
        </w:rPr>
        <w:t xml:space="preserve">را رصد براى آن خوانند كه باژوان </w:t>
      </w:r>
      <w:r>
        <w:rPr>
          <w:rStyle w:val="FootnoteAnchor"/>
          <w:rtl w:val="true"/>
        </w:rPr>
        <w:footnoteReference w:id="1301"/>
      </w:r>
      <w:r>
        <w:rPr>
          <w:rFonts w:ascii="IRNazanin" w:hAnsi="IRNazanin" w:eastAsia="IRNazanin"/>
          <w:color w:val="111111"/>
          <w:sz w:val="28"/>
          <w:sz w:val="28"/>
          <w:szCs w:val="28"/>
          <w:rtl w:val="true"/>
          <w:lang w:bidi="fa-IR"/>
        </w:rPr>
        <w:t>آن را مراقبت كند و نگاه دارد،و منه قوله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Style w:val="FootnoteAnchor"/>
          <w:rtl w:val="true"/>
        </w:rPr>
        <w:footnoteReference w:id="130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مَرْصَدٍ ،نصب او بر ظرف است،و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حرف الجر،كما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نغالى اللّحم للأضياف 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نرخصه اذا نضج القدور</w:t>
      </w:r>
    </w:p>
    <w:p>
      <w:pPr>
        <w:pStyle w:val="BookText"/>
        <w:rPr/>
      </w:pPr>
      <w:r>
        <w:rPr>
          <w:rFonts w:ascii="Amiri" w:hAnsi="Amiri" w:eastAsia="Amiri" w:cs="Amiri"/>
          <w:color w:val="111111"/>
          <w:sz w:val="28"/>
          <w:sz w:val="28"/>
          <w:szCs w:val="28"/>
          <w:rtl w:val="true"/>
          <w:lang w:bidi="ar-SA"/>
        </w:rPr>
        <w:t>اى،باللّحم،و مرصد،موضع الرّصد باشد،كالمذهب و المجمع،قال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المنيّة للفتى بالمرصد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تٰابُوا ؛اگر توبه كنند از كفر،و ايمان آرند و نماز به پاى دارند و زكات مال بدهند و شرايط اسلام به جاى آرند، فَخَلُّوا سَبِيلَهُمْ ؛ره ايشان بگشايى،يعنى دست از ايشان بدارى كه خداى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به اين آيت استدلال كردند بر آنكه تارك نماز را به قتل واجب باشد چون قصد كند،براى آن كه خداى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بكشى مگر كه ايمان آرند و نماز كنند،چنان كه ايمان به سبب حقن خون ايشان كرد همچنين نماز و زكات را،پس تارك اين به منزلت تارك آن بود قتلش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آن معنى تعلّق دارد گفته شده است پيش از اين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خلاف كردند در حكم اين آيت،اعنى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ناسخ است هر آيتى را كه در آنجا ذكر عفو و اعراض و فداست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مَنًّا بَعْدُ وَ إِمّٰا فِدٰاءً </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ناسخ است آن را و درس آن است كه،هر دو محكم اند و براى آن كه اتّفاق است كه از اوّل كار تا آخر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قتل كرد،هم عفو،هم فدا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هم در اين آيت، وَ خُذُوهُمْ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 باشد،و اسير را باشد كه فدا كند خود را،و دليل بر اين حديث عطاست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پيش رسول آوردند اسير،او را ابو امامه گفتند،سيّد يمامه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اسلام آر يا خويشتن باز خر،يات بكشم </w:t>
      </w:r>
      <w:r>
        <w:rPr>
          <w:rStyle w:val="FootnoteAnchor"/>
          <w:rtl w:val="true"/>
        </w:rPr>
        <w:footnoteReference w:id="1304"/>
      </w:r>
      <w:r>
        <w:rPr>
          <w:rFonts w:ascii="Amiri" w:hAnsi="Amiri" w:eastAsia="Amiri" w:cs="Amiri"/>
          <w:color w:val="111111"/>
          <w:sz w:val="28"/>
          <w:sz w:val="28"/>
          <w:szCs w:val="28"/>
          <w:rtl w:val="true"/>
          <w:lang w:bidi="ar-SA"/>
        </w:rPr>
        <w:t xml:space="preserve">يا آزادت كنم </w:t>
      </w:r>
      <w:r>
        <w:rPr>
          <w:rStyle w:val="FootnoteAnchor"/>
          <w:rtl w:val="true"/>
        </w:rPr>
        <w:footnoteReference w:id="13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بكشى،مردى بزرگ را كشته باشى،و اگر فدا ستانى بزرگى را ستده باشى،و اگر آزاد كنى همچنين،و امّا اسلام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w:t>
      </w:r>
      <w:r>
        <w:rPr>
          <w:rStyle w:val="FootnoteAnchor"/>
          <w:rtl w:val="true"/>
        </w:rPr>
        <w:footnoteReference w:id="1306"/>
      </w:r>
      <w:r>
        <w:rPr>
          <w:rFonts w:ascii="IRNazanin" w:hAnsi="IRNazanin" w:eastAsia="IRNazanin"/>
          <w:color w:val="111111"/>
          <w:sz w:val="28"/>
          <w:sz w:val="28"/>
          <w:szCs w:val="28"/>
          <w:rtl w:val="true"/>
          <w:lang w:bidi="fa-IR"/>
        </w:rPr>
        <w:t>، آزادت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اين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تو دليل مى كند كه تو پيغامبر خدايى </w:t>
      </w:r>
      <w:r>
        <w:rPr>
          <w:rStyle w:val="FootnoteAnchor"/>
          <w:rtl w:val="true"/>
        </w:rPr>
        <w:footnoteReference w:id="1307"/>
      </w:r>
      <w:r>
        <w:rPr>
          <w:rFonts w:ascii="IRNazanin" w:hAnsi="IRNazanin" w:eastAsia="IRNazanin"/>
          <w:color w:val="111111"/>
          <w:sz w:val="28"/>
          <w:sz w:val="28"/>
          <w:szCs w:val="28"/>
          <w:rtl w:val="true"/>
          <w:lang w:bidi="fa-IR"/>
        </w:rPr>
        <w:t>،و برخاست و با يمامه شد و طعام مكّه را مادّه از يمامه باشد،و طعام از اهل مكّه منع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ندهم شما را تا ايمان نيارى و ايشان هنوز با رسول به جنگ بودند،نامه اى نوشتند به شكايت او به </w:t>
      </w:r>
      <w:r>
        <w:rPr>
          <w:rStyle w:val="FootnoteAnchor"/>
          <w:rtl w:val="true"/>
        </w:rPr>
        <w:footnoteReference w:id="1308"/>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از ايشان منع مكن،او به قول رسول ايشان را طعام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أَحَدٌ مِنَ الْمُشْرِكِينَ اسْتَجٰارَكَ فَأَجِرْهُ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جملۀ مشركان به تو پناه جويد،پناهش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جوار تو آيد او را با جوار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 از حقّ او آن باشد كه از پس او فعل باشد براى آن كه شرط است،و شرط در افعال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 كه از پس او اسم آيد،بر تقدير اضمار فعل باشد،كقول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تجزعي ان منفس </w:t>
      </w:r>
      <w:r>
        <w:rPr>
          <w:rStyle w:val="FootnoteAnchor"/>
          <w:rtl w:val="true"/>
        </w:rPr>
        <w:footnoteReference w:id="1309"/>
      </w:r>
      <w:r>
        <w:rPr>
          <w:rFonts w:ascii="Amiri" w:hAnsi="Amiri" w:eastAsia="Amiri" w:cs="Amiri"/>
          <w:color w:val="111111"/>
          <w:sz w:val="28"/>
          <w:sz w:val="28"/>
          <w:szCs w:val="28"/>
          <w:rtl w:val="true"/>
          <w:lang w:bidi="ar-SA"/>
        </w:rPr>
        <w:t>اهلكته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هلكت فعند ذلك فاجزعي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اهلكت منفسا اهلكته،و فى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استجارك احد من المشركين استجارك،و لكن اوّل </w:t>
      </w:r>
      <w:r>
        <w:rPr>
          <w:rStyle w:val="FootnoteAnchor"/>
          <w:rtl w:val="true"/>
        </w:rPr>
        <w:footnoteReference w:id="1310"/>
      </w:r>
      <w:r>
        <w:rPr>
          <w:rFonts w:ascii="IRNazanin" w:hAnsi="IRNazanin" w:eastAsia="IRNazanin"/>
          <w:color w:val="111111"/>
          <w:sz w:val="28"/>
          <w:sz w:val="28"/>
          <w:szCs w:val="28"/>
          <w:rtl w:val="true"/>
          <w:lang w:bidi="fa-IR"/>
        </w:rPr>
        <w:t>بيفگند،اعتمادا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اِسْتَجٰارَكَ ،در موضع جزم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قول الفرّاء، فَأَجِرْهُ جواب اوست،و الاجارة،الادخال فى الجوار؛ در جوار و پناه خود گير او را، حَتّٰى يَسْمَعَ كَلاٰمَ اللّٰهِ ؛تا كلام خداى بشنود و حجّت بر او متوجّه </w:t>
      </w:r>
      <w:r>
        <w:rPr>
          <w:rStyle w:val="FootnoteAnchor"/>
          <w:rtl w:val="true"/>
        </w:rPr>
        <w:footnoteReference w:id="1311"/>
      </w:r>
      <w:r>
        <w:rPr>
          <w:rFonts w:ascii="IRNazanin" w:hAnsi="IRNazanin" w:eastAsia="IRNazanin"/>
          <w:color w:val="111111"/>
          <w:sz w:val="28"/>
          <w:sz w:val="28"/>
          <w:szCs w:val="28"/>
          <w:rtl w:val="true"/>
          <w:lang w:bidi="fa-IR"/>
        </w:rPr>
        <w:t xml:space="preserve">شود،اگر اسلام آرد نجات دنيا و آخرت يافت و الّا او را به امن گاه خود برسان كه حمايتى </w:t>
      </w:r>
      <w:r>
        <w:rPr>
          <w:rStyle w:val="FootnoteAnchor"/>
          <w:rtl w:val="true"/>
        </w:rPr>
        <w:footnoteReference w:id="1312"/>
      </w:r>
      <w:r>
        <w:rPr>
          <w:rFonts w:ascii="IRNazanin" w:hAnsi="IRNazanin" w:eastAsia="IRNazanin"/>
          <w:color w:val="111111"/>
          <w:sz w:val="28"/>
          <w:sz w:val="28"/>
          <w:szCs w:val="28"/>
          <w:rtl w:val="true"/>
          <w:lang w:bidi="fa-IR"/>
        </w:rPr>
        <w:t>تو است،اين همه براى آن مى بايد كه ايشان گروهى اند كه نمى دانند،تعجيل مكن بر ايشان تا باشد كه بدانند،قوله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يَسْمَعَ كَلاٰمَ اللّٰهِ ،اين </w:t>
      </w:r>
    </w:p>
    <w:p>
      <w:pPr>
        <w:pStyle w:val="BookText"/>
        <w:rPr/>
      </w:pPr>
      <w:r>
        <w:rPr>
          <w:rFonts w:ascii="Amiri" w:hAnsi="Amiri" w:eastAsia="Amiri" w:cs="Amiri"/>
          <w:color w:val="111111"/>
          <w:sz w:val="28"/>
          <w:sz w:val="28"/>
          <w:szCs w:val="28"/>
          <w:rtl w:val="true"/>
          <w:lang w:bidi="ar-SA"/>
        </w:rPr>
        <w:t xml:space="preserve">دليل است بر آنكه كلام حرف و صوت باشد،و كلام خداى تعالى همان </w:t>
      </w:r>
      <w:r>
        <w:rPr>
          <w:rStyle w:val="FootnoteAnchor"/>
          <w:rtl w:val="true"/>
        </w:rPr>
        <w:footnoteReference w:id="1313"/>
      </w:r>
      <w:r>
        <w:rPr>
          <w:rFonts w:ascii="Amiri" w:hAnsi="Amiri" w:eastAsia="Amiri" w:cs="Amiri"/>
          <w:color w:val="111111"/>
          <w:sz w:val="28"/>
          <w:sz w:val="28"/>
          <w:szCs w:val="28"/>
          <w:rtl w:val="true"/>
          <w:lang w:bidi="ar-SA"/>
        </w:rPr>
        <w:t xml:space="preserve">قبيل حرف و صوت است براى آن كه سماع در </w:t>
      </w:r>
      <w:r>
        <w:rPr>
          <w:rStyle w:val="FootnoteAnchor"/>
          <w:rtl w:val="true"/>
        </w:rPr>
        <w:footnoteReference w:id="1314"/>
      </w:r>
      <w:r>
        <w:rPr>
          <w:rFonts w:ascii="IRNazanin" w:hAnsi="IRNazanin" w:eastAsia="IRNazanin"/>
          <w:color w:val="111111"/>
          <w:sz w:val="28"/>
          <w:sz w:val="28"/>
          <w:szCs w:val="28"/>
          <w:rtl w:val="true"/>
          <w:lang w:bidi="fa-IR"/>
        </w:rPr>
        <w:t xml:space="preserve">حرف و صوت صورت بندد </w:t>
      </w:r>
      <w:r>
        <w:rPr>
          <w:rStyle w:val="FootnoteAnchor"/>
          <w:rtl w:val="true"/>
        </w:rPr>
        <w:footnoteReference w:id="1315"/>
      </w:r>
      <w:r>
        <w:rPr>
          <w:rFonts w:ascii="Amiri" w:hAnsi="Amiri" w:eastAsia="Amiri" w:cs="Amiri"/>
          <w:color w:val="111111"/>
          <w:sz w:val="28"/>
          <w:sz w:val="28"/>
          <w:szCs w:val="28"/>
          <w:rtl w:val="true"/>
          <w:lang w:bidi="ar-SA"/>
        </w:rPr>
        <w:t>و تعلّق ندارد به آن معنى كه دعوى كردند كه به ذات متكلّم قائم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لِلْمُشْرِكِينَ عَهْدٌ عِنْدَ اللّٰهِ وَ 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حال باشد و موضوع او</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راست و در آيت بر وجه تعجّب آمد و نفى،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باشد مشركان را عهدى به نزديك خداى و پيغامبر،يعنى نباشد ايشان را عهدى،چنان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احتمل هذا منك،اى لا احتمل؛چگونه احتمال كنم اين حديث از تو،يعنى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انت الّا اصبع 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 ما لقيت</w:t>
      </w:r>
    </w:p>
    <w:p>
      <w:pPr>
        <w:pStyle w:val="BookText"/>
        <w:rPr/>
      </w:pPr>
      <w:r>
        <w:rPr>
          <w:rFonts w:ascii="IRNazanin" w:hAnsi="IRNazanin" w:eastAsia="IRNazanin"/>
          <w:color w:val="111111"/>
          <w:sz w:val="28"/>
          <w:sz w:val="28"/>
          <w:szCs w:val="28"/>
          <w:rtl w:val="true"/>
          <w:lang w:bidi="fa-IR"/>
        </w:rPr>
        <w:t>آنگه استثنا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عٰاهَدْتُمْ عِنْدَ الْمَسْجِدِ الْحَرٰامِ ؛مگر </w:t>
      </w:r>
      <w:r>
        <w:rPr>
          <w:rStyle w:val="FootnoteAnchor"/>
          <w:rtl w:val="true"/>
        </w:rPr>
        <w:footnoteReference w:id="1316"/>
      </w:r>
      <w:r>
        <w:rPr>
          <w:rFonts w:ascii="IRNazanin" w:hAnsi="IRNazanin" w:eastAsia="IRNazanin"/>
          <w:color w:val="111111"/>
          <w:sz w:val="28"/>
          <w:sz w:val="28"/>
          <w:szCs w:val="28"/>
          <w:rtl w:val="true"/>
          <w:lang w:bidi="fa-IR"/>
        </w:rPr>
        <w:t>آنان كه عهد با ايشان به نزديك خانۀ خداى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ايشان،عبد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مكّه اند كه با رسول عهد كردند </w:t>
      </w:r>
      <w:r>
        <w:rPr>
          <w:rStyle w:val="FootnoteAnchor"/>
          <w:rtl w:val="true"/>
        </w:rPr>
        <w:footnoteReference w:id="1317"/>
      </w:r>
      <w:r>
        <w:rPr>
          <w:rFonts w:ascii="IRNazanin" w:hAnsi="IRNazanin" w:eastAsia="IRNazanin"/>
          <w:color w:val="111111"/>
          <w:sz w:val="28"/>
          <w:sz w:val="28"/>
          <w:szCs w:val="28"/>
          <w:rtl w:val="true"/>
          <w:lang w:bidi="fa-IR"/>
        </w:rPr>
        <w:t>عام الحديبية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 قومى اند از بنى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جاى سجود باشد،مصلّى را مسجد خواند براى آن كه معظم نماز سجود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اسْتَقٰامُوا لَكُمْ ،اين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امد </w:t>
      </w:r>
      <w:r>
        <w:rPr>
          <w:rStyle w:val="FootnoteAnchor"/>
          <w:rtl w:val="true"/>
        </w:rPr>
        <w:footnoteReference w:id="1318"/>
      </w:r>
      <w:r>
        <w:rPr>
          <w:rFonts w:ascii="IRNazanin" w:hAnsi="IRNazanin" w:eastAsia="IRNazanin"/>
          <w:color w:val="111111"/>
          <w:sz w:val="28"/>
          <w:sz w:val="28"/>
          <w:szCs w:val="28"/>
          <w:rtl w:val="true"/>
          <w:lang w:bidi="fa-IR"/>
        </w:rPr>
        <w:t>گويند و محلّ او نصب باشد بر ظرف،ما دام تا ايشان بر عهد مى باشند و استقامت مى كنند تو نيز و قوم تو با ايشان بر استقامت و راستى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استقامت نكردند و نقض عهد كردند و معاونت بنى بكر كردند بر خزاعه،رسول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 چهار ماه مهلت داد تا انديشه كنند در كار خود يا اسلام آرند يا بروند و حرم بازگذارند و به شهرى ديگر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جماعتى بودند از بنى بكر و بنى خزيمه </w:t>
      </w:r>
      <w:r>
        <w:rPr>
          <w:rStyle w:val="FootnoteAnchor"/>
          <w:rtl w:val="true"/>
        </w:rPr>
        <w:footnoteReference w:id="1319"/>
      </w:r>
      <w:r>
        <w:rPr>
          <w:rFonts w:ascii="IRNazanin" w:hAnsi="IRNazanin" w:eastAsia="IRNazanin"/>
          <w:color w:val="111111"/>
          <w:sz w:val="28"/>
          <w:sz w:val="28"/>
          <w:szCs w:val="28"/>
          <w:rtl w:val="true"/>
          <w:lang w:bidi="fa-IR"/>
        </w:rPr>
        <w:t>و بنى مدلج و بنو ضمره و بنو دئل،و اينان در عهد قريش بودند،روز حديبيه تا آن مدّت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ايشان را،قريش عهد بشكستند و اين جماعت بر عهد بودند،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ايشان با شما بر عهد باشد شما نيز بر عهد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آنان اند كه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عٰاهَدْتُمْ مِنَ الْمُشْرِكِينَ ثُمَّ لَمْ يَنْقُصُوكُمْ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تر آن باشد كه اينان گروهى دگر باشند تا حديث مكرّر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يُحِبُّ الْمُتَّقِينَ ؛خداى تعالى متّقيان و پرهيزكاران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 إِنْ يَظْهَرُوا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كلام حذفى هست كه معنى آن را تقاضا مى كند،و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لهم عهد و كيف لا تقتلونهم،او كيف ترقبون الّا و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معنى ايشان را چگونه عهدى باشد يا </w:t>
      </w:r>
      <w:r>
        <w:rPr>
          <w:rStyle w:val="FootnoteAnchor"/>
          <w:rtl w:val="true"/>
        </w:rPr>
        <w:footnoteReference w:id="1320"/>
      </w:r>
      <w:r>
        <w:rPr>
          <w:rFonts w:ascii="IRNazanin" w:hAnsi="IRNazanin" w:eastAsia="IRNazanin"/>
          <w:color w:val="111111"/>
          <w:sz w:val="28"/>
          <w:sz w:val="28"/>
          <w:szCs w:val="28"/>
          <w:rtl w:val="true"/>
          <w:lang w:bidi="fa-IR"/>
        </w:rPr>
        <w:t xml:space="preserve">چون نكشى ايشان را،يا </w:t>
      </w:r>
      <w:r>
        <w:rPr>
          <w:rStyle w:val="FootnoteAnchor"/>
          <w:rtl w:val="true"/>
        </w:rPr>
        <w:footnoteReference w:id="1321"/>
      </w:r>
      <w:r>
        <w:rPr>
          <w:rFonts w:ascii="IRNazanin" w:hAnsi="IRNazanin" w:eastAsia="IRNazanin"/>
          <w:color w:val="111111"/>
          <w:sz w:val="28"/>
          <w:sz w:val="28"/>
          <w:szCs w:val="28"/>
          <w:rtl w:val="true"/>
          <w:lang w:bidi="fa-IR"/>
        </w:rPr>
        <w:t>چگونه مراقبت عهد و حرمت ايشان كنى؟و لكن بيفگندند لدلالة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باشد اين احوال و اگر چنان بود </w:t>
      </w:r>
      <w:r>
        <w:rPr>
          <w:rStyle w:val="FootnoteAnchor"/>
          <w:rtl w:val="true"/>
        </w:rPr>
        <w:footnoteReference w:id="1322"/>
      </w:r>
      <w:r>
        <w:rPr>
          <w:rFonts w:ascii="IRNazanin" w:hAnsi="IRNazanin" w:eastAsia="IRNazanin"/>
          <w:color w:val="111111"/>
          <w:sz w:val="28"/>
          <w:sz w:val="28"/>
          <w:szCs w:val="28"/>
          <w:rtl w:val="true"/>
          <w:lang w:bidi="fa-IR"/>
        </w:rPr>
        <w:t xml:space="preserve">كه ايشان بر شما ظفر يابند،در حقّ شما مراقبت هيچ عهد و خويشى و حرمت نكنند،پس شما چگونه مراقبت كنى و چگونه ايشان را نكشيد،و اگر دست يابند ايشان شما را زنده رها نكنند،و اين و امثال اين از كلام بسيار حذف كنند،چون در كلام دليلى باشد بر او و مثله قول جميل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لي اهلا و سهلا و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ظفروا بي ساعة قتلوني</w:t>
      </w:r>
    </w:p>
    <w:p>
      <w:pPr>
        <w:pStyle w:val="BookText"/>
        <w:rPr/>
      </w:pPr>
      <w:r>
        <w:rPr>
          <w:rFonts w:ascii="Amiri" w:hAnsi="Amiri" w:eastAsia="Amiri" w:cs="Amiri"/>
          <w:color w:val="111111"/>
          <w:sz w:val="28"/>
          <w:sz w:val="28"/>
          <w:szCs w:val="28"/>
          <w:rtl w:val="true"/>
          <w:lang w:bidi="ar-SA"/>
        </w:rPr>
        <w:t>فكيف و لا توفي دماؤهم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مالهم ذو كثرة فيدوني</w:t>
      </w:r>
    </w:p>
    <w:p>
      <w:pPr>
        <w:pStyle w:val="BookText"/>
        <w:rPr/>
      </w:pPr>
      <w:r>
        <w:rPr>
          <w:rFonts w:ascii="Amiri" w:hAnsi="Amiri" w:eastAsia="Amiri" w:cs="Amiri"/>
          <w:color w:val="111111"/>
          <w:sz w:val="28"/>
          <w:sz w:val="28"/>
          <w:szCs w:val="28"/>
          <w:rtl w:val="true"/>
          <w:lang w:bidi="ar-SA"/>
        </w:rPr>
        <w:t>المعنى،فكيف يقتلونني،و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w:t>
      </w:r>
      <w:r>
        <w:rPr>
          <w:rStyle w:val="FootnoteAnchor"/>
          <w:rtl w:val="true"/>
        </w:rPr>
        <w:footnoteReference w:id="1324"/>
      </w:r>
      <w:r>
        <w:rPr>
          <w:rFonts w:ascii="Amiri" w:hAnsi="Amiri" w:eastAsia="Amiri" w:cs="Amiri"/>
          <w:color w:val="111111"/>
          <w:sz w:val="28"/>
          <w:sz w:val="28"/>
          <w:szCs w:val="28"/>
          <w:rtl w:val="true"/>
          <w:lang w:bidi="ar-SA"/>
        </w:rPr>
        <w:t>تماني انّما الموت فى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و هذا </w:t>
      </w:r>
      <w:r>
        <w:rPr>
          <w:rStyle w:val="FootnoteAnchor"/>
          <w:rtl w:val="true"/>
        </w:rPr>
        <w:footnoteReference w:id="1325"/>
      </w:r>
      <w:r>
        <w:rPr>
          <w:rFonts w:ascii="Amiri" w:hAnsi="Amiri" w:eastAsia="Amiri" w:cs="Amiri"/>
          <w:color w:val="111111"/>
          <w:sz w:val="28"/>
          <w:sz w:val="28"/>
          <w:szCs w:val="28"/>
          <w:rtl w:val="true"/>
          <w:lang w:bidi="ar-SA"/>
        </w:rPr>
        <w:t>هضبة و قليب</w:t>
      </w:r>
    </w:p>
    <w:p>
      <w:pPr>
        <w:pStyle w:val="BookText"/>
        <w:rPr/>
      </w:pPr>
      <w:r>
        <w:rPr>
          <w:rFonts w:ascii="Amiri" w:hAnsi="Amiri" w:eastAsia="Amiri" w:cs="Amiri"/>
          <w:color w:val="111111"/>
          <w:sz w:val="28"/>
          <w:sz w:val="28"/>
          <w:szCs w:val="28"/>
          <w:rtl w:val="true"/>
          <w:lang w:bidi="ar-SA"/>
        </w:rPr>
        <w:t>اى،كيف مات هذا المرثىّ المتوفّى و لم يكن فى القرى،و قال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 لم </w:t>
      </w:r>
      <w:r>
        <w:rPr>
          <w:rStyle w:val="FootnoteAnchor"/>
          <w:rtl w:val="true"/>
        </w:rPr>
        <w:footnoteReference w:id="1326"/>
      </w:r>
      <w:r>
        <w:rPr>
          <w:rFonts w:ascii="Amiri" w:hAnsi="Amiri" w:eastAsia="Amiri" w:cs="Amiri"/>
          <w:color w:val="111111"/>
          <w:sz w:val="28"/>
          <w:sz w:val="28"/>
          <w:szCs w:val="28"/>
          <w:rtl w:val="true"/>
          <w:lang w:bidi="ar-SA"/>
        </w:rPr>
        <w:t>اعلمهم خذلوكم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معظم و لا اديمكم قدّوا</w:t>
      </w:r>
    </w:p>
    <w:p>
      <w:pPr>
        <w:pStyle w:val="BookText"/>
        <w:rPr/>
      </w:pPr>
      <w:r>
        <w:rPr>
          <w:rFonts w:ascii="Amiri" w:hAnsi="Amiri" w:eastAsia="Amiri" w:cs="Amiri"/>
          <w:color w:val="111111"/>
          <w:sz w:val="28"/>
          <w:sz w:val="28"/>
          <w:szCs w:val="28"/>
          <w:rtl w:val="true"/>
          <w:lang w:bidi="ar-SA"/>
        </w:rPr>
        <w:t xml:space="preserve">اى،كيف تلومونني </w:t>
      </w:r>
      <w:r>
        <w:rPr>
          <w:rStyle w:val="FootnoteAnchor"/>
          <w:rtl w:val="true"/>
        </w:rPr>
        <w:footnoteReference w:id="1327"/>
      </w:r>
      <w:r>
        <w:rPr>
          <w:rFonts w:ascii="IRNazanin" w:hAnsi="IRNazanin" w:eastAsia="IRNazanin"/>
          <w:color w:val="111111"/>
          <w:sz w:val="28"/>
          <w:sz w:val="28"/>
          <w:szCs w:val="28"/>
          <w:rtl w:val="true"/>
          <w:lang w:bidi="fa-IR"/>
        </w:rPr>
        <w:t>على مدح قوم ليس بينكم و بينهم 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نظاير اين را حدّى نباشد چون در كلام دليلى بود حذف نكوتر بود از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يَظْهَرُوا عَلَيْكُمْ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w:t>
      </w:r>
      <w:r>
        <w:rPr>
          <w:rStyle w:val="FootnoteAnchor"/>
          <w:rtl w:val="true"/>
        </w:rPr>
        <w:footnoteReference w:id="1328"/>
      </w:r>
      <w:r>
        <w:rPr>
          <w:rFonts w:ascii="IRNazanin" w:hAnsi="IRNazanin" w:eastAsia="IRNazanin"/>
          <w:color w:val="111111"/>
          <w:sz w:val="28"/>
          <w:sz w:val="28"/>
          <w:szCs w:val="28"/>
          <w:rtl w:val="true"/>
          <w:lang w:bidi="fa-IR"/>
        </w:rPr>
        <w:t>عليه و ظفر عليه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يَرْقُبُوا فِيكُمْ ؛لا يحفظوا فيكم،و مراقبت، مراعات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لاٰ ذِمَّةً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قول گفتند؛مجاهد و ابن زيد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باشد و لكن براى آن كه لفظ مختلف است تكرار كرد،كقول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الفى قولها كذبا و 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w:t>
      </w:r>
      <w:r>
        <w:rPr>
          <w:rStyle w:val="FootnoteAnchor"/>
          <w:rtl w:val="true"/>
        </w:rPr>
        <w:footnoteReference w:id="1329"/>
      </w:r>
      <w:r>
        <w:rPr>
          <w:rFonts w:ascii="Amiri" w:hAnsi="Amiri" w:eastAsia="Amiri" w:cs="Amiri"/>
          <w:color w:val="111111"/>
          <w:sz w:val="28"/>
          <w:sz w:val="28"/>
          <w:szCs w:val="28"/>
          <w:rtl w:val="true"/>
          <w:lang w:bidi="ar-SA"/>
        </w:rPr>
        <w:t>باشد و معنى يكى بود،قال حسّان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لعمرك انّ الّك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كإلّ السّقب من رأل النّعام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افسد النّاس خلوف حلفوا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قطعوا الإلّ و اعراق </w:t>
      </w:r>
      <w:r>
        <w:rPr>
          <w:rStyle w:val="FootnoteAnchor"/>
          <w:rtl w:val="true"/>
        </w:rPr>
        <w:footnoteReference w:id="1330"/>
      </w:r>
      <w:r>
        <w:rPr>
          <w:rFonts w:ascii="Amiri" w:hAnsi="Amiri" w:eastAsia="Amiri" w:cs="Amiri"/>
          <w:color w:val="111111"/>
          <w:sz w:val="28"/>
          <w:sz w:val="28"/>
          <w:szCs w:val="28"/>
          <w:rtl w:val="true"/>
          <w:lang w:bidi="ar-SA"/>
        </w:rPr>
        <w:t>الرّحم</w:t>
      </w:r>
    </w:p>
    <w:p>
      <w:pPr>
        <w:pStyle w:val="BookText"/>
        <w:rPr/>
      </w:pPr>
      <w:r>
        <w:rPr>
          <w:rFonts w:ascii="IRNazanin" w:hAnsi="IRNazanin" w:eastAsia="IRNazanin"/>
          <w:color w:val="111111"/>
          <w:sz w:val="28"/>
          <w:sz w:val="28"/>
          <w:szCs w:val="28"/>
          <w:rtl w:val="true"/>
          <w:lang w:bidi="fa-IR"/>
        </w:rPr>
        <w:t>و قال آخر فى الالّ بمعنى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وجدناهم كاذبا إلهم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ذوا الإلّ و العهد لا يكذب</w:t>
      </w:r>
    </w:p>
    <w:p>
      <w:pPr>
        <w:pStyle w:val="BookText"/>
        <w:rPr/>
      </w:pPr>
      <w:r>
        <w:rPr>
          <w:rFonts w:ascii="Amiri" w:hAnsi="Amiri" w:eastAsia="Amiri" w:cs="Amiri"/>
          <w:color w:val="111111"/>
          <w:sz w:val="28"/>
          <w:sz w:val="28"/>
          <w:szCs w:val="28"/>
          <w:rtl w:val="true"/>
          <w:lang w:bidi="ar-SA"/>
        </w:rPr>
        <w:t xml:space="preserve">ابو عبيده </w:t>
      </w:r>
      <w:r>
        <w:rPr>
          <w:rStyle w:val="FootnoteAnchor"/>
          <w:rtl w:val="true"/>
        </w:rPr>
        <w:footnoteReference w:id="13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مجاهد </w:t>
      </w:r>
      <w:r>
        <w:rPr>
          <w:rStyle w:val="FootnoteAnchor"/>
          <w:rtl w:val="true"/>
        </w:rPr>
        <w:footnoteReference w:id="1332"/>
      </w:r>
      <w:r>
        <w:rPr>
          <w:rFonts w:ascii="IRNazanin" w:hAnsi="IRNazanin" w:eastAsia="IRNazanin"/>
          <w:color w:val="111111"/>
          <w:sz w:val="28"/>
          <w:sz w:val="28"/>
          <w:szCs w:val="28"/>
          <w:rtl w:val="true"/>
          <w:lang w:bidi="fa-IR"/>
        </w:rPr>
        <w:t>گفت و مجاهد در يك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 بن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عبد اللّه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از قوم مسيلمه در عهد ابو بكر به مدينه آمدند،ابو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بخوانى از آوردۀ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الكلام لم يخرج من إلّ،اى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عكرمه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ايلا،بالياء و الايل،هو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ميكايل،و اصل كلمه من الاليل،و هو البريق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يؤلّ،اذا لمع،و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الالّة،للحربة للمعانها،و اذن مؤلّلة مشبّهة بالحربة </w:t>
      </w:r>
      <w:r>
        <w:rPr>
          <w:rStyle w:val="FootnoteAnchor"/>
          <w:rtl w:val="true"/>
        </w:rPr>
        <w:footnoteReference w:id="1334"/>
      </w:r>
      <w:r>
        <w:rPr>
          <w:rFonts w:ascii="Amiri" w:hAnsi="Amiri" w:eastAsia="Amiri" w:cs="Amiri"/>
          <w:color w:val="111111"/>
          <w:sz w:val="28"/>
          <w:sz w:val="28"/>
          <w:szCs w:val="28"/>
          <w:rtl w:val="true"/>
          <w:lang w:bidi="ar-SA"/>
        </w:rPr>
        <w:t>في حدّتها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ذمّة،قيل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حرمة،و جمعها و 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يُرْضُونَكُمْ بِأَفْوٰاهِهِمْ ؛خشنود مى دارند شما را به دهن،يعنى به زبان و گفتار،و دل ايشان كاره است و قائل نيست آن را كه به زبان مى گويند تا هم كافر باشند و هم منافق؛چه باطن خلاف ظاهر داشتن </w:t>
      </w:r>
      <w:r>
        <w:rPr>
          <w:rStyle w:val="FootnoteAnchor"/>
          <w:rtl w:val="true"/>
        </w:rPr>
        <w:footnoteReference w:id="1335"/>
      </w:r>
      <w:r>
        <w:rPr>
          <w:rFonts w:ascii="IRNazanin" w:hAnsi="IRNazanin" w:eastAsia="IRNazanin"/>
          <w:color w:val="111111"/>
          <w:sz w:val="28"/>
          <w:sz w:val="28"/>
          <w:szCs w:val="28"/>
          <w:rtl w:val="true"/>
          <w:lang w:bidi="fa-IR"/>
        </w:rPr>
        <w:t>سيرت منافقان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بيشترينۀ ايشان فاسق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جمله اند؛و لكن به اكثر عبارت كرد از كلّ،چنان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 رأيت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اصلا،و اين عكس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است،و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با كفر و نفاق فاسق اند از ارتكاب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الاخشاد </w:t>
      </w:r>
      <w:r>
        <w:rPr>
          <w:rStyle w:val="FootnoteAnchor"/>
          <w:rtl w:val="true"/>
        </w:rPr>
        <w:footnoteReference w:id="13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متمرّداند در كفر و همه به اين صفت متمرّد و طاغى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ايشان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بِآيٰاتِ اللّٰهِ ،اى اخذوا عوض آيات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اشتراى معاوضه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آيات خداى،بهاى اندك بستده اند، يعنى آيتهاى خداى رها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اشترى،به معنى باع است،يعنى آيات</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خداى به بهاى اندك و برگ بفروخته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أبو سفيان آمد كه كافران را طعام مى داد و برگ مى كرد تا به محمّد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حلفاى قريش را طعام مى داد و حلفاى رسول را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حلفاى طايف اند كه ايشان را مدد مى فرستادند ازآنجا كه به ساز خود كنند و با رسول كارزار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متمرّدان اند </w:t>
      </w:r>
      <w:r>
        <w:rPr>
          <w:rStyle w:val="FootnoteAnchor"/>
          <w:rtl w:val="true"/>
        </w:rPr>
        <w:footnoteReference w:id="1340"/>
      </w:r>
      <w:r>
        <w:rPr>
          <w:rFonts w:ascii="IRNazanin" w:hAnsi="IRNazanin" w:eastAsia="IRNazanin"/>
          <w:color w:val="111111"/>
          <w:sz w:val="28"/>
          <w:sz w:val="28"/>
          <w:szCs w:val="28"/>
          <w:rtl w:val="true"/>
          <w:lang w:bidi="fa-IR"/>
        </w:rPr>
        <w:t>كه عهد رسول بشكستند به حطامى اندك و طعمه اى كه ايشان را بود از سفله،و براى آن قليل خواند آن را كه در خود قليل بود و اگرچه در صورت كثير بودى به اضافت آنچه ايشان خود را فوت كرد از ثواب آخرت قليل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فَصَدُّوا عَنْ سَبِيلِهِ ؛مردم را بازداشتند از راه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است با نام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سٰاءَ مٰا كٰانُوا يَعْمَلُونَ ؛ايشان بد كارى بود آنچه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است،و محلّ او نصب است على التّميز،كقوله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سٰاءَ مَثَلاً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ساء كه معرّف </w:t>
      </w:r>
      <w:r>
        <w:rPr>
          <w:rStyle w:val="FootnoteAnchor"/>
          <w:rtl w:val="true"/>
        </w:rPr>
        <w:footnoteReference w:id="1342"/>
      </w:r>
      <w:r>
        <w:rPr>
          <w:rFonts w:ascii="Amiri" w:hAnsi="Amiri" w:eastAsia="Amiri" w:cs="Amiri"/>
          <w:color w:val="111111"/>
          <w:sz w:val="28"/>
          <w:sz w:val="28"/>
          <w:szCs w:val="28"/>
          <w:rtl w:val="true"/>
          <w:lang w:bidi="ar-SA"/>
        </w:rPr>
        <w:t>باشد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محذوف است،و التّقدير، ساء العمل عملا كانوا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يَرْقُبُونَ فِي مُؤْمِنٍ إِلاًّ وَ لاٰ ذِمَّةً ،براى آن تكرار كرد كه اين آيت در حقّ آنان است كه،ايشان به آيات خداى </w:t>
      </w:r>
      <w:r>
        <w:rPr>
          <w:rStyle w:val="FootnoteAnchor"/>
          <w:rtl w:val="true"/>
        </w:rPr>
        <w:footnoteReference w:id="1343"/>
      </w:r>
      <w:r>
        <w:rPr>
          <w:rFonts w:ascii="Amiri" w:hAnsi="Amiri" w:eastAsia="Amiri" w:cs="Amiri"/>
          <w:color w:val="111111"/>
          <w:sz w:val="28"/>
          <w:sz w:val="28"/>
          <w:szCs w:val="28"/>
          <w:rtl w:val="true"/>
          <w:lang w:bidi="ar-SA"/>
        </w:rPr>
        <w:t>عوض اندك ستانند و از راه خداى و دين مسلمانى مردمان را منع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اوّل كه </w:t>
      </w:r>
      <w:r>
        <w:rPr>
          <w:rStyle w:val="FootnoteAnchor"/>
          <w:rtl w:val="true"/>
        </w:rPr>
        <w:footnoteReference w:id="1344"/>
      </w:r>
      <w:r>
        <w:rPr>
          <w:rFonts w:ascii="IRNazanin" w:hAnsi="IRNazanin" w:eastAsia="IRNazanin"/>
          <w:color w:val="111111"/>
          <w:sz w:val="28"/>
          <w:sz w:val="28"/>
          <w:szCs w:val="28"/>
          <w:rtl w:val="true"/>
          <w:lang w:bidi="fa-IR"/>
        </w:rPr>
        <w:t>در حقّ جملۀ ناقضان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آيت در حق جهودان است،و آن در حقّ ناقضان عهد؛نبينى </w:t>
      </w:r>
      <w:r>
        <w:rPr>
          <w:rStyle w:val="FootnoteAnchor"/>
          <w:rtl w:val="true"/>
        </w:rPr>
        <w:footnoteReference w:id="1345"/>
      </w:r>
      <w:r>
        <w:rPr>
          <w:rFonts w:ascii="Amiri" w:hAnsi="Amiri" w:eastAsia="Amiri" w:cs="Amiri"/>
          <w:color w:val="111111"/>
          <w:sz w:val="28"/>
          <w:sz w:val="28"/>
          <w:szCs w:val="28"/>
          <w:rtl w:val="true"/>
          <w:lang w:bidi="ar-SA"/>
        </w:rPr>
        <w:t xml:space="preserve">كه حكم نيز </w:t>
      </w:r>
    </w:p>
    <w:p>
      <w:pPr>
        <w:pStyle w:val="BookText"/>
        <w:rPr/>
      </w:pPr>
      <w:r>
        <w:rPr>
          <w:rFonts w:ascii="IRNazanin" w:hAnsi="IRNazanin" w:eastAsia="IRNazanin"/>
          <w:color w:val="111111"/>
          <w:sz w:val="28"/>
          <w:sz w:val="28"/>
          <w:szCs w:val="28"/>
          <w:rtl w:val="true"/>
          <w:lang w:bidi="fa-IR"/>
        </w:rPr>
        <w:t>مختلف شد،از پس توبه در حقّ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سَبِيلَهُمْ ؛ره ايشان بازدهى تا با شما مخالطت كنند و شما ايشان را ببينيد و بدانيد اگر سيرت و طريقت ايشان پسنديده آيد شما را، فَإِخْوٰانُكُمْ فِي الدِّينِ ؛ايشان برادران شمااند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الْمُعْتَدُونَ ؛ايشان ظالمان و متعدّيان اند از طور خود و متجاوزان از قدر خود و حدّى كه ايشان را نهادند در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كه توبه كنند و نماز پنج </w:t>
      </w:r>
      <w:r>
        <w:rPr>
          <w:rStyle w:val="FootnoteAnchor"/>
          <w:rtl w:val="true"/>
        </w:rPr>
        <w:footnoteReference w:id="1346"/>
      </w:r>
      <w:r>
        <w:rPr>
          <w:rFonts w:ascii="Amiri" w:hAnsi="Amiri" w:eastAsia="Amiri" w:cs="Amiri"/>
          <w:color w:val="111111"/>
          <w:sz w:val="28"/>
          <w:sz w:val="28"/>
          <w:szCs w:val="28"/>
          <w:rtl w:val="true"/>
          <w:lang w:bidi="ar-SA"/>
        </w:rPr>
        <w:t xml:space="preserve">اقامت كنند و شرط اسلام در اداى زكات به جاى آرند،ايشان در دين برادران شمااند،براى آن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از كفر ايمان </w:t>
      </w:r>
      <w:r>
        <w:rPr>
          <w:rStyle w:val="FootnoteAnchor"/>
          <w:rtl w:val="true"/>
        </w:rPr>
        <w:footnoteReference w:id="1347"/>
      </w:r>
      <w:r>
        <w:rPr>
          <w:rFonts w:ascii="IRNazanin" w:hAnsi="IRNazanin" w:eastAsia="IRNazanin"/>
          <w:color w:val="111111"/>
          <w:sz w:val="28"/>
          <w:sz w:val="28"/>
          <w:szCs w:val="28"/>
          <w:rtl w:val="true"/>
          <w:lang w:bidi="fa-IR"/>
        </w:rPr>
        <w:t>باشد،و نماز و زكات از شرايط اسلام است،چگونه برادرانشان نباشند و هم مؤمن باشند و هم مسلمان؟و رفع فَإِخْوٰانُكُمْ ،بر خبر مبتداى محذوف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w:t>
      </w:r>
      <w:r>
        <w:rPr>
          <w:rStyle w:val="FootnoteAnchor"/>
          <w:rtl w:val="true"/>
        </w:rPr>
        <w:footnoteReference w:id="1348"/>
      </w:r>
      <w:r>
        <w:rPr>
          <w:rFonts w:ascii="IRNazanin" w:hAnsi="IRNazanin" w:eastAsia="IRNazanin"/>
          <w:color w:val="111111"/>
          <w:sz w:val="28"/>
          <w:sz w:val="28"/>
          <w:szCs w:val="28"/>
          <w:rtl w:val="true"/>
          <w:lang w:bidi="fa-IR"/>
        </w:rPr>
        <w:t>اخوانكم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تفصيل و بيان آيات و حجج مى دهيم براى قومى كه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بيان،عام است براى جمله،و لكن اينان را تخصيص كردند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يَخْشٰاهٰا </w:t>
      </w:r>
      <w:r>
        <w:rPr>
          <w:rStyle w:val="FootnoteAnchor"/>
          <w:rtl w:val="true"/>
        </w:rPr>
        <w:footnoteReference w:id="134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1350"/>
      </w:r>
      <w:r>
        <w:rPr>
          <w:rFonts w:ascii="Amiri" w:hAnsi="Amiri" w:eastAsia="Amiri" w:cs="Amiri"/>
          <w:color w:val="111111"/>
          <w:sz w:val="28"/>
          <w:sz w:val="28"/>
          <w:szCs w:val="28"/>
          <w:rtl w:val="true"/>
          <w:lang w:bidi="ar-SA"/>
        </w:rPr>
        <w:t>،و بيان اين طريقت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نَكَثُوا أَيْمٰانَهُمْ مِنْ بَعْدِ عَهْدِهِمْ ،اى نقضوا؛و اگر چنان كه بشكافند سوگندشان و خلاف كنند آن را كه بدان عهد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غزل باشد كه ريسمان تاب بازداده را تاب بازپس دهند تا شكافته شود،قال اللّه تعالى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 xml:space="preserve">... </w:t>
      </w:r>
      <w:r>
        <w:rPr>
          <w:rStyle w:val="FootnoteAnchor"/>
          <w:rtl w:val="true"/>
        </w:rPr>
        <w:footnoteReference w:id="13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نكث در حبل و رسن و غزل باشد،و در </w:t>
      </w:r>
      <w:r>
        <w:rPr>
          <w:rStyle w:val="FootnoteAnchor"/>
          <w:rtl w:val="true"/>
        </w:rPr>
        <w:footnoteReference w:id="1352"/>
      </w:r>
      <w:r>
        <w:rPr>
          <w:rFonts w:ascii="IRNazanin" w:hAnsi="IRNazanin" w:eastAsia="IRNazanin"/>
          <w:color w:val="111111"/>
          <w:sz w:val="28"/>
          <w:sz w:val="28"/>
          <w:szCs w:val="28"/>
          <w:rtl w:val="true"/>
          <w:lang w:bidi="fa-IR"/>
        </w:rPr>
        <w:t>توسّع در عهد به كار دارند،و نقض همچنين،يقال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البناء و الحبل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طَعَنُوا فِي دِينِكُمْ ؛و در دين شما طعن زنند و عيب و قدح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الْكُفْرِ ،قتال و كارزار كنيد با امامان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كفر ابو سفيان حرب است و الحارث بن هشام و سهيل ابن عمرو و عكرمة بن ابى جهل و ديگران از رؤساى قريش كه عهد رسول بشكافتند،و ايشان بودند كه همّت كردند تا رسول را از مكّه بيرون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پارس و روم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اين آيت هنوز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بودن پس از اين،و با ايشان قتال كند وليّى از اولياى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الكفر،به دو همزۀ محقّق على وزن افعله في جمع فعال كمثال و امثلة و عماد و اعمدة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تليين همزه خواندند تخفيف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به روايت هشام فصل كرد بين الهمزتين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أَيْمٰانَ لَهُمْ ؛كه ايشان را سوگند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گفتن كه ايشان را سوگند نباشد و در اوّل آيت گفت سوگند را خلاف كردند؟گوييم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 آن است كه ايشان سوگند نخورند، مراد آن است كه ايشان به سوگند وفا نكنند،ايشان حرمت سوگند ندارند و برآن ثبات نكنند ازآن كه اعتقاد ندارند به خداى،و قدر حرمت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ايمان لهم،اى لا وفاء لهم،و استشهد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حلفت لا ينقض النّأى عهدها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لمخضوب البنان يمين</w:t>
      </w:r>
    </w:p>
    <w:p>
      <w:pPr>
        <w:pStyle w:val="BookText"/>
        <w:rPr/>
      </w:pPr>
      <w:r>
        <w:rPr>
          <w:rFonts w:ascii="IRNazanin" w:hAnsi="IRNazanin" w:eastAsia="IRNazanin"/>
          <w:color w:val="111111"/>
          <w:sz w:val="28"/>
          <w:sz w:val="28"/>
          <w:szCs w:val="28"/>
          <w:rtl w:val="true"/>
          <w:lang w:bidi="fa-IR"/>
        </w:rPr>
        <w:t>اى،وفاء باليمين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در وقت سوگند دست راست سوگند خوار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ايمان لهم،و حسن و عطا در شاذّ همچنين به كسر همزه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نباشد </w:t>
      </w:r>
      <w:r>
        <w:rPr>
          <w:rStyle w:val="FootnoteAnchor"/>
          <w:rtl w:val="true"/>
        </w:rPr>
        <w:footnoteReference w:id="1353"/>
      </w:r>
      <w:r>
        <w:rPr>
          <w:rFonts w:ascii="IRNazanin" w:hAnsi="IRNazanin" w:eastAsia="IRNazanin"/>
          <w:color w:val="111111"/>
          <w:sz w:val="28"/>
          <w:sz w:val="28"/>
          <w:szCs w:val="28"/>
          <w:rtl w:val="true"/>
          <w:lang w:bidi="fa-IR"/>
        </w:rPr>
        <w:t>،ائمّۀ كفر را و اگر عوامّ كفّار را كه كفر به تقليد سرسرى شناسند ايشان را ايمان نباشد،ائمّۀ كفر را كه در كفر خود شبهات آرند و دستاويز جويند ايشان را چگونه ايمان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گفتند در اين قرائت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أَيْمٰانَ لَهُمْ ،اى لا امان لهم </w:t>
      </w:r>
      <w:r>
        <w:rPr>
          <w:rStyle w:val="FootnoteAnchor"/>
          <w:rtl w:val="true"/>
        </w:rPr>
        <w:footnoteReference w:id="1354"/>
      </w:r>
      <w:r>
        <w:rPr>
          <w:rFonts w:ascii="IRNazanin" w:hAnsi="IRNazanin" w:eastAsia="IRNazanin"/>
          <w:color w:val="111111"/>
          <w:sz w:val="28"/>
          <w:sz w:val="28"/>
          <w:szCs w:val="28"/>
          <w:rtl w:val="true"/>
          <w:lang w:bidi="fa-IR"/>
        </w:rPr>
        <w:t>،اگر كسى را امان دهند وثاقت ندارد بر ايشان كه وفا كنند به آن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گردانيدن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يَنْتَهُونَ ؛ تا همانا بازايستند و منزجر شوند از بعضى از </w:t>
      </w:r>
      <w:r>
        <w:rPr>
          <w:rStyle w:val="FootnoteAnchor"/>
          <w:rtl w:val="true"/>
        </w:rPr>
        <w:footnoteReference w:id="1355"/>
      </w:r>
      <w:r>
        <w:rPr>
          <w:rFonts w:ascii="Amiri" w:hAnsi="Amiri" w:eastAsia="Amiri" w:cs="Amiri"/>
          <w:color w:val="111111"/>
          <w:sz w:val="28"/>
          <w:sz w:val="28"/>
          <w:szCs w:val="28"/>
          <w:rtl w:val="true"/>
          <w:lang w:bidi="ar-SA"/>
        </w:rPr>
        <w:t>اين كفر و عناد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تُقٰاتِلُونَ قَوْماً نَكَثُوا أَيْمٰانَهُمْ ؛كارزار نكنى با قومى كه سوگند بشكافتند و همّت كردند به آن كه پيغامبر خداى را از مكّه بيرون كردند،و ايشان ابتدا كردند به كارزار با شما روز بدر؟و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ابتدا كردند به قتال بنى خزاعه كه حلفاى رسول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تَخْشَوْنَهُمْ ؛از ايشان مى ترسى كه از قتال ايشان مكروهى به روى شما آيد؟خداى اولى تر كه از عقاب او بترسى در </w:t>
      </w:r>
      <w:r>
        <w:rPr>
          <w:rStyle w:val="FootnoteAnchor"/>
          <w:rtl w:val="true"/>
        </w:rPr>
        <w:footnoteReference w:id="1356"/>
      </w:r>
      <w:r>
        <w:rPr>
          <w:rFonts w:ascii="IRNazanin" w:hAnsi="IRNazanin" w:eastAsia="IRNazanin"/>
          <w:color w:val="111111"/>
          <w:sz w:val="28"/>
          <w:sz w:val="28"/>
          <w:szCs w:val="28"/>
          <w:rtl w:val="true"/>
          <w:lang w:bidi="fa-IR"/>
        </w:rPr>
        <w:t>ترك قتال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 مورد تحريض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ترغيب و تشجيع بر قتال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بر سبيل بشارت و معجزه در باب اخبار از غيب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،كارزار كنى با ايشان تا خداى ايشان را به دست شما كشته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 آيت،مراد قتل است و 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كشته شوند و بعضى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يُخْزِهِمْ ؛و ذليل كند ايشان را به قهر و 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يَنْصُرْكُمْ عَلَيْهِمْ ؛و نصرت كنند شما را بر ايشان و شفا دهد دل گروه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خزاعه اند حلفاى رسول و در آيت معجزه اى </w:t>
      </w:r>
      <w:r>
        <w:rPr>
          <w:rStyle w:val="FootnoteAnchor"/>
          <w:rtl w:val="true"/>
        </w:rPr>
        <w:footnoteReference w:id="1357"/>
      </w:r>
      <w:r>
        <w:rPr>
          <w:rFonts w:ascii="Amiri" w:hAnsi="Amiri" w:eastAsia="Amiri" w:cs="Amiri"/>
          <w:color w:val="111111"/>
          <w:sz w:val="28"/>
          <w:sz w:val="28"/>
          <w:szCs w:val="28"/>
          <w:rtl w:val="true"/>
          <w:lang w:bidi="ar-SA"/>
        </w:rPr>
        <w:t>هست از معجزات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اين خبر است از غيب و آنكه مخبر بر وفق خبر آمد و اين نباشد الّا به وحيى </w:t>
      </w:r>
      <w:r>
        <w:rPr>
          <w:rStyle w:val="FootnoteAnchor"/>
          <w:rtl w:val="true"/>
        </w:rPr>
        <w:footnoteReference w:id="1358"/>
      </w:r>
      <w:r>
        <w:rPr>
          <w:rFonts w:ascii="IRNazanin" w:hAnsi="IRNazanin" w:eastAsia="IRNazanin"/>
          <w:color w:val="111111"/>
          <w:sz w:val="28"/>
          <w:sz w:val="28"/>
          <w:szCs w:val="28"/>
          <w:rtl w:val="true"/>
          <w:lang w:bidi="fa-IR"/>
        </w:rPr>
        <w:t>از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يُذْهِبْ غَيْظَ قُلُوبِهِمْ ؛و ببرد خشم دلهاى ايشان،براى آن كه چون ثار خود دريابند و انتقال خود بكشند از دشمنان خود و تشفّى حاصل كنند دلشان خوش گردد، وَ يَتُوبُ اللّٰهُ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استيناف باشد براى آن كه جواب قٰاتِلُوهُمْ را نشايد؛چه، صورت ندارد </w:t>
      </w:r>
      <w:r>
        <w:rPr>
          <w:rStyle w:val="FootnoteAnchor"/>
          <w:rtl w:val="true"/>
        </w:rPr>
        <w:footnoteReference w:id="1359"/>
      </w:r>
      <w:r>
        <w:rPr>
          <w:rFonts w:ascii="IRNazanin" w:hAnsi="IRNazanin" w:eastAsia="IRNazanin"/>
          <w:color w:val="111111"/>
          <w:sz w:val="28"/>
          <w:sz w:val="28"/>
          <w:szCs w:val="28"/>
          <w:rtl w:val="true"/>
          <w:lang w:bidi="fa-IR"/>
        </w:rPr>
        <w:t>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خداى توبۀ ايشان را موقوف بود بر قتال كافران لا سيّما،و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،مراد آن كافران اند كه ايمان آوردند از آنان كه در آيت اوّل ذكرشان برفت كه كافر بودند،چون عكرمة بن ابى جهل و سهيل </w:t>
      </w:r>
      <w:r>
        <w:rPr>
          <w:rStyle w:val="FootnoteAnchor"/>
          <w:rtl w:val="true"/>
        </w:rPr>
        <w:footnoteReference w:id="1360"/>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اعرج و عيسى و ابن ابى اسحاق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يتوب اللّه،به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الصّرف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يتوب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 باشد،مثالش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 زيدا يأتك و يكرمك،اى مع ان يكرمك،و خداى تعالى توبۀ آن كس كه خواهد از ايشان بپذيرد چون توبه كنند به شرايطش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خبر،بشارت است به آن كه بعضى از ايشان ايمان خواهند آوردن،و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معجزى باشد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دهد از غيب و مخبر بر وفق خبر باشد،دگر آن كه،تا بدانند كه قتال با ايشان مانع نخواهد بودن ايشان را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 ؛و خداى داناست به توبۀ ايشان چون توبه كنند،و حكيم است در امر كردن به قتال ايشان پيش از توبه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حَسِبْتُمْ أَنْ تُتْرَكُوا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استفهامى است كه در ميان كلام افتد، عرب آن استفهام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تا فرق باشد ميان آن و ميان استفهامى كه در اوّل كلام افتد كه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باشد،يا به همزه،چنان كه يكى از ما گويد در ميانۀ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مى پندارى تو در خود؟و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حسبتم،حق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پندارى كه شما را رها خواهند كردن؟و ترك،در لغت آن باشد كه فعل را ابتدا نكند و تعرّض نكند،كقوله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ظُلُمٰاتٍ لاٰ يُبْصِرُونَ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متكلّمان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،ضدّى باشد كه منافات كند فعل مبتدا را در محلّ قدرت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يَعْلَمِ اللّٰهُ ؛رها كنند شما را و خداى ندانسته كه از ميان شما مجاهد كيست؟و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هنوز جهاد ناكرده تا خداى شما را مجاهد داند،چه تا ايشان مجاهد نباشد،خداى ايشان را مجاهد نداند در حال؛و اگرچه فيما لم يزل،عالم بود به ساير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العلم بانّ الشّىء سيوجد؛ علم </w:t>
      </w:r>
      <w:r>
        <w:rPr>
          <w:rStyle w:val="FootnoteAnchor"/>
          <w:rtl w:val="true"/>
        </w:rPr>
        <w:footnoteReference w:id="1362"/>
      </w:r>
      <w:r>
        <w:rPr>
          <w:rFonts w:ascii="IRNazanin" w:hAnsi="IRNazanin" w:eastAsia="IRNazanin"/>
          <w:color w:val="111111"/>
          <w:sz w:val="28"/>
          <w:sz w:val="28"/>
          <w:szCs w:val="28"/>
          <w:rtl w:val="true"/>
          <w:lang w:bidi="fa-IR"/>
        </w:rPr>
        <w:t>بوجوده اذا وجد،تا كسى گمان نبرد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ان لم يعلم،و علم تعلق دارد بالشّيء على ما هو به،و او را على ما هو به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نفى علم به جاى نفى معلوم بنهاد براى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نفى را باشد،نفى فعل بعد طمع فى وقوعه،و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حسبتم ان تتركوا و لمّا لم تجاهدوا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خداى تعالى با شما معاملت آنان نكرد كه ايشان به اختيار و امتحان استخراج احوال غيرى كنند كه ندانند تا بدانند چون تكليف اين صورت دارد اين عبارت بر او اجرا كرد،و اين در معنى 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أَنْ يُتْرَكُوا أَنْ يَقُولُوا آمَنّٰا وَ هُمْ لاٰ يُفْتَنُونَ </w:t>
      </w:r>
      <w:r>
        <w:rPr>
          <w:rStyle w:val="FootnoteAnchor"/>
          <w:rtl w:val="true"/>
        </w:rPr>
        <w:footnoteReference w:id="1365"/>
      </w:r>
      <w:r>
        <w:rPr>
          <w:rFonts w:ascii="IRNazanin" w:hAnsi="IRNazanin" w:eastAsia="IRNazanin"/>
          <w:color w:val="111111"/>
          <w:sz w:val="28"/>
          <w:sz w:val="28"/>
          <w:szCs w:val="28"/>
          <w:rtl w:val="true"/>
          <w:lang w:bidi="fa-IR"/>
        </w:rPr>
        <w:t>،و اين هر دو وجه معتمد است و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گفتند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رؤيت است،چنان كه بسيار جايها رؤيت به معنى علم آمد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 لمّا ير اللّه المجاهدين منكم و الّذين لم يتّخذوا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تا مرئى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موجود نباشد،خداى تعالى نبيند آن را،چه رؤيت معدوم محال است،و اين وجهى مليح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يَتَّخِذُوا ،و ايشان هنوز ناگرفته،يعنى المجاهدين،يعنى خداى از ايشان نادانسته كه از خداى و پيغامبر و مؤمنان دوستى درونى </w:t>
      </w:r>
      <w:r>
        <w:rPr>
          <w:rStyle w:val="FootnoteAnchor"/>
          <w:rtl w:val="true"/>
        </w:rPr>
        <w:footnoteReference w:id="1367"/>
      </w:r>
      <w:r>
        <w:rPr>
          <w:rFonts w:ascii="IRNazanin" w:hAnsi="IRNazanin" w:eastAsia="IRNazanin"/>
          <w:color w:val="111111"/>
          <w:sz w:val="28"/>
          <w:sz w:val="28"/>
          <w:szCs w:val="28"/>
          <w:rtl w:val="true"/>
          <w:lang w:bidi="fa-IR"/>
        </w:rPr>
        <w:t>خالص گرفتند،يعنى خداى از شما جهاد نادانسته و شما خداى و پيغامبر و مؤمنان را دوست ناگرفته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وَلِيجَةً ،دخيلة باشد،من ولج </w:t>
      </w:r>
      <w:r>
        <w:rPr>
          <w:rStyle w:val="FootnoteAnchor"/>
          <w:rtl w:val="true"/>
        </w:rPr>
        <w:footnoteReference w:id="1368"/>
      </w:r>
      <w:r>
        <w:rPr>
          <w:rFonts w:ascii="Amiri" w:hAnsi="Amiri" w:eastAsia="Amiri" w:cs="Amiri"/>
          <w:color w:val="111111"/>
          <w:sz w:val="28"/>
          <w:sz w:val="28"/>
          <w:szCs w:val="28"/>
          <w:rtl w:val="true"/>
          <w:lang w:bidi="ar-SA"/>
        </w:rPr>
        <w:t xml:space="preserve">اذا دخل،و آن دوست را كه بر دخلۀ كار و باطن سرّ تو مطّلع باشد،او را وليجه خوانند،و </w:t>
      </w:r>
      <w:bookmarkStart w:id="73" w:name="pg12376_117594"/>
    </w:p>
    <w:p>
      <w:pPr>
        <w:pStyle w:val="BookText"/>
        <w:rPr/>
      </w:pPr>
      <w:bookmarkEnd w:id="73"/>
      <w:r>
        <w:rPr>
          <w:rFonts w:ascii="Amiri" w:hAnsi="Amiri" w:eastAsia="Amiri" w:cs="Amiri"/>
          <w:color w:val="111111"/>
          <w:sz w:val="28"/>
          <w:sz w:val="28"/>
          <w:szCs w:val="28"/>
          <w:rtl w:val="true"/>
          <w:lang w:bidi="ar-SA"/>
        </w:rPr>
        <w:t>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البطانه و الدّخيله،و اصل او از ولوج باشد،و هو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خانۀ آهو را تولج خوانند لولوجه فيه،قال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متّخذا منها </w:t>
      </w:r>
      <w:r>
        <w:rPr>
          <w:rStyle w:val="FootnoteAnchor"/>
          <w:rtl w:val="true"/>
        </w:rPr>
        <w:footnoteReference w:id="1369"/>
      </w:r>
      <w:r>
        <w:rPr>
          <w:rFonts w:ascii="Amiri" w:hAnsi="Amiri" w:eastAsia="Amiri" w:cs="Amiri"/>
          <w:color w:val="111111"/>
          <w:sz w:val="28"/>
          <w:sz w:val="28"/>
          <w:szCs w:val="28"/>
          <w:rtl w:val="true"/>
          <w:lang w:bidi="ar-SA"/>
        </w:rPr>
        <w:t>الكناس تولجا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القوا في يتّلجن موالجا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تضايق عنه ان تولّجه </w:t>
      </w:r>
      <w:r>
        <w:rPr>
          <w:rStyle w:val="FootnoteAnchor"/>
          <w:rtl w:val="true"/>
        </w:rPr>
        <w:footnoteReference w:id="1370"/>
      </w:r>
      <w:r>
        <w:rPr>
          <w:rFonts w:ascii="IRNazanin" w:hAnsi="IRNazanin" w:eastAsia="IRNazanin"/>
          <w:color w:val="111111"/>
          <w:sz w:val="28"/>
          <w:sz w:val="28"/>
          <w:szCs w:val="28"/>
          <w:rtl w:val="true"/>
          <w:lang w:bidi="fa-IR"/>
        </w:rPr>
        <w:t>الإبر</w:t>
      </w:r>
    </w:p>
    <w:p>
      <w:pPr>
        <w:pStyle w:val="BookText"/>
        <w:rPr/>
      </w:pPr>
      <w:r>
        <w:rPr>
          <w:rFonts w:ascii="IRNazanin" w:hAnsi="IRNazanin" w:eastAsia="IRNazanin"/>
          <w:color w:val="111111"/>
          <w:sz w:val="28"/>
          <w:sz w:val="28"/>
          <w:szCs w:val="28"/>
          <w:rtl w:val="true"/>
          <w:lang w:bidi="fa-IR"/>
        </w:rPr>
        <w:t>و قال ابان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الوليجة للهاربين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للمعتدين و اهل الرّيب</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وليجة،اى 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 و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اقوال فرّاء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يعلم اللّه المجاهدين منكم و انّكم لم تتّخذوا من دون اللّه خيانة،او خديعة و كفرا و نفاقا و جماعة تفشون اليهم سرّكم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كسى باشد كه تو سرّ خود با او گويى،و خداى نادانسته كه مجاهد كيست از شما و آن كه شما بدون خداى و رسول دوستان درونى مى گيرى بر سبيل كفر و نفاق و خديعت و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نهى است از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است از كفر و نفاق،و از اين دو معنى كه در آيت گفتيم معنى بازپسين بهتر است،لقوله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،و اگر من اللّه بودى بر معنى اوّل مطرّد بودى،و تلخيص الآية على 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يعلم اللّه المجاهدين منكم و انّكم غير متّخذين وليجة من دون اللّه و رسوله و المؤمنين،و اعتماد معنى آيت بر اين است،و بر اين قول 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صله است،و اين قول با او ظاهر با </w:t>
      </w:r>
      <w:r>
        <w:rPr>
          <w:rStyle w:val="FootnoteAnchor"/>
          <w:rtl w:val="true"/>
        </w:rPr>
        <w:footnoteReference w:id="1371"/>
      </w:r>
      <w:r>
        <w:rPr>
          <w:rFonts w:ascii="IRNazanin" w:hAnsi="IRNazanin" w:eastAsia="IRNazanin"/>
          <w:color w:val="111111"/>
          <w:sz w:val="28"/>
          <w:sz w:val="28"/>
          <w:szCs w:val="28"/>
          <w:rtl w:val="true"/>
          <w:lang w:bidi="fa-IR"/>
        </w:rPr>
        <w:t>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خَبِيرٌ بِمٰا تَعْمَلُونَ ،و خداى به آنچه شما مى كنى دانا و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187931_417432637"/>
      <w:bookmarkStart w:id="75" w:name="_Toc32"/>
      <w:bookmarkEnd w:id="74"/>
      <w:r>
        <w:rPr>
          <w:rtl w:val="true"/>
        </w:rPr>
        <w:t xml:space="preserve">سوره التوبة </w:t>
      </w:r>
      <w:r>
        <w:rPr>
          <w:rtl w:val="true"/>
        </w:rPr>
        <w:t>(</w:t>
      </w:r>
      <w:r>
        <w:rPr/>
        <w:t>9</w:t>
      </w:r>
      <w:r>
        <w:rPr>
          <w:rtl w:val="true"/>
        </w:rPr>
        <w:t xml:space="preserve">): </w:t>
      </w:r>
      <w:r>
        <w:rPr>
          <w:rtl w:val="true"/>
        </w:rPr>
        <w:t xml:space="preserve">آیات </w:t>
      </w:r>
      <w:r>
        <w:rPr/>
        <w:t>17</w:t>
      </w:r>
      <w:r>
        <w:rPr>
          <w:rtl w:val="true"/>
        </w:rPr>
        <w:t xml:space="preserve"> </w:t>
      </w:r>
      <w:r>
        <w:rPr>
          <w:rtl w:val="true"/>
        </w:rPr>
        <w:t xml:space="preserve">تا </w:t>
      </w:r>
      <w:r>
        <w:rPr/>
        <w:t>27</w:t>
      </w:r>
      <w:bookmarkEnd w:id="75"/>
    </w:p>
    <w:p>
      <w:pPr>
        <w:pStyle w:val="Heading4"/>
        <w:numPr>
          <w:ilvl w:val="3"/>
          <w:numId w:val="1"/>
        </w:numPr>
        <w:rPr/>
      </w:pPr>
      <w:bookmarkStart w:id="76" w:name="__RefHeading___Toc9187933_417432637"/>
      <w:bookmarkStart w:id="77" w:name="_Toc33"/>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9187935_417432637"/>
      <w:bookmarkStart w:id="79" w:name="_Toc34"/>
      <w:bookmarkEnd w:id="78"/>
      <w:r>
        <w:rPr>
          <w:rtl w:val="true"/>
        </w:rPr>
        <w:t>ترجمه</w:t>
      </w:r>
      <w:bookmarkEnd w:id="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مشركان را كه عمارت كنند مسجدهاى خداى را گواى دهنده بر خود به كفر،ايشان را باطل است كردارهاى ايشان و در دوزخ ايشان هميشه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آبادانى كند مسجدهاى خداى را آن كس كه ايمان آرد به خداى و به روز بازپسين و به پاى دارد نماز را و بدهد زكات </w:t>
      </w:r>
      <w:r>
        <w:rPr>
          <w:rStyle w:val="FootnoteAnchor"/>
          <w:rtl w:val="true"/>
        </w:rPr>
        <w:footnoteReference w:id="1374"/>
      </w:r>
      <w:r>
        <w:rPr>
          <w:rFonts w:ascii="IRNazanin" w:hAnsi="IRNazanin" w:eastAsia="IRNazanin"/>
          <w:color w:val="111111"/>
          <w:sz w:val="28"/>
          <w:sz w:val="28"/>
          <w:szCs w:val="28"/>
          <w:rtl w:val="true"/>
          <w:lang w:bidi="fa-IR"/>
        </w:rPr>
        <w:t xml:space="preserve">و نترسد مگر از خداى،همانا ايشان باشند از راه يافتگان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؛كردى آب دادن حاجيان و آبادان كردن مسجد حرام چون آن كس كه ايمان آرد به خداى و روز بازپسين و جهاد كند در راه خداى؟راست نباشند به نزديك خداى،و خداى راه ننمايد گروه بيدادكاران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بگرويدند و هجرت كردند </w:t>
      </w:r>
      <w:r>
        <w:rPr>
          <w:rStyle w:val="FootnoteAnchor"/>
          <w:rtl w:val="true"/>
        </w:rPr>
        <w:footnoteReference w:id="1376"/>
      </w:r>
      <w:r>
        <w:rPr>
          <w:rFonts w:ascii="IRNazanin" w:hAnsi="IRNazanin" w:eastAsia="IRNazanin"/>
          <w:color w:val="111111"/>
          <w:sz w:val="28"/>
          <w:sz w:val="28"/>
          <w:szCs w:val="28"/>
          <w:rtl w:val="true"/>
          <w:lang w:bidi="fa-IR"/>
        </w:rPr>
        <w:t>و جهاد كردند در راه خداى به مالها و جانهاشان،بزرگترند به پايه نزديك خداى،و ايشان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w:t>
      </w:r>
      <w:r>
        <w:rPr>
          <w:rStyle w:val="FootnoteAnchor"/>
          <w:rtl w:val="true"/>
        </w:rPr>
        <w:footnoteReference w:id="1377"/>
      </w:r>
      <w:r>
        <w:rPr>
          <w:rFonts w:ascii="IRNazanin" w:hAnsi="IRNazanin" w:eastAsia="IRNazanin"/>
          <w:color w:val="111111"/>
          <w:sz w:val="28"/>
          <w:sz w:val="28"/>
          <w:szCs w:val="28"/>
          <w:rtl w:val="true"/>
          <w:lang w:bidi="fa-IR"/>
        </w:rPr>
        <w:t>مى دهد ايشان را خداى ايشان به رحمتى از او و خشنودى و بهشتهايى كه ايشان را در آنجا نعمتى باشد پاينده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جاويدان باشند در وى هميشه كه خداى به نزديك اوست مزدى بزرگ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بگرويديد مگيريد </w:t>
      </w:r>
      <w:r>
        <w:rPr>
          <w:rStyle w:val="FootnoteAnchor"/>
          <w:rtl w:val="true"/>
        </w:rPr>
        <w:footnoteReference w:id="1378"/>
      </w:r>
      <w:r>
        <w:rPr>
          <w:rFonts w:ascii="IRNazanin" w:hAnsi="IRNazanin" w:eastAsia="IRNazanin"/>
          <w:color w:val="111111"/>
          <w:sz w:val="28"/>
          <w:sz w:val="28"/>
          <w:szCs w:val="28"/>
          <w:rtl w:val="true"/>
          <w:lang w:bidi="fa-IR"/>
        </w:rPr>
        <w:t xml:space="preserve">پدرانتان را و برادرانتان را دوستان اگر اختيار كنند كفر </w:t>
      </w:r>
      <w:r>
        <w:rPr>
          <w:rStyle w:val="FootnoteAnchor"/>
          <w:rtl w:val="true"/>
        </w:rPr>
        <w:footnoteReference w:id="1379"/>
      </w:r>
      <w:r>
        <w:rPr>
          <w:rFonts w:ascii="Amiri" w:hAnsi="Amiri" w:eastAsia="Amiri" w:cs="Amiri"/>
          <w:color w:val="111111"/>
          <w:sz w:val="28"/>
          <w:sz w:val="28"/>
          <w:szCs w:val="28"/>
          <w:rtl w:val="true"/>
          <w:lang w:bidi="ar-SA"/>
        </w:rPr>
        <w:t>بر ايمان،و هركه تولاّ كند به ايشان از شما ايشان بيدادكاران 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باشد پدرانتان و پسرانتان و برادرانتان و زنانتان و خويشانتان و مالهايى كه اندوخته اى و بازارگانيى كه ترسى از كساد </w:t>
      </w:r>
      <w:r>
        <w:rPr>
          <w:rStyle w:val="FootnoteAnchor"/>
          <w:rtl w:val="true"/>
        </w:rPr>
        <w:footnoteReference w:id="1380"/>
      </w:r>
      <w:r>
        <w:rPr>
          <w:rFonts w:ascii="IRNazanin" w:hAnsi="IRNazanin" w:eastAsia="IRNazanin"/>
          <w:color w:val="111111"/>
          <w:sz w:val="28"/>
          <w:sz w:val="28"/>
          <w:szCs w:val="28"/>
          <w:rtl w:val="true"/>
          <w:lang w:bidi="fa-IR"/>
        </w:rPr>
        <w:t xml:space="preserve">آن و خانه هايى كه پسندى آن را دوست تر </w:t>
      </w:r>
      <w:r>
        <w:rPr>
          <w:rStyle w:val="FootnoteAnchor"/>
          <w:rtl w:val="true"/>
        </w:rPr>
        <w:footnoteReference w:id="1381"/>
      </w:r>
      <w:r>
        <w:rPr>
          <w:rFonts w:ascii="Amiri" w:hAnsi="Amiri" w:eastAsia="Amiri" w:cs="Amiri"/>
          <w:color w:val="111111"/>
          <w:sz w:val="28"/>
          <w:sz w:val="28"/>
          <w:szCs w:val="28"/>
          <w:rtl w:val="true"/>
          <w:lang w:bidi="ar-SA"/>
        </w:rPr>
        <w:t xml:space="preserve">به شما از خداى و رسول او،و جهاد در راه او، انتظار كنى </w:t>
      </w:r>
      <w:r>
        <w:rPr>
          <w:rStyle w:val="FootnoteAnchor"/>
          <w:rtl w:val="true"/>
        </w:rPr>
        <w:footnoteReference w:id="1382"/>
      </w:r>
      <w:r>
        <w:rPr>
          <w:rFonts w:ascii="IRNazanin" w:hAnsi="IRNazanin" w:eastAsia="IRNazanin"/>
          <w:color w:val="111111"/>
          <w:sz w:val="28"/>
          <w:sz w:val="28"/>
          <w:szCs w:val="28"/>
          <w:rtl w:val="true"/>
          <w:lang w:bidi="fa-IR"/>
        </w:rPr>
        <w:t>تا بيارد خداى فرمانش و خداى راه ننمايد گروه فاسقان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يارى كرد شما را خداى در جايهاى بسيار و روز حنين چون تعجب آورد شما را بسياريتان بنگزيرانيد </w:t>
      </w:r>
      <w:r>
        <w:rPr>
          <w:rStyle w:val="FootnoteAnchor"/>
          <w:rtl w:val="true"/>
        </w:rPr>
        <w:footnoteReference w:id="1383"/>
      </w:r>
      <w:r>
        <w:rPr>
          <w:rFonts w:ascii="IRNazanin" w:hAnsi="IRNazanin" w:eastAsia="IRNazanin"/>
          <w:color w:val="111111"/>
          <w:sz w:val="28"/>
          <w:sz w:val="28"/>
          <w:szCs w:val="28"/>
          <w:rtl w:val="true"/>
          <w:lang w:bidi="fa-IR"/>
        </w:rPr>
        <w:t>از شما چيزى،و تنگ شد بر شما زمين با فراخيش،پس برگرديدى پشت بداده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فروفرستاد خداى آرامش بر پيغامبرش و بر مؤمنان و بفرستاد لشكرها كه نديدى شما وى را و عذاب كرد آنان را كه كافر شدند،و آن پاداشت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پذيرد خداى از پس آن بر آنكه خواهد،و خداى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لِلْمُشْرِكِينَ أَنْ يَعْمُرُوا مَسٰاجِدَ اللّٰهِ شٰاهِدِينَ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كه،چون عبّاس را به اسيرى بگرفتند روز بدر، مسلمانان روى در نهادند و او را ملامت كردن گرفتند به كفر و قطعيت رحم و سخن درشت گفتند </w:t>
      </w:r>
      <w:r>
        <w:rPr>
          <w:rStyle w:val="FootnoteAnchor"/>
          <w:rtl w:val="true"/>
        </w:rPr>
        <w:footnoteReference w:id="1384"/>
      </w:r>
      <w:r>
        <w:rPr>
          <w:rFonts w:ascii="IRNazanin" w:hAnsi="IRNazanin" w:eastAsia="IRNazanin"/>
          <w:color w:val="111111"/>
          <w:sz w:val="28"/>
          <w:sz w:val="28"/>
          <w:szCs w:val="28"/>
          <w:rtl w:val="true"/>
          <w:lang w:bidi="fa-IR"/>
        </w:rPr>
        <w:t>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كه مَساوى ما مى گويى و محاسن فراموش كرده اى؟اميرالمؤمنين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محاسن است شما را؟گفت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مسجد حرام و حجابت كعبه و سقاية الحاجّ و فكّ الاسرى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ردّ بر عبّاس،گفت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لِلْمُشْرِكِينَ ،نباشد مشركان را كه مساجد </w:t>
      </w:r>
    </w:p>
    <w:p>
      <w:pPr>
        <w:pStyle w:val="BookText"/>
        <w:rPr/>
      </w:pPr>
      <w:r>
        <w:rPr>
          <w:rFonts w:ascii="IRNazanin" w:hAnsi="IRNazanin" w:eastAsia="IRNazanin"/>
          <w:color w:val="111111"/>
          <w:sz w:val="28"/>
          <w:sz w:val="28"/>
          <w:szCs w:val="28"/>
          <w:rtl w:val="true"/>
          <w:lang w:bidi="fa-IR"/>
        </w:rPr>
        <w:t xml:space="preserve">خداى را عمارت كنند در آن حال كه ايشان بر خود گواى </w:t>
      </w:r>
      <w:r>
        <w:rPr>
          <w:rStyle w:val="FootnoteAnchor"/>
          <w:rtl w:val="true"/>
        </w:rPr>
        <w:footnoteReference w:id="1385"/>
      </w:r>
      <w:r>
        <w:rPr>
          <w:rFonts w:ascii="IRNazanin" w:hAnsi="IRNazanin" w:eastAsia="IRNazanin"/>
          <w:color w:val="111111"/>
          <w:sz w:val="28"/>
          <w:sz w:val="28"/>
          <w:szCs w:val="28"/>
          <w:rtl w:val="true"/>
          <w:lang w:bidi="fa-IR"/>
        </w:rPr>
        <w:t>مى دهند به كفر،يعنى افعالى مى كنند كه دليل كفر ايشان كند تا به منزلت آن باشد كه بر خود گواى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واحد</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،على انّ المراد به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اللّٰهِ خواندند بر جمع،و آن دو معنى را محتمل بود؛يكى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مساجد باشد بر عموم،و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مسجد الحرام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هر بقعه اى از او مسجدى كرده است براى شرفش را،و براى آن كه مردم در او از چهار جهت نماز كنند روى به چهار جهت </w:t>
      </w:r>
      <w:r>
        <w:rPr>
          <w:rStyle w:val="FootnoteAnchor"/>
          <w:rtl w:val="true"/>
        </w:rPr>
        <w:footnoteReference w:id="1387"/>
      </w:r>
      <w:r>
        <w:rPr>
          <w:rFonts w:ascii="IRNazanin" w:hAnsi="IRNazanin" w:eastAsia="IRNazanin"/>
          <w:color w:val="111111"/>
          <w:sz w:val="28"/>
          <w:sz w:val="28"/>
          <w:szCs w:val="28"/>
          <w:rtl w:val="true"/>
          <w:lang w:bidi="fa-IR"/>
        </w:rPr>
        <w:t>كعبه كرده،و در هيچ مسجد اين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نرسد كه خويشتن را از عمّار مسجد خوانند،و ايشان بر كفر اصرار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شٰاهِدِينَ عَلىٰ أَنْفُسِهِمْ بِالْكُفْرِ ،در او چند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يفعلون </w:t>
      </w:r>
      <w:r>
        <w:rPr>
          <w:rStyle w:val="FootnoteAnchor"/>
          <w:rtl w:val="true"/>
        </w:rPr>
        <w:footnoteReference w:id="1388"/>
      </w:r>
      <w:r>
        <w:rPr>
          <w:rFonts w:ascii="IRNazanin" w:hAnsi="IRNazanin" w:eastAsia="IRNazanin"/>
          <w:color w:val="111111"/>
          <w:sz w:val="28"/>
          <w:sz w:val="28"/>
          <w:szCs w:val="28"/>
          <w:rtl w:val="true"/>
          <w:lang w:bidi="fa-IR"/>
        </w:rPr>
        <w:t>ما يدلّ على كفرهم،و اين قول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مراد تصريح شهادت و خبر است،چنان كه جهود بگويد </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 جهودم،و ترسا بگويد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من ترسايم،و ايشان مى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مشركيم،و اين صريح گواى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 خود بر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دهند بر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كفر،و چون بر او گواى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دهند،بر خود گواى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باشند،چه او از ايشان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خود بر كفر،سجدۀ ايشان بود بتان را،با آن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مخلوق اند،خداى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حَبِطَتْ أَعْمٰالُهُمْ ؛ايشان آنان اند كه اعمالشان باطل است،و مراد نه آن است كه ايشان را عملى بود واقع،آنگه باطل گشت؛بل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هيچ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نبود و ايشان در دوزخ هميشه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السّميفع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يعمر،از اعمار</w:t>
      </w:r>
    </w:p>
    <w:p>
      <w:pPr>
        <w:pStyle w:val="BookText"/>
        <w:rPr/>
      </w:pP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دو معنى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يجعلها عامرا،براى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متعدّى،و چون عمر لازم انگارد،اعمر از او متعدّى كند قياسا على سائر اخواته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آن بود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Style w:val="FootnoteAnchor"/>
          <w:rtl w:val="true"/>
        </w:rPr>
        <w:footnoteReference w:id="1391"/>
      </w:r>
      <w:r>
        <w:rPr>
          <w:rFonts w:ascii="IRNazanin" w:hAnsi="IRNazanin" w:eastAsia="IRNazanin"/>
          <w:color w:val="111111"/>
          <w:sz w:val="28"/>
          <w:sz w:val="28"/>
          <w:szCs w:val="28"/>
          <w:rtl w:val="true"/>
          <w:lang w:bidi="fa-IR"/>
        </w:rPr>
        <w:t>يعينوا على عمارتها،كه بر عمارت آن يارى كنند عمارت 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يَعْمُرُ مَسٰاجِدَ اللّٰهِ ،آنگه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اثبات الشّىء و نفى ما عداه باشد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مسجدهاى خداى آن كس كند كه به خداى ايمان دارد و نماز به پاى دارد و زكات مال دهد،ايشان همانا از جملۀ راه 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واجب باشد،و 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آورد تا تكيه نكنند و بر حذر باشند از معاصى،و از جملۀ عمارت مسجد،تعهّد او باشد </w:t>
      </w:r>
      <w:r>
        <w:rPr>
          <w:rStyle w:val="FootnoteAnchor"/>
          <w:rtl w:val="true"/>
        </w:rPr>
        <w:footnoteReference w:id="1392"/>
      </w:r>
      <w:r>
        <w:rPr>
          <w:rFonts w:ascii="IRNazanin" w:hAnsi="IRNazanin" w:eastAsia="IRNazanin"/>
          <w:color w:val="111111"/>
          <w:sz w:val="28"/>
          <w:sz w:val="28"/>
          <w:szCs w:val="28"/>
          <w:rtl w:val="true"/>
          <w:lang w:bidi="fa-IR"/>
        </w:rPr>
        <w:t>به نماز،چه مسجد به نماز جماعت و انبوه نمازكنان آبادان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بينى كه مرد </w:t>
      </w:r>
      <w:r>
        <w:rPr>
          <w:rStyle w:val="FootnoteAnchor"/>
          <w:rtl w:val="true"/>
        </w:rPr>
        <w:footnoteReference w:id="1393"/>
      </w:r>
      <w:r>
        <w:rPr>
          <w:rFonts w:ascii="IRNazanin" w:hAnsi="IRNazanin" w:eastAsia="IRNazanin"/>
          <w:color w:val="111111"/>
          <w:sz w:val="28"/>
          <w:sz w:val="28"/>
          <w:szCs w:val="28"/>
          <w:rtl w:val="true"/>
          <w:lang w:bidi="fa-IR"/>
        </w:rPr>
        <w:t>آمد و شد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به پاى مى دارد،گواهى دهى </w:t>
      </w:r>
      <w:r>
        <w:rPr>
          <w:rStyle w:val="FootnoteAnchor"/>
          <w:rtl w:val="true"/>
        </w:rPr>
        <w:footnoteReference w:id="1395"/>
      </w:r>
      <w:r>
        <w:rPr>
          <w:rFonts w:ascii="IRNazanin" w:hAnsi="IRNazanin" w:eastAsia="IRNazanin"/>
          <w:color w:val="111111"/>
          <w:sz w:val="28"/>
          <w:sz w:val="28"/>
          <w:szCs w:val="28"/>
          <w:rtl w:val="true"/>
          <w:lang w:bidi="fa-IR"/>
        </w:rPr>
        <w:t>بر ايمان او و براى آن كه چون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يَعْمُرُ مَسٰاجِدَ اللّٰهِ مَنْ آمَنَ بِاللّٰهِ وَ 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جَعَلْتُمْ سِقٰايَةَ الْحٰاجِّ ،مفسّران و اهل سير در سبب نزول اين آيت خلاف كردند؛نعمان بن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نزديك منبر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كردم، مردى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باك ندارم ازآن كه هيچ عمل نكنم پس ازآن كه حاجيان را آب مى دهم </w:t>
      </w:r>
      <w:r>
        <w:rPr>
          <w:rStyle w:val="FootnoteAnchor"/>
          <w:rtl w:val="true"/>
        </w:rPr>
        <w:footnoteReference w:id="1396"/>
      </w:r>
      <w:r>
        <w:rPr>
          <w:rFonts w:ascii="IRNazanin" w:hAnsi="IRNazanin" w:eastAsia="IRNazanin"/>
          <w:color w:val="111111"/>
          <w:sz w:val="28"/>
          <w:sz w:val="28"/>
          <w:szCs w:val="28"/>
          <w:rtl w:val="true"/>
          <w:lang w:bidi="fa-IR"/>
        </w:rPr>
        <w:t>،و ديگرى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باك ندارم كه هيچ عمل نكنم </w:t>
      </w:r>
      <w:r>
        <w:rPr>
          <w:rStyle w:val="FootnoteAnchor"/>
          <w:rtl w:val="true"/>
        </w:rPr>
        <w:footnoteReference w:id="1397"/>
      </w:r>
      <w:r>
        <w:rPr>
          <w:rFonts w:ascii="IRNazanin" w:hAnsi="IRNazanin" w:eastAsia="IRNazanin"/>
          <w:color w:val="111111"/>
          <w:sz w:val="28"/>
          <w:sz w:val="28"/>
          <w:szCs w:val="28"/>
          <w:rtl w:val="true"/>
          <w:lang w:bidi="fa-IR"/>
        </w:rPr>
        <w:t xml:space="preserve">پس ازآن كه عمارت خانۀ خداى مى كنم </w:t>
      </w:r>
      <w:r>
        <w:rPr>
          <w:rStyle w:val="FootnoteAnchor"/>
          <w:rtl w:val="true"/>
        </w:rPr>
        <w:footnoteReference w:id="1398"/>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سبيل خداى از همه فاضل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مدارى و خصومت مكنى به نزديك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 تا</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آيد،من از او بپرسم تا بگويد كه كدام فاضل تر است از اين </w:t>
      </w:r>
    </w:p>
    <w:p>
      <w:pPr>
        <w:pStyle w:val="BookText"/>
        <w:rPr/>
      </w:pP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حجره</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بيرون آمد،به حكومت پيش او رفتند، خداى تعالى اين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طلحه روايت كرد 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آن بود كه عبّاس گفت جماعتى سابقان </w:t>
      </w:r>
      <w:r>
        <w:rPr>
          <w:rStyle w:val="FootnoteAnchor"/>
          <w:rtl w:val="true"/>
        </w:rPr>
        <w:footnoteReference w:id="1402"/>
      </w:r>
      <w:r>
        <w:rPr>
          <w:rFonts w:ascii="IRNazanin" w:hAnsi="IRNazanin" w:eastAsia="IRNazanin"/>
          <w:color w:val="111111"/>
          <w:sz w:val="28"/>
          <w:sz w:val="28"/>
          <w:szCs w:val="28"/>
          <w:rtl w:val="true"/>
          <w:lang w:bidi="fa-IR"/>
        </w:rPr>
        <w:t>مهاجر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ما را به اسلام و هجرت سبق </w:t>
      </w:r>
      <w:r>
        <w:rPr>
          <w:rStyle w:val="FootnoteAnchor"/>
          <w:rtl w:val="true"/>
        </w:rPr>
        <w:footnoteReference w:id="1403"/>
      </w:r>
      <w:r>
        <w:rPr>
          <w:rFonts w:ascii="IRNazanin" w:hAnsi="IRNazanin" w:eastAsia="IRNazanin"/>
          <w:color w:val="111111"/>
          <w:sz w:val="28"/>
          <w:sz w:val="28"/>
          <w:szCs w:val="28"/>
          <w:rtl w:val="true"/>
          <w:lang w:bidi="fa-IR"/>
        </w:rPr>
        <w:t xml:space="preserve">بردى،ما شما را سبق </w:t>
      </w:r>
      <w:r>
        <w:rPr>
          <w:rStyle w:val="FootnoteAnchor"/>
          <w:rtl w:val="true"/>
        </w:rPr>
        <w:footnoteReference w:id="1404"/>
      </w:r>
      <w:r>
        <w:rPr>
          <w:rFonts w:ascii="Amiri" w:hAnsi="Amiri" w:eastAsia="Amiri" w:cs="Amiri"/>
          <w:color w:val="111111"/>
          <w:sz w:val="28"/>
          <w:sz w:val="28"/>
          <w:szCs w:val="28"/>
          <w:rtl w:val="true"/>
          <w:lang w:bidi="ar-SA"/>
        </w:rPr>
        <w:t xml:space="preserve">برديم به سقاية الحاجّ و عمارة المسجد الحرام،خداى تعالى اين آيت فرستاد ردّا عليه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عطيّة العوفي روايت كرد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الحاجّ،حاجيان را آب دادن و عمارت خانۀ كعبه و مسجد الحرام كردن بهتر است از ايمان به خداى و جهاد در راه او،خداى تعالى ردّ برايشان اين آيت بفرستاد و ايشان را همه افتخار آن بود كه اهل حرم بودند و خدمت و عمارت خانه و مسجد كردندى،خداى آيت فرستاد و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سود ندارد بى ايمان به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و مرّة الهمدانى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آيت</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آن بود كه اميرالمؤمنين على،عمّش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هجرت نكنى؟چرا موافقت پسر عمّت </w:t>
      </w:r>
      <w:r>
        <w:rPr>
          <w:rStyle w:val="FootnoteAnchor"/>
          <w:rtl w:val="true"/>
        </w:rPr>
        <w:footnoteReference w:id="1407"/>
      </w:r>
      <w:r>
        <w:rPr>
          <w:rFonts w:ascii="IRNazanin" w:hAnsi="IRNazanin" w:eastAsia="IRNazanin"/>
          <w:color w:val="111111"/>
          <w:sz w:val="28"/>
          <w:sz w:val="28"/>
          <w:szCs w:val="28"/>
          <w:rtl w:val="true"/>
          <w:lang w:bidi="fa-IR"/>
        </w:rPr>
        <w:t>نكنى و در صحبت او به مدينه نيايى؟گفت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من در آنم از سقاية الحاجّ و عمارت مسجد الحرام،بهتر است از هجرت،خداى تعالى اين آيت بفرستاد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و شعبى و محمّد بن كعب القرظىّ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اميرالمؤمنين على آمد و سبب نزولش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عبّاس عبد المطّلب و طلحة بن شيبه با يكديگر خلاف كردند،عبّاس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 كه سقاية الحاجّ به دست من است و حاجيان آب از دست من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شيبه گفت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 كه كليد خانه به دست من است و عمارت آن به من تعلّق دارد و اگر من خواهم،به شب همه شب در خانه كعبه توانم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گفتا گفت </w:t>
      </w:r>
      <w:r>
        <w:rPr>
          <w:rStyle w:val="FootnoteAnchor"/>
          <w:rtl w:val="true"/>
        </w:rPr>
        <w:footnoteReference w:id="1409"/>
      </w:r>
      <w:r>
        <w:rPr>
          <w:rFonts w:ascii="IRNazanin" w:hAnsi="IRNazanin" w:eastAsia="IRNazanin"/>
          <w:color w:val="111111"/>
          <w:sz w:val="28"/>
          <w:sz w:val="28"/>
          <w:szCs w:val="28"/>
          <w:rtl w:val="true"/>
          <w:lang w:bidi="fa-IR"/>
        </w:rPr>
        <w:t>دراز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تا اوّل كس كه از اين راه برآيد وى را حاكم كنيم و از او بپرسيم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كردند،اميرالمؤمنين على بر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اين حاكم نيايد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 گرفتند و بنشاندند و قصّه با او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ادلّكما على خير منكما ؛راه نمايم شما را بر كسى كه از شما هر دو بهتر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ضرب هامكما بالسّيف حتّى قادكما الى الاسلام، آن كه تيغ از سر شما بازنگرفت تا شما را به اسلام آورد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خود كنايت مى كنى؟گفت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منع كند مرا ازآن كه اين گويم و من بيرون آن كه صاحب جهاد دين </w:t>
      </w:r>
      <w:r>
        <w:rPr>
          <w:rStyle w:val="FootnoteAnchor"/>
          <w:rtl w:val="true"/>
        </w:rPr>
        <w:footnoteReference w:id="1412"/>
      </w:r>
      <w:r>
        <w:rPr>
          <w:rFonts w:ascii="IRNazanin" w:hAnsi="IRNazanin" w:eastAsia="IRNazanin"/>
          <w:color w:val="111111"/>
          <w:sz w:val="28"/>
          <w:sz w:val="28"/>
          <w:szCs w:val="28"/>
          <w:rtl w:val="true"/>
          <w:lang w:bidi="fa-IR"/>
        </w:rPr>
        <w:t>خدايم،به دو قبله با رسول نماز كرده ام مدّتهاى دراز پيش از مردمان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خصومت خود فراموش شد،روى به او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خصومت ما با تو افتاد،بياى </w:t>
      </w:r>
      <w:r>
        <w:rPr>
          <w:rStyle w:val="FootnoteAnchor"/>
          <w:rtl w:val="true"/>
        </w:rPr>
        <w:footnoteReference w:id="1413"/>
      </w:r>
      <w:r>
        <w:rPr>
          <w:rFonts w:ascii="IRNazanin" w:hAnsi="IRNazanin" w:eastAsia="IRNazanin"/>
          <w:color w:val="111111"/>
          <w:sz w:val="28"/>
          <w:sz w:val="28"/>
          <w:szCs w:val="28"/>
          <w:rtl w:val="true"/>
          <w:lang w:bidi="fa-IR"/>
        </w:rPr>
        <w:t>تا پيش رسول خداى</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شويم به حكومت،پيش رسول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كودك را بينى كه بر ما تفاخر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چگونه؟قصّه با او بگفتند،رسول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نگفت انتظار وحى را،تا كسى نگويد مراعات جانب على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سِقٰايَةَ الْحٰاجِّ وَ عِمٰارَةَ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سِقٰايَةَ الْحٰاجِّ ؛كردى سقاية الحاجّ را،و سقاية فعاله باشد،و فعاله،فعلى را گويند كه بسيار بكنند تا صنعت گردد،كالخياطة و الحياكة و الصّياغة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فعاله به فتح،مصدر باشد كالسّماحة و الظّرافة،و مصدر از اين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سقيته سقيا،و اين جا براى آن فعاله آورد كه اين كار صاحبش را بمثابت صناعت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مصدر است، كالرّعاية و الحماية،و ضحّاك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دادن حاجيان و عمارت خانۀ خداى كردن </w:t>
      </w:r>
      <w:r>
        <w:rPr>
          <w:rStyle w:val="FootnoteAnchor"/>
          <w:rtl w:val="true"/>
        </w:rPr>
        <w:footnoteReference w:id="1415"/>
      </w:r>
      <w:r>
        <w:rPr>
          <w:rFonts w:ascii="IRNazanin" w:hAnsi="IRNazanin" w:eastAsia="IRNazanin"/>
          <w:color w:val="111111"/>
          <w:sz w:val="28"/>
          <w:sz w:val="28"/>
          <w:szCs w:val="28"/>
          <w:rtl w:val="true"/>
          <w:lang w:bidi="fa-IR"/>
        </w:rPr>
        <w:t>چون كسى كه ايمان دارد به خداى و پيغامبر و روز بازپسين و جهاد كند در سبيل خداى،و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جعلتم سقاية الحاجّ و عمارة المسجد الحرام كايمان </w:t>
      </w:r>
      <w:r>
        <w:rPr>
          <w:rStyle w:val="FootnoteAnchor"/>
          <w:rtl w:val="true"/>
        </w:rPr>
        <w:footnoteReference w:id="1416"/>
      </w:r>
      <w:r>
        <w:rPr>
          <w:rFonts w:ascii="IRNazanin" w:hAnsi="IRNazanin" w:eastAsia="IRNazanin"/>
          <w:color w:val="111111"/>
          <w:sz w:val="28"/>
          <w:sz w:val="28"/>
          <w:szCs w:val="28"/>
          <w:rtl w:val="true"/>
          <w:lang w:bidi="fa-IR"/>
        </w:rPr>
        <w:t>من آمن باللّه على حذف المضاف و اقامة المضاف اليه مقامه،چنان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حاتم و الشّجاعة عمرو،و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السّخاء،سخاء حاتم و الشّجاعة شجاعة عمرو،قال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حسبت بغام راحلتي عناقا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ويب غيرك بالعناق</w:t>
      </w:r>
    </w:p>
    <w:p>
      <w:pPr>
        <w:pStyle w:val="BookText"/>
        <w:rPr/>
      </w:pPr>
      <w:r>
        <w:rPr>
          <w:rFonts w:ascii="IRNazanin" w:hAnsi="IRNazanin" w:eastAsia="IRNazanin"/>
          <w:color w:val="111111"/>
          <w:sz w:val="28"/>
          <w:sz w:val="28"/>
          <w:szCs w:val="28"/>
          <w:rtl w:val="true"/>
          <w:lang w:bidi="fa-IR"/>
        </w:rPr>
        <w:t xml:space="preserve">اى،صوت </w:t>
      </w:r>
      <w:r>
        <w:rPr>
          <w:rStyle w:val="FootnoteAnchor"/>
          <w:rtl w:val="true"/>
        </w:rPr>
        <w:footnoteReference w:id="1417"/>
      </w:r>
      <w:r>
        <w:rPr>
          <w:rFonts w:ascii="IRNazanin" w:hAnsi="IRNazanin" w:eastAsia="IRNazanin"/>
          <w:color w:val="111111"/>
          <w:sz w:val="28"/>
          <w:sz w:val="28"/>
          <w:szCs w:val="28"/>
          <w:rtl w:val="true"/>
          <w:lang w:bidi="fa-IR"/>
        </w:rPr>
        <w:t>عناق،و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الفتيان ان تنبت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لكنّما الفتيان كلّ فتى ندى</w:t>
      </w:r>
    </w:p>
    <w:p>
      <w:pPr>
        <w:pStyle w:val="BookText"/>
        <w:rPr/>
      </w:pPr>
      <w:r>
        <w:rPr>
          <w:rFonts w:ascii="Amiri" w:hAnsi="Amiri" w:eastAsia="Amiri" w:cs="Amiri"/>
          <w:color w:val="111111"/>
          <w:sz w:val="28"/>
          <w:sz w:val="28"/>
          <w:szCs w:val="28"/>
          <w:rtl w:val="true"/>
          <w:lang w:bidi="ar-SA"/>
        </w:rPr>
        <w:t xml:space="preserve">و اين طريقت را ترتيب </w:t>
      </w:r>
      <w:r>
        <w:rPr>
          <w:rStyle w:val="FootnoteAnchor"/>
          <w:rtl w:val="true"/>
        </w:rPr>
        <w:footnoteReference w:id="1418"/>
      </w:r>
      <w:r>
        <w:rPr>
          <w:rFonts w:ascii="IRNazanin" w:hAnsi="IRNazanin" w:eastAsia="IRNazanin"/>
          <w:color w:val="111111"/>
          <w:sz w:val="28"/>
          <w:sz w:val="28"/>
          <w:szCs w:val="28"/>
          <w:rtl w:val="true"/>
          <w:lang w:bidi="fa-IR"/>
        </w:rPr>
        <w:t>كرده ايم چند جاى از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به جاى آن،مصدر بنهند؛گويند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جعلتم ساقى </w:t>
      </w:r>
      <w:r>
        <w:rPr>
          <w:rStyle w:val="FootnoteAnchor"/>
          <w:rtl w:val="true"/>
        </w:rPr>
        <w:footnoteReference w:id="1419"/>
      </w:r>
      <w:r>
        <w:rPr>
          <w:rFonts w:ascii="IRNazanin" w:hAnsi="IRNazanin" w:eastAsia="IRNazanin"/>
          <w:color w:val="111111"/>
          <w:sz w:val="28"/>
          <w:sz w:val="28"/>
          <w:szCs w:val="28"/>
          <w:rtl w:val="true"/>
          <w:lang w:bidi="fa-IR"/>
        </w:rPr>
        <w:t xml:space="preserve">الحاجّ و عامر المسجد الحرام كمن آمن باللّه،آب دهندۀ حاجيان را و عمارت كنندۀ مسجد را چون مؤمنى كرده ايد </w:t>
      </w:r>
      <w:r>
        <w:rPr>
          <w:rStyle w:val="FootnoteAnchor"/>
          <w:rtl w:val="true"/>
        </w:rPr>
        <w:footnoteReference w:id="1420"/>
      </w:r>
      <w:r>
        <w:rPr>
          <w:rFonts w:ascii="IRNazanin" w:hAnsi="IRNazanin" w:eastAsia="IRNazanin"/>
          <w:color w:val="111111"/>
          <w:sz w:val="28"/>
          <w:sz w:val="28"/>
          <w:szCs w:val="28"/>
          <w:rtl w:val="true"/>
          <w:lang w:bidi="fa-IR"/>
        </w:rPr>
        <w:t>به خداى و روز قيامت و چون مجاهدى در سبيل خداى،و دليل اين تأويل قرائت عبد اللّه زبير است و ابو وجزة السّعديّ در شاذّ، كه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سقاة الحاجّ و عمرة المسجد الحرام،في جمع ساق 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يَسْتَوُونَ عِنْدَ اللّٰهِ ؛بر </w:t>
      </w:r>
      <w:r>
        <w:rPr>
          <w:rStyle w:val="FootnoteAnchor"/>
          <w:rtl w:val="true"/>
        </w:rPr>
        <w:footnoteReference w:id="1421"/>
      </w:r>
      <w:r>
        <w:rPr>
          <w:rFonts w:ascii="IRNazanin" w:hAnsi="IRNazanin" w:eastAsia="IRNazanin"/>
          <w:color w:val="111111"/>
          <w:sz w:val="28"/>
          <w:sz w:val="28"/>
          <w:szCs w:val="28"/>
          <w:rtl w:val="true"/>
          <w:lang w:bidi="fa-IR"/>
        </w:rPr>
        <w:t>خداى راست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الْقَوْمَ الظّٰالِمِينَ ؛ و خداى تعالى هدايت ندهد گروه ظالمان را،يعنى الطاف زيادت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 بهشت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وصف كرد آنان را كه اين تفضيل داد ايشان را بر عبّاس و شيبه </w:t>
      </w:r>
      <w:r>
        <w:rPr>
          <w:rStyle w:val="FootnoteAnchor"/>
          <w:rtl w:val="true"/>
        </w:rPr>
        <w:footnoteReference w:id="1422"/>
      </w:r>
      <w:r>
        <w:rPr>
          <w:rFonts w:ascii="IRNazanin" w:hAnsi="IRNazanin" w:eastAsia="IRNazanin"/>
          <w:color w:val="111111"/>
          <w:sz w:val="28"/>
          <w:sz w:val="28"/>
          <w:szCs w:val="28"/>
          <w:rtl w:val="true"/>
          <w:lang w:bidi="fa-IR"/>
        </w:rPr>
        <w:t>كه ايشان آنانند كه ايمان دارند و هجرت كرده اند و جهاد كرده اند در ره خداى به جان و به مال،و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،در محلّ رفع است بر ابتدا،و أَعْظَمُ ،خبر اوست و بدان ماند كه اين جمله اى است بيگانه از آن آيت،ممتنع نبود كه مراد هم او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درجه و پايه به نزديك خداى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الْفٰائِزُونَ ؛و ايشان رستگاران و ظفريافتگان اند،و اين جملۀ ديگر است از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مختلف است از يك مخبر فصل كرده ميان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هم روا باشد،و چه منع است ازآن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آيت اميرالمؤمنين على است و آنچه به آن از او خبر داد به او 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است ازآن كه بجز او،امّا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دَرَجَةً عِنْدَ اللّٰهِ ،ملايم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يَسْتَوُونَ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احبّ النّاس الى اللّه يوم القيامة و ادناهم مجلسا امام عادل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دوسترين خلقان به نزديك خداى تعالى روز قيامت و نزديكتر به مجلس،امامى عادل باشد،و اين لايق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أُولٰئِكَ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انصارى روايت كرد و جز او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و شيعته هم الفائزون ظ؛على و شيعۀ او فايزان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ظفريافتگان باشند؛نبينى كه آن سيّد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ضربت زدند اوّل كلمه از او اين شنيدند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فزت و ربّ الكعبة؛ به خداى كعبه كه ظفر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يُبَشِّرُهُمْ رَبُّهُمْ بِرَحْمَةٍ مِنْهُ ؛بشارت مى دهد ايشان را خداى ايشان به رحمتى از او و خشنودى،بشارت چيزى باشد متضمّن نفع و سرور كه اثر آن بر بشره پيدا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؛و بهشتهايى كه ايشان را در آنجا نعيمى مقيم دائم خالد باشد كه آن را انقطاع نبود كه واصفان وصف آن ندانند كردن،فيها ما لا عين رأت و لا أذن سمعت و لا خطر على قلب بشر؛آن باشد آنجا كه هيچ چشم چنان ديده نباشد و هيچ گوش چنان نشنيده و بر خاطر هيچ بشر چنان نگذشته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خٰالِدِينَ فِيهٰا أَبَداً ؛در آنجا هميشه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أَبَداً ، نصب او بر ظرف است،و فِيهٰا ،ضمير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أَجْرٌ عَظِيمٌ ؛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او مزدى هست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Style w:val="FootnoteAnchor"/>
          <w:rtl w:val="true"/>
        </w:rPr>
        <w:footnoteReference w:id="1424"/>
      </w:r>
      <w:r>
        <w:rPr>
          <w:rFonts w:ascii="Amiri" w:hAnsi="Amiri" w:eastAsia="Amiri" w:cs="Amiri"/>
          <w:color w:val="111111"/>
          <w:sz w:val="28"/>
          <w:sz w:val="28"/>
          <w:szCs w:val="28"/>
          <w:rtl w:val="true"/>
          <w:lang w:bidi="ar-SA"/>
        </w:rPr>
        <w:t>كنايت باشد عن الزّمان المستقبل لا الى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قطّ،عبارت باشد عن الزّمان الماضي لا الى اوّل؛تقول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ذلك قطّ،و لا افعل ذلك،ابدا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تقول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افعل ذلك ابد الابيد،و جمع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و ابود،و تأبّد المنزل اذا اتى عليه الابد فتوحّش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الآبدة، الدّاهية الغريبة،و الأوابد الوحش سمّيت بذلك لطول اعمارها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گفته 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 </w:t>
      </w:r>
      <w:r>
        <w:rPr>
          <w:rStyle w:val="FootnoteAnchor"/>
          <w:rtl w:val="true"/>
        </w:rPr>
        <w:footnoteReference w:id="1427"/>
      </w:r>
      <w:r>
        <w:rPr>
          <w:rFonts w:ascii="IRNazanin" w:hAnsi="IRNazanin" w:eastAsia="IRNazanin"/>
          <w:color w:val="111111"/>
          <w:sz w:val="28"/>
          <w:sz w:val="28"/>
          <w:szCs w:val="28"/>
          <w:rtl w:val="true"/>
          <w:lang w:bidi="fa-IR"/>
        </w:rPr>
        <w:t>وحش مرده نديده است كه به مرگ خود بمرده باشد الّا به آفتى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مدّتى از روزگار استعمال كنند و اگرچه مراد نه هميشه باشد،قال البعيث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اهاج عليك الشّوق اطلال 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صفة البردين او جانب الهجل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اتى ابد </w:t>
      </w:r>
      <w:r>
        <w:rPr>
          <w:rStyle w:val="FootnoteAnchor"/>
          <w:rtl w:val="true"/>
        </w:rPr>
        <w:footnoteReference w:id="1430"/>
      </w:r>
      <w:r>
        <w:rPr>
          <w:rFonts w:ascii="Amiri" w:hAnsi="Amiri" w:eastAsia="Amiri" w:cs="Amiri"/>
          <w:color w:val="111111"/>
          <w:sz w:val="28"/>
          <w:sz w:val="28"/>
          <w:szCs w:val="28"/>
          <w:rtl w:val="true"/>
          <w:lang w:bidi="ar-SA"/>
        </w:rPr>
        <w:t>من دون حدثان عهدها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عليه كلّ نافجة شمل</w:t>
      </w:r>
    </w:p>
    <w:p>
      <w:pPr>
        <w:pStyle w:val="BookText"/>
        <w:rPr/>
      </w:pPr>
      <w:r>
        <w:rPr>
          <w:rFonts w:ascii="Amiri" w:hAnsi="Amiri" w:eastAsia="Amiri" w:cs="Amiri"/>
          <w:color w:val="111111"/>
          <w:sz w:val="28"/>
          <w:sz w:val="28"/>
          <w:szCs w:val="28"/>
          <w:rtl w:val="true"/>
          <w:lang w:bidi="ar-SA"/>
        </w:rPr>
        <w:t>و قال صفيّة بنت عبد المطّلب فى جمع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خالجت آباد الدّهور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اسماء لم تشعر بذلك ايّم</w:t>
      </w:r>
    </w:p>
    <w:p>
      <w:pPr>
        <w:pStyle w:val="BookText"/>
        <w:rPr/>
      </w:pPr>
      <w:r>
        <w:rPr>
          <w:rFonts w:ascii="Amiri" w:hAnsi="Amiri" w:eastAsia="Amiri" w:cs="Amiri"/>
          <w:color w:val="111111"/>
          <w:sz w:val="28"/>
          <w:sz w:val="28"/>
          <w:szCs w:val="28"/>
          <w:rtl w:val="true"/>
          <w:lang w:bidi="ar-SA"/>
        </w:rPr>
        <w:t>فلو كان زبر مشركا لعذرته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زبرا يزعم النّاس مسلم</w:t>
      </w:r>
    </w:p>
    <w:p>
      <w:pPr>
        <w:pStyle w:val="BookText"/>
        <w:rPr/>
      </w:pPr>
      <w:r>
        <w:rPr>
          <w:rFonts w:ascii="IRNazanin" w:hAnsi="IRNazanin" w:eastAsia="IRNazanin"/>
          <w:color w:val="111111"/>
          <w:sz w:val="28"/>
          <w:sz w:val="28"/>
          <w:szCs w:val="28"/>
          <w:rtl w:val="true"/>
          <w:lang w:bidi="fa-IR"/>
        </w:rPr>
        <w:t>و از جملۀ ادلّه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نباشد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را جمع نكنند،و دگر مى گويد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تأبّد الرّبع اذا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قطعة من الدّهر</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بمنى تأبّد غولها فرجامها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مزاحم العقيلى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تعرف بالعرين </w:t>
      </w:r>
      <w:r>
        <w:rPr>
          <w:rStyle w:val="FootnoteAnchor"/>
          <w:rtl w:val="true"/>
        </w:rPr>
        <w:footnoteReference w:id="1432"/>
      </w:r>
      <w:r>
        <w:rPr>
          <w:rFonts w:ascii="Amiri" w:hAnsi="Amiri" w:eastAsia="Amiri" w:cs="Amiri"/>
          <w:color w:val="111111"/>
          <w:sz w:val="28"/>
          <w:sz w:val="28"/>
          <w:szCs w:val="28"/>
          <w:rtl w:val="true"/>
          <w:lang w:bidi="ar-SA"/>
        </w:rPr>
        <w:t>دارا تأبّدت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الحىّ و استقّت </w:t>
      </w:r>
      <w:r>
        <w:rPr>
          <w:rStyle w:val="FootnoteAnchor"/>
          <w:rtl w:val="true"/>
        </w:rPr>
        <w:footnoteReference w:id="1433"/>
      </w:r>
      <w:r>
        <w:rPr>
          <w:rFonts w:ascii="Amiri" w:hAnsi="Amiri" w:eastAsia="Amiri" w:cs="Amiri"/>
          <w:color w:val="111111"/>
          <w:sz w:val="28"/>
          <w:sz w:val="28"/>
          <w:szCs w:val="28"/>
          <w:rtl w:val="true"/>
          <w:lang w:bidi="ar-SA"/>
        </w:rPr>
        <w:t>عليها العواصف</w:t>
      </w:r>
    </w:p>
    <w:p>
      <w:pPr>
        <w:pStyle w:val="BookText"/>
        <w:rPr/>
      </w:pPr>
      <w:r>
        <w:rPr>
          <w:rFonts w:ascii="IRNazanin" w:hAnsi="IRNazanin" w:eastAsia="IRNazanin"/>
          <w:color w:val="111111"/>
          <w:sz w:val="28"/>
          <w:sz w:val="28"/>
          <w:szCs w:val="28"/>
          <w:rtl w:val="true"/>
          <w:lang w:bidi="fa-IR"/>
        </w:rPr>
        <w:t>امّا خلود،هم بر عموم هميشگى نباشد و او نيز هم عبارت باشد از مدّتى زمان،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رمادا هادما دفعت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الرّياح خوالد سحم</w:t>
      </w:r>
    </w:p>
    <w:p>
      <w:pPr>
        <w:pStyle w:val="BookText"/>
        <w:rPr/>
      </w:pPr>
      <w:r>
        <w:rPr>
          <w:rFonts w:ascii="IRNazanin" w:hAnsi="IRNazanin" w:eastAsia="IRNazanin"/>
          <w:color w:val="111111"/>
          <w:sz w:val="28"/>
          <w:sz w:val="28"/>
          <w:szCs w:val="28"/>
          <w:rtl w:val="true"/>
          <w:lang w:bidi="fa-IR"/>
        </w:rPr>
        <w:t>اراد الاثافيّ،و اين ابيات در خالد و ابد براى آن گفته شد تا اگر در آيتى اصحاب وعيد به ظاهر آن تمسّك كنند،معلوم باشد كه ظاهر اين دو لفظ دليل هميشگى نمى كند در كلام عرب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آبٰاءَكُمْ وَ إِخْوٰانَكُمْ 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متّصل است به آن آيات كه پيش </w:t>
      </w:r>
      <w:r>
        <w:rPr>
          <w:rStyle w:val="FootnoteAnchor"/>
          <w:rtl w:val="true"/>
        </w:rPr>
        <w:footnoteReference w:id="1435"/>
      </w:r>
      <w:r>
        <w:rPr>
          <w:rFonts w:ascii="IRNazanin" w:hAnsi="IRNazanin" w:eastAsia="IRNazanin"/>
          <w:color w:val="111111"/>
          <w:sz w:val="28"/>
          <w:sz w:val="28"/>
          <w:szCs w:val="28"/>
          <w:rtl w:val="true"/>
          <w:lang w:bidi="fa-IR"/>
        </w:rPr>
        <w:t>او هست كه در قصۀ عبّاس و طلحة بن شيبه آمد،و آن كه ايشان هجرت نمى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 گفت از ضحّاك،از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فرمود مؤمنان را كه هجرت كنى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مكّه به مدينه شوى پيش </w:t>
      </w:r>
      <w:r>
        <w:rPr>
          <w:rStyle w:val="FootnoteAnchor"/>
          <w:rtl w:val="true"/>
        </w:rPr>
        <w:footnoteReference w:id="1436"/>
      </w:r>
      <w:r>
        <w:rPr>
          <w:rFonts w:ascii="IRNazanin" w:hAnsi="IRNazanin" w:eastAsia="IRNazanin"/>
          <w:color w:val="111111"/>
          <w:sz w:val="28"/>
          <w:sz w:val="28"/>
          <w:szCs w:val="28"/>
          <w:rtl w:val="true"/>
          <w:lang w:bidi="fa-IR"/>
        </w:rPr>
        <w:t>فتح مكّه و ايشان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 پدران و برادران و خويشان بگويى،چون ايشان كافران اند و بر دين شما نه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تبرّا مى بايد كردن از كافران،پس ما را از پدر و برادر و جملۀ خويشان تبرّا بايد كردن،و مالهاى ما و تجارتهاى ما تباه شود و سراهاى ما ويران شود،خداى تعالى اين آيت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صالح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رسول را و مؤمنان را فرمود كه هجرت كنند و از مكّه با مدينه شوند </w:t>
      </w:r>
      <w:r>
        <w:rPr>
          <w:rStyle w:val="FootnoteAnchor"/>
          <w:rtl w:val="true"/>
        </w:rPr>
        <w:footnoteReference w:id="1437"/>
      </w:r>
      <w:r>
        <w:rPr>
          <w:rFonts w:ascii="IRNazanin" w:hAnsi="IRNazanin" w:eastAsia="IRNazanin"/>
          <w:color w:val="111111"/>
          <w:sz w:val="28"/>
          <w:sz w:val="28"/>
          <w:szCs w:val="28"/>
          <w:rtl w:val="true"/>
          <w:lang w:bidi="fa-IR"/>
        </w:rPr>
        <w:t>،مرد بيامدى و زن را و فرزند را و برادر را و خويشان را گفتى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مدينه مى روم،اگر با من بيايى و الّا چون من رفته باشم ميان من و شما خويشى نباشد،و اگر پس از اين آنجا آيى من با شما التفاتى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بودى كه رغبت كردى و هجرت كردى،و كس بودى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نيايم،و كس بودى كه در </w:t>
      </w:r>
      <w:r>
        <w:rPr>
          <w:rStyle w:val="FootnoteAnchor"/>
          <w:rtl w:val="true"/>
        </w:rPr>
        <w:footnoteReference w:id="1438"/>
      </w:r>
      <w:r>
        <w:rPr>
          <w:rFonts w:ascii="IRNazanin" w:hAnsi="IRNazanin" w:eastAsia="IRNazanin"/>
          <w:color w:val="111111"/>
          <w:sz w:val="28"/>
          <w:sz w:val="28"/>
          <w:szCs w:val="28"/>
          <w:rtl w:val="true"/>
          <w:lang w:bidi="fa-IR"/>
        </w:rPr>
        <w:t>آويختى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نكنم كه تو بروى،مرد آنجا بازايستادى شفقت بر اهل وعيال و هجرت رها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آن نه مرد آمد كه مرتد گشتند و از مدينه با مكّه شدند، خداى تعالى اين آيت فرستاد و نهى كرد مؤمنان را كه با ايشان دوستى كنند،گفت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آنان كه ايمان آورده اى و بگرويده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 را و فرزندانتان را به دوست مگيرى و با ايشان اختلاط و دوستى مكنى،اگر چنان باشد كه ايشان ايمان نيارند و اختيار كفر كنند بر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استحباب،طلب محبّت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استحبّ،به معنى احبّ است </w:t>
      </w:r>
      <w:r>
        <w:rPr>
          <w:rStyle w:val="FootnoteAnchor"/>
          <w:rtl w:val="true"/>
        </w:rPr>
        <w:footnoteReference w:id="1439"/>
      </w:r>
      <w:r>
        <w:rPr>
          <w:rFonts w:ascii="Amiri" w:hAnsi="Amiri" w:eastAsia="Amiri" w:cs="Amiri"/>
          <w:color w:val="111111"/>
          <w:sz w:val="28"/>
          <w:sz w:val="28"/>
          <w:szCs w:val="28"/>
          <w:rtl w:val="true"/>
          <w:lang w:bidi="ar-SA"/>
        </w:rPr>
        <w:t>، وَ مَنْ يَتَوَلَّهُمْ مِنْكُمْ ؛و هركه از شما با ايشان موالات و دوستى كند و تولاّ كند به ايشان،ظالم باشد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كه،اگر پدرانتان و فرزندانتان و برادرانتان و زنانتان و خويشانتان،و ابو بكر عن عاصم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عشيراتكم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جمع،و دگر قرّاء 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واو،فعليه باشد به معنى مفاعله از عشره و معاشرة،يعنى همساز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عشيره،جماعتى باشند كه مرجع ايشان با يك عقد بود،كعقد العشرة،و العشر واحدة من العشرة،و العشرة؛المعاشرة،و العشير </w:t>
      </w:r>
    </w:p>
    <w:p>
      <w:pPr>
        <w:pStyle w:val="BookText"/>
        <w:rPr/>
      </w:pPr>
      <w:r>
        <w:rPr>
          <w:rFonts w:ascii="Amiri" w:hAnsi="Amiri" w:eastAsia="Amiri" w:cs="Amiri"/>
          <w:color w:val="111111"/>
          <w:sz w:val="28"/>
          <w:sz w:val="28"/>
          <w:szCs w:val="28"/>
          <w:rtl w:val="true"/>
          <w:lang w:bidi="ar-SA"/>
        </w:rPr>
        <w:t>الخليط،و العشار النّوق اللّواتى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على حملها عشرة اشهر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المعشر،الجماعة من النّاس،و جمعه معاشر،و اصل كلمه از جمع است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أَمْوٰالٌ اقْتَرَفْتُمُوهٰا ؛و مالهايى كه آن را كسب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القرف الكسب،و القرف القشر،و اصل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مبالغت در كسب را قرف گويند،چنان كه به زبان ما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كس فلان كار را پوست مى بكند چون مبالغت كند در كردن او آن كار را، و القرفة القشرة و القرف القذف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او هم با قشر بود كه از آن عبارت كنند به آن كه پوستين او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تِجٰارَةٌ تَخْشَوْنَ كَسٰادَهٰا ؛و تجارتى كه از كساد آن ترسى،و كساد خلاف نفاق باشد،و اصل كساد وقوف باشد چنان كه اصل نفاق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مَسٰاكِنُ تَرْضَوْنَهٰا ،جمع مسكن باشد،و آن سراى نشست بود كه شما آن را بپسندى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إِلَيْكُمْ ،نصب او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جمله تا اين جا تمام است،يعنى اگر اين چيزها كه بر شمرد از خويشان و مال و تجارت و خانه به نزديك شما دوست تر است از خداى و رسول و جهاد كردن و غزات در راه دين او، فَتَرَبَّصُوا ؛ توقف كنى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جزاى شرط آمد كه جزاى شرط چون به امر بازآيد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اللّٰهُ بِأَمْرِهِ ؛تا خداى تعالى كارى كه خواهد كردن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بِأَمْرِهِ ،اين جا فتح مكّه است،و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عقوبتى است عاجل يا آجل،و اين امر اين جا لا محال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نيست،و آن كه مراد مى شناسد از او بى قراين دليل كند بر آنكه اين لفظ حقيقت است در فعل چنان كه در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درست شد كه حقيقت به ظاهر استعمال دانند،اين لفظ در فعل مستعمل </w:t>
      </w:r>
      <w:r>
        <w:rPr>
          <w:rStyle w:val="FootnoteAnchor"/>
          <w:rtl w:val="true"/>
        </w:rPr>
        <w:footnoteReference w:id="1442"/>
      </w:r>
      <w:r>
        <w:rPr>
          <w:rFonts w:ascii="Amiri" w:hAnsi="Amiri" w:eastAsia="Amiri" w:cs="Amiri"/>
          <w:color w:val="111111"/>
          <w:sz w:val="28"/>
          <w:sz w:val="28"/>
          <w:szCs w:val="28"/>
          <w:rtl w:val="true"/>
          <w:lang w:bidi="ar-SA"/>
        </w:rPr>
        <w:t>و شايع تر است ازآن كه در قول در قرآن و اشعار و كلام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الْفٰاسِقِينَ ؛و خداى تعالى راه ننمايد به بهشت به دليل آن كه ايشان را به ايمان راه نموده است،فى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فِي مَوٰاطِنَ كَثِيرَةٍ ،آنگه حق تعالى در تذكير نعمت خود گرفت بر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شما را نصرت كرد و يارى داد در بسيار </w:t>
      </w:r>
    </w:p>
    <w:p>
      <w:pPr>
        <w:pStyle w:val="BookText"/>
        <w:rPr/>
      </w:pPr>
      <w:r>
        <w:rPr>
          <w:rFonts w:ascii="IRNazanin" w:hAnsi="IRNazanin" w:eastAsia="IRNazanin"/>
          <w:color w:val="111111"/>
          <w:sz w:val="28"/>
          <w:sz w:val="28"/>
          <w:szCs w:val="28"/>
          <w:rtl w:val="true"/>
          <w:lang w:bidi="fa-IR"/>
        </w:rPr>
        <w:t>جايها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حُنَيْنٍ ،و نصب او بر فعلى مقدّر باشد كه فعل حاصل بر او دليل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نصركم ايضا يوم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محذوف،اذكروا باشد،يعنى ياد كنى روز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نام وادى است ميان مكّه و طايف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قتاده است،و عروة بن الزّبير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است در پهلوى ذى المجاز،و براى آن صرف كرد آن را كه نام وادى است ميان مكّه و طايف،و اگر تأويل كنند على البقعة تا علميّت و تأنيث در او باشد صرف نبايد كردن آن را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نصروا نبيّهم و شدّوا 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بحنين يوم تواكل الابطال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حنين،على ما ذكره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الفاظ مختلف و معانى متّفق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 بكرد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از او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مكّه بيرون آمد و روى به حنين نهاد براى قتال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دوازده هزار مرد با رسول بودند از مهاجر و انصار و دو هزار مرد از جملۀ طلقاء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هزار و پانصد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بودند و از آن بيشتر،جمع كه آن روز بود هرگز نبود،و مشركان چهار هزار مرد بودند از هوازن و 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رئيس هوازن مالك بن عوف النّصرى بود،و رئيس ثقيف كنانة بن عبد يا ليل بن عمرو بن عمرو الثّقفى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يكديگر رسيدند،ابو بكر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جمع لشكر رسول چنان ديد </w:t>
      </w:r>
      <w:r>
        <w:rPr>
          <w:rStyle w:val="FootnoteAnchor"/>
          <w:rtl w:val="true"/>
        </w:rPr>
        <w:footnoteReference w:id="14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نغلب اليوم من قلّة؛ما را امروز غلبه نكنند از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نام او سلمة بن سلامة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بشنيد خوش نيامد او را،و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حُنَيْنٍ إِذْ أَعْجَبَتْكُمْ كَثْرَتُكُمْ فَلَمْ تُغْنِ عَنْكُمْ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كارزار </w:t>
      </w:r>
      <w:r>
        <w:rPr>
          <w:rStyle w:val="FootnoteAnchor"/>
          <w:rtl w:val="true"/>
        </w:rPr>
        <w:footnoteReference w:id="1447"/>
      </w:r>
      <w:r>
        <w:rPr>
          <w:rFonts w:ascii="Amiri" w:hAnsi="Amiri" w:eastAsia="Amiri" w:cs="Amiri"/>
          <w:color w:val="111111"/>
          <w:sz w:val="28"/>
          <w:sz w:val="28"/>
          <w:szCs w:val="28"/>
          <w:rtl w:val="true"/>
          <w:lang w:bidi="ar-SA"/>
        </w:rPr>
        <w:t>درآويختند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مسلمانان بر مشركان زدند و ايشان را ببردند </w:t>
      </w:r>
      <w:r>
        <w:rPr>
          <w:rStyle w:val="FootnoteAnchor"/>
          <w:rtl w:val="true"/>
        </w:rPr>
        <w:footnoteReference w:id="1448"/>
      </w:r>
      <w:r>
        <w:rPr>
          <w:rFonts w:ascii="IRNazanin" w:hAnsi="IRNazanin" w:eastAsia="IRNazanin"/>
          <w:color w:val="111111"/>
          <w:sz w:val="28"/>
          <w:sz w:val="28"/>
          <w:szCs w:val="28"/>
          <w:rtl w:val="true"/>
          <w:lang w:bidi="fa-IR"/>
        </w:rPr>
        <w:t>و پراگنده كردند و به غنيمت مشغول شدند،مشركان گفتند يكديگر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1449"/>
      </w:r>
      <w:r>
        <w:rPr>
          <w:rFonts w:ascii="Amiri" w:hAnsi="Amiri" w:eastAsia="Amiri" w:cs="Amiri"/>
          <w:color w:val="111111"/>
          <w:sz w:val="28"/>
          <w:sz w:val="28"/>
          <w:szCs w:val="28"/>
          <w:rtl w:val="true"/>
          <w:lang w:bidi="ar-SA"/>
        </w:rPr>
        <w:t xml:space="preserve">حماة السّوء؛اى حمايت داران بد كجا مى روى و زنان در دست ايشان رها مى كنى؟رجعت كردند و بازآمدند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به غنيمت مشغول بودند مستعدّ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مسلمانان زدند و ايشان را آمدند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به غنيمت مشغول بودند مستعدّ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مسلمانان زدند و ايشان را </w:t>
      </w:r>
    </w:p>
    <w:p>
      <w:pPr>
        <w:pStyle w:val="BookText"/>
        <w:rPr/>
      </w:pPr>
      <w:r>
        <w:rPr>
          <w:rFonts w:ascii="IRNazanin" w:hAnsi="IRNazanin" w:eastAsia="IRNazanin"/>
          <w:color w:val="111111"/>
          <w:sz w:val="28"/>
          <w:sz w:val="28"/>
          <w:szCs w:val="28"/>
          <w:rtl w:val="true"/>
          <w:lang w:bidi="fa-IR"/>
        </w:rPr>
        <w:t>ببردند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هزيمت از طلقاء </w:t>
      </w:r>
      <w:r>
        <w:rPr>
          <w:rStyle w:val="FootnoteAnchor"/>
          <w:rtl w:val="true"/>
        </w:rPr>
        <w:footnoteReference w:id="145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 پيغامبر سيصد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1451"/>
      </w:r>
      <w:r>
        <w:rPr>
          <w:rFonts w:ascii="Amiri" w:hAnsi="Amiri" w:eastAsia="Amiri" w:cs="Amiri"/>
          <w:color w:val="111111"/>
          <w:sz w:val="28"/>
          <w:sz w:val="28"/>
          <w:szCs w:val="28"/>
          <w:rtl w:val="true"/>
          <w:lang w:bidi="ar-SA"/>
        </w:rPr>
        <w:t>بيش نماندند،باقى به هزيمت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راويان روايت كردند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 لشكر هزيمت شدند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نماند الّا ده كس،نه از بنى هاشم و دهم ايشان أيمن بن أمّ 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بكشتند و آن نه مرد ملازمت كردند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كه جماعتى به نزديك او آمدند و آن نه مرد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بايستادند از بنى هاشم،اميرالمؤمنين على بود در پيش رسول و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راست رسول بود و فضل بن العبّاس بر چپش بود و ابو سفيان بن الحارث بن عبد المطّلب</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از پس پشتش بود و نوفل بن الحارث بود و ربيعة بن الحارث و عبد اللّه بن الزّبير بن عبد المطّلب،و عتبه و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مرد پيرامون رسول بودند گرد او در آمده و ديگران جمله گريخته بودند،و در اين معنى مالك بن عبادة العانقى </w:t>
      </w:r>
      <w:r>
        <w:rPr>
          <w:rStyle w:val="FootnoteAnchor"/>
          <w:rtl w:val="true"/>
        </w:rPr>
        <w:footnoteReference w:id="1453"/>
      </w:r>
      <w:r>
        <w:rPr>
          <w:rFonts w:ascii="IRNazanin" w:hAnsi="IRNazanin" w:eastAsia="IRNazanin"/>
          <w:color w:val="111111"/>
          <w:sz w:val="28"/>
          <w:sz w:val="28"/>
          <w:szCs w:val="28"/>
          <w:rtl w:val="true"/>
          <w:lang w:bidi="fa-IR"/>
        </w:rPr>
        <w:t>گويد اين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يواس النّبىّ غير بني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w:t>
      </w:r>
      <w:r>
        <w:rPr>
          <w:rStyle w:val="FootnoteAnchor"/>
          <w:rtl w:val="true"/>
        </w:rPr>
        <w:footnoteReference w:id="1454"/>
      </w:r>
      <w:r>
        <w:rPr>
          <w:rFonts w:ascii="Amiri" w:hAnsi="Amiri" w:eastAsia="Amiri" w:cs="Amiri"/>
          <w:color w:val="111111"/>
          <w:sz w:val="28"/>
          <w:sz w:val="28"/>
          <w:szCs w:val="28"/>
          <w:rtl w:val="true"/>
          <w:lang w:bidi="ar-SA"/>
        </w:rPr>
        <w:t>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ثمّ قاموا مع النّبيّ على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فأتوا زينا لنا غير شين</w:t>
      </w:r>
    </w:p>
    <w:p>
      <w:pPr>
        <w:pStyle w:val="BookText"/>
        <w:rPr/>
      </w:pPr>
      <w:r>
        <w:rPr>
          <w:rFonts w:ascii="Amiri" w:hAnsi="Amiri" w:eastAsia="Amiri" w:cs="Amiri"/>
          <w:color w:val="111111"/>
          <w:sz w:val="28"/>
          <w:sz w:val="28"/>
          <w:szCs w:val="28"/>
          <w:rtl w:val="true"/>
          <w:lang w:bidi="ar-SA"/>
        </w:rPr>
        <w:t xml:space="preserve">و ثوى امين الامين </w:t>
      </w:r>
      <w:r>
        <w:rPr>
          <w:rStyle w:val="FootnoteAnchor"/>
          <w:rtl w:val="true"/>
        </w:rPr>
        <w:footnoteReference w:id="1455"/>
      </w:r>
      <w:r>
        <w:rPr>
          <w:rFonts w:ascii="Amiri" w:hAnsi="Amiri" w:eastAsia="Amiri" w:cs="Amiri"/>
          <w:color w:val="111111"/>
          <w:sz w:val="28"/>
          <w:sz w:val="28"/>
          <w:szCs w:val="28"/>
          <w:rtl w:val="true"/>
          <w:lang w:bidi="ar-SA"/>
        </w:rPr>
        <w:t>من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شهيدا فاعتاض قرّة عين</w:t>
      </w:r>
    </w:p>
    <w:p>
      <w:pPr>
        <w:pStyle w:val="BookText"/>
        <w:rPr/>
      </w:pPr>
      <w:r>
        <w:rPr>
          <w:rFonts w:ascii="IRNazanin" w:hAnsi="IRNazanin" w:eastAsia="IRNazanin"/>
          <w:color w:val="111111"/>
          <w:sz w:val="28"/>
          <w:sz w:val="28"/>
          <w:szCs w:val="28"/>
          <w:rtl w:val="true"/>
          <w:lang w:bidi="fa-IR"/>
        </w:rPr>
        <w:t>و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 در اين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فى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 من قد فرّ منه فاقشعوا</w:t>
      </w:r>
    </w:p>
    <w:p>
      <w:pPr>
        <w:pStyle w:val="BookText"/>
        <w:rPr/>
      </w:pPr>
      <w:r>
        <w:rPr>
          <w:rFonts w:ascii="Amiri" w:hAnsi="Amiri" w:eastAsia="Amiri" w:cs="Amiri"/>
          <w:color w:val="111111"/>
          <w:sz w:val="28"/>
          <w:sz w:val="28"/>
          <w:szCs w:val="28"/>
          <w:rtl w:val="true"/>
          <w:lang w:bidi="ar-SA"/>
        </w:rPr>
        <w:t xml:space="preserve">و قولي اذا ما الفضل كرّ بسيفه </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القوم اخرى يا بنىّ فترجع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 عاشرنا لاقى الحمام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ناله فى اللّه لا يتوجّع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يعنى ايمن بن امّ ايمن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 قوم هزيمت شدند،عبّاس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آوازى در اينان ده،و عبّاس مردى جهورىّ بلندآواز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بلندى آواز او آن بود كه روايت </w:t>
      </w:r>
    </w:p>
    <w:p>
      <w:pPr>
        <w:pStyle w:val="BookText"/>
        <w:rPr/>
      </w:pPr>
      <w:r>
        <w:rPr>
          <w:rFonts w:ascii="IRNazanin" w:hAnsi="IRNazanin" w:eastAsia="IRNazanin"/>
          <w:color w:val="111111"/>
          <w:sz w:val="28"/>
          <w:sz w:val="28"/>
          <w:szCs w:val="28"/>
          <w:rtl w:val="true"/>
          <w:lang w:bidi="fa-IR"/>
        </w:rPr>
        <w:t>كردند،روزى در مكّه غارتى بود عبّاس آواز برداشت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Style w:val="FootnoteAnchor"/>
          <w:rtl w:val="true"/>
        </w:rPr>
        <w:footnoteReference w:id="1459"/>
      </w:r>
      <w:r>
        <w:rPr>
          <w:rFonts w:ascii="Amiri" w:hAnsi="Amiri" w:eastAsia="Amiri" w:cs="Amiri"/>
          <w:color w:val="111111"/>
          <w:sz w:val="28"/>
          <w:sz w:val="28"/>
          <w:szCs w:val="28"/>
          <w:rtl w:val="true"/>
          <w:lang w:bidi="ar-SA"/>
        </w:rPr>
        <w:t xml:space="preserve">آبستن نبود كه آواز او بشنيد و الّا </w:t>
      </w:r>
      <w:r>
        <w:rPr>
          <w:rStyle w:val="FootnoteAnchor"/>
          <w:rtl w:val="true"/>
        </w:rPr>
        <w:footnoteReference w:id="1460"/>
      </w:r>
      <w:r>
        <w:rPr>
          <w:rFonts w:ascii="Amiri" w:hAnsi="Amiri" w:eastAsia="Amiri" w:cs="Amiri"/>
          <w:color w:val="111111"/>
          <w:sz w:val="28"/>
          <w:sz w:val="28"/>
          <w:szCs w:val="28"/>
          <w:rtl w:val="true"/>
          <w:lang w:bidi="ar-SA"/>
        </w:rPr>
        <w:t>كودك بينداخت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w:t>
      </w:r>
      <w:r>
        <w:rPr>
          <w:rStyle w:val="FootnoteAnchor"/>
          <w:rtl w:val="true"/>
        </w:rPr>
        <w:footnoteReference w:id="1461"/>
      </w:r>
      <w:r>
        <w:rPr>
          <w:rFonts w:ascii="IRNazanin" w:hAnsi="IRNazanin" w:eastAsia="IRNazanin"/>
          <w:color w:val="111111"/>
          <w:sz w:val="28"/>
          <w:sz w:val="28"/>
          <w:szCs w:val="28"/>
          <w:rtl w:val="true"/>
          <w:lang w:bidi="fa-IR"/>
        </w:rPr>
        <w:t>ندا كرد با رفع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بيعة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اصحاب سورة البقرة،الى اين تفرّون اذكروا العهد الّذي عاهدكم عليه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اهل بيعة شجره و اى اصحاب سورة البقره كجا مى گريزى؟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آن عهد كه رسول خداى با شما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هزيمت در شب بود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وادى بود و مشركان از شعاب و جنبات و مضايق وادى كمين بگشاده بودند و به تيغ و نيزه و تير و عمود به دنبال مسلمانان در نهاده و مى زدند و مى كشتند و مى 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تاريك به نيمۀ روى بازنگريد چندانى نور از روى او بتافت كه همۀ وادى روشن شد،پنداشتى ماه برآمد در شب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آوازى بلند مسلمانان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 عاهدتم اللّه عليه ؛كجا شد آن عهد كه با خداى كردى </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قوم را اين حديث بشنوانيد،هيچ كس نبود كه آواز رسول بشنيد و او روى در هزيمت نهاده بود،الّا روى بازپس كرد و با دشمن در كارزار آمد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مى آمد از هوازن بر شترى سرخ موى نشسته و رايتى سياه به دست گرفته بر سر نيزه اى دراز كرده در پيش قوم ايستاده،چون ظفرى يافتى از مسلمانى </w:t>
      </w:r>
      <w:r>
        <w:rPr>
          <w:rStyle w:val="FootnoteAnchor"/>
          <w:rtl w:val="true"/>
        </w:rPr>
        <w:footnoteReference w:id="1466"/>
      </w:r>
      <w:r>
        <w:rPr>
          <w:rFonts w:ascii="IRNazanin" w:hAnsi="IRNazanin" w:eastAsia="IRNazanin"/>
          <w:color w:val="111111"/>
          <w:sz w:val="28"/>
          <w:sz w:val="28"/>
          <w:szCs w:val="28"/>
          <w:rtl w:val="true"/>
          <w:lang w:bidi="fa-IR"/>
        </w:rPr>
        <w:t xml:space="preserve">و فرصتى،به سر او در افتادى </w:t>
      </w:r>
      <w:r>
        <w:rPr>
          <w:rStyle w:val="FootnoteAnchor"/>
          <w:rtl w:val="true"/>
        </w:rPr>
        <w:footnoteReference w:id="1467"/>
      </w:r>
      <w:r>
        <w:rPr>
          <w:rFonts w:ascii="IRNazanin" w:hAnsi="IRNazanin" w:eastAsia="IRNazanin"/>
          <w:color w:val="111111"/>
          <w:sz w:val="28"/>
          <w:sz w:val="28"/>
          <w:szCs w:val="28"/>
          <w:rtl w:val="true"/>
          <w:lang w:bidi="fa-IR"/>
        </w:rPr>
        <w:t xml:space="preserve">و بزدى </w:t>
      </w:r>
      <w:r>
        <w:rPr>
          <w:rStyle w:val="FootnoteAnchor"/>
          <w:rtl w:val="true"/>
        </w:rPr>
        <w:footnoteReference w:id="1468"/>
      </w:r>
      <w:r>
        <w:rPr>
          <w:rFonts w:ascii="IRNazanin" w:hAnsi="IRNazanin" w:eastAsia="IRNazanin"/>
          <w:color w:val="111111"/>
          <w:sz w:val="28"/>
          <w:sz w:val="28"/>
          <w:szCs w:val="28"/>
          <w:rtl w:val="true"/>
          <w:lang w:bidi="fa-IR"/>
        </w:rPr>
        <w:t>و بكشتى و بيفگندى،و چون فرصت نيافتى رايت بيفراشتى و جماعتى در دنبال او فتادندى و به قفاى هزيمتيان مى رفتندى،و او را اين بيت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نبيح القوم او نباح</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او كرد به دنبال او برسيد ضربتى زد او را بر </w:t>
      </w:r>
    </w:p>
    <w:p>
      <w:pPr>
        <w:pStyle w:val="BookText"/>
        <w:rPr/>
      </w:pPr>
      <w:r>
        <w:rPr>
          <w:rFonts w:ascii="IRNazanin" w:hAnsi="IRNazanin" w:eastAsia="IRNazanin"/>
          <w:color w:val="111111"/>
          <w:sz w:val="28"/>
          <w:sz w:val="28"/>
          <w:szCs w:val="28"/>
          <w:rtl w:val="true"/>
          <w:lang w:bidi="fa-IR"/>
        </w:rPr>
        <w:t>شتر آمد شتر بيفتاد و مرد بر زمين آمد،تيغى زد او را و به دوزخ رسانيد او را،آنگه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في الهيجاء ذو نصاح</w:t>
      </w:r>
    </w:p>
    <w:p>
      <w:pPr>
        <w:pStyle w:val="BookText"/>
        <w:rPr/>
      </w:pPr>
      <w:r>
        <w:rPr>
          <w:rFonts w:ascii="IRNazanin" w:hAnsi="IRNazanin" w:eastAsia="IRNazanin"/>
          <w:color w:val="111111"/>
          <w:sz w:val="28"/>
          <w:sz w:val="28"/>
          <w:szCs w:val="28"/>
          <w:rtl w:val="true"/>
          <w:lang w:bidi="fa-IR"/>
        </w:rPr>
        <w:t>سبب هزيمت مشركان به كشتن ابو جرول بود و مسلمانان با هم افتادند وصف بركشيدند و روى به دشمن كردند،و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1470"/>
      </w:r>
      <w:r>
        <w:rPr>
          <w:rFonts w:ascii="IRNazanin" w:hAnsi="IRNazanin" w:eastAsia="IRNazanin"/>
          <w:color w:val="111111"/>
          <w:sz w:val="28"/>
          <w:sz w:val="28"/>
          <w:szCs w:val="28"/>
          <w:rtl w:val="true"/>
          <w:lang w:bidi="fa-IR"/>
        </w:rPr>
        <w:t>ذقت اوّل قريش نكالا فأذق آخرهم نوالا ،بار خدايا اوّل قريش را نكال چشانيدى آخرشان را نوال و عطا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گفت،چنين رسيد به من كه شيبة بن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بازماندى و تنى چند با او بودند،من خواستم كه او را بكشم به عوض بردارم طلحة بن عثمان و پدرم عثمان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در احد على كشته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رسول را از اين خبر داد،برگرديد و روى با من كرد و دست بر سينۀ من نهاد و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شيبة اعيذك باللّه ممّا هممت به؛ پناه با خداى مى دهم از آنچه همّت كردى،به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دست به لرزه افتاد و دانستم كه خداى تعالى او را اطّلاع داد بر سرّ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رسول نگريدم،به چشم من چنان آمد كه پنداشتم از جان و چشمم دوست تر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انّك رسول اللّه و ان اللّه قد اطلعك على ما في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گفت،من براء بن عازب را پرسيدم،گفتم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حنين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هزيمت برفت؟گفت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هزيمت نرفت و لكن </w:t>
      </w:r>
      <w:r>
        <w:rPr>
          <w:rStyle w:val="FootnoteAnchor"/>
          <w:rtl w:val="true"/>
        </w:rPr>
        <w:footnoteReference w:id="1471"/>
      </w:r>
      <w:r>
        <w:rPr>
          <w:rFonts w:ascii="IRNazanin" w:hAnsi="IRNazanin" w:eastAsia="IRNazanin"/>
          <w:color w:val="111111"/>
          <w:sz w:val="28"/>
          <w:sz w:val="28"/>
          <w:szCs w:val="28"/>
          <w:rtl w:val="true"/>
          <w:lang w:bidi="fa-IR"/>
        </w:rPr>
        <w:t xml:space="preserve">قوم به هزيمت شدند و عبّاس آواز در ايشان داد و بازآمدند و كارزار در پيوستند از سرى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ركاب بر پاى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حمى الوطيس؛ اكنون تنور گرم شد يعنى كارزار،و گفت آنگه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النّبىّ لا كذب </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عبد المطّلب</w:t>
      </w:r>
    </w:p>
    <w:p>
      <w:pPr>
        <w:pStyle w:val="BookText"/>
        <w:rPr/>
      </w:pPr>
      <w:r>
        <w:rPr>
          <w:rFonts w:ascii="IRNazanin" w:hAnsi="IRNazanin" w:eastAsia="IRNazanin"/>
          <w:color w:val="111111"/>
          <w:sz w:val="28"/>
          <w:sz w:val="28"/>
          <w:szCs w:val="28"/>
          <w:rtl w:val="true"/>
          <w:lang w:bidi="fa-IR"/>
        </w:rPr>
        <w:t>و پارۀ خاك و ريك برگرفت و در روى مشركان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الوجوه؛ زشت باد اين رويها،هزيمت گرفتند و حدّتشان كند شد و شوكتشان بشكست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جملۀ مشركان بودم،پنداشتى كه هيچ كس از ما </w:t>
      </w:r>
    </w:p>
    <w:p>
      <w:pPr>
        <w:pStyle w:val="BookText"/>
        <w:rPr/>
      </w:pPr>
      <w:r>
        <w:rPr>
          <w:rFonts w:ascii="IRNazanin" w:hAnsi="IRNazanin" w:eastAsia="IRNazanin"/>
          <w:color w:val="111111"/>
          <w:sz w:val="28"/>
          <w:sz w:val="28"/>
          <w:szCs w:val="28"/>
          <w:rtl w:val="true"/>
          <w:lang w:bidi="fa-IR"/>
        </w:rPr>
        <w:t>نماند و الّا از آن خاكى كه رسول بينداخت پاره اى به چشم او رسيد و پنداشتى 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خداى تعالى پنج هزار فريشته را به مدد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هزار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جملۀ مشركان مرا حكايت كرد كه،روز حنين چون ما را ملاقات افتاد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مسلمانان،بر ايشان زديم و ايشان را پراگنده مى كرديم تا به نزديك خداوند شتر سپيد رسيديم 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او مردانى را ديديم نكوروى، سپيد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ديدند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شاهت الوجوه، و به دنبال ما در نهادند </w:t>
      </w:r>
      <w:r>
        <w:rPr>
          <w:rStyle w:val="FootnoteAnchor"/>
          <w:rtl w:val="true"/>
        </w:rPr>
        <w:footnoteReference w:id="1474"/>
      </w:r>
      <w:r>
        <w:rPr>
          <w:rFonts w:ascii="Amiri" w:hAnsi="Amiri" w:eastAsia="Amiri" w:cs="Amiri"/>
          <w:color w:val="111111"/>
          <w:sz w:val="28"/>
          <w:sz w:val="28"/>
          <w:szCs w:val="28"/>
          <w:rtl w:val="true"/>
          <w:lang w:bidi="ar-SA"/>
        </w:rPr>
        <w:t>و ما را هزيمت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كه مردى از جملۀ ايشان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مردان نكوروى سپيد جامه بر اسپان ابلق كه با ما كارزار مى كردند كجا رفتند ما </w:t>
      </w:r>
      <w:r>
        <w:rPr>
          <w:rStyle w:val="FootnoteAnchor"/>
          <w:rtl w:val="true"/>
        </w:rPr>
        <w:footnoteReference w:id="1475"/>
      </w:r>
      <w:r>
        <w:rPr>
          <w:rFonts w:ascii="IRNazanin" w:hAnsi="IRNazanin" w:eastAsia="IRNazanin"/>
          <w:color w:val="111111"/>
          <w:sz w:val="28"/>
          <w:sz w:val="28"/>
          <w:szCs w:val="28"/>
          <w:rtl w:val="true"/>
          <w:lang w:bidi="fa-IR"/>
        </w:rPr>
        <w:t>به دست ايشان كشته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ايشان را نديديم كه </w:t>
      </w:r>
      <w:r>
        <w:rPr>
          <w:rStyle w:val="FootnoteAnchor"/>
          <w:rtl w:val="true"/>
        </w:rPr>
        <w:footnoteReference w:id="1476"/>
      </w:r>
      <w:r>
        <w:rPr>
          <w:rFonts w:ascii="IRNazanin" w:hAnsi="IRNazanin" w:eastAsia="IRNazanin"/>
          <w:color w:val="111111"/>
          <w:sz w:val="28"/>
          <w:sz w:val="28"/>
          <w:szCs w:val="28"/>
          <w:rtl w:val="true"/>
          <w:lang w:bidi="fa-IR"/>
        </w:rPr>
        <w:t>بودند؟گفت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فريشتگان بودند،و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جُنُوداً لَمْ تَرَوْهٰا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اميرالمؤمنين جرول </w:t>
      </w:r>
      <w:r>
        <w:rPr>
          <w:rStyle w:val="FootnoteAnchor"/>
          <w:rtl w:val="true"/>
        </w:rPr>
        <w:footnoteReference w:id="1477"/>
      </w:r>
      <w:r>
        <w:rPr>
          <w:rFonts w:ascii="IRNazanin" w:hAnsi="IRNazanin" w:eastAsia="IRNazanin"/>
          <w:color w:val="111111"/>
          <w:sz w:val="28"/>
          <w:sz w:val="28"/>
          <w:szCs w:val="28"/>
          <w:rtl w:val="true"/>
          <w:lang w:bidi="fa-IR"/>
        </w:rPr>
        <w:t>را بكشت و كافران دل شكسته شدند،در گرفت و مى كشت تا چهل مرد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مشركان هزيمت شدند و مسلمانان تيغ در نهادند و از مشركان مى كشتند تا روز نيك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 را مكشى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 بداشتند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ايّام فتح مكّه،بنى هذيل مردى را به جاسوسى فرستادند او را ابن الاكوع گفتند،او را روز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بگذشت او را ديد، انصارى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اين كيست؟اين،آن است كه ايّام فتح جاسوس بود بر ما، بكش اين دشمن خداى را انصارى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از آن خشم آمد و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نشنيدى منادى من كه ندا مى كرد هيچ اسير را مكشى؟مردى ديگر را بكشتند نام او جميل بن معمر،رسول كس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گفته ام كه اسيران را مكشى؟ چرا كشتى اين اسيران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ما به قول عمر كشتيم و از آن عذر خواستند و </w:t>
      </w:r>
    </w:p>
    <w:p>
      <w:pPr>
        <w:pStyle w:val="BookText"/>
        <w:rPr/>
      </w:pPr>
      <w:r>
        <w:rPr>
          <w:rFonts w:ascii="IRNazanin" w:hAnsi="IRNazanin" w:eastAsia="IRNazanin"/>
          <w:color w:val="111111"/>
          <w:sz w:val="28"/>
          <w:sz w:val="28"/>
          <w:szCs w:val="28"/>
          <w:rtl w:val="true"/>
          <w:lang w:bidi="fa-IR"/>
        </w:rPr>
        <w:t>مشركان ازآنجا بگريختند و به اوطاس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نامزد كرد از اشعريان نام او ابو عامر گفتند،و لشكرى به او داد تا برفت و ايشان را بپراگند و اميرشان بگريخت </w:t>
      </w:r>
      <w:r>
        <w:rPr>
          <w:rStyle w:val="FootnoteAnchor"/>
          <w:rtl w:val="true"/>
        </w:rPr>
        <w:footnoteReference w:id="1480"/>
      </w:r>
      <w:r>
        <w:rPr>
          <w:rFonts w:ascii="IRNazanin" w:hAnsi="IRNazanin" w:eastAsia="IRNazanin"/>
          <w:color w:val="111111"/>
          <w:sz w:val="28"/>
          <w:sz w:val="28"/>
          <w:szCs w:val="28"/>
          <w:rtl w:val="true"/>
          <w:lang w:bidi="fa-IR"/>
        </w:rPr>
        <w:t>و ازآنجا اسير بسيار آوردند،و اين مرد را كه ابو عامر نام بود بكشتند و امير مشركان كه مالك بن عوف النّصرى بود به طايف گريخت و آنجا در حصن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ايشان به طايف شد و طايف را حصار داد </w:t>
      </w:r>
      <w:r>
        <w:rPr>
          <w:rStyle w:val="FootnoteAnchor"/>
          <w:rtl w:val="true"/>
        </w:rPr>
        <w:footnoteReference w:id="1481"/>
      </w:r>
      <w:r>
        <w:rPr>
          <w:rFonts w:ascii="Amiri" w:hAnsi="Amiri" w:eastAsia="Amiri" w:cs="Amiri"/>
          <w:color w:val="111111"/>
          <w:sz w:val="28"/>
          <w:sz w:val="28"/>
          <w:szCs w:val="28"/>
          <w:rtl w:val="true"/>
          <w:lang w:bidi="ar-SA"/>
        </w:rPr>
        <w:t xml:space="preserve">و شوّال تا سر </w:t>
      </w:r>
      <w:r>
        <w:rPr>
          <w:rStyle w:val="FootnoteAnchor"/>
          <w:rtl w:val="true"/>
        </w:rPr>
        <w:footnoteReference w:id="1482"/>
      </w:r>
      <w:r>
        <w:rPr>
          <w:rFonts w:ascii="IRNazanin" w:hAnsi="IRNazanin" w:eastAsia="IRNazanin"/>
          <w:color w:val="111111"/>
          <w:sz w:val="28"/>
          <w:sz w:val="28"/>
          <w:szCs w:val="28"/>
          <w:rtl w:val="true"/>
          <w:lang w:bidi="fa-IR"/>
        </w:rPr>
        <w:t>كارزار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ذوالقعده درآمد كه ماه حرام بود بازايستاد،ازآنجا بازگرديد و به منزلى آمد كه آن را جعرانه گويند،و آنجا احرام گرفت به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سبى و مال و غنايم حنين و اوطاس قسمت كرد و نصيبى تمام داد مؤلّفة قلوبهم را، چون ابو سفيان حرب را و عكرمه ابو جهل را و صفوان اميّه را و حارث بن هشام را و سهيل بن عمرو را و زهير بن </w:t>
      </w:r>
      <w:r>
        <w:rPr>
          <w:rStyle w:val="FootnoteAnchor"/>
          <w:rtl w:val="true"/>
        </w:rPr>
        <w:footnoteReference w:id="1483"/>
      </w:r>
      <w:r>
        <w:rPr>
          <w:rFonts w:ascii="Amiri" w:hAnsi="Amiri" w:eastAsia="Amiri" w:cs="Amiri"/>
          <w:color w:val="111111"/>
          <w:sz w:val="28"/>
          <w:sz w:val="28"/>
          <w:szCs w:val="28"/>
          <w:rtl w:val="true"/>
          <w:lang w:bidi="ar-SA"/>
        </w:rPr>
        <w:t xml:space="preserve">اميّه را و عبد اللّه بن ابى اميّه را و معاوية بن ابى سفيان را و هشام بن المغيره را و اقرع بن حابس را و عيينة بن حصن </w:t>
      </w:r>
      <w:r>
        <w:rPr>
          <w:rStyle w:val="FootnoteAnchor"/>
          <w:rtl w:val="true"/>
        </w:rPr>
        <w:footnoteReference w:id="1484"/>
      </w:r>
      <w:r>
        <w:rPr>
          <w:rFonts w:ascii="IRNazanin" w:hAnsi="IRNazanin" w:eastAsia="IRNazanin"/>
          <w:color w:val="111111"/>
          <w:sz w:val="28"/>
          <w:sz w:val="28"/>
          <w:szCs w:val="28"/>
          <w:rtl w:val="true"/>
          <w:lang w:bidi="fa-IR"/>
        </w:rPr>
        <w:t>را،و امثال اينان را هريكى را از پنجاه شتر تا صد بداد و انصاريان را نصيبى اندك داد از چهار و پنج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انصاريان را سخت آمد و در آن گفتى </w:t>
      </w:r>
      <w:r>
        <w:rPr>
          <w:rStyle w:val="FootnoteAnchor"/>
          <w:rtl w:val="true"/>
        </w:rPr>
        <w:footnoteReference w:id="1485"/>
      </w:r>
      <w:r>
        <w:rPr>
          <w:rFonts w:ascii="IRNazanin" w:hAnsi="IRNazanin" w:eastAsia="IRNazanin"/>
          <w:color w:val="111111"/>
          <w:sz w:val="28"/>
          <w:sz w:val="28"/>
          <w:szCs w:val="28"/>
          <w:rtl w:val="true"/>
          <w:lang w:bidi="fa-IR"/>
        </w:rPr>
        <w:t>بكردند،يكى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شد در ماش هيچ روى نمى يابد،و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به قوم خود داد همه و ما را محروم كرد،و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تيغ ما زديم </w:t>
      </w:r>
      <w:r>
        <w:rPr>
          <w:rStyle w:val="FootnoteAnchor"/>
          <w:rtl w:val="true"/>
        </w:rPr>
        <w:footnoteReference w:id="1486"/>
      </w:r>
      <w:r>
        <w:rPr>
          <w:rFonts w:ascii="IRNazanin" w:hAnsi="IRNazanin" w:eastAsia="IRNazanin"/>
          <w:color w:val="111111"/>
          <w:sz w:val="28"/>
          <w:sz w:val="28"/>
          <w:szCs w:val="28"/>
          <w:rtl w:val="true"/>
          <w:lang w:bidi="fa-IR"/>
        </w:rPr>
        <w:t>،غنيمت كافران بردند،و عبّاس بن مرداس السّلميّ در اين معنى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تجعل نهبي و نهب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عيينة و الاقرع</w:t>
      </w:r>
    </w:p>
    <w:p>
      <w:pPr>
        <w:pStyle w:val="BookText"/>
        <w:rPr/>
      </w:pPr>
      <w:r>
        <w:rPr>
          <w:rFonts w:ascii="Amiri" w:hAnsi="Amiri" w:eastAsia="Amiri" w:cs="Amiri"/>
          <w:color w:val="111111"/>
          <w:sz w:val="28"/>
          <w:sz w:val="28"/>
          <w:szCs w:val="28"/>
          <w:rtl w:val="true"/>
          <w:lang w:bidi="ar-SA"/>
        </w:rPr>
        <w:t>فما كان حصن و لا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يفوقان مرداس </w:t>
      </w:r>
      <w:r>
        <w:rPr>
          <w:rStyle w:val="FootnoteAnchor"/>
          <w:rtl w:val="true"/>
        </w:rPr>
        <w:footnoteReference w:id="1487"/>
      </w:r>
      <w:r>
        <w:rPr>
          <w:rFonts w:ascii="Amiri" w:hAnsi="Amiri" w:eastAsia="Amiri" w:cs="Amiri"/>
          <w:color w:val="111111"/>
          <w:sz w:val="28"/>
          <w:sz w:val="28"/>
          <w:szCs w:val="28"/>
          <w:rtl w:val="true"/>
          <w:lang w:bidi="ar-SA"/>
        </w:rPr>
        <w:t>في مجمع</w:t>
      </w:r>
    </w:p>
    <w:p>
      <w:pPr>
        <w:pStyle w:val="BookText"/>
        <w:rPr/>
      </w:pPr>
      <w:r>
        <w:rPr>
          <w:rFonts w:ascii="Amiri" w:hAnsi="Amiri" w:eastAsia="Amiri" w:cs="Amiri"/>
          <w:color w:val="111111"/>
          <w:sz w:val="28"/>
          <w:sz w:val="28"/>
          <w:szCs w:val="28"/>
          <w:rtl w:val="true"/>
          <w:lang w:bidi="ar-SA"/>
        </w:rPr>
        <w:t>و ما كنت دون امرئ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تضع اليوم لا يرفع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رسيد،بفرمود تا ندا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تا انصاريان مجتمع شوند و جايى بنشينند و كسى ديگر با ايشان نباشد كه از ايشان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مجتمع شدند و بنشستند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بيامد و على با او بود تا در ميان ايشان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چيزى بپرسم جواب دهى مرا؟گفتند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ضالّ بودى،خداى تعالى شما را به من هدايت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للّه المنّة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بر كنارۀ دوزخ</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بودى،خداى تعالى شما را به من برهانيد؟گفتند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للّه المنّة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اندك بودى،خداى تعالى شما را به من بسيار بكرد؟گفتند بلى و للّه المنّة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دشمنان يكديگر بودى،خداى تعالى ميان دلهاى شما الفت داد به من؟گفتند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للّه المنّة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خاموش شد ساعتى،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بدهى مرا به آنچه نزديك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داديم به آنچه دانستيم و سپاس دارى كرديم و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و فضل خداى راست و آنگه تو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تا جواب دهى توانى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 قد كنت جئتنا طريدا فآويناك و كنت خائفا فامّنّاك و مكذّبا فصدّقناك؛و تو نيز به ما آمدى و قوم تو،تو را برانده بودند ما تو را با خود گرفتيم و خائف بودى،ما ايمنت كرديم،و تو را دروغزن داشتند ما تو را به راست </w:t>
      </w:r>
      <w:r>
        <w:rPr>
          <w:rStyle w:val="FootnoteAnchor"/>
          <w:rtl w:val="true"/>
        </w:rPr>
        <w:footnoteReference w:id="1488"/>
      </w: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انصاريان كه اين بشنيدند،دست در گريه و زارى بردند و برخاستند و دست و پاى رسول </w:t>
      </w:r>
      <w:r>
        <w:rPr>
          <w:rStyle w:val="FootnoteAnchor"/>
          <w:rtl w:val="true"/>
        </w:rPr>
        <w:footnoteReference w:id="1489"/>
      </w:r>
      <w:r>
        <w:rPr>
          <w:rFonts w:ascii="IRNazanin" w:hAnsi="IRNazanin" w:eastAsia="IRNazanin"/>
          <w:color w:val="111111"/>
          <w:sz w:val="28"/>
          <w:sz w:val="28"/>
          <w:szCs w:val="28"/>
          <w:rtl w:val="true"/>
          <w:lang w:bidi="fa-IR"/>
        </w:rPr>
        <w:t>بوسه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 ما فداى تو باد و هر مال كه ما را هست به حكم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بر قوم خود تفرقه كن؛و جوانان ما كه اين سخن گفتند،براى آن گفتند كه پنداشتند كه آن را براى وضع قدر ايشان است،اكنون عذر مى خواهند و استغفار مى كنند،براى ايشان استغفار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للانصار و لابناء الانصار و لابناء ابناء الانصار؛ يا رب بيامرز انصاريان را و فرزندان ايشان را و فرزندزادگان ايشان </w:t>
      </w:r>
      <w:r>
        <w:rPr>
          <w:rStyle w:val="FootnoteAnchor"/>
          <w:rtl w:val="true"/>
        </w:rPr>
        <w:footnoteReference w:id="1490"/>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يا معشر الانصار أ ما ترضون ان ينصرف النّاس بالشّاء و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91"/>
      </w:r>
      <w:r>
        <w:rPr>
          <w:rFonts w:ascii="IRNazanin" w:hAnsi="IRNazanin" w:eastAsia="IRNazanin"/>
          <w:color w:val="111111"/>
          <w:sz w:val="28"/>
          <w:sz w:val="28"/>
          <w:szCs w:val="28"/>
          <w:rtl w:val="true"/>
          <w:lang w:bidi="fa-IR"/>
        </w:rPr>
        <w:t>ترجعون انتم و في سهمكم رسول اللّه ؛راضى نباشى كه مردمان برگردند و نصيب ايشان گوسپند و شتر بود و در نصيب شما رسول خداى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باللّه و عنه و برسوله و عنه؛ما به خداى و پيغامبر راضى ايم و از خداى و پيغامبر راضى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الانصار كرشي و عيبتي لو سلك النّاس واديا و سلك الانصار شعبا لسلكت شعب الانصار ؛انصاريان صاحب سرّ من اند و </w:t>
      </w:r>
    </w:p>
    <w:p>
      <w:pPr>
        <w:pStyle w:val="BookText"/>
        <w:rPr/>
      </w:pPr>
      <w:r>
        <w:rPr>
          <w:rFonts w:ascii="IRNazanin" w:hAnsi="IRNazanin" w:eastAsia="IRNazanin"/>
          <w:color w:val="111111"/>
          <w:sz w:val="28"/>
          <w:sz w:val="28"/>
          <w:szCs w:val="28"/>
          <w:rtl w:val="true"/>
          <w:lang w:bidi="fa-IR"/>
        </w:rPr>
        <w:t>خواصّ من اند و اگر مردمان به يك وادى فروشوند و انصار به راهى فروشوند من به راه انصار فروشوم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عبّاس مرداس را پيش خواند و گفت تو 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تجعل نهبي و نهب العبيد بين الاقرع و عيينة 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انت و امّى لست بشاعر؛مادر و پدر من فداى تو باد شاعر نه اى،او نه چنين گفته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گفته است؟گفت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عيينة و الاقرع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قم فاقطع لسانه ؛برخيز و زبان اين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اين كلمه بر من سخت تر آمد كه آن روز كه دشمنان ما پس </w:t>
      </w:r>
      <w:r>
        <w:rPr>
          <w:rStyle w:val="FootnoteAnchor"/>
          <w:rtl w:val="true"/>
        </w:rPr>
        <w:footnoteReference w:id="1492"/>
      </w:r>
      <w:r>
        <w:rPr>
          <w:rFonts w:ascii="IRNazanin" w:hAnsi="IRNazanin" w:eastAsia="IRNazanin"/>
          <w:color w:val="111111"/>
          <w:sz w:val="28"/>
          <w:sz w:val="28"/>
          <w:szCs w:val="28"/>
          <w:rtl w:val="true"/>
          <w:lang w:bidi="fa-IR"/>
        </w:rPr>
        <w:t>ما آمدند در سراى ما على دست من گرفت و مرا ببرد،و اگر من دانستمى كه كسى باشد كه مرا از او بستاند فرياد خواستمى از او،و لكن دانستم كه كسى نباشد كه پاى در پيش او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پاره اى ببرد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مرا بخواهى بريدن؟گفت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آنچه فرموده اند در حقّ تو بخواهم كردن و هر ساعت كه مرا بيشتر بردى من گفتمى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بخواهى بريدن؟او جواب دادى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گفته اند در حقّ تو بخواهم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آورد تا به نزديك شتر غنيمت،آنگه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w:t>
      </w:r>
      <w:r>
        <w:rPr>
          <w:rStyle w:val="FootnoteAnchor"/>
          <w:rtl w:val="true"/>
        </w:rPr>
        <w:footnoteReference w:id="1493"/>
      </w:r>
      <w:r>
        <w:rPr>
          <w:rFonts w:ascii="IRNazanin" w:hAnsi="IRNazanin" w:eastAsia="IRNazanin"/>
          <w:color w:val="111111"/>
          <w:sz w:val="28"/>
          <w:sz w:val="28"/>
          <w:szCs w:val="28"/>
          <w:rtl w:val="true"/>
          <w:lang w:bidi="fa-IR"/>
        </w:rPr>
        <w:t xml:space="preserve">تو را چند </w:t>
      </w:r>
      <w:r>
        <w:rPr>
          <w:rStyle w:val="FootnoteAnchor"/>
          <w:rtl w:val="true"/>
        </w:rPr>
        <w:footnoteReference w:id="1494"/>
      </w:r>
      <w:r>
        <w:rPr>
          <w:rFonts w:ascii="IRNazanin" w:hAnsi="IRNazanin" w:eastAsia="IRNazanin"/>
          <w:color w:val="111111"/>
          <w:sz w:val="28"/>
          <w:sz w:val="28"/>
          <w:szCs w:val="28"/>
          <w:rtl w:val="true"/>
          <w:lang w:bidi="fa-IR"/>
        </w:rPr>
        <w:t>فرموده است از شتر؟من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برو از چهار تا به صد </w:t>
      </w:r>
      <w:r>
        <w:rPr>
          <w:rStyle w:val="FootnoteAnchor"/>
          <w:rtl w:val="true"/>
        </w:rPr>
        <w:footnoteReference w:id="1495"/>
      </w:r>
      <w:r>
        <w:rPr>
          <w:rFonts w:ascii="IRNazanin" w:hAnsi="IRNazanin" w:eastAsia="IRNazanin"/>
          <w:color w:val="111111"/>
          <w:sz w:val="28"/>
          <w:sz w:val="28"/>
          <w:szCs w:val="28"/>
          <w:rtl w:val="true"/>
          <w:lang w:bidi="fa-IR"/>
        </w:rPr>
        <w:t>به شمار كه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به زبان بريد من اين 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بابي انتم و امّي ما اكرمكم و اعلمكم و احلمكم </w:t>
      </w:r>
      <w:r>
        <w:rPr>
          <w:rStyle w:val="FootnoteAnchor"/>
          <w:rtl w:val="true"/>
        </w:rPr>
        <w:footnoteReference w:id="1496"/>
      </w:r>
      <w:r>
        <w:rPr>
          <w:rFonts w:ascii="IRNazanin" w:hAnsi="IRNazanin" w:eastAsia="IRNazanin"/>
          <w:color w:val="111111"/>
          <w:sz w:val="28"/>
          <w:sz w:val="28"/>
          <w:szCs w:val="28"/>
          <w:rtl w:val="true"/>
          <w:lang w:bidi="fa-IR"/>
        </w:rPr>
        <w:t xml:space="preserve">پدر و مادر من فداى شما باد،چه كريمى و حليمى </w:t>
      </w:r>
      <w:r>
        <w:rPr>
          <w:rStyle w:val="FootnoteAnchor"/>
          <w:rtl w:val="true"/>
        </w:rPr>
        <w:footnoteReference w:id="1497"/>
      </w:r>
      <w:r>
        <w:rPr>
          <w:rFonts w:ascii="IRNazanin" w:hAnsi="IRNazanin" w:eastAsia="IRNazanin"/>
          <w:color w:val="111111"/>
          <w:sz w:val="28"/>
          <w:sz w:val="28"/>
          <w:szCs w:val="28"/>
          <w:rtl w:val="true"/>
          <w:lang w:bidi="fa-IR"/>
        </w:rPr>
        <w:t>و عالمى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مشورت كن تا چه صواب باشد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در آن باشد كه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جهار داد و از اهل چهار </w:t>
      </w:r>
      <w:r>
        <w:rPr>
          <w:rStyle w:val="FootnoteAnchor"/>
          <w:rtl w:val="true"/>
        </w:rPr>
        <w:footnoteReference w:id="1498"/>
      </w:r>
      <w:r>
        <w:rPr>
          <w:rFonts w:ascii="IRNazanin" w:hAnsi="IRNazanin" w:eastAsia="IRNazanin"/>
          <w:color w:val="111111"/>
          <w:sz w:val="28"/>
          <w:sz w:val="28"/>
          <w:szCs w:val="28"/>
          <w:rtl w:val="true"/>
          <w:lang w:bidi="fa-IR"/>
        </w:rPr>
        <w:t>كرد،تو نيز چهار بستانى و از اهل آن باشى،يعنى انصاريان را چندين داد و مهاجر را هم مثل اين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گفت كه،سعيد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شش هزار برده بياوردند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برده اى دارد كه آبستن است با او نزديكى نكند،و هرچه آبستن نيست خويشتن از او دور دارد تا آنگه كه استبرا كند او را به حيضى،آنگه جماعتى از هوازن بيامدند و به طوع اسلام </w:t>
      </w:r>
      <w:r>
        <w:rPr>
          <w:rStyle w:val="FootnoteAnchor"/>
          <w:rtl w:val="true"/>
        </w:rPr>
        <w:footnoteReference w:id="1499"/>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بهتر و كريم تر هرچه در جهانى و زنان و فرزندان ما و مالهاى ما برگرفتى و بياوردى و ما امروز مسلمانيم </w:t>
      </w:r>
      <w:r>
        <w:rPr>
          <w:rStyle w:val="FootnoteAnchor"/>
          <w:rtl w:val="true"/>
        </w:rPr>
        <w:footnoteReference w:id="1500"/>
      </w:r>
      <w:r>
        <w:rPr>
          <w:rFonts w:ascii="IRNazanin" w:hAnsi="IRNazanin" w:eastAsia="IRNazanin"/>
          <w:color w:val="111111"/>
          <w:sz w:val="28"/>
          <w:sz w:val="28"/>
          <w:szCs w:val="28"/>
          <w:rtl w:val="true"/>
          <w:lang w:bidi="fa-IR"/>
        </w:rPr>
        <w:t>،بفرماى تا با ما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غنيمت است،و لكن از طريق مسامحت زنان و فرزندان خواهى كه با شما دهم يا مال؟گفتند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برحسب </w:t>
      </w:r>
      <w:r>
        <w:rPr>
          <w:rStyle w:val="FootnoteAnchor"/>
          <w:rtl w:val="true"/>
        </w:rPr>
        <w:footnoteReference w:id="1501"/>
      </w:r>
      <w:r>
        <w:rPr>
          <w:rFonts w:ascii="IRNazanin" w:hAnsi="IRNazanin" w:eastAsia="IRNazanin"/>
          <w:color w:val="111111"/>
          <w:sz w:val="28"/>
          <w:sz w:val="28"/>
          <w:szCs w:val="28"/>
          <w:rtl w:val="true"/>
          <w:lang w:bidi="fa-IR"/>
        </w:rPr>
        <w:t>نگزينيم،بفرماى تا زنان و فرزندان ما را با ما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نصيب من افتاد و نصيب اهل البيت من،و جملۀ بنى هاشم،من با ايشان دادم،كيست كه مرا موافقت كند؟جمله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موافقت كنيم،و هرچه در دست ايشان بود از زنان و فرزندان ايشان همه باز جاى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قرض است بر من تا جاى ديگر غنيمتى افتد،من آن را عوض بدهم و هركه نخواهد كه رها كند حقّ خويش،از هر زنى پنجاه اشتر فدا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راضى شديم و فدا نخواهيم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را بفرستاد </w:t>
      </w:r>
      <w:r>
        <w:rPr>
          <w:rStyle w:val="FootnoteAnchor"/>
          <w:rtl w:val="true"/>
        </w:rPr>
        <w:footnoteReference w:id="1502"/>
      </w:r>
      <w:r>
        <w:rPr>
          <w:rFonts w:ascii="IRNazanin" w:hAnsi="IRNazanin" w:eastAsia="IRNazanin"/>
          <w:color w:val="111111"/>
          <w:sz w:val="28"/>
          <w:sz w:val="28"/>
          <w:szCs w:val="28"/>
          <w:rtl w:val="true"/>
          <w:lang w:bidi="fa-IR"/>
        </w:rPr>
        <w:t>تا به در خيمه ها بگرديد و اين بگفت و از همه رضا بستد،و همه رد كردند مگر صفوان بن اميّة كه او زنى داشت و آن زن از او بار داشت،به علّت حمل با ايشان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چنين ببخشيد،مردى بيامد دراز،گندم گون،پشت دوتا بكرده، بر روى و پيشانى او اثر سجده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بديدم كه چه كردى به اين غنايم؟گفت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نكردى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خشم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عدل به نزديك من نبود،به نزديك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تا گردنش بزنيم </w:t>
      </w:r>
      <w:r>
        <w:rPr>
          <w:rStyle w:val="FootnoteAnchor"/>
          <w:rtl w:val="true"/>
        </w:rPr>
        <w:footnoteReference w:id="15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دعوه فانّه سيكون له اتباع يمرقون من الدّين كما يمرق السّهم من الرّميّة يقتلهم اللّه على يد احبّ الخلق 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كنى كه باشد كه او را اتباعى باشند كه از دين بيرون شوند چنان كه تير از نشانه بشود،و خداى تعالى ايشان </w:t>
      </w:r>
    </w:p>
    <w:p>
      <w:pPr>
        <w:pStyle w:val="BookText"/>
        <w:rPr/>
      </w:pPr>
      <w:r>
        <w:rPr>
          <w:rFonts w:ascii="Amiri" w:hAnsi="Amiri" w:eastAsia="Amiri" w:cs="Amiri"/>
          <w:color w:val="111111"/>
          <w:sz w:val="28"/>
          <w:sz w:val="28"/>
          <w:szCs w:val="28"/>
          <w:rtl w:val="true"/>
          <w:lang w:bidi="ar-SA"/>
        </w:rPr>
        <w:t xml:space="preserve">را بر دست مردى بكشد كه از همۀ خلقان او را دوست تر دارد </w:t>
      </w:r>
      <w:r>
        <w:rPr>
          <w:rStyle w:val="FootnoteAnchor"/>
          <w:rtl w:val="true"/>
        </w:rPr>
        <w:footnoteReference w:id="1505"/>
      </w:r>
      <w:r>
        <w:rPr>
          <w:rFonts w:ascii="Amiri" w:hAnsi="Amiri" w:eastAsia="Amiri" w:cs="Amiri"/>
          <w:color w:val="111111"/>
          <w:sz w:val="28"/>
          <w:sz w:val="28"/>
          <w:szCs w:val="28"/>
          <w:rtl w:val="true"/>
          <w:lang w:bidi="ar-SA"/>
        </w:rPr>
        <w:t>،بر دست اميرالمؤمنين على كشته شد در نهروان در جملۀ خوارج،قوله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أَعْجَبَتْكُمْ كَثْرَتُكُمْ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اعجبه كذا اذا </w:t>
      </w:r>
      <w:r>
        <w:rPr>
          <w:rStyle w:val="FootnoteAnchor"/>
          <w:rtl w:val="true"/>
        </w:rPr>
        <w:footnoteReference w:id="1506"/>
      </w:r>
      <w:r>
        <w:rPr>
          <w:rFonts w:ascii="Amiri" w:hAnsi="Amiri" w:eastAsia="Amiri" w:cs="Amiri"/>
          <w:color w:val="111111"/>
          <w:sz w:val="28"/>
          <w:sz w:val="28"/>
          <w:szCs w:val="28"/>
          <w:rtl w:val="true"/>
          <w:lang w:bidi="ar-SA"/>
        </w:rPr>
        <w:t xml:space="preserve">اسرّه؛تعجّب او را </w:t>
      </w:r>
      <w:r>
        <w:rPr>
          <w:rStyle w:val="FootnoteAnchor"/>
          <w:rtl w:val="true"/>
        </w:rPr>
        <w:footnoteReference w:id="1507"/>
      </w:r>
      <w:r>
        <w:rPr>
          <w:rFonts w:ascii="IRNazanin" w:hAnsi="IRNazanin" w:eastAsia="IRNazanin"/>
          <w:color w:val="111111"/>
          <w:sz w:val="28"/>
          <w:sz w:val="28"/>
          <w:szCs w:val="28"/>
          <w:rtl w:val="true"/>
          <w:lang w:bidi="fa-IR"/>
        </w:rPr>
        <w:t>فلان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چنان خرّم شد به او كه متعجب شد از او و عجب آمد او را از آن،يعنى شما به بسيارى خود بنازيدى و عجب كردى و بزرگ آمد شما را بسيارى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خواست كه با ايشان نمايد كه كثرت از ايشان غنا نكند،فتح</w:t>
      </w:r>
      <w:r>
        <w:rPr>
          <w:rFonts w:eastAsia="IRNazanin" w:cs="IRNazanin"/>
          <w:color w:val="111111"/>
          <w:sz w:val="28"/>
          <w:szCs w:val="28"/>
          <w:rtl w:val="true"/>
          <w:lang w:bidi="fa-IR"/>
        </w:rPr>
        <w:t xml:space="preserve">] </w:t>
      </w:r>
      <w:r>
        <w:rPr>
          <w:rStyle w:val="FootnoteAnchor"/>
          <w:rtl w:val="true"/>
        </w:rPr>
        <w:footnoteReference w:id="1509"/>
      </w:r>
      <w:r>
        <w:rPr>
          <w:rFonts w:ascii="Amiri" w:hAnsi="Amiri" w:eastAsia="Amiri" w:cs="Amiri"/>
          <w:color w:val="111111"/>
          <w:sz w:val="28"/>
          <w:sz w:val="28"/>
          <w:szCs w:val="28"/>
          <w:rtl w:val="true"/>
          <w:lang w:bidi="ar-SA"/>
        </w:rPr>
        <w:t>و ظفر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510"/>
      </w:r>
      <w:r>
        <w:rPr>
          <w:rFonts w:ascii="IRNazanin" w:hAnsi="IRNazanin" w:eastAsia="IRNazanin"/>
          <w:color w:val="111111"/>
          <w:sz w:val="28"/>
          <w:sz w:val="28"/>
          <w:szCs w:val="28"/>
          <w:rtl w:val="true"/>
          <w:lang w:bidi="fa-IR"/>
        </w:rPr>
        <w:t>نه به كثرت بود،و انّما خداى تعالى دهد،گفت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تُغْنِ عَنْكُمْ شَيْئاً ؛و آن كثرت از شما هيچ كفايتى نكرد و سود نداشت،يقال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 لا يغني عنك شيئا،اى لا ينفعك شيئا،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عَنِّي مٰالِيَهْ </w:t>
      </w:r>
      <w:r>
        <w:rPr>
          <w:rStyle w:val="FootnoteAnchor"/>
          <w:rtl w:val="true"/>
        </w:rPr>
        <w:footnoteReference w:id="151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ضٰاقَتْ عَلَيْكُمُ الْأَرْضُ بِمٰا رَحُبَتْ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مع، اى مع رحبها؛و زمين بر شما تنگ شد با فراخيش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وَلَّيْتُمْ مُدْبِرِينَ ؛و آنگه پشت بدادى،و مفعول از كلام محذوف است،كأنّه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ولّيتم أدباركم،و لكن بيفگند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گفت </w:t>
      </w:r>
      <w:r>
        <w:rPr>
          <w:rStyle w:val="FootnoteAnchor"/>
          <w:rtl w:val="true"/>
        </w:rPr>
        <w:footnoteReference w:id="1513"/>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أَنْزَلَ اللّٰهُ سَكِينَتَهُ عَلىٰ رَسُولِهِ وَ عَلَى الْمُؤْمِنِينَ ؛پس خداى تعالى سكينه بر ايشان فروفرستاد،يعنى پس ازآن كه به هزيمت برفتند و رسول را تنها رها كردند، خداى تعالى سكينه،يعنى رحمتى كه ايشان به آن ساكن شدند و ثبات قدم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طمأنينه و ساكنى است و امنى است از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وقار باشد،قال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قبر غالها ما ذا يجن‌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لقد أجنّ سكينة و وقارا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اين سكينه و وقار بگفت كه بر رسول فروفرستادم و بر مؤمنان،و اگر حمل كنند برآن جماعت اندك كه به هزيمت نرفتند و از خدمت رسول جدا نشدند بعيد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جُنُوداً لَمْ تَرَوْهٰا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فروفرستاد لشكرهايى كه شما </w:t>
      </w:r>
      <w:bookmarkStart w:id="80" w:name="pg12376_117616"/>
    </w:p>
    <w:p>
      <w:pPr>
        <w:pStyle w:val="BookText"/>
        <w:rPr/>
      </w:pPr>
      <w:bookmarkEnd w:id="80"/>
      <w:r>
        <w:rPr>
          <w:rFonts w:ascii="IRNazanin" w:hAnsi="IRNazanin" w:eastAsia="IRNazanin"/>
          <w:color w:val="111111"/>
          <w:sz w:val="28"/>
          <w:sz w:val="28"/>
          <w:szCs w:val="28"/>
          <w:rtl w:val="true"/>
          <w:lang w:bidi="fa-IR"/>
        </w:rPr>
        <w:t>نديدى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گرد كرده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قليلش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كثيرش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حنين فريشتگان به مدد تشجيع و تقويت دل آمدند،و كارزار نكردند الّا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عَذَّبَ الَّذِينَ كَفَرُوا ؛و عذاب كرد كافران را به قتل و اسر و سلب اموال و إذلال و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جزا و پاداشت كافران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يَتُوبُ اللّٰهُ مِنْ بَعْدِ ذٰلِكَ عَلىٰ مَنْ يَشٰاءُ ؛پس خداى تعالى توبه بپذيرد بر آنكه خواهد از جملۀ مؤمنان تائبان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كه،توبۀ مؤمنان بپذيرفت </w:t>
      </w:r>
      <w:r>
        <w:rPr>
          <w:rStyle w:val="FootnoteAnchor"/>
          <w:rtl w:val="true"/>
        </w:rPr>
        <w:footnoteReference w:id="1514"/>
      </w:r>
      <w:r>
        <w:rPr>
          <w:rFonts w:ascii="IRNazanin" w:hAnsi="IRNazanin" w:eastAsia="IRNazanin"/>
          <w:color w:val="111111"/>
          <w:sz w:val="28"/>
          <w:sz w:val="28"/>
          <w:szCs w:val="28"/>
          <w:rtl w:val="true"/>
          <w:lang w:bidi="fa-IR"/>
        </w:rPr>
        <w:t>ازآن كه رسول را رها كردند و بگريختند،و ما بيان كرديم كه فرار از زحف،معصيت باشد،از او توبه كردن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از </w:t>
      </w:r>
      <w:r>
        <w:rPr>
          <w:rStyle w:val="FootnoteAnchor"/>
          <w:rtl w:val="true"/>
        </w:rPr>
        <w:footnoteReference w:id="1515"/>
      </w:r>
      <w:r>
        <w:rPr>
          <w:rFonts w:ascii="IRNazanin" w:hAnsi="IRNazanin" w:eastAsia="IRNazanin"/>
          <w:color w:val="111111"/>
          <w:sz w:val="28"/>
          <w:sz w:val="28"/>
          <w:szCs w:val="28"/>
          <w:rtl w:val="true"/>
          <w:lang w:bidi="fa-IR"/>
        </w:rPr>
        <w:t xml:space="preserve">كافران بپذيرفت </w:t>
      </w:r>
      <w:r>
        <w:rPr>
          <w:rStyle w:val="FootnoteAnchor"/>
          <w:rtl w:val="true"/>
        </w:rPr>
        <w:footnoteReference w:id="1516"/>
      </w:r>
      <w:r>
        <w:rPr>
          <w:rFonts w:ascii="IRNazanin" w:hAnsi="IRNazanin" w:eastAsia="IRNazanin"/>
          <w:color w:val="111111"/>
          <w:sz w:val="28"/>
          <w:sz w:val="28"/>
          <w:szCs w:val="28"/>
          <w:rtl w:val="true"/>
          <w:lang w:bidi="fa-IR"/>
        </w:rPr>
        <w:t>كه از كفر توبه كردند پس از كارزار حنين،و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يَشٰاءُ ،دليل آن مى كند كه قبول توبه بر خداى تعالى واجب نيست،چه آنچه واجب بود موقوف نبود بر مشيّت،چنان كه ثواب بر طاعت و اعواض آلام در هيچ جاى موقوف نيست بر مشيّت ازآنجا 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رَحِيمٌ ؛و خداى </w:t>
      </w:r>
      <w:r>
        <w:rPr>
          <w:rStyle w:val="FootnoteAnchor"/>
          <w:rtl w:val="true"/>
        </w:rPr>
        <w:footnoteReference w:id="1517"/>
      </w:r>
      <w:r>
        <w:rPr>
          <w:rFonts w:ascii="Amiri" w:hAnsi="Amiri" w:eastAsia="Amiri" w:cs="Amiri"/>
          <w:color w:val="111111"/>
          <w:sz w:val="28"/>
          <w:sz w:val="28"/>
          <w:szCs w:val="28"/>
          <w:rtl w:val="true"/>
          <w:lang w:bidi="ar-SA"/>
        </w:rPr>
        <w:t>آمرزنده و بخشاينده است،و ذكر غفور و رحيم،عند قبول توبه هم به دليل آن باشد كه قبول توبه بر خداى واجب نباشد،بل به آن متفضّل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187937_417432637"/>
      <w:bookmarkStart w:id="82" w:name="_Toc35"/>
      <w:bookmarkEnd w:id="81"/>
      <w:r>
        <w:rPr>
          <w:rtl w:val="true"/>
        </w:rPr>
        <w:t xml:space="preserve">سوره التوبة </w:t>
      </w:r>
      <w:r>
        <w:rPr>
          <w:rtl w:val="true"/>
        </w:rPr>
        <w:t>(</w:t>
      </w:r>
      <w:r>
        <w:rPr/>
        <w:t>9</w:t>
      </w:r>
      <w:r>
        <w:rPr>
          <w:rtl w:val="true"/>
        </w:rPr>
        <w:t xml:space="preserve">): </w:t>
      </w:r>
      <w:r>
        <w:rPr>
          <w:rtl w:val="true"/>
        </w:rPr>
        <w:t xml:space="preserve">آیات </w:t>
      </w:r>
      <w:r>
        <w:rPr/>
        <w:t>28</w:t>
      </w:r>
      <w:r>
        <w:rPr>
          <w:rtl w:val="true"/>
        </w:rPr>
        <w:t xml:space="preserve"> </w:t>
      </w:r>
      <w:r>
        <w:rPr>
          <w:rtl w:val="true"/>
        </w:rPr>
        <w:t xml:space="preserve">تا </w:t>
      </w:r>
      <w:r>
        <w:rPr/>
        <w:t>37</w:t>
      </w:r>
      <w:bookmarkEnd w:id="82"/>
    </w:p>
    <w:p>
      <w:pPr>
        <w:pStyle w:val="Heading4"/>
        <w:numPr>
          <w:ilvl w:val="3"/>
          <w:numId w:val="1"/>
        </w:numPr>
        <w:rPr/>
      </w:pPr>
      <w:bookmarkStart w:id="83" w:name="__RefHeading___Toc9187939_417432637"/>
      <w:bookmarkStart w:id="84" w:name="_Toc36"/>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9187941_417432637"/>
      <w:bookmarkStart w:id="86" w:name="_Toc37"/>
      <w:bookmarkEnd w:id="85"/>
      <w:r>
        <w:rPr>
          <w:rtl w:val="true"/>
        </w:rPr>
        <w:t>ترجمه</w:t>
      </w:r>
      <w:bookmarkEnd w:id="86"/>
    </w:p>
    <w:p>
      <w:pPr>
        <w:pStyle w:val="BookText"/>
        <w:rPr/>
      </w:pPr>
      <w:r>
        <w:rPr>
          <w:rFonts w:ascii="IRNazanin" w:hAnsi="IRNazanin" w:eastAsia="IRNazanin"/>
          <w:color w:val="111111"/>
          <w:sz w:val="28"/>
          <w:sz w:val="28"/>
          <w:szCs w:val="28"/>
          <w:rtl w:val="true"/>
          <w:lang w:bidi="fa-IR"/>
        </w:rPr>
        <w:t>؛اى آنان كه بگرويده اى به درستى كه مشركان پليداند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نزديك مه آيند </w:t>
      </w:r>
      <w:r>
        <w:rPr>
          <w:rStyle w:val="FootnoteAnchor"/>
          <w:rtl w:val="true"/>
        </w:rPr>
        <w:footnoteReference w:id="1519"/>
      </w:r>
      <w:r>
        <w:rPr>
          <w:rFonts w:ascii="IRNazanin" w:hAnsi="IRNazanin" w:eastAsia="IRNazanin"/>
          <w:color w:val="111111"/>
          <w:sz w:val="28"/>
          <w:sz w:val="28"/>
          <w:szCs w:val="28"/>
          <w:rtl w:val="true"/>
          <w:lang w:bidi="fa-IR"/>
        </w:rPr>
        <w:t>به مسجد حرام پس از سه سال ايشان اين سال،و اگر مى ترسيد شما از درويشى،پس زود بود كه بى نياز كند شما را خداى تعالى از فضل خويش اگر خواهد،به درستى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داناست و با حكمت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كنيد با آنان كه بنگرويده اند به خداى تعالى و نه به روز واپسين،و حرام ندارند آنچه حرام كرد خداى و پيغامبرش،و دين ندارند دين حق و راستى ازآن كه </w:t>
      </w:r>
      <w:r>
        <w:rPr>
          <w:rStyle w:val="FootnoteAnchor"/>
          <w:rtl w:val="true"/>
        </w:rPr>
        <w:footnoteReference w:id="1521"/>
      </w:r>
      <w:r>
        <w:rPr>
          <w:rFonts w:ascii="IRNazanin" w:hAnsi="IRNazanin" w:eastAsia="IRNazanin"/>
          <w:color w:val="111111"/>
          <w:sz w:val="28"/>
          <w:sz w:val="28"/>
          <w:szCs w:val="28"/>
          <w:rtl w:val="true"/>
          <w:lang w:bidi="fa-IR"/>
        </w:rPr>
        <w:t xml:space="preserve">دادندشان كتاب تورات تا بدهند گزيت از دست،و ايشان در آن حال خواران </w:t>
      </w:r>
      <w:r>
        <w:rPr>
          <w:rStyle w:val="FootnoteAnchor"/>
          <w:rtl w:val="true"/>
        </w:rPr>
        <w:footnoteReference w:id="1522"/>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جهودان كه،عزيز پسر خداست،و گفتند ترسايان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پسر خداى است،آن گفتار ايشان است به دهنهاى ايشان مانندگى مى كنند گفتار آنان كه كافر شدند از پيش،بكشاد ايشان را خداى كه از كجا مصروف مى شوند از حق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عالمشان </w:t>
      </w:r>
      <w:r>
        <w:rPr>
          <w:rStyle w:val="FootnoteAnchor"/>
          <w:rtl w:val="true"/>
        </w:rPr>
        <w:footnoteReference w:id="1525"/>
      </w:r>
      <w:r>
        <w:rPr>
          <w:rFonts w:ascii="IRNazanin" w:hAnsi="IRNazanin" w:eastAsia="IRNazanin"/>
          <w:color w:val="111111"/>
          <w:sz w:val="28"/>
          <w:sz w:val="28"/>
          <w:szCs w:val="28"/>
          <w:rtl w:val="true"/>
          <w:lang w:bidi="fa-IR"/>
        </w:rPr>
        <w:t xml:space="preserve">را و زاهدشان </w:t>
      </w:r>
      <w:r>
        <w:rPr>
          <w:rStyle w:val="FootnoteAnchor"/>
          <w:rtl w:val="true"/>
        </w:rPr>
        <w:footnoteReference w:id="1526"/>
      </w:r>
      <w:r>
        <w:rPr>
          <w:rFonts w:ascii="Amiri" w:hAnsi="Amiri" w:eastAsia="Amiri" w:cs="Amiri"/>
          <w:color w:val="111111"/>
          <w:sz w:val="28"/>
          <w:sz w:val="28"/>
          <w:szCs w:val="28"/>
          <w:rtl w:val="true"/>
          <w:lang w:bidi="ar-SA"/>
        </w:rPr>
        <w:t xml:space="preserve">را خدايان بجز </w:t>
      </w:r>
      <w:r>
        <w:rPr>
          <w:rStyle w:val="FootnoteAnchor"/>
          <w:rtl w:val="true"/>
        </w:rPr>
        <w:footnoteReference w:id="1527"/>
      </w:r>
      <w:r>
        <w:rPr>
          <w:rFonts w:ascii="IRNazanin" w:hAnsi="IRNazanin" w:eastAsia="IRNazanin"/>
          <w:color w:val="111111"/>
          <w:sz w:val="28"/>
          <w:sz w:val="28"/>
          <w:szCs w:val="28"/>
          <w:rtl w:val="true"/>
          <w:lang w:bidi="fa-IR"/>
        </w:rPr>
        <w:t xml:space="preserve">خداى و عيسى پسر مريم را و نفرمودند ايشان را مگر تا بپرستند خداى را يكى،نيست خداى مگر او پاك است او از آنچه بت را همباز </w:t>
      </w:r>
      <w:r>
        <w:rPr>
          <w:rStyle w:val="FootnoteAnchor"/>
          <w:rtl w:val="true"/>
        </w:rPr>
        <w:footnoteReference w:id="1528"/>
      </w:r>
      <w:r>
        <w:rPr>
          <w:rFonts w:ascii="IRNazanin" w:hAnsi="IRNazanin" w:eastAsia="IRNazanin"/>
          <w:color w:val="111111"/>
          <w:sz w:val="28"/>
          <w:sz w:val="28"/>
          <w:szCs w:val="28"/>
          <w:rtl w:val="true"/>
          <w:lang w:bidi="fa-IR"/>
        </w:rPr>
        <w:t xml:space="preserve">او مى گويند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خواهند كه بنشانند </w:t>
      </w:r>
      <w:r>
        <w:rPr>
          <w:rStyle w:val="FootnoteAnchor"/>
          <w:rtl w:val="true"/>
        </w:rPr>
        <w:footnoteReference w:id="1530"/>
      </w:r>
      <w:r>
        <w:rPr>
          <w:rFonts w:ascii="IRNazanin" w:hAnsi="IRNazanin" w:eastAsia="IRNazanin"/>
          <w:color w:val="111111"/>
          <w:sz w:val="28"/>
          <w:sz w:val="28"/>
          <w:szCs w:val="28"/>
          <w:rtl w:val="true"/>
          <w:lang w:bidi="fa-IR"/>
        </w:rPr>
        <w:t>نور خداى به دهنهاى ايشان و ابا مى كند خداى تعالى مگرآنكه تمام گرداند نورش را و اگر كراهيت دارند كافران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 كه بفرستاد پيغامبر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و دين راست تا غلبه دهد او را بر دينها همه و اگرچه نخواهند مشركان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بگرويده اى به درستى كه بسيارى از دانشمندان جهودان و زاهدان ترساان </w:t>
      </w:r>
      <w:r>
        <w:rPr>
          <w:rStyle w:val="FootnoteAnchor"/>
          <w:rtl w:val="true"/>
        </w:rPr>
        <w:footnoteReference w:id="1531"/>
      </w:r>
      <w:r>
        <w:rPr>
          <w:rFonts w:ascii="IRNazanin" w:hAnsi="IRNazanin" w:eastAsia="IRNazanin"/>
          <w:color w:val="111111"/>
          <w:sz w:val="28"/>
          <w:sz w:val="28"/>
          <w:szCs w:val="28"/>
          <w:rtl w:val="true"/>
          <w:lang w:bidi="fa-IR"/>
        </w:rPr>
        <w:t xml:space="preserve">مى خورند خواسته هاى مردمان به ناحق و بازمى دارند از ره خداى،و آنان كه گنج مى نهند زر و سيم و نفقه نمى كنند وى را </w:t>
      </w:r>
      <w:r>
        <w:rPr>
          <w:rStyle w:val="FootnoteAnchor"/>
          <w:rtl w:val="true"/>
        </w:rPr>
        <w:footnoteReference w:id="1532"/>
      </w:r>
      <w:r>
        <w:rPr>
          <w:rFonts w:ascii="IRNazanin" w:hAnsi="IRNazanin" w:eastAsia="IRNazanin"/>
          <w:color w:val="111111"/>
          <w:sz w:val="28"/>
          <w:sz w:val="28"/>
          <w:szCs w:val="28"/>
          <w:rtl w:val="true"/>
          <w:lang w:bidi="fa-IR"/>
        </w:rPr>
        <w:t xml:space="preserve">در راه خداى </w:t>
      </w:r>
      <w:r>
        <w:rPr>
          <w:rStyle w:val="FootnoteAnchor"/>
          <w:rtl w:val="true"/>
        </w:rPr>
        <w:footnoteReference w:id="1533"/>
      </w:r>
      <w:r>
        <w:rPr>
          <w:rFonts w:ascii="IRNazanin" w:hAnsi="IRNazanin" w:eastAsia="IRNazanin"/>
          <w:color w:val="111111"/>
          <w:sz w:val="28"/>
          <w:sz w:val="28"/>
          <w:szCs w:val="28"/>
          <w:rtl w:val="true"/>
          <w:lang w:bidi="fa-IR"/>
        </w:rPr>
        <w:t>،مژده ده ايشان را به عذابى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گرم گردانند </w:t>
      </w:r>
      <w:r>
        <w:rPr>
          <w:rStyle w:val="FootnoteAnchor"/>
          <w:rtl w:val="true"/>
        </w:rPr>
        <w:footnoteReference w:id="1534"/>
      </w:r>
      <w:r>
        <w:rPr>
          <w:rFonts w:ascii="IRNazanin" w:hAnsi="IRNazanin" w:eastAsia="IRNazanin"/>
          <w:color w:val="111111"/>
          <w:sz w:val="28"/>
          <w:sz w:val="28"/>
          <w:szCs w:val="28"/>
          <w:rtl w:val="true"/>
          <w:lang w:bidi="fa-IR"/>
        </w:rPr>
        <w:t xml:space="preserve">برآن در آتش دوزخ،داغ كنند به آن پيشانيهاشان و پهلوهاشان و پشتهايشان،اين آن گنج است كه نهادى </w:t>
      </w:r>
      <w:r>
        <w:rPr>
          <w:rStyle w:val="FootnoteAnchor"/>
          <w:rtl w:val="true"/>
        </w:rPr>
        <w:footnoteReference w:id="1535"/>
      </w:r>
      <w:r>
        <w:rPr>
          <w:rFonts w:ascii="IRNazanin" w:hAnsi="IRNazanin" w:eastAsia="IRNazanin"/>
          <w:color w:val="111111"/>
          <w:sz w:val="28"/>
          <w:sz w:val="28"/>
          <w:szCs w:val="28"/>
          <w:rtl w:val="true"/>
          <w:lang w:bidi="fa-IR"/>
        </w:rPr>
        <w:t>براى خود،پس بچشى آنچه نهاده بودى گنج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Style w:val="FootnoteAnchor"/>
          <w:rtl w:val="true"/>
        </w:rPr>
        <w:footnoteReference w:id="1536"/>
      </w:r>
      <w:r>
        <w:rPr>
          <w:rFonts w:ascii="IRNazanin" w:hAnsi="IRNazanin" w:eastAsia="IRNazanin"/>
          <w:color w:val="111111"/>
          <w:sz w:val="28"/>
          <w:sz w:val="28"/>
          <w:szCs w:val="28"/>
          <w:rtl w:val="true"/>
          <w:lang w:bidi="fa-IR"/>
        </w:rPr>
        <w:t xml:space="preserve">ماهها نزديك خداى دوازده ماه است در كتاب خداى آن روز كه آفريد آسمانها و زمين از آن،چهار ماه حرام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دين راست ظلم مكنى در اين ماهها بر خود و كارزار كنيد با مشركان جمله چنان كه كارزار مى كنند با شما جمله،و بدانيد كه خداى با پرهيزگاران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تأخير كردن </w:t>
      </w:r>
      <w:r>
        <w:rPr>
          <w:rStyle w:val="FootnoteAnchor"/>
          <w:rtl w:val="true"/>
        </w:rPr>
        <w:footnoteReference w:id="1538"/>
      </w:r>
      <w:r>
        <w:rPr>
          <w:rFonts w:ascii="IRNazanin" w:hAnsi="IRNazanin" w:eastAsia="IRNazanin"/>
          <w:color w:val="111111"/>
          <w:sz w:val="28"/>
          <w:sz w:val="28"/>
          <w:szCs w:val="28"/>
          <w:rtl w:val="true"/>
          <w:lang w:bidi="fa-IR"/>
        </w:rPr>
        <w:t xml:space="preserve">ماه حرام با ماههاى ديگر افزونى است در كفر،گمراه مى شوند بدان آنان كه كافر شدند،حلال مى گردانند آن را سالى،و حرام مى كنند او را سالى تا موافق باشند </w:t>
      </w:r>
      <w:r>
        <w:rPr>
          <w:rStyle w:val="FootnoteAnchor"/>
          <w:rtl w:val="true"/>
        </w:rPr>
        <w:footnoteReference w:id="1539"/>
      </w:r>
      <w:r>
        <w:rPr>
          <w:rFonts w:ascii="IRNazanin" w:hAnsi="IRNazanin" w:eastAsia="IRNazanin"/>
          <w:color w:val="111111"/>
          <w:sz w:val="28"/>
          <w:sz w:val="28"/>
          <w:szCs w:val="28"/>
          <w:rtl w:val="true"/>
          <w:lang w:bidi="fa-IR"/>
        </w:rPr>
        <w:t xml:space="preserve">عدد آنچه حرام كرد خداى،پس حلال </w:t>
      </w:r>
    </w:p>
    <w:p>
      <w:pPr>
        <w:pStyle w:val="BookText"/>
        <w:rPr/>
      </w:pPr>
      <w:r>
        <w:rPr>
          <w:rFonts w:ascii="IRNazanin" w:hAnsi="IRNazanin" w:eastAsia="IRNazanin"/>
          <w:color w:val="111111"/>
          <w:sz w:val="28"/>
          <w:sz w:val="28"/>
          <w:szCs w:val="28"/>
          <w:rtl w:val="true"/>
          <w:lang w:bidi="fa-IR"/>
        </w:rPr>
        <w:t>كنند آنچه حرام كرد خداى،بياراستند ايشان را بدى كردارهاى ايشان،و خداى راه ننمايد گروه كافران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w:t>
      </w:r>
      <w:r>
        <w:rPr>
          <w:rStyle w:val="FootnoteAnchor"/>
          <w:rtl w:val="true"/>
        </w:rPr>
        <w:footnoteReference w:id="1540"/>
      </w:r>
      <w:r>
        <w:rPr>
          <w:rFonts w:ascii="IRNazanin" w:hAnsi="IRNazanin" w:eastAsia="IRNazanin"/>
          <w:color w:val="111111"/>
          <w:sz w:val="28"/>
          <w:sz w:val="28"/>
          <w:szCs w:val="28"/>
          <w:rtl w:val="true"/>
          <w:lang w:bidi="fa-IR"/>
        </w:rPr>
        <w:t>،حق تعالى به اين آيت با مؤمنان خطاب كرد و اعلام كرد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پليداند،آنان كه با خداى انباز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نجس،مصدر است و عرب اسم را به مصدر وصف كنند براى مبالغت،فقالوا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صوم و عدل و فطر و رضا،اى عادل و صائم و مفطر و مرضىّ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وصف به مصدر باشد واحد و تثنيه و جمع و تذكير و تأنيث به يك لفظ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نجس به فتح الجيم،و رجلان نجس و رجال نجس و امرأة نجس و امرأتان نجس و نساء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نجس گويند كه وصف باشد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و جمع</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تذكير و تانيث مراعات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نجس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نگويند الا با رجس به يك جاى،يقال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لفظ 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نجس،و اين لفظ قرآن است و نجس و اين اسم و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ككبد و كبد و كرش و كرش و كذب و كذب و ضحك و 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نجس بضمّ الجيم،كندس و يقظ </w:t>
      </w:r>
      <w:r>
        <w:rPr>
          <w:rStyle w:val="FootnoteAnchor"/>
          <w:rtl w:val="true"/>
        </w:rPr>
        <w:footnoteReference w:id="1541"/>
      </w:r>
      <w:r>
        <w:rPr>
          <w:rFonts w:ascii="IRNazanin" w:hAnsi="IRNazanin" w:eastAsia="IRNazanin"/>
          <w:color w:val="111111"/>
          <w:sz w:val="28"/>
          <w:sz w:val="28"/>
          <w:szCs w:val="28"/>
          <w:rtl w:val="true"/>
          <w:lang w:bidi="fa-IR"/>
        </w:rPr>
        <w:t>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او خلاف كردند؛ابو عبيده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المشركون الّا رجس خنزير أو كلب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است ميان ما و فقها در آن كه كافر نجس العين است يا نجس الحكم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شافعى و ديگر فقها آن است كه كافر نجس الحكم است،چون جنب و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ما چنان است كه كافر نجس العين و نجس الحكم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به ظاهر دليل آن مى كند كه نجس العين است،و هيچ مانع نيست ازآن كه گويند هم نجس العين است و هم نجس الحكم،براى آن كه ميان ايشان تنافيى نيست كه مانع باشد من الجمع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ما به نجس العين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كافر آن را مماسّه كند پليد شود و پليدى او متعدّى باشد،و اگر نجاست او مقصور بودى على الحكم دون العين تعدّى نكردى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از جنب و حكم حيض از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شد كه كافر به خلاف جنب و حائض است،و مراد به آن كه </w:t>
      </w:r>
    </w:p>
    <w:p>
      <w:pPr>
        <w:pStyle w:val="BookText"/>
        <w:rPr/>
      </w:pPr>
      <w:r>
        <w:rPr>
          <w:rFonts w:ascii="IRNazanin" w:hAnsi="IRNazanin" w:eastAsia="IRNazanin"/>
          <w:color w:val="111111"/>
          <w:sz w:val="28"/>
          <w:sz w:val="28"/>
          <w:szCs w:val="28"/>
          <w:rtl w:val="true"/>
          <w:lang w:bidi="fa-IR"/>
        </w:rPr>
        <w:t>نجس الحكم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 حكم نجاست از او زائل شود،پس او از يك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كالكلب و الخنزير است،و البول و الغائط فى تعدّى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 وجه</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كالجنب و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العين با آب پاك نشود كالبول و الغائط و الكلب و الخنزير،و نجس الحكم به آب پاك شود كالجنب و الحائض و غيرهما</w:t>
      </w:r>
      <w:r>
        <w:rPr>
          <w:rFonts w:eastAsia="IRNazanin" w:cs="IRNazanin"/>
          <w:color w:val="111111"/>
          <w:sz w:val="28"/>
          <w:szCs w:val="28"/>
          <w:rtl w:val="true"/>
          <w:lang w:bidi="fa-IR"/>
        </w:rPr>
        <w:t xml:space="preserve">.] </w:t>
      </w:r>
      <w:r>
        <w:rPr>
          <w:rStyle w:val="FootnoteAnchor"/>
          <w:rtl w:val="true"/>
        </w:rPr>
        <w:footnoteReference w:id="1545"/>
      </w:r>
      <w:r>
        <w:rPr>
          <w:rFonts w:ascii="Amiri" w:hAnsi="Amiri" w:eastAsia="Amiri" w:cs="Amiri"/>
          <w:color w:val="111111"/>
          <w:sz w:val="28"/>
          <w:sz w:val="28"/>
          <w:szCs w:val="28"/>
          <w:rtl w:val="true"/>
          <w:lang w:bidi="ar-SA"/>
        </w:rPr>
        <w:t>و حديث عبد اللّه عبّاس صحّت قول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ما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جهودان و ترسايان و ساير اصناف كفّار،حكم مشركان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مسئله هرچه ايشان دست بر او نهند و از دو خايه </w:t>
      </w:r>
      <w:r>
        <w:rPr>
          <w:rStyle w:val="FootnoteAnchor"/>
          <w:rtl w:val="true"/>
        </w:rPr>
        <w:footnoteReference w:id="1546"/>
      </w:r>
      <w:r>
        <w:rPr>
          <w:rFonts w:ascii="IRNazanin" w:hAnsi="IRNazanin" w:eastAsia="IRNazanin"/>
          <w:color w:val="111111"/>
          <w:sz w:val="28"/>
          <w:sz w:val="28"/>
          <w:szCs w:val="28"/>
          <w:rtl w:val="true"/>
          <w:lang w:bidi="fa-IR"/>
        </w:rPr>
        <w:t xml:space="preserve">يكى تر باشد و اگر خشك باشد،يرشّ </w:t>
      </w:r>
      <w:r>
        <w:rPr>
          <w:rStyle w:val="FootnoteAnchor"/>
          <w:rtl w:val="true"/>
        </w:rPr>
        <w:footnoteReference w:id="1547"/>
      </w:r>
      <w:r>
        <w:rPr>
          <w:rFonts w:ascii="IRNazanin" w:hAnsi="IRNazanin" w:eastAsia="IRNazanin"/>
          <w:color w:val="111111"/>
          <w:sz w:val="28"/>
          <w:sz w:val="28"/>
          <w:szCs w:val="28"/>
          <w:rtl w:val="true"/>
          <w:lang w:bidi="fa-IR"/>
        </w:rPr>
        <w:t xml:space="preserve">بالماء </w:t>
      </w:r>
      <w:r>
        <w:rPr>
          <w:rStyle w:val="FootnoteAnchor"/>
          <w:rtl w:val="true"/>
        </w:rPr>
        <w:footnoteReference w:id="1548"/>
      </w:r>
      <w:r>
        <w:rPr>
          <w:rFonts w:ascii="IRNazanin" w:hAnsi="IRNazanin" w:eastAsia="IRNazanin"/>
          <w:color w:val="111111"/>
          <w:sz w:val="28"/>
          <w:sz w:val="28"/>
          <w:szCs w:val="28"/>
          <w:rtl w:val="true"/>
          <w:lang w:bidi="fa-IR"/>
        </w:rPr>
        <w:t>رشّا؛آب بر او بايد زدن و در اوّل به آب ببايد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مصافحه كند با ايشان و دست يكى تر باشد،ببايد شستن</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و اگر خشك باشد به خاك ببايد ماليدن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صافح مشركا فليتوضّأ،و اخبار بسيار است بر اين اصحاب ما را،و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اخبار مخالفان نيز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يَقْرَبُوا الْمَسْجِدَ الْحَرٰامَ نهى غايب است؛نبايد تا پيرامن </w:t>
      </w:r>
      <w:r>
        <w:rPr>
          <w:rStyle w:val="FootnoteAnchor"/>
          <w:rtl w:val="true"/>
        </w:rPr>
        <w:footnoteReference w:id="1550"/>
      </w:r>
      <w:r>
        <w:rPr>
          <w:rFonts w:ascii="IRNazanin" w:hAnsi="IRNazanin" w:eastAsia="IRNazanin"/>
          <w:color w:val="111111"/>
          <w:sz w:val="28"/>
          <w:sz w:val="28"/>
          <w:szCs w:val="28"/>
          <w:rtl w:val="true"/>
          <w:lang w:bidi="fa-IR"/>
        </w:rPr>
        <w:t>مسجد الحرام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فقها گفتند؛اين نهى است از دخول مسجد حرام 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تَقْرَبٰا هٰذِهِ الشَّجَرَةَ </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نهى بود از اكل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قول محقّقان است و ظاهر آيت،آن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منهى اند از دخول جمله حرم براى اخبارى كه اهل البيت روايت كردند و براى ظاهر آيت كه آن كس كه در حرم شود او قارب بود مسجد الحرام را،و حمل آيت بر حقيقت كردن اولى تر باشد كه بر مجاز بى ضرورتى،و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منه اقرب 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و انا قريب منه،و ما قربتك و لا اقربك قربا و قربانا فانا 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عٰامِهِمْ هٰذٰا ؛پس از امسال،بعضى گفتند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 سالى است كه رسول حجّة الوداع كرد،و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خواست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برائت بر ايشان خواند و عهد ايشان بينداخت،و آن سال نهم بود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آيت عام است در ساير اصناف كفّار كه ايشان را در هيچ مسجد نشايد شدن و مسلمانان بايد تا رها نكنند ايشان را و </w:t>
      </w:r>
    </w:p>
    <w:p>
      <w:pPr>
        <w:pStyle w:val="BookText"/>
        <w:rPr/>
      </w:pPr>
      <w:r>
        <w:rPr>
          <w:rFonts w:ascii="IRNazanin" w:hAnsi="IRNazanin" w:eastAsia="IRNazanin"/>
          <w:color w:val="111111"/>
          <w:sz w:val="28"/>
          <w:sz w:val="28"/>
          <w:szCs w:val="28"/>
          <w:rtl w:val="true"/>
          <w:lang w:bidi="fa-IR"/>
        </w:rPr>
        <w:t>تمكين نكنند از دخول مساجد،و همچنين است ديگر مسجدها كه نه مسجد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نشايد ايشان را پس از نزول آيت،و آن سال در هيچ مسجد شدن الّا پس ازآن كه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اهل البيت است و قول جابر عبد اللّه انصارى و قتاده و عمر عبد العزيز و جز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عَيْلَةً ،اى فقرا </w:t>
      </w:r>
      <w:r>
        <w:rPr>
          <w:rStyle w:val="FootnoteAnchor"/>
          <w:rtl w:val="true"/>
        </w:rPr>
        <w:footnoteReference w:id="1553"/>
      </w:r>
      <w:r>
        <w:rPr>
          <w:rFonts w:ascii="IRNazanin" w:hAnsi="IRNazanin" w:eastAsia="IRNazanin"/>
          <w:color w:val="111111"/>
          <w:sz w:val="28"/>
          <w:sz w:val="28"/>
          <w:szCs w:val="28"/>
          <w:rtl w:val="true"/>
          <w:lang w:bidi="fa-IR"/>
        </w:rPr>
        <w:t>و اگر ترسى از درويشى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العيلة و العالة،الفقر،و عال الرّجل اذا افتقر و اعال اذا كثر </w:t>
      </w:r>
      <w:r>
        <w:rPr>
          <w:rStyle w:val="FootnoteAnchor"/>
          <w:rtl w:val="true"/>
        </w:rPr>
        <w:footnoteReference w:id="1554"/>
      </w:r>
      <w:r>
        <w:rPr>
          <w:rFonts w:ascii="Amiri" w:hAnsi="Amiri" w:eastAsia="Amiri" w:cs="Amiri"/>
          <w:color w:val="111111"/>
          <w:sz w:val="28"/>
          <w:sz w:val="28"/>
          <w:szCs w:val="28"/>
          <w:rtl w:val="true"/>
          <w:lang w:bidi="ar-SA"/>
        </w:rPr>
        <w:t>عياله،قال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يدرى الفقير متى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يدرى الغنىّ متى يعيل</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آمدندى از راههاى دور و انواع متاع و طعام آوردندى،چون خداى تعالى اين آيت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رنجور شويم </w:t>
      </w:r>
      <w:r>
        <w:rPr>
          <w:rStyle w:val="FootnoteAnchor"/>
          <w:rtl w:val="true"/>
        </w:rPr>
        <w:footnoteReference w:id="1555"/>
      </w:r>
      <w:r>
        <w:rPr>
          <w:rFonts w:ascii="IRNazanin" w:hAnsi="IRNazanin" w:eastAsia="IRNazanin"/>
          <w:color w:val="111111"/>
          <w:sz w:val="28"/>
          <w:sz w:val="28"/>
          <w:szCs w:val="28"/>
          <w:rtl w:val="true"/>
          <w:lang w:bidi="fa-IR"/>
        </w:rPr>
        <w:t>چون ايشان نيابند و طعام بر ما تنگ شود و تجارت منقطع شود،و بازار كاسد و مرافق و منافع ما فايت شود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است كه شما از درويشى مى ترسى،خداى شما را از فضل و رحمت و نعمت خود مستغنى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 مسعود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عائلة،اى خصلة تعول عليكم،اى تشقّ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توانگر كرد به بارانهاى پياپى تاخيرها </w:t>
      </w:r>
      <w:r>
        <w:rPr>
          <w:rStyle w:val="FootnoteAnchor"/>
          <w:rtl w:val="true"/>
        </w:rPr>
        <w:footnoteReference w:id="1556"/>
      </w:r>
      <w:r>
        <w:rPr>
          <w:rFonts w:ascii="IRNazanin" w:hAnsi="IRNazanin" w:eastAsia="IRNazanin"/>
          <w:color w:val="111111"/>
          <w:sz w:val="28"/>
          <w:sz w:val="28"/>
          <w:szCs w:val="28"/>
          <w:rtl w:val="true"/>
          <w:lang w:bidi="fa-IR"/>
        </w:rPr>
        <w:t>و نباتها بسيار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توانگريشان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جزيره </w:t>
      </w:r>
      <w:r>
        <w:rPr>
          <w:rStyle w:val="FootnoteAnchor"/>
          <w:rtl w:val="true"/>
        </w:rPr>
        <w:footnoteReference w:id="1557"/>
      </w:r>
      <w:r>
        <w:rPr>
          <w:rFonts w:ascii="IRNazanin" w:hAnsi="IRNazanin" w:eastAsia="IRNazanin"/>
          <w:color w:val="111111"/>
          <w:sz w:val="28"/>
          <w:sz w:val="28"/>
          <w:szCs w:val="28"/>
          <w:rtl w:val="true"/>
          <w:lang w:bidi="fa-IR"/>
        </w:rPr>
        <w:t xml:space="preserve">و صنعا و جرش ايمان آوردند،و از يمن طعام مى آوردند بر پشت چهارپاى </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زمين تباله و جرش خصبى و فراخيى بداد كه اهل مكّه از آن توانگر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توانگر كرد به جزيت اهل ذمّت،و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اگر خواهد به مشيّت بازبست براى دو كار؛يكى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بودند از ايشان كه به آن وقت و آن خير نرسيدند،دگر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مكلّفان با خداى فزع كنند و با او گريزند و اميد در او بندند،كما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 الْحَرٰامَ إِنْ شٰاءَ اللّٰهُ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اللّٰهَ عَلِيمٌ حَكِيمٌ ؛خداى عالم است به مصالح شما در تكليف </w:t>
      </w:r>
      <w:r>
        <w:rPr>
          <w:rStyle w:val="FootnoteAnchor"/>
          <w:rtl w:val="true"/>
        </w:rPr>
        <w:footnoteReference w:id="1561"/>
      </w:r>
      <w:r>
        <w:rPr>
          <w:rFonts w:ascii="Amiri" w:hAnsi="Amiri" w:eastAsia="Amiri" w:cs="Amiri"/>
          <w:color w:val="111111"/>
          <w:sz w:val="28"/>
          <w:sz w:val="28"/>
          <w:szCs w:val="28"/>
          <w:rtl w:val="true"/>
          <w:lang w:bidi="ar-SA"/>
        </w:rPr>
        <w:t>،و حكيم است در منع مشركان از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الَّذِينَ لاٰ يُؤْمِنُونَ بِاللّٰهِ ،حق تعالى در اين آيت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كتاب از جهودان و ترسايان قتال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آنگه آمد كه رسول را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غزات </w:t>
      </w:r>
      <w:r>
        <w:rPr>
          <w:rStyle w:val="FootnoteAnchor"/>
          <w:rtl w:val="true"/>
        </w:rPr>
        <w:footnoteReference w:id="1562"/>
      </w:r>
      <w:r>
        <w:rPr>
          <w:rFonts w:ascii="Amiri" w:hAnsi="Amiri" w:eastAsia="Amiri" w:cs="Amiri"/>
          <w:color w:val="111111"/>
          <w:sz w:val="28"/>
          <w:sz w:val="28"/>
          <w:szCs w:val="28"/>
          <w:rtl w:val="true"/>
          <w:lang w:bidi="ar-SA"/>
        </w:rPr>
        <w:t>روم 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نزول اين آيت به غزات </w:t>
      </w:r>
      <w:r>
        <w:rPr>
          <w:rStyle w:val="FootnoteAnchor"/>
          <w:rtl w:val="true"/>
        </w:rPr>
        <w:footnoteReference w:id="1563"/>
      </w:r>
      <w:r>
        <w:rPr>
          <w:rFonts w:ascii="IRNazanin" w:hAnsi="IRNazanin" w:eastAsia="IRNazanin"/>
          <w:color w:val="111111"/>
          <w:sz w:val="28"/>
          <w:sz w:val="28"/>
          <w:szCs w:val="28"/>
          <w:rtl w:val="true"/>
          <w:lang w:bidi="fa-IR"/>
        </w:rPr>
        <w:t>تبوك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قريظه و بنى النّضير آمد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قتال ايشان رفت،ايشان مصالحه كردند و آن اوّل جزيتى </w:t>
      </w:r>
      <w:r>
        <w:rPr>
          <w:rStyle w:val="FootnoteAnchor"/>
          <w:rtl w:val="true"/>
        </w:rPr>
        <w:footnoteReference w:id="1564"/>
      </w:r>
      <w:r>
        <w:rPr>
          <w:rFonts w:ascii="IRNazanin" w:hAnsi="IRNazanin" w:eastAsia="IRNazanin"/>
          <w:color w:val="111111"/>
          <w:sz w:val="28"/>
          <w:sz w:val="28"/>
          <w:szCs w:val="28"/>
          <w:rtl w:val="true"/>
          <w:lang w:bidi="fa-IR"/>
        </w:rPr>
        <w:t>بود در اسلام و اوّل ذلّى بود كه به اهل كتاب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به اين آيت وصف كرد جهودان و ترسايان را به آن كه،ايشان به خداى ايمان ندارند، اگرچه خداى گويانند،خداى دانان </w:t>
      </w:r>
      <w:r>
        <w:rPr>
          <w:rStyle w:val="FootnoteAnchor"/>
          <w:rtl w:val="true"/>
        </w:rPr>
        <w:footnoteReference w:id="1565"/>
      </w:r>
      <w:r>
        <w:rPr>
          <w:rFonts w:ascii="IRNazanin" w:hAnsi="IRNazanin" w:eastAsia="IRNazanin"/>
          <w:color w:val="111111"/>
          <w:sz w:val="28"/>
          <w:sz w:val="28"/>
          <w:szCs w:val="28"/>
          <w:rtl w:val="true"/>
          <w:lang w:bidi="fa-IR"/>
        </w:rPr>
        <w:t>نه اند براى آن كه خداى را فرزند روا مى دارند و آن كه در حقّ خداى اين روا دارد به خداى ايمان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قيامت ايمان ندارند،و اگرچه ايشان معتقد اين چيزها باشند مؤمن نباشند،براى آن كه اعتقاد آنگه ايمان باشد كه علم باشد و از سر دليل بود و اين موافق مذهب ماست در حقّ همۀ مقلّدان و معتقدان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وصف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آنچه خداى و رسول حرام كرد ايشان رحام ندارند براى آن كه به شرع رسول ما كه ناسخ شرايع است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يَدِينُونَ دِينَ الْحَقِّ ؛و ايشان دين حق ندارند،و اين آيت دليل است بر آنكه جهودى و ترسايى حق نيست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حق،در آيت نام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نامهاى خداى يكى حق است،يعنى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دين خداى ندارند و معنى نزديك است به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دين گفته ايم، و اصل او طاعت باشد،قال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حللت بواد يا بني </w:t>
      </w:r>
      <w:r>
        <w:rPr>
          <w:rStyle w:val="FootnoteAnchor"/>
          <w:rtl w:val="true"/>
        </w:rPr>
        <w:footnoteReference w:id="1566"/>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 عمرو و حالت بيننا فدك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اى،في طاعة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أُوتُوا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 از آنان كه ايشان را كتاب دادند،براى آن كه اين اوصاف كه گفت جامع است ساير كفّار را، </w:t>
      </w:r>
    </w:p>
    <w:p>
      <w:pPr>
        <w:pStyle w:val="BookText"/>
        <w:rPr/>
      </w:pPr>
      <w:r>
        <w:rPr>
          <w:rFonts w:ascii="IRNazanin" w:hAnsi="IRNazanin" w:eastAsia="IRNazanin"/>
          <w:color w:val="111111"/>
          <w:sz w:val="28"/>
          <w:sz w:val="28"/>
          <w:szCs w:val="28"/>
          <w:rtl w:val="true"/>
          <w:lang w:bidi="fa-IR"/>
        </w:rPr>
        <w:t>و 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 كه اهل كتاب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،انتهاى غايت را باشد،گفت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ايشان قتال مى كنيد </w:t>
      </w:r>
      <w:r>
        <w:rPr>
          <w:rStyle w:val="FootnoteAnchor"/>
          <w:rtl w:val="true"/>
        </w:rPr>
        <w:footnoteReference w:id="1567"/>
      </w:r>
      <w:r>
        <w:rPr>
          <w:rFonts w:ascii="IRNazanin" w:hAnsi="IRNazanin" w:eastAsia="IRNazanin"/>
          <w:color w:val="111111"/>
          <w:sz w:val="28"/>
          <w:sz w:val="28"/>
          <w:szCs w:val="28"/>
          <w:rtl w:val="true"/>
          <w:lang w:bidi="fa-IR"/>
        </w:rPr>
        <w:t>تا آنگه كه جزيت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اهل كتاب و اهل ذمّت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ايشان را دعوت كنند،اگر قبول كنند فهو المراد،مسلمانانند و برادران مااند،و اگر قبول نكنند جزيت بر ايشان عرضه كنند،و شرايط ذمّت اگر قبول كنند برآن قرار دهند ايشان را،و اگر قبول نكنند با ايشان كارزار كنند تا آنگه كه ايمان آرند يا جزيت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آيت،دليل است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اهل كتاب حلال است،بل واجب است چون جزيت قبول نكنند تا آنگه كه جزيت بدهند از دست خود به پيغامبر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راست؛در آن حال كه ذليل و صاغر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جزيه فعله من الجزاء لنوع من الخراج على كفرهم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فعله،هيئت را باشد،كالجلسة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المشية و الرّكبة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يَدٍ ،تا بدانند كه ايشان مى دهند و از ايشان نمى ستانند به 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تعلّق دارد به محذوفى،و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اخراجا عن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كه به دست خود دهند و روا نباشد كه در اين معنى نايب فرودارند </w:t>
      </w:r>
      <w:r>
        <w:rPr>
          <w:rStyle w:val="FootnoteAnchor"/>
          <w:rtl w:val="true"/>
        </w:rPr>
        <w:footnoteReference w:id="1569"/>
      </w:r>
      <w:r>
        <w:rPr>
          <w:rFonts w:ascii="IRNazanin" w:hAnsi="IRNazanin" w:eastAsia="IRNazanin"/>
          <w:color w:val="111111"/>
          <w:sz w:val="28"/>
          <w:sz w:val="28"/>
          <w:szCs w:val="28"/>
          <w:rtl w:val="true"/>
          <w:lang w:bidi="fa-IR"/>
        </w:rPr>
        <w:t>تا مذلّت و صغارشان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نقد،چنان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يدا بيد،اى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يد لكم عليهم؛از دست نعمتى كه شما را باشد بر ايشان به قبول جزيه و تبقيت </w:t>
      </w:r>
      <w:r>
        <w:rPr>
          <w:rStyle w:val="FootnoteAnchor"/>
          <w:rtl w:val="true"/>
        </w:rPr>
        <w:footnoteReference w:id="1570"/>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قهر است</w:t>
      </w:r>
      <w:r>
        <w:rPr>
          <w:rFonts w:eastAsia="IRNazanin" w:cs="IRNazanin"/>
          <w:color w:val="111111"/>
          <w:sz w:val="28"/>
          <w:szCs w:val="28"/>
          <w:rtl w:val="true"/>
          <w:lang w:bidi="fa-IR"/>
        </w:rPr>
        <w:t xml:space="preserve">] </w:t>
      </w:r>
      <w:r>
        <w:rPr>
          <w:rStyle w:val="FootnoteAnchor"/>
          <w:rtl w:val="true"/>
        </w:rPr>
        <w:footnoteReference w:id="1571"/>
      </w:r>
      <w:r>
        <w:rPr>
          <w:rFonts w:ascii="Amiri" w:hAnsi="Amiri" w:eastAsia="Amiri" w:cs="Amiri"/>
          <w:color w:val="111111"/>
          <w:sz w:val="28"/>
          <w:sz w:val="28"/>
          <w:szCs w:val="28"/>
          <w:rtl w:val="true"/>
          <w:lang w:bidi="ar-SA"/>
        </w:rPr>
        <w:t>،عن قهر و غلبة، و اين قول زجّاج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،مذلّتى باشد كه قدر صاحبش صغير </w:t>
      </w:r>
      <w:r>
        <w:rPr>
          <w:rStyle w:val="FootnoteAnchor"/>
          <w:rtl w:val="true"/>
        </w:rPr>
        <w:footnoteReference w:id="1572"/>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جزيت دادن بايد تا بر پاى ايستاده باشند به مقام مذلّت،و آن كس كه مى گيرد نشسته باشد بر مرتبۀ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چيزى كه مبتدا دهند نه بر سبيل مجازات،آن را اعطاه عن يد خوانند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نزديك ما جزيه از سه گروه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جهودان و ترسايان و گبركان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صابيان به نزديك ما از ايشان جزيت نگيرند،و حكم ايشان حكم ديگر كفّار باشد،و ابو سعيد </w:t>
      </w:r>
      <w:r>
        <w:rPr>
          <w:rStyle w:val="FootnoteAnchor"/>
          <w:rtl w:val="true"/>
        </w:rPr>
        <w:footnoteReference w:id="1573"/>
      </w:r>
      <w:r>
        <w:rPr>
          <w:rFonts w:ascii="IRNazanin" w:hAnsi="IRNazanin" w:eastAsia="IRNazanin"/>
          <w:color w:val="111111"/>
          <w:sz w:val="28"/>
          <w:sz w:val="28"/>
          <w:szCs w:val="28"/>
          <w:rtl w:val="true"/>
          <w:lang w:bidi="fa-IR"/>
        </w:rPr>
        <w:t>اصطخرى من اصحاب الشّافعى هم اين گفت،و جمله فقها خلاف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گبركان،خلاف كردند علما در آن كه ايشان اهل كتاب اند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نه اند،و لكن حكم ايشان در اعطاى جزيت حكم اهل كتاب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در او دو قول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كتاب نبود،و 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كتاب بود،خداى تعالى بازگرفت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برآن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كتاب نبود،و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پيغامبرى بود و كتابى،پيغامبر را بكشتند و كتاب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جزيت را به نزديك ما حدّى محدود نيست،بل امام چندان كه مصلحت داند بر ايشان نهد امّا بر سرشان و امّا بر زمينشان،و جمع نكنند ميان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ثورى موافقت كرد ما را در آن كه حدّى محدود نيست آن را،و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دينارى بدهد از او قبول كنند سواء اگر توانگر بود و اگر درويش و اگر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چهار دينار نباشد بر آنان كه زر دهند،و اگر درم دهند،چهل و هشت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جزيت درويش </w:t>
      </w:r>
      <w:r>
        <w:rPr>
          <w:rStyle w:val="FootnoteAnchor"/>
          <w:rtl w:val="true"/>
        </w:rPr>
        <w:footnoteReference w:id="1574"/>
      </w:r>
      <w:r>
        <w:rPr>
          <w:rFonts w:ascii="IRNazanin" w:hAnsi="IRNazanin" w:eastAsia="IRNazanin"/>
          <w:color w:val="111111"/>
          <w:sz w:val="28"/>
          <w:sz w:val="28"/>
          <w:szCs w:val="28"/>
          <w:rtl w:val="true"/>
          <w:lang w:bidi="fa-IR"/>
        </w:rPr>
        <w:t>دوازده درم باشد،و جزيت متوسّط بيست و چهار درم،و جزيت توانگر چهل و هشت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كس كه او مالى ندارد و كسى نباشد او را، بر او جزيت نيست،و ابو حنيفه 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برگردد و جزيت واجب شود بر ذمّى،آن كه بميرد يا اسلام آرد،ابو حنيفه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جزيت بيفتد،و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به اسلام بيوفتد و به مرگ بنيوفتد، و مذهب مالك هم چنين است روا نباشد كه هيچ ذمّى را رها كنند كه در حرم شود </w:t>
      </w:r>
      <w:r>
        <w:rPr>
          <w:rStyle w:val="FootnoteAnchor"/>
          <w:rtl w:val="true"/>
        </w:rPr>
        <w:footnoteReference w:id="1575"/>
      </w:r>
      <w:r>
        <w:rPr>
          <w:rFonts w:ascii="IRNazanin" w:hAnsi="IRNazanin" w:eastAsia="IRNazanin"/>
          <w:color w:val="111111"/>
          <w:sz w:val="28"/>
          <w:sz w:val="28"/>
          <w:szCs w:val="28"/>
          <w:rtl w:val="true"/>
          <w:lang w:bidi="fa-IR"/>
        </w:rPr>
        <w:t xml:space="preserve">به هيچ حال نه براى كارى نه به رهگذر </w:t>
      </w:r>
      <w:r>
        <w:rPr>
          <w:rStyle w:val="FootnoteAnchor"/>
          <w:rtl w:val="true"/>
        </w:rPr>
        <w:footnoteReference w:id="1576"/>
      </w:r>
      <w:r>
        <w:rPr>
          <w:rFonts w:ascii="IRNazanin" w:hAnsi="IRNazanin" w:eastAsia="IRNazanin"/>
          <w:color w:val="111111"/>
          <w:sz w:val="28"/>
          <w:sz w:val="28"/>
          <w:szCs w:val="28"/>
          <w:rtl w:val="true"/>
          <w:lang w:bidi="fa-IR"/>
        </w:rPr>
        <w:t>،و شافعى هم اين گفت،و ابو حنيفه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باشد چون محتاج باشند يا مجتاز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ذمّت از دينى به دينى انتقال كند چنان كه جهود باشد ترسا شود يا گبر باشد جهود شود او را برآن جزيت رها كنند، ابو حنيفه 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شافعى را دو قول است؛اهل ذمّت ما دام تا بر شرايط ذمّت باشند ازآن كه اظهار نكاح محرّمات نكنند و شرب خمر و زنا و ربا ايشان بر ذمّت باشند جزيت قبول كنند از ايشان و اگر اظهار چيزى از اين معنى كنند از ذمّت بيرون باشند و قتال ايشان حلال شود،و اگر چيزى كنند كه در شرع ما يا شرع ايشان موجب </w:t>
      </w:r>
    </w:p>
    <w:p>
      <w:pPr>
        <w:pStyle w:val="BookText"/>
        <w:rPr/>
      </w:pPr>
      <w:r>
        <w:rPr>
          <w:rFonts w:ascii="Amiri" w:hAnsi="Amiri" w:eastAsia="Amiri" w:cs="Amiri"/>
          <w:color w:val="111111"/>
          <w:sz w:val="28"/>
          <w:sz w:val="28"/>
          <w:szCs w:val="28"/>
          <w:rtl w:val="true"/>
          <w:lang w:bidi="ar-SA"/>
        </w:rPr>
        <w:t xml:space="preserve">حدّ باشد حدّ بزند امام ايشان را </w:t>
      </w:r>
      <w:r>
        <w:rPr>
          <w:rStyle w:val="FootnoteAnchor"/>
          <w:rtl w:val="true"/>
        </w:rPr>
        <w:footnoteReference w:id="1578"/>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فقها 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حدّ نباشد تعزير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ديوانه مطبق </w:t>
      </w:r>
      <w:r>
        <w:rPr>
          <w:rStyle w:val="FootnoteAnchor"/>
          <w:rtl w:val="true"/>
        </w:rPr>
        <w:footnoteReference w:id="1579"/>
      </w:r>
      <w:r>
        <w:rPr>
          <w:rFonts w:ascii="IRNazanin" w:hAnsi="IRNazanin" w:eastAsia="IRNazanin"/>
          <w:color w:val="111111"/>
          <w:sz w:val="28"/>
          <w:sz w:val="28"/>
          <w:szCs w:val="28"/>
          <w:rtl w:val="true"/>
          <w:lang w:bidi="fa-IR"/>
        </w:rPr>
        <w:t>جزيت نستانند،و اگر وقتى باشد و وقتى نباشد حكم اغلب را باشد،و ابو حنيفه 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جزيت از او ساقط باشد على كلّ حال از شيوخ و رهبان </w:t>
      </w:r>
      <w:r>
        <w:rPr>
          <w:rStyle w:val="FootnoteAnchor"/>
          <w:rtl w:val="true"/>
        </w:rPr>
        <w:footnoteReference w:id="1580"/>
      </w:r>
      <w:r>
        <w:rPr>
          <w:rFonts w:ascii="Amiri" w:hAnsi="Amiri" w:eastAsia="Amiri" w:cs="Amiri"/>
          <w:color w:val="111111"/>
          <w:sz w:val="28"/>
          <w:sz w:val="28"/>
          <w:szCs w:val="28"/>
          <w:rtl w:val="true"/>
          <w:lang w:bidi="ar-SA"/>
        </w:rPr>
        <w:t>و اصحاب صوامع جزيت نستانند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شافعى را در او دو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باشد اهل ذمّت را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دستار بر سر نهد </w:t>
      </w:r>
      <w:r>
        <w:rPr>
          <w:rStyle w:val="FootnoteAnchor"/>
          <w:rtl w:val="true"/>
        </w:rPr>
        <w:footnoteReference w:id="1581"/>
      </w:r>
      <w:r>
        <w:rPr>
          <w:rFonts w:ascii="IRNazanin" w:hAnsi="IRNazanin" w:eastAsia="IRNazanin"/>
          <w:color w:val="111111"/>
          <w:sz w:val="28"/>
          <w:sz w:val="28"/>
          <w:szCs w:val="28"/>
          <w:rtl w:val="true"/>
          <w:lang w:bidi="fa-IR"/>
        </w:rPr>
        <w:t>و ردا بر دوش و شافعى هم اين گفت،و ابو حنيفه و احمد حنبل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نكنند ايشان را تا مميّز </w:t>
      </w:r>
      <w:r>
        <w:rPr>
          <w:rStyle w:val="FootnoteAnchor"/>
          <w:rtl w:val="true"/>
        </w:rPr>
        <w:footnoteReference w:id="1582"/>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گوى در جزيت اهل كتاب،طاعت است يا معصيت؟اگر معصيت است خداى نشايد تا معصيت فرمايد،و اگر طاعت است ايشان را بايد تا بدان مستحقّ ثواب باشند؛جواب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ستدن امام طاعت است،و امّا دادن ايشان نه طاعت است نه معصيت،بل بر سبيل فديه و دفع قتل است از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جزيت،از جزا مشتق است،و جزا را وصف نكنند به آن كه طاعت است يا معصيت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،عاصم خواند و كسائى و عبد الوارث </w:t>
      </w:r>
      <w:r>
        <w:rPr>
          <w:rStyle w:val="FootnoteAnchor"/>
          <w:rtl w:val="true"/>
        </w:rPr>
        <w:footnoteReference w:id="1583"/>
      </w:r>
      <w:r>
        <w:rPr>
          <w:rFonts w:ascii="IRNazanin" w:hAnsi="IRNazanin" w:eastAsia="IRNazanin"/>
          <w:color w:val="111111"/>
          <w:sz w:val="28"/>
          <w:sz w:val="28"/>
          <w:szCs w:val="28"/>
          <w:rtl w:val="true"/>
          <w:lang w:bidi="fa-IR"/>
        </w:rPr>
        <w:t>عن ابى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تنوين،و باقى قرّاء بى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كه بى تنوين خواندند،سه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را؛يكى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ابن،اين جا صفتى است ميان دو اسم علم افتاده و چون چنين باشد تنوين نبايد در او تا فرق بود ميان او چون صفت و يا خبر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زيد بن عمرو،و رأيت زيد بن عمرو،و مررت بزيد بن عمرو،و گفت خبر محذوف است از كلام،تقدير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اللّه،معبودنا او نبيّنا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لا ينصرف است براى آن كه علم است و اعجمى،و تصغير را جارى مجراى نا </w:t>
      </w:r>
      <w:r>
        <w:rPr>
          <w:rStyle w:val="FootnoteAnchor"/>
          <w:rtl w:val="true"/>
        </w:rPr>
        <w:footnoteReference w:id="1584"/>
      </w:r>
      <w:r>
        <w:rPr>
          <w:rFonts w:ascii="Amiri" w:hAnsi="Amiri" w:eastAsia="Amiri" w:cs="Amiri"/>
          <w:color w:val="111111"/>
          <w:sz w:val="28"/>
          <w:sz w:val="28"/>
          <w:szCs w:val="28"/>
          <w:rtl w:val="true"/>
          <w:lang w:bidi="ar-SA"/>
        </w:rPr>
        <w:t xml:space="preserve">مصغّر كرد،تنوين از او بستد به علّت </w:t>
      </w:r>
      <w:r>
        <w:rPr>
          <w:rStyle w:val="FootnoteAnchor"/>
          <w:rtl w:val="true"/>
        </w:rPr>
        <w:footnoteReference w:id="1585"/>
      </w:r>
      <w:r>
        <w:rPr>
          <w:rFonts w:ascii="IRNazanin" w:hAnsi="IRNazanin" w:eastAsia="IRNazanin"/>
          <w:color w:val="111111"/>
          <w:sz w:val="28"/>
          <w:sz w:val="28"/>
          <w:szCs w:val="28"/>
          <w:rtl w:val="true"/>
          <w:lang w:bidi="fa-IR"/>
        </w:rPr>
        <w:t>منع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تنوين براى جمع ساكنين بيفگند </w:t>
      </w:r>
      <w:r>
        <w:rPr>
          <w:rStyle w:val="FootnoteAnchor"/>
          <w:rtl w:val="true"/>
        </w:rPr>
        <w:footnoteReference w:id="1586"/>
      </w:r>
      <w:r>
        <w:rPr>
          <w:rFonts w:ascii="IRNazanin" w:hAnsi="IRNazanin" w:eastAsia="IRNazanin"/>
          <w:color w:val="111111"/>
          <w:sz w:val="28"/>
          <w:sz w:val="28"/>
          <w:szCs w:val="28"/>
          <w:rtl w:val="true"/>
          <w:lang w:bidi="fa-IR"/>
        </w:rPr>
        <w:t>بر سبيل تشبيه به حرف لين چنان كه در قاض و داع كردند،و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w:t>
      </w:r>
    </w:p>
    <w:p>
      <w:pPr>
        <w:pStyle w:val="BookText"/>
        <w:rPr/>
      </w:pPr>
      <w:r>
        <w:rPr>
          <w:rFonts w:ascii="Amiri" w:hAnsi="Amiri" w:eastAsia="Amiri" w:cs="Amiri"/>
          <w:color w:val="111111"/>
          <w:sz w:val="28"/>
          <w:sz w:val="28"/>
          <w:szCs w:val="28"/>
          <w:rtl w:val="true"/>
          <w:lang w:bidi="ar-SA"/>
        </w:rPr>
        <w:t xml:space="preserve">اَلصَّمَدُ </w:t>
      </w:r>
      <w:r>
        <w:rPr>
          <w:rStyle w:val="FootnoteAnchor"/>
          <w:rtl w:val="true"/>
        </w:rPr>
        <w:footnoteReference w:id="1587"/>
      </w:r>
      <w:r>
        <w:rPr>
          <w:rFonts w:ascii="Amiri" w:hAnsi="Amiri" w:eastAsia="Amiri" w:cs="Amiri"/>
          <w:color w:val="111111"/>
          <w:sz w:val="28"/>
          <w:sz w:val="28"/>
          <w:szCs w:val="28"/>
          <w:rtl w:val="true"/>
          <w:lang w:bidi="ar-SA"/>
        </w:rPr>
        <w:t>،بلا تنوين لالتقاء الساكنين،و على هذا</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فالفيته غير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ذاكر اللّه الّا قليلا</w:t>
      </w:r>
    </w:p>
    <w:p>
      <w:pPr>
        <w:pStyle w:val="BookText"/>
        <w:rPr/>
      </w:pPr>
      <w:r>
        <w:rPr>
          <w:rFonts w:ascii="IRNazanin" w:hAnsi="IRNazanin" w:eastAsia="IRNazanin"/>
          <w:color w:val="111111"/>
          <w:sz w:val="28"/>
          <w:sz w:val="28"/>
          <w:szCs w:val="28"/>
          <w:rtl w:val="true"/>
          <w:lang w:bidi="fa-IR"/>
        </w:rPr>
        <w:t>و الاصل،و لا ذاكرا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منوّن خواند،ابن را خبر مبتدا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آن كه ابن صفت باشد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بود،لا بد تنوين بايد و با صفت تنوين نبايد،و اگرچه در ضرورت شعر در صفت تنوين آورده اند،چنان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 يكن مال هناك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ثنائي زيدا ابن مهلهل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جارية من قيس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حلية سيف مذهبة</w:t>
      </w:r>
    </w:p>
    <w:p>
      <w:pPr>
        <w:pStyle w:val="BookText"/>
        <w:rPr/>
      </w:pPr>
      <w:r>
        <w:rPr>
          <w:rFonts w:ascii="IRNazanin" w:hAnsi="IRNazanin" w:eastAsia="IRNazanin"/>
          <w:color w:val="111111"/>
          <w:sz w:val="28"/>
          <w:sz w:val="28"/>
          <w:szCs w:val="28"/>
          <w:rtl w:val="true"/>
          <w:lang w:bidi="fa-IR"/>
        </w:rPr>
        <w:t>و فرق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صفت باشد واقع بين 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نوشتن،و چون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حوالت چگونه گرد بر جهودان،و ايشان اين را منكرند؟جواب آن است كه،گوييم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قول خداى تعالى انكار جهودان را تأثير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آنكه چنين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آمد،جهودان عهد رسول اين را منكر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جمله جهودان اين نگفتند و انّما گروهى مخصوص گفتند،منهم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بن مشكم </w:t>
      </w:r>
      <w:r>
        <w:rPr>
          <w:rStyle w:val="FootnoteAnchor"/>
          <w:rtl w:val="true"/>
        </w:rPr>
        <w:footnoteReference w:id="1589"/>
      </w:r>
      <w:r>
        <w:rPr>
          <w:rFonts w:ascii="IRNazanin" w:hAnsi="IRNazanin" w:eastAsia="IRNazanin"/>
          <w:color w:val="111111"/>
          <w:sz w:val="28"/>
          <w:sz w:val="28"/>
          <w:szCs w:val="28"/>
          <w:rtl w:val="true"/>
          <w:lang w:bidi="fa-IR"/>
        </w:rPr>
        <w:t>و نعمان بن اوفى و شأس بن قيس و مالك بن الصّيف،و اين چنان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تعذيب اطفال گويند،و اين مقالت از ايشان گروهى گفتند كه ايشان را ازارقه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عمير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مقالت از جهودان يك شخص گفت نام او فنحاص بن عازورا،و او 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فقير و نحن اغنياء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كه جهودان اين گفتند،آن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العوفي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عزير،از جملۀ اكابر و بزرگان بنى اسرايل بود،و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بود و تورات در ميان قوم بود و از عزّت او را جاى او تابوت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بعضى ياد داشتند چون به معصيت مشغول شدند و ظلم و عدوان پيشه گرفتند،خداى تابوت از ميان ايشان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فساد زيادت كردند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از دلهاشان برگرفت و از ياد ايشان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بر اين بر آمد،ايشان پشيمان شدند و آن عقوبتى شناختند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كردند،و فزع كردند با عزير،و عزير دعا كرد و تضرّع كرد و از خداى تعالى درخواست تا 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ياد او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دعاى او اجابت كرد و نورى در دل او نهاد،تورات ياد او آورد </w:t>
      </w:r>
      <w:r>
        <w:rPr>
          <w:rStyle w:val="FootnoteAnchor"/>
          <w:rtl w:val="true"/>
        </w:rPr>
        <w:footnoteReference w:id="1591"/>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او،بيامد و قوم را بشارت داد كه خداى تعالى تورات با ياد من داد و تورات خواندن گرفت و بر ايشان مى خواند،ايشان بهرى اعتماد كردند و بهرى نكردند تا آنگه كه خداى تعالى تابوت با ايشان داد،آنچه از او نوشته و ياد گرفته بودند با آن نسخه كه در تابوت بود مقابله كردند،حرفى زيادت و نقصان نبود،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تخصيص عزير را براى آن بود كه او پسر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يقول الظّالمون علوّا كبيرا </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سدّى گفت،سبب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عمالقه بر بنى اسرايل مسلّط شدند و ايشان را مى كشتند و مى رنجانيدند،ايشان بگريختند و متوارى شدند و در عالم پراگنده شدند و نسختهاى تورات كه داشتند در كوهها پنهان كردند،و عزير نيز بگريخت و در بعضى كوهها خداى را عبادت مى كرد و از كوه فرونيامدى الا روز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روزهاى عيد فرود آمد،زنى را ديد بر سر گورى ايستاده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مطعماه </w:t>
      </w:r>
      <w:r>
        <w:rPr>
          <w:rStyle w:val="FootnoteAnchor"/>
          <w:rtl w:val="true"/>
        </w:rPr>
        <w:footnoteReference w:id="1593"/>
      </w:r>
      <w:r>
        <w:rPr>
          <w:rFonts w:ascii="IRNazanin" w:hAnsi="IRNazanin" w:eastAsia="IRNazanin"/>
          <w:color w:val="111111"/>
          <w:sz w:val="28"/>
          <w:sz w:val="28"/>
          <w:szCs w:val="28"/>
          <w:rtl w:val="true"/>
          <w:lang w:bidi="fa-IR"/>
        </w:rPr>
        <w:t>وا كاسياه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عزير در دعا و تضرّع بسيار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بى عالم رها كردى،عزير فراز شد و آن زن را وعظ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چنان برد كه آن گور شوهر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 دانى كه روزى تو به دست شوهرت بود،روزى تو بر خداى است،تو را و شوهرت را و جمله خلايق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مى دانى </w:t>
      </w:r>
      <w:r>
        <w:rPr>
          <w:rStyle w:val="FootnoteAnchor"/>
          <w:rtl w:val="true"/>
        </w:rPr>
        <w:footnoteReference w:id="1594"/>
      </w:r>
      <w:r>
        <w:rPr>
          <w:rFonts w:ascii="IRNazanin" w:hAnsi="IRNazanin" w:eastAsia="IRNazanin"/>
          <w:color w:val="111111"/>
          <w:sz w:val="28"/>
          <w:sz w:val="28"/>
          <w:szCs w:val="28"/>
          <w:rtl w:val="true"/>
          <w:lang w:bidi="fa-IR"/>
        </w:rPr>
        <w:t>كه روزى از خداى است و همۀ جهان را روزى او مى دهد و هيچ خلق را بى روزى رها نكند،نمى دانى كه علم عالمان ازوست و بنو اسرايل را بى عالم رها نكند؟عزير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لكن 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دنياام آمده ام تا تو را بشارتى دهم بدان كه از نمازگاه تو چشمۀ آب پديد خواهد آمدن و درختى بر كنار آن چشمه بخواهد رستن،تو از ميوۀ آن درخت بخور و از آن چشمۀ آب بازخور و ازآنجا وضو كن و دو ركعت نماز بكن كه خداى تو را چيزى </w:t>
      </w:r>
      <w:r>
        <w:rPr>
          <w:rStyle w:val="FootnoteAnchor"/>
          <w:rtl w:val="true"/>
        </w:rPr>
        <w:footnoteReference w:id="1595"/>
      </w:r>
      <w:r>
        <w:rPr>
          <w:rFonts w:ascii="IRNazanin" w:hAnsi="IRNazanin" w:eastAsia="IRNazanin"/>
          <w:color w:val="111111"/>
          <w:sz w:val="28"/>
          <w:sz w:val="28"/>
          <w:szCs w:val="28"/>
          <w:rtl w:val="true"/>
          <w:lang w:bidi="fa-IR"/>
        </w:rPr>
        <w:t>خواهد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ازآنجا برفت و با نمازگاه خود رفت بر دگر </w:t>
      </w:r>
    </w:p>
    <w:p>
      <w:pPr>
        <w:pStyle w:val="BookText"/>
        <w:rPr/>
      </w:pPr>
      <w:r>
        <w:rPr>
          <w:rFonts w:ascii="IRNazanin" w:hAnsi="IRNazanin" w:eastAsia="IRNazanin"/>
          <w:color w:val="111111"/>
          <w:sz w:val="28"/>
          <w:sz w:val="28"/>
          <w:szCs w:val="28"/>
          <w:rtl w:val="true"/>
          <w:lang w:bidi="fa-IR"/>
        </w:rPr>
        <w:t>روز چشمۀ آب از جاى سجدۀ او بر دميد و درختى پيدا شد،او از آن ميوه بخورد و از آن آب بازخورد،چون نگاه كرد پيرى مى آمد،بر او فراز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باز كن،او دهن باز كرد،چيزى در دهن او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چشمه رو و هم اين جا در برو </w:t>
      </w:r>
      <w:r>
        <w:rPr>
          <w:rStyle w:val="FootnoteAnchor"/>
          <w:rtl w:val="true"/>
        </w:rPr>
        <w:footnoteReference w:id="1596"/>
      </w:r>
      <w:r>
        <w:rPr>
          <w:rFonts w:ascii="IRNazanin" w:hAnsi="IRNazanin" w:eastAsia="IRNazanin"/>
          <w:color w:val="111111"/>
          <w:sz w:val="28"/>
          <w:sz w:val="28"/>
          <w:szCs w:val="28"/>
          <w:rtl w:val="true"/>
          <w:lang w:bidi="fa-IR"/>
        </w:rPr>
        <w:t>تا به قومت 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 و در آن چشمۀ آب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بيشتر مى رفت علمش زيادت مى شد تا به قوم خود رسيد و جملۀ تورات يادش آمده بود،قوم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قلمى چند بيارى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چند قلم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انگشتى را قلمى بربست و به جمله قلمها تورات نوشتن گرفت تا جمله برنوشت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چون آن ديدند،برفتند و آن نسختهاى تورات كه در كوهها پنهان كرده بودند بياوردند و معارضه كردند با آن كه او نوشته بود </w:t>
      </w:r>
      <w:r>
        <w:rPr>
          <w:rStyle w:val="FootnoteAnchor"/>
          <w:rtl w:val="true"/>
        </w:rPr>
        <w:footnoteReference w:id="1598"/>
      </w:r>
      <w:r>
        <w:rPr>
          <w:rFonts w:ascii="Amiri" w:hAnsi="Amiri" w:eastAsia="Amiri" w:cs="Amiri"/>
          <w:color w:val="111111"/>
          <w:sz w:val="28"/>
          <w:sz w:val="28"/>
          <w:szCs w:val="28"/>
          <w:rtl w:val="true"/>
          <w:lang w:bidi="ar-SA"/>
        </w:rPr>
        <w:t xml:space="preserve">،يك </w:t>
      </w:r>
      <w:r>
        <w:rPr>
          <w:rStyle w:val="FootnoteAnchor"/>
          <w:rtl w:val="true"/>
        </w:rPr>
        <w:footnoteReference w:id="1599"/>
      </w:r>
      <w:r>
        <w:rPr>
          <w:rFonts w:ascii="IRNazanin" w:hAnsi="IRNazanin" w:eastAsia="IRNazanin"/>
          <w:color w:val="111111"/>
          <w:sz w:val="28"/>
          <w:sz w:val="28"/>
          <w:szCs w:val="28"/>
          <w:rtl w:val="true"/>
          <w:lang w:bidi="fa-IR"/>
        </w:rPr>
        <w:t>حرف تفاوت نبود،گفتند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به اين بزرگى و مشكلى مقدور كس نبود كه ياد گيرد و علم آن در دل او بماند </w:t>
      </w:r>
      <w:r>
        <w:rPr>
          <w:rStyle w:val="FootnoteAnchor"/>
          <w:rtl w:val="true"/>
        </w:rPr>
        <w:footnoteReference w:id="1600"/>
      </w:r>
      <w:r>
        <w:rPr>
          <w:rFonts w:ascii="IRNazanin" w:hAnsi="IRNazanin" w:eastAsia="IRNazanin"/>
          <w:color w:val="111111"/>
          <w:sz w:val="28"/>
          <w:sz w:val="28"/>
          <w:szCs w:val="28"/>
          <w:rtl w:val="true"/>
          <w:lang w:bidi="fa-IR"/>
        </w:rPr>
        <w:t>،اين خصوصيّت براى آن است كه عزير پسر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گفتند كه چون بخت نصّر،بيت المقدس ويران </w:t>
      </w:r>
      <w:r>
        <w:rPr>
          <w:rStyle w:val="FootnoteAnchor"/>
          <w:rtl w:val="true"/>
        </w:rPr>
        <w:footnoteReference w:id="1601"/>
      </w:r>
      <w:r>
        <w:rPr>
          <w:rFonts w:ascii="IRNazanin" w:hAnsi="IRNazanin" w:eastAsia="IRNazanin"/>
          <w:color w:val="111111"/>
          <w:sz w:val="28"/>
          <w:sz w:val="28"/>
          <w:szCs w:val="28"/>
          <w:rtl w:val="true"/>
          <w:lang w:bidi="fa-IR"/>
        </w:rPr>
        <w:t>بكرد و بنى اسرايل را بكشت و آواره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كيست كه تورات 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برفتند و او را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كودكى بود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 باور نداشت كه او با صغر سنّش تورات را ياد دارد،چون عزير برفت ازآنجا و از كار او آن بود كه خداى تعالى از او حكايت كرد در سورۀ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كَالَّذِي مَرَّ عَلىٰ قَرْيَةٍ </w:t>
      </w:r>
      <w:r>
        <w:rPr>
          <w:rStyle w:val="FootnoteAnchor"/>
          <w:rtl w:val="true"/>
        </w:rPr>
        <w:footnoteReference w:id="1602"/>
      </w:r>
      <w:r>
        <w:rPr>
          <w:rFonts w:ascii="IRNazanin" w:hAnsi="IRNazanin" w:eastAsia="IRNazanin"/>
          <w:color w:val="111111"/>
          <w:sz w:val="28"/>
          <w:sz w:val="28"/>
          <w:szCs w:val="28"/>
          <w:rtl w:val="true"/>
          <w:lang w:bidi="fa-IR"/>
        </w:rPr>
        <w:t>،و آنجا در آن بيابان صد سال مرده بماند،پس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زنده كرد،او با ميان قوم آمد و در ميان هيچ كس نبود كه تورات دانست </w:t>
      </w:r>
      <w:r>
        <w:rPr>
          <w:rStyle w:val="FootnoteAnchor"/>
          <w:rtl w:val="true"/>
        </w:rPr>
        <w:footnoteReference w:id="1603"/>
      </w:r>
      <w:r>
        <w:rPr>
          <w:rFonts w:ascii="IRNazanin" w:hAnsi="IRNazanin" w:eastAsia="IRNazanin"/>
          <w:color w:val="111111"/>
          <w:sz w:val="28"/>
          <w:sz w:val="28"/>
          <w:szCs w:val="28"/>
          <w:rtl w:val="true"/>
          <w:lang w:bidi="fa-IR"/>
        </w:rPr>
        <w:t>،و هيچ نسخه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عزيرم،او را باور نداشتند ازآن كه او جوان بود و فرزندان و فرزندزادگان او پير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را علامتى هست،و علامت او آن است كه تورات ياد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عزيرم و تورات ياد دارم،و خواندن </w:t>
      </w:r>
      <w:r>
        <w:rPr>
          <w:rStyle w:val="FootnoteAnchor"/>
          <w:rtl w:val="true"/>
        </w:rPr>
        <w:footnoteReference w:id="1604"/>
      </w:r>
      <w:r>
        <w:rPr>
          <w:rFonts w:ascii="IRNazanin" w:hAnsi="IRNazanin" w:eastAsia="IRNazanin"/>
          <w:color w:val="111111"/>
          <w:sz w:val="28"/>
          <w:sz w:val="28"/>
          <w:szCs w:val="28"/>
          <w:rtl w:val="true"/>
          <w:lang w:bidi="fa-IR"/>
        </w:rPr>
        <w:t>گرفت و مى خواند تا جمله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مصداق اين از كجا دانيم؟عجوزى </w:t>
      </w:r>
      <w:r>
        <w:rPr>
          <w:rStyle w:val="FootnoteAnchor"/>
          <w:rtl w:val="true"/>
        </w:rPr>
        <w:footnoteReference w:id="16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پدرم وصايت كرد كه </w:t>
      </w:r>
    </w:p>
    <w:p>
      <w:pPr>
        <w:pStyle w:val="BookText"/>
        <w:rPr/>
      </w:pPr>
      <w:r>
        <w:rPr>
          <w:rFonts w:ascii="IRNazanin" w:hAnsi="IRNazanin" w:eastAsia="IRNazanin"/>
          <w:color w:val="111111"/>
          <w:sz w:val="28"/>
          <w:sz w:val="28"/>
          <w:szCs w:val="28"/>
          <w:rtl w:val="true"/>
          <w:lang w:bidi="fa-IR"/>
        </w:rPr>
        <w:t xml:space="preserve">نسخه اى از تورات در فلان رز </w:t>
      </w:r>
      <w:r>
        <w:rPr>
          <w:rStyle w:val="FootnoteAnchor"/>
          <w:rtl w:val="true"/>
        </w:rPr>
        <w:footnoteReference w:id="1606"/>
      </w:r>
      <w:r>
        <w:rPr>
          <w:rFonts w:ascii="IRNazanin" w:hAnsi="IRNazanin" w:eastAsia="IRNazanin"/>
          <w:color w:val="111111"/>
          <w:sz w:val="28"/>
          <w:sz w:val="28"/>
          <w:szCs w:val="28"/>
          <w:rtl w:val="true"/>
          <w:lang w:bidi="fa-IR"/>
        </w:rPr>
        <w:t xml:space="preserve">در خنبى </w:t>
      </w:r>
      <w:r>
        <w:rPr>
          <w:rStyle w:val="FootnoteAnchor"/>
          <w:rtl w:val="true"/>
        </w:rPr>
        <w:footnoteReference w:id="1607"/>
      </w:r>
      <w:r>
        <w:rPr>
          <w:rFonts w:ascii="IRNazanin" w:hAnsi="IRNazanin" w:eastAsia="IRNazanin"/>
          <w:color w:val="111111"/>
          <w:sz w:val="28"/>
          <w:sz w:val="28"/>
          <w:szCs w:val="28"/>
          <w:rtl w:val="true"/>
          <w:lang w:bidi="fa-IR"/>
        </w:rPr>
        <w:t xml:space="preserve">نهاده است </w:t>
      </w:r>
      <w:r>
        <w:rPr>
          <w:rStyle w:val="FootnoteAnchor"/>
          <w:rtl w:val="true"/>
        </w:rPr>
        <w:footnoteReference w:id="1608"/>
      </w:r>
      <w:r>
        <w:rPr>
          <w:rFonts w:ascii="IRNazanin" w:hAnsi="IRNazanin" w:eastAsia="IRNazanin"/>
          <w:color w:val="111111"/>
          <w:sz w:val="28"/>
          <w:sz w:val="28"/>
          <w:szCs w:val="28"/>
          <w:rtl w:val="true"/>
          <w:lang w:bidi="fa-IR"/>
        </w:rPr>
        <w:t>و سرپوشيده،برفتند و سرباز كردند و بيرون آوردند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معارضه كردند يك حرف كما بيش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مزيّت براى كارى است </w:t>
      </w:r>
      <w:r>
        <w:rPr>
          <w:rStyle w:val="FootnoteAnchor"/>
          <w:rtl w:val="true"/>
        </w:rPr>
        <w:footnoteReference w:id="1609"/>
      </w:r>
      <w:r>
        <w:rPr>
          <w:rFonts w:ascii="IRNazanin" w:hAnsi="IRNazanin" w:eastAsia="IRNazanin"/>
          <w:color w:val="111111"/>
          <w:sz w:val="28"/>
          <w:sz w:val="28"/>
          <w:szCs w:val="28"/>
          <w:rtl w:val="true"/>
          <w:lang w:bidi="fa-IR"/>
        </w:rPr>
        <w:t xml:space="preserve">،نيست الّا براى آن كه پسر اوست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ترسايان در عيسى مريم كه او پسر خداى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ايشان از پس آن كه عيسى را به </w:t>
      </w:r>
      <w:r>
        <w:rPr>
          <w:rStyle w:val="FootnoteAnchor"/>
          <w:rtl w:val="true"/>
        </w:rPr>
        <w:footnoteReference w:id="1611"/>
      </w:r>
      <w:r>
        <w:rPr>
          <w:rFonts w:ascii="Amiri" w:hAnsi="Amiri" w:eastAsia="Amiri" w:cs="Amiri"/>
          <w:color w:val="111111"/>
          <w:sz w:val="28"/>
          <w:sz w:val="28"/>
          <w:szCs w:val="28"/>
          <w:rtl w:val="true"/>
          <w:lang w:bidi="ar-SA"/>
        </w:rPr>
        <w:t>آسمان بردند هشتاد و يك سال بر طريقۀ صلاح و سداد بماندند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مى كردند و روزه مى داشتند و عبادت مى كردند تا از ميان ايشان و ميان جهودان كارزارى افتاد و در جهودان مردى بود شجاع،نام او بولس </w:t>
      </w:r>
      <w:r>
        <w:rPr>
          <w:rStyle w:val="FootnoteAnchor"/>
          <w:rtl w:val="true"/>
        </w:rPr>
        <w:footnoteReference w:id="1612"/>
      </w:r>
      <w:r>
        <w:rPr>
          <w:rFonts w:ascii="IRNazanin" w:hAnsi="IRNazanin" w:eastAsia="IRNazanin"/>
          <w:color w:val="111111"/>
          <w:sz w:val="28"/>
          <w:sz w:val="28"/>
          <w:szCs w:val="28"/>
          <w:rtl w:val="true"/>
          <w:lang w:bidi="fa-IR"/>
        </w:rPr>
        <w:t>،او بيامد و جماعتى بسيار از ترسايان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جهودان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مبادا كه ترسايان بر حقّند </w:t>
      </w:r>
      <w:r>
        <w:rPr>
          <w:rStyle w:val="FootnoteAnchor"/>
          <w:rtl w:val="true"/>
        </w:rPr>
        <w:footnoteReference w:id="1613"/>
      </w:r>
      <w:r>
        <w:rPr>
          <w:rFonts w:ascii="IRNazanin" w:hAnsi="IRNazanin" w:eastAsia="IRNazanin"/>
          <w:color w:val="111111"/>
          <w:sz w:val="28"/>
          <w:sz w:val="28"/>
          <w:szCs w:val="28"/>
          <w:rtl w:val="true"/>
          <w:lang w:bidi="fa-IR"/>
        </w:rPr>
        <w:t>و ما بر باطل،و اگر چنين باشد ايشان به بهشت شوند و ما به دوزخ،و لكن من كيدى كنم كه ايشان نيز به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بيامد و اسبى داشت نام او عقاب،اسبى بى نظير،او برآن اسب كارزار كردى،به ميان صف آمد و آن اسب را پى بكرد و جامه بدريد و خاك بر سر نهاد </w:t>
      </w:r>
      <w:r>
        <w:rPr>
          <w:rStyle w:val="FootnoteAnchor"/>
          <w:rtl w:val="true"/>
        </w:rPr>
        <w:footnoteReference w:id="161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بولسم </w:t>
      </w:r>
      <w:r>
        <w:rPr>
          <w:rStyle w:val="FootnoteAnchor"/>
          <w:rtl w:val="true"/>
        </w:rPr>
        <w:footnoteReference w:id="1615"/>
      </w:r>
      <w:r>
        <w:rPr>
          <w:rFonts w:ascii="IRNazanin" w:hAnsi="IRNazanin" w:eastAsia="IRNazanin"/>
          <w:color w:val="111111"/>
          <w:sz w:val="28"/>
          <w:sz w:val="28"/>
          <w:szCs w:val="28"/>
          <w:rtl w:val="true"/>
          <w:lang w:bidi="fa-IR"/>
        </w:rPr>
        <w:t>كه چند گاه با شما كارزار كردم و اكنون پشيمان شدم و توبه كردم،مرا از آسمان ندا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Style w:val="FootnoteAnchor"/>
          <w:rtl w:val="true"/>
        </w:rPr>
        <w:footnoteReference w:id="1616"/>
      </w:r>
      <w:r>
        <w:rPr>
          <w:rFonts w:ascii="IRNazanin" w:hAnsi="IRNazanin" w:eastAsia="IRNazanin"/>
          <w:color w:val="111111"/>
          <w:sz w:val="28"/>
          <w:sz w:val="28"/>
          <w:szCs w:val="28"/>
          <w:rtl w:val="true"/>
          <w:lang w:bidi="fa-IR"/>
        </w:rPr>
        <w:t>مقبول نخواهد بودن مگر كه ترسا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ترسا شدم و شما را آگاه كردم،تا با خبر باشى از كار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 برفت و يك سال درست در كنيسه اى شد و انجيل بياموخت و آنگه بيامد و انجيل خواندن گرفت و ترسايان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راه آسمان ندا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توبه تو بپذيرفت و از تو خشنود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او را باور داشتند و او ازآنجا به بيت المقدس رفت و مردى را بر ايشان خليفه كرد نام او نسطور،و او را تعليم كرد كه خداى و عيسى و مريم سه شخص بودند،يك خداى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تثليث و اتّحاد كه ترسايان مى گويند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 به روم رفت و ايشان را لاهوت و ناسوت تلقين كرد،و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عيسى انس </w:t>
      </w:r>
      <w:r>
        <w:rPr>
          <w:rStyle w:val="FootnoteAnchor"/>
          <w:rtl w:val="true"/>
        </w:rPr>
        <w:footnoteReference w:id="1618"/>
      </w:r>
      <w:r>
        <w:rPr>
          <w:rFonts w:ascii="IRNazanin" w:hAnsi="IRNazanin" w:eastAsia="IRNazanin"/>
          <w:color w:val="111111"/>
          <w:sz w:val="28"/>
          <w:sz w:val="28"/>
          <w:szCs w:val="28"/>
          <w:rtl w:val="true"/>
          <w:lang w:bidi="fa-IR"/>
        </w:rPr>
        <w:t>نبود و جسم نبود،و لكن پسر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ديگر را پيش گرفت نام او يعقوب بود و اين مقالت او را بياموخت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مردى ديگر را بخواند نام او ملكا،و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عيسى خداى بود،لم يزل و لا 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هر سه را بر خود جمع كرد و ايشان را وصيّت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من مردمان را دعوت كنى با آن كه من شما را آموخته ام،و بدانى كه من عيسى را در خواب ديدم،مرا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راضى شدم،و من فردا خويشتن بخواهم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دگر روز بود به مذبح آمد و خويشتن را بكشت،و آن سه مرد را از پس او ترسايان را با اين مقالات </w:t>
      </w:r>
      <w:r>
        <w:rPr>
          <w:rStyle w:val="FootnoteAnchor"/>
          <w:rtl w:val="true"/>
        </w:rPr>
        <w:footnoteReference w:id="1619"/>
      </w:r>
      <w:r>
        <w:rPr>
          <w:rFonts w:ascii="IRNazanin" w:hAnsi="IRNazanin" w:eastAsia="IRNazanin"/>
          <w:color w:val="111111"/>
          <w:sz w:val="28"/>
          <w:sz w:val="28"/>
          <w:szCs w:val="28"/>
          <w:rtl w:val="true"/>
          <w:lang w:bidi="fa-IR"/>
        </w:rPr>
        <w:t>دعوت كردند،هريكى را گروهى متابعت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ايشان خلافها افتاد تا به امروز و كارزار و كشتن </w:t>
      </w:r>
      <w:r>
        <w:rPr>
          <w:rStyle w:val="FootnoteAnchor"/>
          <w:rtl w:val="true"/>
        </w:rPr>
        <w:footnoteReference w:id="1620"/>
      </w:r>
      <w:r>
        <w:rPr>
          <w:rFonts w:ascii="IRNazanin" w:hAnsi="IRNazanin" w:eastAsia="IRNazanin"/>
          <w:color w:val="111111"/>
          <w:sz w:val="28"/>
          <w:sz w:val="28"/>
          <w:szCs w:val="28"/>
          <w:rtl w:val="true"/>
          <w:lang w:bidi="fa-IR"/>
        </w:rPr>
        <w:t xml:space="preserve">در ميان ايشان افتاد،پس ايشان از تلقين و تعليم او گويند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گفتند اين كه،او را مادر و پدر نبود،خداى را به پدر او كردند از جهل و كفرشان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عن ذلك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قَوْلُهُمْ بِأَفْوٰاهِهِمْ ،حق تعالى در اين آيت،گفت،جهودان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پسر خداى است،و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پسر خداى است،اين حكايت است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قَوْلُهُمْ بِأَفْوٰاهِهِمْ ؛اين سخن است كه ايشان مى گويند </w:t>
      </w:r>
      <w:r>
        <w:rPr>
          <w:rStyle w:val="FootnoteAnchor"/>
          <w:rtl w:val="true"/>
        </w:rPr>
        <w:footnoteReference w:id="1623"/>
      </w:r>
      <w:r>
        <w:rPr>
          <w:rFonts w:ascii="IRNazanin" w:hAnsi="IRNazanin" w:eastAsia="IRNazanin"/>
          <w:color w:val="111111"/>
          <w:sz w:val="28"/>
          <w:sz w:val="28"/>
          <w:szCs w:val="28"/>
          <w:rtl w:val="true"/>
          <w:lang w:bidi="fa-IR"/>
        </w:rPr>
        <w:t>به دهنهاشان،و اين كنايت باشد از قولى كه آن را اصلى نباشد،چنان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از سر زبان چيزى مى گويد و حديثى از دهن به در </w:t>
      </w:r>
      <w:r>
        <w:rPr>
          <w:rStyle w:val="FootnoteAnchor"/>
          <w:rtl w:val="true"/>
        </w:rPr>
        <w:footnoteReference w:id="1624"/>
      </w:r>
      <w:r>
        <w:rPr>
          <w:rFonts w:ascii="Amiri" w:hAnsi="Amiri" w:eastAsia="Amiri" w:cs="Amiri"/>
          <w:color w:val="111111"/>
          <w:sz w:val="28"/>
          <w:sz w:val="28"/>
          <w:szCs w:val="28"/>
          <w:rtl w:val="true"/>
          <w:lang w:bidi="ar-SA"/>
        </w:rPr>
        <w:t>مى اندازد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عرب هركجا حديثى باشد كه آن را حقيقتى نبود،به دهن بازبندند </w:t>
      </w:r>
      <w:r>
        <w:rPr>
          <w:rStyle w:val="FootnoteAnchor"/>
          <w:rtl w:val="true"/>
        </w:rPr>
        <w:footnoteReference w:id="1625"/>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بِأَفْوٰاهِهِمْ مٰا لَيْسَ فِي قُلُوبِهِمْ </w:t>
      </w:r>
      <w:r>
        <w:rPr>
          <w:rStyle w:val="FootnoteAnchor"/>
          <w:rtl w:val="true"/>
        </w:rPr>
        <w:footnoteReference w:id="162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إِنْ يَقُولُونَ إِلاّٰ كَذِباً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يُضٰاهِؤُنَ قَوْلَ الَّذِينَ كَفَرُوا مِنْ قَبْلُ ،مانندگى مى كنند در اين سخن با كافرانى كه پيش از اين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مضاهات،مشابهت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ضاهاه و باهاه و باراه،اذا شابهه و عارضه،و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ضهياء الّتي </w:t>
      </w:r>
      <w:r>
        <w:rPr>
          <w:rStyle w:val="FootnoteAnchor"/>
          <w:rtl w:val="true"/>
        </w:rPr>
        <w:footnoteReference w:id="1629"/>
      </w:r>
      <w:r>
        <w:rPr>
          <w:rFonts w:ascii="IRNazanin" w:hAnsi="IRNazanin" w:eastAsia="IRNazanin"/>
          <w:color w:val="111111"/>
          <w:sz w:val="28"/>
          <w:sz w:val="28"/>
          <w:szCs w:val="28"/>
          <w:rtl w:val="true"/>
          <w:lang w:bidi="fa-IR"/>
        </w:rPr>
        <w:t>لم تحض لأنّها تشبه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يضاهئون،به همز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اين قرائت ضاهأته باشد،و بر قرائت عامّۀ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ضاهيته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الَّذِينَ كَفَرُوا مِنْ قَبْلُ ،قتاده و سدّى گفتند؛مراد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قول مشابهت مى كنند با جهودان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مضاهات مى كنند در اين قول با قول مشركان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دختران خداى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كفر است،يعنى اينان به اين گفتار كافر شدند،چنان كه دگر كافران به مقالات كفر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چنان است كه مشركان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 مِثْلَ قَوْلِهِمْ تَشٰابَهَتْ قُلُوبُهُمْ</w:t>
      </w:r>
      <w:r>
        <w:rPr>
          <w:rFonts w:eastAsia="Amiri" w:cs="Amiri" w:ascii="Amiri" w:hAnsi="Amiri"/>
          <w:color w:val="111111"/>
          <w:sz w:val="28"/>
          <w:szCs w:val="28"/>
          <w:rtl w:val="true"/>
          <w:lang w:bidi="ar-SA"/>
        </w:rPr>
        <w:t xml:space="preserve">... </w:t>
      </w:r>
      <w:r>
        <w:rPr>
          <w:rStyle w:val="FootnoteAnchor"/>
          <w:rtl w:val="true"/>
        </w:rPr>
        <w:footnoteReference w:id="1633"/>
      </w:r>
      <w:r>
        <w:rPr>
          <w:rFonts w:ascii="IRNazanin" w:hAnsi="IRNazanin" w:eastAsia="IRNazanin"/>
          <w:color w:val="111111"/>
          <w:sz w:val="28"/>
          <w:sz w:val="28"/>
          <w:szCs w:val="28"/>
          <w:rtl w:val="true"/>
          <w:lang w:bidi="fa-IR"/>
        </w:rPr>
        <w:t>،قتيبى گفت،مراد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و ترسايان عصر </w:t>
      </w:r>
      <w:r>
        <w:rPr>
          <w:rStyle w:val="FootnoteAnchor"/>
          <w:rtl w:val="true"/>
        </w:rPr>
        <w:footnoteReference w:id="1634"/>
      </w:r>
      <w:r>
        <w:rPr>
          <w:rFonts w:ascii="IRNazanin" w:hAnsi="IRNazanin" w:eastAsia="IRNazanin"/>
          <w:color w:val="111111"/>
          <w:sz w:val="28"/>
          <w:sz w:val="28"/>
          <w:szCs w:val="28"/>
          <w:rtl w:val="true"/>
          <w:lang w:bidi="fa-IR"/>
        </w:rPr>
        <w:t>رسول همان گفتند كه اسلاف ايشان كه پيش از اين بودند قٰاتَلَهُمُ اللّٰهُ ،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اللّه،قال ابان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قاتلها اللّه تلحاني و 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لنفسي افسادي و اصلاحي</w:t>
      </w:r>
    </w:p>
    <w:p>
      <w:pPr>
        <w:pStyle w:val="BookText"/>
        <w:rPr/>
      </w:pPr>
      <w:r>
        <w:rPr>
          <w:rFonts w:ascii="IRNazanin" w:hAnsi="IRNazanin" w:eastAsia="IRNazanin"/>
          <w:color w:val="111111"/>
          <w:sz w:val="28"/>
          <w:sz w:val="28"/>
          <w:szCs w:val="28"/>
          <w:rtl w:val="true"/>
          <w:lang w:bidi="fa-IR"/>
        </w:rPr>
        <w:t>و 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اللّه؛خداى بكشا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گفتار چون مقاتل و مخاصم اند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جلاله،خداى نيز مقاتل ايشان باد و به خصم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يُؤْفَكُونَ ؛چگونه مى برگردانند ايشان را به افك و دروغ،و اين بر سبيل تعجّب و مبالغت مى فرمايد،و جاى تعجّب آن است كه با چندين ادلّۀ قاهره و حجج ظاهره،چگونه از حقّ مى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بر سه معنى است در كلام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المّ بك الخيال يطيف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و من اين نابك </w:t>
      </w:r>
      <w:r>
        <w:rPr>
          <w:rStyle w:val="FootnoteAnchor"/>
          <w:rtl w:val="true"/>
        </w:rPr>
        <w:footnoteReference w:id="1636"/>
      </w:r>
      <w:r>
        <w:rPr>
          <w:rFonts w:ascii="Amiri" w:hAnsi="Amiri" w:eastAsia="Amiri" w:cs="Amiri"/>
          <w:color w:val="111111"/>
          <w:sz w:val="28"/>
          <w:sz w:val="28"/>
          <w:szCs w:val="28"/>
          <w:rtl w:val="true"/>
          <w:lang w:bidi="ar-SA"/>
        </w:rPr>
        <w:t>الطّرب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حبر </w:t>
      </w:r>
    </w:p>
    <w:p>
      <w:pPr>
        <w:pStyle w:val="BookText"/>
        <w:rPr/>
      </w:pPr>
      <w:r>
        <w:rPr>
          <w:rFonts w:ascii="IRNazanin" w:hAnsi="IRNazanin" w:eastAsia="IRNazanin"/>
          <w:color w:val="111111"/>
          <w:sz w:val="28"/>
          <w:sz w:val="28"/>
          <w:szCs w:val="28"/>
          <w:rtl w:val="true"/>
          <w:lang w:bidi="fa-IR"/>
        </w:rPr>
        <w:t>باشد،و حبر،عالمى بود كه صناعت او تحبير و تحسين اشيا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علم استعمال مى كنند،عرب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يحسن كذا،چون نيك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راهب باشد،و آن زاهد ترسايان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او از رهبت باشد،و آن خوف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به مذمّت و منقصت جهودان و ترسايان اين آيت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ايشان،اعنى جهودان و ترسايان عالمان و زاهدان خود را خدايان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ايشان حرام حلال مى دارند و حلال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سعد </w:t>
      </w:r>
      <w:r>
        <w:rPr>
          <w:rStyle w:val="FootnoteAnchor"/>
          <w:rtl w:val="true"/>
        </w:rPr>
        <w:footnoteReference w:id="1637"/>
      </w:r>
      <w:r>
        <w:rPr>
          <w:rFonts w:ascii="Amiri" w:hAnsi="Amiri" w:eastAsia="Amiri" w:cs="Amiri"/>
          <w:color w:val="111111"/>
          <w:sz w:val="28"/>
          <w:sz w:val="28"/>
          <w:szCs w:val="28"/>
          <w:rtl w:val="true"/>
          <w:lang w:bidi="ar-SA"/>
        </w:rPr>
        <w:t>روايت كرد از عدىّ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6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ترسا بودم و به نزديك رسول آمدم و صليبى از زر در گردن داشتم،مرا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 از گردن 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گردن بر آوردم و بينداختم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برائت خواندن گرفت به اين آيت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 ،مى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ايشان را نپرستيم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1640"/>
      </w:r>
      <w:r>
        <w:rPr>
          <w:rFonts w:ascii="IRNazanin" w:hAnsi="IRNazanin" w:eastAsia="IRNazanin"/>
          <w:color w:val="111111"/>
          <w:sz w:val="28"/>
          <w:sz w:val="28"/>
          <w:szCs w:val="28"/>
          <w:rtl w:val="true"/>
          <w:lang w:bidi="fa-IR"/>
        </w:rPr>
        <w:t>،به قول ايشان حرام به حلال مى دارى و حلال حرام؟گفتم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عبادت ايشان بود احبار و رهبان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روايت كردند 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 از ابو البخترىّ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عبادت نكردند احبار و رهبان را به معنى نماز و روزه،و لكن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ايشان كردند در حلال و حرام بى حجّتى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گفت،ابو العاليه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ربوبيّت احبار و رهبان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 انجيل احكام حلال و حرام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نبريم علما و احبارمان را،آن كنيم كه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خلاف تورات و انجيل بگفتندى،از ايشان قبول كردندى،و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فَرِيقٌ مِنَ الَّذِينَ أُوتُوا الْكِتٰابَ كِتٰابَ اللّٰهِ وَرٰاءَ ظُهُورِهِمْ كَأَنَّهُمْ لاٰ يَعْلَمُونَ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اتّخذوهم كالارباب في وجوب الطّاعة؛ايشان را چون خدايان گرفته اند در وجوب طاعت،چنان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إِذٰا جَعَلَهُ نٰاراً</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،اى كالنّار،و 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بدّل الدّين الّا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احبار سوء و رهبانها</w:t>
      </w:r>
    </w:p>
    <w:p>
      <w:pPr>
        <w:pStyle w:val="BookText"/>
        <w:rPr/>
      </w:pPr>
      <w:r>
        <w:rPr>
          <w:rFonts w:ascii="Amiri" w:hAnsi="Amiri" w:eastAsia="Amiri" w:cs="Amiri"/>
          <w:color w:val="111111"/>
          <w:sz w:val="28"/>
          <w:sz w:val="28"/>
          <w:szCs w:val="28"/>
          <w:rtl w:val="true"/>
          <w:lang w:bidi="ar-SA"/>
        </w:rPr>
        <w:t>وَ الْمَسِيحَ ابْنَ مَرْيَمَ ؛و نيز عيسى مريم را،فى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16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احبار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لِيَعْبُدُوا إِلٰهاً وٰاحِداً ؛و نفرمودند ايشان را كه پرستند مگر يك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اين كلمه رد كرد بر ايشان و اعتقاد ايشان در عيسى و رهبان و احبار،آنچه در حقّ خداى تعالى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؛نيست بجز او خدايى كه سزاوار عبادت باشد،و او را توان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،منزّه است او ازآن كه با او انباز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يُرِيدُونَ أَنْ يُطْفِؤُا نُورَ اللّٰهِ بِأَفْوٰاهِهِمْ ؛مى خواهند تا نور خداى بنشانند و تاريك كنند به دهنهاشان،و اين مثلى است،يعنى مى خواهند تا دين خداى باطل كنند به گفتار بى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كه،قرآن را تكذيب مى كنند به زبان و قبول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جهودان و ترسايان اند كه مى خواهند نام الهيّت و سمت عبادت بر احبار و رهبان نهند،و نور خداى كه توحيد اوست و اصل دين او بنشانند به اقوال باطل كه بر من </w:t>
      </w:r>
      <w:r>
        <w:rPr>
          <w:rStyle w:val="FootnoteAnchor"/>
          <w:rtl w:val="true"/>
        </w:rPr>
        <w:footnoteReference w:id="1645"/>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تمنّاى مرگ رسول ما مى كنند و هلاك دين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طريق مثل است،يعنى ايشان در تمنّاى محال كه كردند كه به گفتار بى حجّت دين خداى باطل كنند،با كسى مانند كه خواهد كه نور آفتاب به باد دهن بنشاند،چنان كه يكى از ما چراغ بنشاند به باد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پندارند كه اين دينى است كه به گفتار ايشان باطل شود چون چراغى ضعيف كه به بادى از دهن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خداى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برهان است،و 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راه يابند چنان كه به نور 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يَأْبَى اللّٰهُ إِلاّٰ أَنْ يُتِمَّ نُورَهُ ؛و خداى تعالى امتناع كرده است و نمى خواهد كه باشد الّا تمامى نور او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مى خواهند كه بنشانند و خداى من خواهد تا تمام كند،و مراد خداى به وجود اولى تر از مراد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باشد و امتناع،قال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 ارادوا ظلمنا ابينا و فلان يأبى الظّلم،اى يمنع،و فلان أبىّ اذا كان مانعا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كَرِهَ الْكٰافِرُونَ ؛و اگرچه كافران آن را كارهند و نمى خواهند كه دين خداى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؛او آن خداست كه پيغامبرش را،يعنى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 بِالْهُدىٰ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ادلّه و حجج و بيّنات، وَ دِينِ الْحَقِّ ؛دين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؛تا ظاهر گرداند آن را و ظفر دهد اين دين را بر همه دينها و اگرچه مشركان كاره باشند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معنى آيت،مفسّران در او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ليطلعه على شرائع الاسلام؛تا او را بر شرايع اسلام مطّلع گرداند تا هيچ بر او پوشيده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با دين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كه،تا دين حق را اظهار كند بر همه دينها و اين عند نزول عيسى باشد از آسمان،و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 مهدى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دينها يكى شود و هيچ كس نماند كه نه در اسلام آيد امّا به طوع و امّا به كره،يا گردن نهد جزيت را،و اين دو روايت متقارب است براى آن كه نزول عيسى از آسمان با خروج مهدى به يك جاى باشد،چنان كه در اخبار مخالف و مؤالف آمده است،و اين قول روايت كرده است از باقر و صادق و جمله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اين آيت پديد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و هنوز خواهد بودن،و قيامت برنخيزد تا بنباشد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اسود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يبقى على ظهر الارض بيت وبر و لا مدر الّا ادخله اللّه كلمة الاسلام امّا بعزّ عزيز او بذلّ ذليل امّا ان يعزّهم فيجعلهم من اهله فيعزّوا به و امّا ان يذلّهم فيدينون </w:t>
      </w:r>
      <w:r>
        <w:rPr>
          <w:rStyle w:val="FootnoteAnchor"/>
          <w:rtl w:val="true"/>
        </w:rPr>
        <w:footnoteReference w:id="1647"/>
      </w:r>
      <w:r>
        <w:rPr>
          <w:rFonts w:ascii="IRNazanin" w:hAnsi="IRNazanin" w:eastAsia="IRNazanin"/>
          <w:color w:val="111111"/>
          <w:sz w:val="28"/>
          <w:sz w:val="28"/>
          <w:szCs w:val="28"/>
          <w:rtl w:val="true"/>
          <w:lang w:bidi="fa-IR"/>
        </w:rPr>
        <w:t>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زمين </w:t>
      </w:r>
      <w:r>
        <w:rPr>
          <w:rStyle w:val="FootnoteAnchor"/>
          <w:rtl w:val="true"/>
        </w:rPr>
        <w:footnoteReference w:id="1648"/>
      </w:r>
      <w:r>
        <w:rPr>
          <w:rFonts w:ascii="IRNazanin" w:hAnsi="IRNazanin" w:eastAsia="IRNazanin"/>
          <w:color w:val="111111"/>
          <w:sz w:val="28"/>
          <w:sz w:val="28"/>
          <w:szCs w:val="28"/>
          <w:rtl w:val="true"/>
          <w:lang w:bidi="fa-IR"/>
        </w:rPr>
        <w:t xml:space="preserve">خانۀ سفرى و حضرى بنماند </w:t>
      </w:r>
      <w:r>
        <w:rPr>
          <w:rStyle w:val="FootnoteAnchor"/>
          <w:rtl w:val="true"/>
        </w:rPr>
        <w:footnoteReference w:id="1649"/>
      </w:r>
      <w:r>
        <w:rPr>
          <w:rFonts w:ascii="Amiri" w:hAnsi="Amiri" w:eastAsia="Amiri" w:cs="Amiri"/>
          <w:color w:val="111111"/>
          <w:sz w:val="28"/>
          <w:sz w:val="28"/>
          <w:szCs w:val="28"/>
          <w:rtl w:val="true"/>
          <w:lang w:bidi="ar-SA"/>
        </w:rPr>
        <w:t xml:space="preserve">و الا خداى تعالى كلمۀ اسلام در او برد،امّا به عزّى عزيز يا به ذلى ذليل،امّا خداى تعالى ايشان را به توفيق اسلام عزيز كند تا به طوع ايمان آرند و از اهل اين شوند و به آن عزيز </w:t>
      </w:r>
    </w:p>
    <w:p>
      <w:pPr>
        <w:pStyle w:val="BookText"/>
        <w:rPr/>
      </w:pPr>
      <w:r>
        <w:rPr>
          <w:rFonts w:ascii="IRNazanin" w:hAnsi="IRNazanin" w:eastAsia="IRNazanin"/>
          <w:color w:val="111111"/>
          <w:sz w:val="28"/>
          <w:sz w:val="28"/>
          <w:szCs w:val="28"/>
          <w:rtl w:val="true"/>
          <w:lang w:bidi="fa-IR"/>
        </w:rPr>
        <w:t>گردند و امّا ذليل كند ايشان را تا گردن نهند حق را به 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سلمه،روايت كند از عائشه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به سر نشود </w:t>
      </w:r>
      <w:r>
        <w:rPr>
          <w:rStyle w:val="FootnoteAnchor"/>
          <w:rtl w:val="true"/>
        </w:rPr>
        <w:footnoteReference w:id="1650"/>
      </w:r>
      <w:r>
        <w:rPr>
          <w:rFonts w:ascii="IRNazanin" w:hAnsi="IRNazanin" w:eastAsia="IRNazanin"/>
          <w:color w:val="111111"/>
          <w:sz w:val="28"/>
          <w:sz w:val="28"/>
          <w:szCs w:val="28"/>
          <w:rtl w:val="true"/>
          <w:lang w:bidi="fa-IR"/>
        </w:rPr>
        <w:t>تا مردمان لات و عزّى نپرستند،گفت،من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نپنداشتم كه اين باشد پس ازآن كه خداى تعالى 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وَ لَوْ كَرِهَ الْمُشْرِكُونَ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مدّتى چندان كه خداى خواهد،آنگه خداى تعالى بادى خوش بفرستد و هركس را كه در دل او مثقال ذرّه اى خير باشد او را قبض كند تا نمانند الّا آنان كه در دل ايشان خيرى نباشد و مردم برگردند و با دين پدران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تا اين دين را بر همۀ اديان اظهار كند و قوّت و ظفر دهد به حجّت و دليل،و حجّت اين دين ظاهرتر باشد و دليل او روشن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اعزاز اسلام است،تا اسلام چنان عزيز كند كه بر هيچ مسلمانى صغار و مذلّتى نرود چنان كه بر اهل ذمّت مى رود از هوان و بذل جزيت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دين را غلبه دهد بر اديانى كه پيرامن رسول بود از شرك و جهودى و ترسايى و دينها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651"/>
      </w:r>
      <w:r>
        <w:rPr>
          <w:rFonts w:ascii="Amiri" w:hAnsi="Amiri" w:eastAsia="Amiri" w:cs="Amiri"/>
          <w:color w:val="111111"/>
          <w:sz w:val="28"/>
          <w:sz w:val="28"/>
          <w:szCs w:val="28"/>
          <w:rtl w:val="true"/>
          <w:lang w:bidi="ar-SA"/>
        </w:rPr>
        <w:t>ايشان منسوخ و مقهور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آيت فرونيامد هنوز و فرونيايد تا مهدىّ امّت بيرون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،اين آيت خطاب است با مؤمنان،گفت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احبار كه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652"/>
      </w:r>
      <w:r>
        <w:rPr>
          <w:rFonts w:ascii="Amiri" w:hAnsi="Amiri" w:eastAsia="Amiri" w:cs="Amiri"/>
          <w:color w:val="111111"/>
          <w:sz w:val="28"/>
          <w:sz w:val="28"/>
          <w:szCs w:val="28"/>
          <w:rtl w:val="true"/>
          <w:lang w:bidi="ar-SA"/>
        </w:rPr>
        <w:t>جهودانند و رهبان كه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ترسايانند،مى خورند مالهاى مردمان به باطل و ناحق و ناواجب به رشوت گرفتن در حكمها و تحريف كتاب خداى مى كنند بر مراد و هواى ايشان تا برآن جعلى و طعمه اى بستانند اين قول حسن است و 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اموال النّاس بالباطل،كنايت است از كسب از وجوه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اكل،تملّك است،براى آن كه غرض از تملّك اكل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اكل گفت كه آن مالها ثمن مأكول بود،پس مال را مأكول خواند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 الآكلين الماء لوما فما 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ينالون خيرا بعد اكلهم الماء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ثمن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خواست كه در سورۀ البقره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الآية؛به دست خود چيزى بستدند كه بر دل عامّه خوش آمدى،و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تورات است و برآن چيزى بستندى از عوامّ و سفله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يَصُدُّونَ عَنْ سَبِيلِ اللّٰهِ ؛و مردم را از راه خداى و دين او منع مى كنند،و رها نمى كنند تا مردمان در اسلام آيند،و غرض </w:t>
      </w:r>
      <w:r>
        <w:rPr>
          <w:rStyle w:val="FootnoteAnchor"/>
          <w:rtl w:val="true"/>
        </w:rPr>
        <w:footnoteReference w:id="1655"/>
      </w:r>
      <w:r>
        <w:rPr>
          <w:rFonts w:ascii="IRNazanin" w:hAnsi="IRNazanin" w:eastAsia="IRNazanin"/>
          <w:color w:val="111111"/>
          <w:sz w:val="28"/>
          <w:sz w:val="28"/>
          <w:szCs w:val="28"/>
          <w:rtl w:val="true"/>
          <w:lang w:bidi="fa-IR"/>
        </w:rPr>
        <w:t>آيت منع مسلمانان است از صحبت و مجالست ايشان و تحذير ازآن كه با ايشان مجالست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 ؛و آنان كه ايشان زر و سيم گنج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نفطويه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را براى آن ذهب خوانند كه ذاهب باشد و مقيم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سيم را براى آن فضّه خوانند كه منفضّ شود و 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خلاف كردند در معنى كنز؛عبد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 كه آن را زكات بدهند آن كنز نباشد و اگرچه در زير زمين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656"/>
      </w:r>
      <w:r>
        <w:rPr>
          <w:rFonts w:ascii="IRNazanin" w:hAnsi="IRNazanin" w:eastAsia="IRNazanin"/>
          <w:color w:val="111111"/>
          <w:sz w:val="28"/>
          <w:sz w:val="28"/>
          <w:szCs w:val="28"/>
          <w:rtl w:val="true"/>
          <w:lang w:bidi="fa-IR"/>
        </w:rPr>
        <w:t xml:space="preserve">آنچه آن را زكات نداده باشند آن كنز </w:t>
      </w:r>
      <w:r>
        <w:rPr>
          <w:rStyle w:val="FootnoteAnchor"/>
          <w:rtl w:val="true"/>
        </w:rPr>
        <w:footnoteReference w:id="1657"/>
      </w:r>
      <w:r>
        <w:rPr>
          <w:rFonts w:ascii="IRNazanin" w:hAnsi="IRNazanin" w:eastAsia="IRNazanin"/>
          <w:color w:val="111111"/>
          <w:sz w:val="28"/>
          <w:sz w:val="28"/>
          <w:szCs w:val="28"/>
          <w:rtl w:val="true"/>
          <w:lang w:bidi="fa-IR"/>
        </w:rPr>
        <w:t>باشد،و اگرچه بر بالاى زمين بود و اين روايت است از عبد اللّه عبّاس و ضحّاك و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زكات مال بدهى گنج نباشد و آنچه شرّ او بود </w:t>
      </w:r>
      <w:r>
        <w:rPr>
          <w:rStyle w:val="FootnoteAnchor"/>
          <w:rtl w:val="true"/>
        </w:rPr>
        <w:footnoteReference w:id="1658"/>
      </w:r>
      <w:r>
        <w:rPr>
          <w:rFonts w:ascii="IRNazanin" w:hAnsi="IRNazanin" w:eastAsia="IRNazanin"/>
          <w:color w:val="111111"/>
          <w:sz w:val="28"/>
          <w:sz w:val="28"/>
          <w:szCs w:val="28"/>
          <w:rtl w:val="true"/>
          <w:lang w:bidi="fa-IR"/>
        </w:rPr>
        <w:t>به زكات از او بسود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نزديك عمر خطّاب آمد </w:t>
      </w:r>
      <w:r>
        <w:rPr>
          <w:rStyle w:val="FootnoteAnchor"/>
          <w:rtl w:val="true"/>
        </w:rPr>
        <w:footnoteReference w:id="165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بفروخته ام بهاى آنچه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نگاه دار در زير بسترت در زير زمين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گنج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زكاتش داده باشى گنج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 كه از چهار هزار درم بيفزايد آن گنج بود اگر زكاتش بدهى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الجعد روايت كرد از ثوبان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فرود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للذّهب </w:t>
      </w:r>
      <w:r>
        <w:rPr>
          <w:rStyle w:val="FootnoteAnchor"/>
          <w:rtl w:val="true"/>
        </w:rPr>
        <w:footnoteReference w:id="1660"/>
      </w:r>
      <w:r>
        <w:rPr>
          <w:rFonts w:ascii="IRNazanin" w:hAnsi="IRNazanin" w:eastAsia="IRNazanin"/>
          <w:color w:val="111111"/>
          <w:sz w:val="28"/>
          <w:sz w:val="28"/>
          <w:szCs w:val="28"/>
          <w:rtl w:val="true"/>
          <w:lang w:bidi="fa-IR"/>
        </w:rPr>
        <w:t xml:space="preserve">تبّا للفضّة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سه بار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كدام مال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بگيريم و سرمايه گيريم؟گفت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لسانا ذاكرا و قلبا شاكرا و زوجة مؤمنة تعين احدكم على دينه ؛زفانى </w:t>
      </w:r>
      <w:r>
        <w:rPr>
          <w:rStyle w:val="FootnoteAnchor"/>
          <w:rtl w:val="true"/>
        </w:rPr>
        <w:footnoteReference w:id="1661"/>
      </w:r>
      <w:r>
        <w:rPr>
          <w:rFonts w:ascii="Amiri" w:hAnsi="Amiri" w:eastAsia="Amiri" w:cs="Amiri"/>
          <w:color w:val="111111"/>
          <w:sz w:val="28"/>
          <w:sz w:val="28"/>
          <w:szCs w:val="28"/>
          <w:rtl w:val="true"/>
          <w:lang w:bidi="ar-SA"/>
        </w:rPr>
        <w:t xml:space="preserve">ذاكر و دلى شاكر و زنى مؤمنه كه يكى از شما را </w:t>
      </w:r>
      <w:r>
        <w:rPr>
          <w:rStyle w:val="FootnoteAnchor"/>
          <w:rtl w:val="true"/>
        </w:rPr>
        <w:footnoteReference w:id="1662"/>
      </w:r>
      <w:r>
        <w:rPr>
          <w:rFonts w:ascii="Amiri" w:hAnsi="Amiri" w:eastAsia="Amiri" w:cs="Amiri"/>
          <w:color w:val="111111"/>
          <w:sz w:val="28"/>
          <w:sz w:val="28"/>
          <w:szCs w:val="28"/>
          <w:rtl w:val="true"/>
          <w:lang w:bidi="ar-SA"/>
        </w:rPr>
        <w:t>بر دينش يار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غفارى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سايۀ كعبه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او رسيدم،گفت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الاخسرون اعمالا؛ ايشان به عمل زيان كارتراند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سخت آمد،ترسيدم و گفتم مگر از من حادثه اى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ايشان؟گفت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الاكثرون الّا من قال بالمال هكذا و هكذا </w:t>
      </w:r>
      <w:r>
        <w:rPr>
          <w:rStyle w:val="FootnoteAnchor"/>
          <w:rtl w:val="true"/>
        </w:rPr>
        <w:footnoteReference w:id="1663"/>
      </w:r>
      <w:r>
        <w:rPr>
          <w:rFonts w:ascii="IRNazanin" w:hAnsi="IRNazanin" w:eastAsia="IRNazanin"/>
          <w:color w:val="111111"/>
          <w:sz w:val="28"/>
          <w:sz w:val="28"/>
          <w:szCs w:val="28"/>
          <w:rtl w:val="true"/>
          <w:lang w:bidi="fa-IR"/>
        </w:rPr>
        <w:t>عن يمينه و شماله و خلفه و قليل ما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مردمان الّا آن كس كه مال خود از جوانب خرج مى كند در رضاى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چپ و راست و پس،و ايشان اندك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 كه ما را روايت كردند از أبو ذر و ابو هريره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مال كه صاحبش بند برآن زند از زر و سيم،آن گنج باشد تا آنگه كه بردارد </w:t>
      </w:r>
      <w:r>
        <w:rPr>
          <w:rStyle w:val="FootnoteAnchor"/>
          <w:rtl w:val="true"/>
        </w:rPr>
        <w:footnoteReference w:id="1664"/>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روايت كرد از أبو ذرّ الغفارىّ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ده هزار درم بگذارد آن </w:t>
      </w:r>
      <w:r>
        <w:rPr>
          <w:rStyle w:val="FootnoteAnchor"/>
          <w:rtl w:val="true"/>
        </w:rPr>
        <w:footnoteReference w:id="1665"/>
      </w:r>
      <w:r>
        <w:rPr>
          <w:rFonts w:ascii="IRNazanin" w:hAnsi="IRNazanin" w:eastAsia="IRNazanin"/>
          <w:color w:val="111111"/>
          <w:sz w:val="28"/>
          <w:sz w:val="28"/>
          <w:szCs w:val="28"/>
          <w:rtl w:val="true"/>
          <w:lang w:bidi="fa-IR"/>
        </w:rPr>
        <w:t>داغ گردانند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ده هزار درم رها كند،آن را صفايح گردانند و او را به آن عذاب كنند تا خداى تعالى از حكومت خلقان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خواستند،چون مائده شان آمد كافر شدند به آن و قوم صالح،ناقه خواستند چون بدادندشان كافر شدند بدان؛و شما را نهى كردند ازآن كه زر و سيم گنج نهى و منتهى </w:t>
      </w:r>
      <w:r>
        <w:rPr>
          <w:rStyle w:val="FootnoteAnchor"/>
          <w:rtl w:val="true"/>
        </w:rPr>
        <w:footnoteReference w:id="1666"/>
      </w:r>
      <w:r>
        <w:rPr>
          <w:rFonts w:ascii="IRNazanin" w:hAnsi="IRNazanin" w:eastAsia="IRNazanin"/>
          <w:color w:val="111111"/>
          <w:sz w:val="28"/>
          <w:sz w:val="28"/>
          <w:szCs w:val="28"/>
          <w:rtl w:val="true"/>
          <w:lang w:bidi="fa-IR"/>
        </w:rPr>
        <w:t>نشدى،گنج مى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مى نهيم؟گفت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بلى،و براى آن يكديگر را مى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شمشيرى داشت كه نعل آن سيم بود،أبو ذرّ غفارى او را از آن نهى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سيم از او بر گرفت و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سيمى رها كند داغ كنند او را بدان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روايت كرد از ابو امامه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اصحاب صفّه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جامۀ او دينارى يافتند،پيغامبر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كيّة؛اين داغى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فرمان يافت،در جامۀ او دو دينار يافتند،رسول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كيّتان ؛دو داغ است اين دو دينار او را،و قول اوّل به صواب نزديكتر است براى آن كه وعيد بر منع زكات است نه بر جمع مال از وجه حلال،و دليل بر اين،قول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ادّى زكاة ماله فقد ادّى </w:t>
      </w:r>
    </w:p>
    <w:p>
      <w:pPr>
        <w:pStyle w:val="BookText"/>
        <w:rPr/>
      </w:pPr>
      <w:r>
        <w:rPr>
          <w:rFonts w:ascii="Amiri" w:hAnsi="Amiri" w:eastAsia="Amiri" w:cs="Amiri"/>
          <w:color w:val="111111"/>
          <w:sz w:val="28"/>
          <w:sz w:val="28"/>
          <w:szCs w:val="28"/>
          <w:rtl w:val="true"/>
          <w:lang w:bidi="ar-SA"/>
        </w:rPr>
        <w:t xml:space="preserve">الحقّ الّذي عليه </w:t>
      </w:r>
      <w:r>
        <w:rPr>
          <w:rStyle w:val="FootnoteAnchor"/>
          <w:rtl w:val="true"/>
        </w:rPr>
        <w:footnoteReference w:id="1667"/>
      </w:r>
      <w:r>
        <w:rPr>
          <w:rFonts w:ascii="IRNazanin" w:hAnsi="IRNazanin" w:eastAsia="IRNazanin"/>
          <w:color w:val="111111"/>
          <w:sz w:val="28"/>
          <w:sz w:val="28"/>
          <w:szCs w:val="28"/>
          <w:rtl w:val="true"/>
          <w:lang w:bidi="fa-IR"/>
        </w:rPr>
        <w:t>في ذلك و من زاد فهو خير 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زكات مال بدهد آن حق كه بر اوست داده باشد،و آن كس كه بيفزايد بر زكات،او را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668"/>
      </w:r>
      <w:r>
        <w:rPr>
          <w:rFonts w:ascii="IRNazanin" w:hAnsi="IRNazanin" w:eastAsia="IRNazanin"/>
          <w:color w:val="111111"/>
          <w:sz w:val="28"/>
          <w:sz w:val="28"/>
          <w:szCs w:val="28"/>
          <w:rtl w:val="true"/>
          <w:lang w:bidi="fa-IR"/>
        </w:rPr>
        <w:t xml:space="preserve">المال </w:t>
      </w:r>
      <w:r>
        <w:rPr>
          <w:rStyle w:val="FootnoteAnchor"/>
          <w:rtl w:val="true"/>
        </w:rPr>
        <w:footnoteReference w:id="1669"/>
      </w:r>
      <w:r>
        <w:rPr>
          <w:rFonts w:ascii="IRNazanin" w:hAnsi="IRNazanin" w:eastAsia="IRNazanin"/>
          <w:color w:val="111111"/>
          <w:sz w:val="28"/>
          <w:sz w:val="28"/>
          <w:szCs w:val="28"/>
          <w:rtl w:val="true"/>
          <w:lang w:bidi="fa-IR"/>
        </w:rPr>
        <w:t>الصّالح للرّجل الصّالح؛ نيك چيزى است مال نيك،مرد نيك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عبد اللّه عمر 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زر و سيم گنج نهد و زكاتش ندهد واى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زكات بدهد،بر او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باك ندارم ازآن كه مرا به وزن كوه احد زر باشد و من عدد آن دانم و زكاتش بدهم و در طاعت خداى صرف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كنز،در كلام عرب مالى باشد مجموع بر هم نهاده،اگر در زير زمين بود و اگر بر بالاى زمين دليل است </w:t>
      </w:r>
      <w:r>
        <w:rPr>
          <w:rStyle w:val="FootnoteAnchor"/>
          <w:rtl w:val="true"/>
        </w:rPr>
        <w:footnoteReference w:id="1670"/>
      </w:r>
      <w:r>
        <w:rPr>
          <w:rFonts w:ascii="IRNazanin" w:hAnsi="IRNazanin" w:eastAsia="IRNazanin"/>
          <w:color w:val="111111"/>
          <w:sz w:val="28"/>
          <w:sz w:val="28"/>
          <w:szCs w:val="28"/>
          <w:rtl w:val="true"/>
          <w:lang w:bidi="fa-IR"/>
        </w:rPr>
        <w:t>بر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درّ درّي ان اطعمت 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قرف </w:t>
      </w:r>
      <w:r>
        <w:rPr>
          <w:rStyle w:val="FootnoteAnchor"/>
          <w:rtl w:val="true"/>
        </w:rPr>
        <w:footnoteReference w:id="1671"/>
      </w:r>
      <w:r>
        <w:rPr>
          <w:rFonts w:ascii="Amiri" w:hAnsi="Amiri" w:eastAsia="Amiri" w:cs="Amiri"/>
          <w:color w:val="111111"/>
          <w:sz w:val="28"/>
          <w:sz w:val="28"/>
          <w:szCs w:val="28"/>
          <w:rtl w:val="true"/>
          <w:lang w:bidi="ar-SA"/>
        </w:rPr>
        <w:t>الحتيّ و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البرّ مكنوز</w:t>
      </w:r>
    </w:p>
    <w:p>
      <w:pPr>
        <w:pStyle w:val="BookText"/>
        <w:rPr/>
      </w:pPr>
      <w:r>
        <w:rPr>
          <w:rFonts w:ascii="Amiri" w:hAnsi="Amiri" w:eastAsia="Amiri" w:cs="Amiri"/>
          <w:color w:val="111111"/>
          <w:sz w:val="28"/>
          <w:sz w:val="28"/>
          <w:szCs w:val="28"/>
          <w:rtl w:val="true"/>
          <w:lang w:bidi="ar-SA"/>
        </w:rPr>
        <w:t>اى مجموع و الحتيّ؛سويق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يحيى بن يعمر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النّون،و جملۀ قرّاء به كسر خواندند،و اين هر دو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يعكفون و يعرشون </w:t>
      </w:r>
      <w:r>
        <w:rPr>
          <w:rStyle w:val="FootnoteAnchor"/>
          <w:rtl w:val="true"/>
        </w:rPr>
        <w:footnoteReference w:id="1673"/>
      </w:r>
      <w:r>
        <w:rPr>
          <w:rFonts w:ascii="Amiri" w:hAnsi="Amiri" w:eastAsia="Amiri" w:cs="Amiri"/>
          <w:color w:val="111111"/>
          <w:sz w:val="28"/>
          <w:sz w:val="28"/>
          <w:szCs w:val="28"/>
          <w:rtl w:val="true"/>
          <w:lang w:bidi="ar-SA"/>
        </w:rPr>
        <w:t>در آن كه به ضم و كسر روا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باشد،و جوز مكتنز آن بود كه مغز در او بسيار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يُنْفِقُونَهٰا فِي سَبِيلِ اللّٰهِ ؛و آن را به نفقه نكنند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خداى</w:t>
      </w:r>
      <w:r>
        <w:rPr>
          <w:rFonts w:eastAsia="Amiri" w:cs="Amiri" w:ascii="Amiri" w:hAnsi="Amiri"/>
          <w:color w:val="111111"/>
          <w:sz w:val="28"/>
          <w:szCs w:val="28"/>
          <w:rtl w:val="true"/>
          <w:lang w:bidi="ar-SA"/>
        </w:rPr>
        <w:t xml:space="preserve">] </w:t>
      </w:r>
      <w:r>
        <w:rPr>
          <w:rStyle w:val="FootnoteAnchor"/>
          <w:rtl w:val="true"/>
        </w:rPr>
        <w:footnoteReference w:id="1674"/>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يُنْفِقُونَهٰا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مذكور در پيش دو است از زر و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ينفقونهما نگفت تا ضمير عايد باشد با هر دو براى چند </w:t>
      </w:r>
      <w:r>
        <w:rPr>
          <w:rStyle w:val="FootnoteAnchor"/>
          <w:rtl w:val="true"/>
        </w:rPr>
        <w:footnoteReference w:id="1675"/>
      </w:r>
      <w:r>
        <w:rPr>
          <w:rFonts w:ascii="IRNazanin" w:hAnsi="IRNazanin" w:eastAsia="IRNazanin"/>
          <w:color w:val="111111"/>
          <w:sz w:val="28"/>
          <w:sz w:val="28"/>
          <w:szCs w:val="28"/>
          <w:rtl w:val="true"/>
          <w:lang w:bidi="fa-IR"/>
        </w:rPr>
        <w:t>وجه را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عايد است با كنوز و اموال و اعيان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سيم،و اين رجوع ضمير باشد با معنى براى آن كه زرها و سيم هاى بسيار در دست مردمان بسيار گنجها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زكات،و معنى انفاق،اخراج باشد،على ما بيّنّاه فيما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زكات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نكنند كه </w:t>
      </w:r>
    </w:p>
    <w:p>
      <w:pPr>
        <w:pStyle w:val="BookText"/>
        <w:rPr/>
      </w:pPr>
      <w:r>
        <w:rPr>
          <w:rFonts w:ascii="IRNazanin" w:hAnsi="IRNazanin" w:eastAsia="IRNazanin"/>
          <w:color w:val="111111"/>
          <w:sz w:val="28"/>
          <w:sz w:val="28"/>
          <w:szCs w:val="28"/>
          <w:rtl w:val="true"/>
          <w:lang w:bidi="fa-IR"/>
        </w:rPr>
        <w:t xml:space="preserve">آنچه وعيد به آن تعلّق دارد منع زكات است </w:t>
      </w:r>
      <w:r>
        <w:rPr>
          <w:rStyle w:val="FootnoteAnchor"/>
          <w:rtl w:val="true"/>
        </w:rPr>
        <w:footnoteReference w:id="1677"/>
      </w:r>
      <w:r>
        <w:rPr>
          <w:rFonts w:ascii="IRNazanin" w:hAnsi="IRNazanin" w:eastAsia="IRNazanin"/>
          <w:color w:val="111111"/>
          <w:sz w:val="28"/>
          <w:sz w:val="28"/>
          <w:szCs w:val="28"/>
          <w:rtl w:val="true"/>
          <w:lang w:bidi="fa-IR"/>
        </w:rPr>
        <w:t>نه جمع مال،و اين وجهى لطيف است،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يخرجون الزّكاة بل يمنعونها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آن است كه،فرّاء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با فضّه برد و اكتفا كرد به يكى ديگر،چنان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إِلَيْهٰا</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اليهما،و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وَ إِنَّهٰا لَكَبِيرَةٌ</w:t>
      </w:r>
      <w:r>
        <w:rPr>
          <w:rFonts w:eastAsia="IRNazanin" w:cs="IRNazanin"/>
          <w:color w:val="111111"/>
          <w:sz w:val="28"/>
          <w:szCs w:val="28"/>
          <w:rtl w:val="true"/>
          <w:lang w:bidi="fa-IR"/>
        </w:rPr>
        <w:t xml:space="preserve">... </w:t>
      </w:r>
      <w:r>
        <w:rPr>
          <w:rStyle w:val="FootnoteAnchor"/>
          <w:rtl w:val="true"/>
        </w:rPr>
        <w:footnoteReference w:id="1679"/>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انّهما،و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 انت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راض و الرّأى مختلف</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راضيان او راضون،و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رماني بامر كنت منه و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 و من جول الطّويّ رماني</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بريئين،و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شرخ الشّباب و الشّعر الاس‌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ما لم يعاص كان جنونا</w:t>
      </w:r>
    </w:p>
    <w:p>
      <w:pPr>
        <w:pStyle w:val="BookText"/>
        <w:rPr/>
      </w:pP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يعاصيا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چرا با فضّه برد دون ذهب،گوييم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في ردّ الضّمير الى احد المذكورين دو طريق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كه،ردّ كنند الى اقرب المذكورين،چنان كه در آيت ما هست كه فضّه به ضمير نزديكتر است ازآن كه ذهب، وَ لاٰ يُنْفِقُونَهٰا ؛يعنى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ردّ به آن كنند كه نظر به او باشد،كقوله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نظر در آنجا و همّت </w:t>
      </w:r>
      <w:r>
        <w:rPr>
          <w:rStyle w:val="FootnoteAnchor"/>
          <w:rtl w:val="true"/>
        </w:rPr>
        <w:footnoteReference w:id="1681"/>
      </w:r>
      <w:r>
        <w:rPr>
          <w:rFonts w:ascii="Amiri" w:hAnsi="Amiri" w:eastAsia="Amiri" w:cs="Amiri"/>
          <w:color w:val="111111"/>
          <w:sz w:val="28"/>
          <w:sz w:val="28"/>
          <w:szCs w:val="28"/>
          <w:rtl w:val="true"/>
          <w:lang w:bidi="ar-SA"/>
        </w:rPr>
        <w:t>به تجارت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كمترينۀ مردمان بود،و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 الصَّلاٰةِ وَ إِنَّهٰا</w:t>
      </w:r>
      <w:r>
        <w:rPr>
          <w:rFonts w:eastAsia="Amiri" w:cs="Amiri" w:ascii="Amiri" w:hAnsi="Amiri"/>
          <w:color w:val="111111"/>
          <w:sz w:val="28"/>
          <w:szCs w:val="28"/>
          <w:rtl w:val="true"/>
          <w:lang w:bidi="ar-SA"/>
        </w:rPr>
        <w:t xml:space="preserve">... </w:t>
      </w:r>
      <w:r>
        <w:rPr>
          <w:rStyle w:val="FootnoteAnchor"/>
          <w:rtl w:val="true"/>
        </w:rPr>
        <w:footnoteReference w:id="1682"/>
      </w:r>
      <w:r>
        <w:rPr>
          <w:rFonts w:ascii="IRNazanin" w:hAnsi="IRNazanin" w:eastAsia="IRNazanin"/>
          <w:color w:val="111111"/>
          <w:sz w:val="28"/>
          <w:sz w:val="28"/>
          <w:szCs w:val="28"/>
          <w:rtl w:val="true"/>
          <w:lang w:bidi="fa-IR"/>
        </w:rPr>
        <w:t>هم اقرب المذكورين است و هم 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با فضّه برد كه فضّه عام تر باشد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أَلِيمٍ ؛بشارت ده ايشان را به عذابى مولم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گفت در جاى انذار بر سبيل توسّع و مجاز براى آن كه هر دو پيدا شود بر بشره اثر آن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683"/>
      </w:r>
      <w:r>
        <w:rPr>
          <w:rFonts w:ascii="Amiri" w:hAnsi="Amiri" w:eastAsia="Amiri" w:cs="Amiri"/>
          <w:color w:val="111111"/>
          <w:sz w:val="28"/>
          <w:sz w:val="28"/>
          <w:szCs w:val="28"/>
          <w:rtl w:val="true"/>
          <w:lang w:bidi="ar-SA"/>
        </w:rPr>
        <w:t>شرح داديم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يُحْمىٰ عَلَيْهٰا فِي نٰارِ جَهَنَّمَ ؛عامل در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Style w:val="FootnoteAnchor"/>
          <w:rtl w:val="true"/>
        </w:rPr>
        <w:footnoteReference w:id="1684"/>
      </w:r>
      <w:r>
        <w:rPr>
          <w:rFonts w:ascii="IRNazanin" w:hAnsi="IRNazanin" w:eastAsia="IRNazanin"/>
          <w:color w:val="111111"/>
          <w:sz w:val="28"/>
          <w:sz w:val="28"/>
          <w:szCs w:val="28"/>
          <w:rtl w:val="true"/>
          <w:lang w:bidi="fa-IR"/>
        </w:rPr>
        <w:t>باشد،اى بشّرهم بان يعذّبوا بها يوم القيمة،گفت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ايشان را به عذاب در روزى كه اين سيمها و زرهاى ايشان بتابند در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رواست كه راجع بود با </w:t>
      </w:r>
    </w:p>
    <w:p>
      <w:pPr>
        <w:pStyle w:val="BookText"/>
        <w:rPr/>
      </w:pPr>
      <w:r>
        <w:rPr>
          <w:rFonts w:ascii="IRNazanin" w:hAnsi="IRNazanin" w:eastAsia="IRNazanin"/>
          <w:color w:val="111111"/>
          <w:sz w:val="28"/>
          <w:sz w:val="28"/>
          <w:szCs w:val="28"/>
          <w:rtl w:val="true"/>
          <w:lang w:bidi="fa-IR"/>
        </w:rPr>
        <w:t>كنوز و اعيان اموال يا با فضّه برآن اقوال كه گفتيم،يقال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الحديد فى النّار و احميته انا احماء 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 فيها نگفت،كه در زير آتش كنند و آتش بر سر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فَتُكْوىٰ بِهٰا جِبٰاهُهُمْ ؛داغ كنند به آن پيشانيهاى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كردن </w:t>
      </w:r>
      <w:r>
        <w:rPr>
          <w:rStyle w:val="FootnoteAnchor"/>
          <w:rtl w:val="true"/>
        </w:rPr>
        <w:footnoteReference w:id="1685"/>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كوى </w:t>
      </w:r>
      <w:r>
        <w:rPr>
          <w:rStyle w:val="FootnoteAnchor"/>
          <w:rtl w:val="true"/>
        </w:rPr>
        <w:footnoteReference w:id="1686"/>
      </w:r>
      <w:r>
        <w:rPr>
          <w:rFonts w:ascii="Amiri" w:hAnsi="Amiri" w:eastAsia="Amiri" w:cs="Amiri"/>
          <w:color w:val="111111"/>
          <w:sz w:val="28"/>
          <w:sz w:val="28"/>
          <w:szCs w:val="28"/>
          <w:rtl w:val="true"/>
          <w:lang w:bidi="ar-SA"/>
        </w:rPr>
        <w:t>يكويه 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مكواة </w:t>
      </w:r>
      <w:r>
        <w:rPr>
          <w:rStyle w:val="FootnoteAnchor"/>
          <w:rtl w:val="true"/>
        </w:rPr>
        <w:footnoteReference w:id="1687"/>
      </w:r>
      <w:r>
        <w:rPr>
          <w:rFonts w:ascii="Amiri" w:hAnsi="Amiri" w:eastAsia="Amiri" w:cs="Amiri"/>
          <w:color w:val="111111"/>
          <w:sz w:val="28"/>
          <w:sz w:val="28"/>
          <w:szCs w:val="28"/>
          <w:rtl w:val="true"/>
          <w:lang w:bidi="ar-SA"/>
        </w:rPr>
        <w:t>،داغ باشد كه آلت كىّ بود،قال الشّاعر فى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العير يضرط و المكواة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مثل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الدّاء الكىّ،و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الكىّ؛آخر درد داغ باشد،يعنى آخر درد بدان انجامد كه لا بد داغ بايد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در آنجا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رفق سود ندارد،گويند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بايد تا درد بر دارد،كه آخر درد داغ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روايت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دارو داغ بود،يعنى تا به ديگر داروها دوا توان كرد </w:t>
      </w:r>
      <w:r>
        <w:rPr>
          <w:rStyle w:val="FootnoteAnchor"/>
          <w:rtl w:val="true"/>
        </w:rPr>
        <w:footnoteReference w:id="1688"/>
      </w:r>
      <w:r>
        <w:rPr>
          <w:rFonts w:ascii="IRNazanin" w:hAnsi="IRNazanin" w:eastAsia="IRNazanin"/>
          <w:color w:val="111111"/>
          <w:sz w:val="28"/>
          <w:sz w:val="28"/>
          <w:szCs w:val="28"/>
          <w:rtl w:val="true"/>
          <w:lang w:bidi="fa-IR"/>
        </w:rPr>
        <w:t xml:space="preserve">به داغ نبايد كردن كه داغ آنگه كنند كه از همۀ داروها </w:t>
      </w:r>
      <w:r>
        <w:rPr>
          <w:rStyle w:val="FootnoteAnchor"/>
          <w:rtl w:val="true"/>
        </w:rPr>
        <w:footnoteReference w:id="1689"/>
      </w:r>
      <w:r>
        <w:rPr>
          <w:rFonts w:ascii="IRNazanin" w:hAnsi="IRNazanin" w:eastAsia="IRNazanin"/>
          <w:color w:val="111111"/>
          <w:sz w:val="28"/>
          <w:sz w:val="28"/>
          <w:szCs w:val="28"/>
          <w:rtl w:val="true"/>
          <w:lang w:bidi="fa-IR"/>
        </w:rPr>
        <w:t>فرومانند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آنجا زنند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ممكن باشد مدارا بايد كردن،چون ضرورت شود ادّاء به درشتى و ايذا كند،آنگه آن پيش بايد گرفت،چنان كه شاعر گفت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قارب اذا ما لم يكن لك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صمّم </w:t>
      </w:r>
      <w:r>
        <w:rPr>
          <w:rStyle w:val="FootnoteAnchor"/>
          <w:rtl w:val="true"/>
        </w:rPr>
        <w:footnoteReference w:id="1690"/>
      </w:r>
      <w:r>
        <w:rPr>
          <w:rFonts w:ascii="Amiri" w:hAnsi="Amiri" w:eastAsia="Amiri" w:cs="Amiri"/>
          <w:color w:val="111111"/>
          <w:sz w:val="28"/>
          <w:sz w:val="28"/>
          <w:szCs w:val="28"/>
          <w:rtl w:val="true"/>
          <w:lang w:bidi="ar-SA"/>
        </w:rPr>
        <w:t>اذا ايقنت انّك عاقر</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خواهد بودن كه آن زر و سيم ايشان داغها كنند و بر پيشانيهاى ايشان كنند </w:t>
      </w:r>
      <w:r>
        <w:rPr>
          <w:rStyle w:val="FootnoteAnchor"/>
          <w:rtl w:val="true"/>
        </w:rPr>
        <w:footnoteReference w:id="1691"/>
      </w:r>
      <w:r>
        <w:rPr>
          <w:rFonts w:ascii="IRNazanin" w:hAnsi="IRNazanin" w:eastAsia="IRNazanin"/>
          <w:color w:val="111111"/>
          <w:sz w:val="28"/>
          <w:sz w:val="28"/>
          <w:szCs w:val="28"/>
          <w:rtl w:val="true"/>
          <w:lang w:bidi="fa-IR"/>
        </w:rPr>
        <w:t>و بر پهلوهاشان و پشتهاشان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را از اين آيت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اين دينارها و درمها كه داغ كنند هيچ بر جاى يكديگر ننهند،و لكن خداى تعالى پوستهاى ايشان فراخ كند تا يك دينار و يك </w:t>
      </w:r>
      <w:r>
        <w:rPr>
          <w:rStyle w:val="FootnoteAnchor"/>
          <w:rtl w:val="true"/>
        </w:rPr>
        <w:footnoteReference w:id="1692"/>
      </w:r>
      <w:r>
        <w:rPr>
          <w:rFonts w:ascii="IRNazanin" w:hAnsi="IRNazanin" w:eastAsia="IRNazanin"/>
          <w:color w:val="111111"/>
          <w:sz w:val="28"/>
          <w:sz w:val="28"/>
          <w:szCs w:val="28"/>
          <w:rtl w:val="true"/>
          <w:lang w:bidi="fa-IR"/>
        </w:rPr>
        <w:t>درم را داغگاهى باشد على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ورّاق را پرسيدند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تخصيص كرد پيشانى و پهلو و پشت؟گفت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اوّل چون سايل را بينند گره بر پيشانى زنند آنگه پهلو</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گردانند،آنگه پشت بر او 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التّرمذىّ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به شادى گشاده پيشانى باشند و پهلوآور و قوى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آمدم در ميان حلقه نشسته بودم،از قريش </w:t>
      </w:r>
    </w:p>
    <w:p>
      <w:pPr>
        <w:pStyle w:val="BookText"/>
        <w:rPr/>
      </w:pPr>
      <w:r>
        <w:rPr>
          <w:rFonts w:ascii="Amiri" w:hAnsi="Amiri" w:eastAsia="Amiri" w:cs="Amiri"/>
          <w:color w:val="111111"/>
          <w:sz w:val="28"/>
          <w:sz w:val="28"/>
          <w:szCs w:val="28"/>
          <w:rtl w:val="true"/>
          <w:lang w:bidi="ar-SA"/>
        </w:rPr>
        <w:t xml:space="preserve">مردى را ديدم خشن جامه،درشت خوى </w:t>
      </w:r>
      <w:r>
        <w:rPr>
          <w:rStyle w:val="FootnoteAnchor"/>
          <w:rtl w:val="true"/>
        </w:rPr>
        <w:footnoteReference w:id="1693"/>
      </w:r>
      <w:r>
        <w:rPr>
          <w:rFonts w:ascii="Amiri" w:hAnsi="Amiri" w:eastAsia="Amiri" w:cs="Amiri"/>
          <w:color w:val="111111"/>
          <w:sz w:val="28"/>
          <w:sz w:val="28"/>
          <w:szCs w:val="28"/>
          <w:rtl w:val="true"/>
          <w:lang w:bidi="ar-SA"/>
        </w:rPr>
        <w:t xml:space="preserve">،درشت اندام كه بيامد و آنجا بايستاد </w:t>
      </w:r>
      <w:r>
        <w:rPr>
          <w:rStyle w:val="FootnoteAnchor"/>
          <w:rtl w:val="true"/>
        </w:rPr>
        <w:footnoteReference w:id="169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آنان را كه از شما مال جمع كنند و بر هم نهند كه حق تعالى فرداى قيامت از آن داغى سازد كه چون بر پستان مرد نهند به كتفش بيرون آيد،و چون بر كتفش نهند به پيشانيش </w:t>
      </w:r>
      <w:r>
        <w:rPr>
          <w:rStyle w:val="FootnoteAnchor"/>
          <w:rtl w:val="true"/>
        </w:rPr>
        <w:footnoteReference w:id="1695"/>
      </w:r>
      <w:r>
        <w:rPr>
          <w:rFonts w:ascii="IRNazanin" w:hAnsi="IRNazanin" w:eastAsia="IRNazanin"/>
          <w:color w:val="111111"/>
          <w:sz w:val="28"/>
          <w:sz w:val="28"/>
          <w:szCs w:val="28"/>
          <w:rtl w:val="true"/>
          <w:lang w:bidi="fa-IR"/>
        </w:rPr>
        <w:t>بيرون آيد،و به آن داغ،پيشانى و پهلو و پشت ايشان داغ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همه قوم سر در پيش افگندند و كس با او نگاه نكرد و او را جوابى نداد،او از ايشان برگرديد و برفت و به بر ستونى </w:t>
      </w:r>
      <w:r>
        <w:rPr>
          <w:rStyle w:val="FootnoteAnchor"/>
          <w:rtl w:val="true"/>
        </w:rPr>
        <w:footnoteReference w:id="1696"/>
      </w:r>
      <w:r>
        <w:rPr>
          <w:rFonts w:ascii="IRNazanin" w:hAnsi="IRNazanin" w:eastAsia="IRNazanin"/>
          <w:color w:val="111111"/>
          <w:sz w:val="28"/>
          <w:sz w:val="28"/>
          <w:szCs w:val="28"/>
          <w:rtl w:val="true"/>
          <w:lang w:bidi="fa-IR"/>
        </w:rPr>
        <w:t>بنشست،من نزد او فراشدم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كه تو گفتى اين قوم را خوش نيامد،گفت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عاقل نيستند،من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أبو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كَنَزْتُمْ لِأَنْفُسِكُمْ ؛و اين از جمله آن جايهاست كه قول از او حذف كردند،و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كَنَزْتُمْ لِأَنْفُسِكُمْ ؛اين آن گنج است كه براى خود نهادى، بچشى آن گنج كه نهادى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در قرآن بسيار است از حذف قول از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خلاف كردند در آن كه آيت در حقّ كه آمد؟زيد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عمر را از اين آيت پرسيدند </w:t>
      </w:r>
      <w:r>
        <w:rPr>
          <w:rStyle w:val="FootnoteAnchor"/>
          <w:rtl w:val="true"/>
        </w:rPr>
        <w:footnoteReference w:id="16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 از آن بود كه آيت زكات آمد،چون خداى تعالى آيت زكات بفرستاد،زكات را به طهر اموال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و مسلمانان بشنيدند،سخت آمد بر مسلمانان و گفتند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توان كردن كه يكى از ما براى فرزندان ضعيف كوچك چيزكى بنهد كه ايشان را مرجعى باشد؟آنگه پيش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 ما سخت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خداى تعالى زكات واجب نكرد الّا براى آن كه مالهاى شما پاكيزه كند به آن،چون زكات داده باشى آن باقى پاكيزه است،و مواريث فرض كرد در مالهاى شما كه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دهم شما را به بهترين كنزى كه مرد نهد </w:t>
      </w:r>
      <w:r>
        <w:rPr>
          <w:rStyle w:val="FootnoteAnchor"/>
          <w:rtl w:val="true"/>
        </w:rPr>
        <w:footnoteReference w:id="1699"/>
      </w:r>
      <w:r>
        <w:rPr>
          <w:rFonts w:ascii="IRNazanin" w:hAnsi="IRNazanin" w:eastAsia="IRNazanin"/>
          <w:color w:val="111111"/>
          <w:sz w:val="28"/>
          <w:sz w:val="28"/>
          <w:szCs w:val="28"/>
          <w:rtl w:val="true"/>
          <w:lang w:bidi="fa-IR"/>
        </w:rPr>
        <w:t>خود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w:t>
      </w:r>
      <w:r>
        <w:rPr>
          <w:rStyle w:val="FootnoteAnchor"/>
          <w:rtl w:val="true"/>
        </w:rPr>
        <w:footnoteReference w:id="1700"/>
      </w:r>
      <w:r>
        <w:rPr>
          <w:rFonts w:ascii="IRNazanin" w:hAnsi="IRNazanin" w:eastAsia="IRNazanin"/>
          <w:color w:val="111111"/>
          <w:sz w:val="28"/>
          <w:sz w:val="28"/>
          <w:szCs w:val="28"/>
          <w:rtl w:val="true"/>
          <w:lang w:bidi="fa-IR"/>
        </w:rPr>
        <w:t>صالح كه چون در او نگرد شاد شود،و چون كاريش فرمايد طاعتش دارد،و چون غايب شود از او حفظ الغيب او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اهل كتاب </w:t>
      </w:r>
    </w:p>
    <w:p>
      <w:pPr>
        <w:pStyle w:val="BookText"/>
        <w:rPr/>
      </w:pPr>
      <w:r>
        <w:rPr>
          <w:rFonts w:ascii="IRNazanin" w:hAnsi="IRNazanin" w:eastAsia="IRNazanin"/>
          <w:color w:val="111111"/>
          <w:sz w:val="28"/>
          <w:sz w:val="28"/>
          <w:szCs w:val="28"/>
          <w:rtl w:val="true"/>
          <w:lang w:bidi="fa-IR"/>
        </w:rPr>
        <w:t>آمد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1701"/>
      </w:r>
      <w:r>
        <w:rPr>
          <w:rFonts w:ascii="IRNazanin" w:hAnsi="IRNazanin" w:eastAsia="IRNazanin"/>
          <w:color w:val="111111"/>
          <w:sz w:val="28"/>
          <w:sz w:val="28"/>
          <w:szCs w:val="28"/>
          <w:rtl w:val="true"/>
          <w:lang w:bidi="fa-IR"/>
        </w:rPr>
        <w:t>مانعان زكات آمد از 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مسلمانان و مشركان هركس كه مالى حلال به دست آرد و حقّ خداى ازآنجا بندهد آن گنج باشد و اگرچه اندكى بود و بر بالاى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حقّ خداى از آن بدهد </w:t>
      </w:r>
      <w:r>
        <w:rPr>
          <w:rStyle w:val="FootnoteAnchor"/>
          <w:rtl w:val="true"/>
        </w:rPr>
        <w:footnoteReference w:id="1702"/>
      </w:r>
      <w:r>
        <w:rPr>
          <w:rFonts w:ascii="IRNazanin" w:hAnsi="IRNazanin" w:eastAsia="IRNazanin"/>
          <w:color w:val="111111"/>
          <w:sz w:val="28"/>
          <w:sz w:val="28"/>
          <w:szCs w:val="28"/>
          <w:rtl w:val="true"/>
          <w:lang w:bidi="fa-IR"/>
        </w:rPr>
        <w:t>آن گنج نباشد و اگرچه بسيار بود و در زير زمين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ربذه بگذشتم أبو ذرّ غفارى را ديدم آنجا،او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ذرّ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اين منزل چه فرود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بودم مرا با معاويه گفتاگوى رفت </w:t>
      </w:r>
      <w:r>
        <w:rPr>
          <w:rStyle w:val="FootnoteAnchor"/>
          <w:rtl w:val="true"/>
        </w:rPr>
        <w:footnoteReference w:id="1704"/>
      </w:r>
      <w:r>
        <w:rPr>
          <w:rFonts w:ascii="IRNazanin" w:hAnsi="IRNazanin" w:eastAsia="IRNazanin"/>
          <w:color w:val="111111"/>
          <w:sz w:val="28"/>
          <w:sz w:val="28"/>
          <w:szCs w:val="28"/>
          <w:rtl w:val="true"/>
          <w:lang w:bidi="fa-IR"/>
        </w:rPr>
        <w:t>در اين آيت،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اهل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تو است و امثال تو و ازآنجا با مدينه آمدم،نامه اى به عثمان بنوشت به شكايت من،مردم روى در من نهادند به ملامت،پنداشتى مرا نديده اند هرگز،من به شكايت به عثمان برفتم </w:t>
      </w:r>
      <w:r>
        <w:rPr>
          <w:rStyle w:val="FootnoteAnchor"/>
          <w:rtl w:val="true"/>
        </w:rPr>
        <w:footnoteReference w:id="1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اين شهر را با تو خوش نيست،تو را از اين جا ببايد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رها كردم و اين جا آمدم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مختصّ است به مانعان زكات،و دليل اين قول آن است كه عبد العزيز روايت كرد از سهيل از پدرش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صاحب كنزى نباشد كه او زكات مال بندهد و الّا آن زر و سيم او در آتش دوزخ بتابند و به صحيفها </w:t>
      </w:r>
      <w:r>
        <w:rPr>
          <w:rStyle w:val="FootnoteAnchor"/>
          <w:rtl w:val="true"/>
        </w:rPr>
        <w:footnoteReference w:id="1707"/>
      </w:r>
      <w:r>
        <w:rPr>
          <w:rFonts w:ascii="IRNazanin" w:hAnsi="IRNazanin" w:eastAsia="IRNazanin"/>
          <w:color w:val="111111"/>
          <w:sz w:val="28"/>
          <w:sz w:val="28"/>
          <w:szCs w:val="28"/>
          <w:rtl w:val="true"/>
          <w:lang w:bidi="fa-IR"/>
        </w:rPr>
        <w:t>كنند و به آن پيشانى و پهلو و پشت او داغ كنند تا خداى تعالى كار بندگان بگزارد در روزى كه مقدار آن پنجاه هزار سال باشد از سالهاى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كار بندگان گزارده باشد و حساب ايشان فصل كرده،آنگه بنگرد </w:t>
      </w:r>
      <w:r>
        <w:rPr>
          <w:rStyle w:val="FootnoteAnchor"/>
          <w:rtl w:val="true"/>
        </w:rPr>
        <w:footnoteReference w:id="1708"/>
      </w:r>
      <w:r>
        <w:rPr>
          <w:rFonts w:ascii="IRNazanin" w:hAnsi="IRNazanin" w:eastAsia="IRNazanin"/>
          <w:color w:val="111111"/>
          <w:sz w:val="28"/>
          <w:sz w:val="28"/>
          <w:szCs w:val="28"/>
          <w:rtl w:val="true"/>
          <w:lang w:bidi="fa-IR"/>
        </w:rPr>
        <w:t>تا مرد اهل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بهشت بود به بهشتش برند،و اگر اهل دوزخ باشد به دوزخش برند و اگر مرد صاحب شتر باشد و زكات نداده بود خداى تعالى بفرمايد تا او را برآن صحرا بر روى افگنند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شتران بر سر او بروند </w:t>
      </w:r>
      <w:r>
        <w:rPr>
          <w:rStyle w:val="FootnoteAnchor"/>
          <w:rtl w:val="true"/>
        </w:rPr>
        <w:footnoteReference w:id="1709"/>
      </w:r>
      <w:r>
        <w:rPr>
          <w:rFonts w:ascii="IRNazanin" w:hAnsi="IRNazanin" w:eastAsia="IRNazanin"/>
          <w:color w:val="111111"/>
          <w:sz w:val="28"/>
          <w:sz w:val="28"/>
          <w:szCs w:val="28"/>
          <w:rtl w:val="true"/>
          <w:lang w:bidi="fa-IR"/>
        </w:rPr>
        <w:t xml:space="preserve">هرگاه كه آخرشان بگذرد اوّلشان بازآيد تا آنگه كه خداى تعالى حكم </w:t>
      </w:r>
      <w:r>
        <w:rPr>
          <w:rStyle w:val="FootnoteAnchor"/>
          <w:rtl w:val="true"/>
        </w:rPr>
        <w:footnoteReference w:id="1710"/>
      </w:r>
      <w:r>
        <w:rPr>
          <w:rFonts w:ascii="IRNazanin" w:hAnsi="IRNazanin" w:eastAsia="IRNazanin"/>
          <w:color w:val="111111"/>
          <w:sz w:val="28"/>
          <w:sz w:val="28"/>
          <w:szCs w:val="28"/>
          <w:rtl w:val="true"/>
          <w:lang w:bidi="fa-IR"/>
        </w:rPr>
        <w:t>فصل كند ميان اهل موقف در روزى كه مقدارش پنجاه هزار سال بود از سالهاى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صاحب گوسپند </w:t>
      </w:r>
      <w:r>
        <w:rPr>
          <w:rStyle w:val="FootnoteAnchor"/>
          <w:rtl w:val="true"/>
        </w:rPr>
        <w:footnoteReference w:id="1711"/>
      </w:r>
      <w:r>
        <w:rPr>
          <w:rFonts w:ascii="IRNazanin" w:hAnsi="IRNazanin" w:eastAsia="IRNazanin"/>
          <w:color w:val="111111"/>
          <w:sz w:val="28"/>
          <w:sz w:val="28"/>
          <w:szCs w:val="28"/>
          <w:rtl w:val="true"/>
          <w:lang w:bidi="fa-IR"/>
        </w:rPr>
        <w:t xml:space="preserve">بود،او را بيارند و در آن صحرا بر روى افگنند و آن گوسپندان او </w:t>
      </w:r>
    </w:p>
    <w:p>
      <w:pPr>
        <w:pStyle w:val="BookText"/>
        <w:rPr/>
      </w:pPr>
      <w:r>
        <w:rPr>
          <w:rFonts w:ascii="IRNazanin" w:hAnsi="IRNazanin" w:eastAsia="IRNazanin"/>
          <w:color w:val="111111"/>
          <w:sz w:val="28"/>
          <w:sz w:val="28"/>
          <w:szCs w:val="28"/>
          <w:rtl w:val="true"/>
          <w:lang w:bidi="fa-IR"/>
        </w:rPr>
        <w:t xml:space="preserve">را به پاى و لگد و سرو </w:t>
      </w:r>
      <w:r>
        <w:rPr>
          <w:rStyle w:val="FootnoteAnchor"/>
          <w:rtl w:val="true"/>
        </w:rPr>
        <w:footnoteReference w:id="1712"/>
      </w:r>
      <w:r>
        <w:rPr>
          <w:rFonts w:ascii="IRNazanin" w:hAnsi="IRNazanin" w:eastAsia="IRNazanin"/>
          <w:color w:val="111111"/>
          <w:sz w:val="28"/>
          <w:sz w:val="28"/>
          <w:szCs w:val="28"/>
          <w:rtl w:val="true"/>
          <w:lang w:bidi="fa-IR"/>
        </w:rPr>
        <w:t xml:space="preserve">مى زنند تا آنگه كه خداى تعالى حساب فصل كند ميان خلقان در روزى كه مقدار آن پنجاه هزار سال باشد،و ندانم با </w:t>
      </w:r>
      <w:r>
        <w:rPr>
          <w:rStyle w:val="FootnoteAnchor"/>
          <w:rtl w:val="true"/>
        </w:rPr>
        <w:footnoteReference w:id="1713"/>
      </w:r>
      <w:r>
        <w:rPr>
          <w:rFonts w:ascii="IRNazanin" w:hAnsi="IRNazanin" w:eastAsia="IRNazanin"/>
          <w:color w:val="111111"/>
          <w:sz w:val="28"/>
          <w:sz w:val="28"/>
          <w:szCs w:val="28"/>
          <w:rtl w:val="true"/>
          <w:lang w:bidi="fa-IR"/>
        </w:rPr>
        <w:t xml:space="preserve">حديث گاو </w:t>
      </w:r>
      <w:r>
        <w:rPr>
          <w:rStyle w:val="FootnoteAnchor"/>
          <w:rtl w:val="true"/>
        </w:rPr>
        <w:footnoteReference w:id="1714"/>
      </w:r>
      <w:r>
        <w:rPr>
          <w:rFonts w:ascii="IRNazanin" w:hAnsi="IRNazanin" w:eastAsia="IRNazanin"/>
          <w:color w:val="111111"/>
          <w:sz w:val="28"/>
          <w:sz w:val="28"/>
          <w:szCs w:val="28"/>
          <w:rtl w:val="true"/>
          <w:lang w:bidi="fa-IR"/>
        </w:rPr>
        <w:t>گفت يا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ثوبان روايت كرد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كنزى بنهد و زكات آن نداده باشد،حق تعالى از آن گنج او مارى آفريند كه او را دو نقط </w:t>
      </w:r>
      <w:r>
        <w:rPr>
          <w:rStyle w:val="FootnoteAnchor"/>
          <w:rtl w:val="true"/>
        </w:rPr>
        <w:footnoteReference w:id="1716"/>
      </w:r>
      <w:r>
        <w:rPr>
          <w:rFonts w:ascii="IRNazanin" w:hAnsi="IRNazanin" w:eastAsia="IRNazanin"/>
          <w:color w:val="111111"/>
          <w:sz w:val="28"/>
          <w:sz w:val="28"/>
          <w:szCs w:val="28"/>
          <w:rtl w:val="true"/>
          <w:lang w:bidi="fa-IR"/>
        </w:rPr>
        <w:t>سياه باشد بر بالاى چشم تا با او مى رود،هركجا كه او مى رود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كه ملازم من شده اى؟گويد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گنجم كه تو نهادى،با توام تا تو را خرد بشكستن و فروبردن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بيازد و دستش در دهان گيرد و بشكند و فروبرد و همچنين اندامش يك يك تا همۀ اندامش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الآيه،حق تعالى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ماههاى سال دوازده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w:t>
      </w:r>
      <w:r>
        <w:rPr>
          <w:rStyle w:val="FootnoteAnchor"/>
          <w:rtl w:val="true"/>
        </w:rPr>
        <w:footnoteReference w:id="1717"/>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1718"/>
      </w:r>
      <w:r>
        <w:rPr>
          <w:rFonts w:ascii="IRNazanin" w:hAnsi="IRNazanin" w:eastAsia="IRNazanin"/>
          <w:color w:val="111111"/>
          <w:sz w:val="28"/>
          <w:sz w:val="28"/>
          <w:szCs w:val="28"/>
          <w:rtl w:val="true"/>
          <w:lang w:bidi="fa-IR"/>
        </w:rPr>
        <w:t>مگر ابو جعفر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نهروانى از او روايت كرد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 ساكنين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شَهْراً بر تميز است بعد تمام الاسم،و آن از يازده </w:t>
      </w:r>
      <w:r>
        <w:rPr>
          <w:rStyle w:val="FootnoteAnchor"/>
          <w:rtl w:val="true"/>
        </w:rPr>
        <w:footnoteReference w:id="1719"/>
      </w:r>
      <w:r>
        <w:rPr>
          <w:rFonts w:ascii="Amiri" w:hAnsi="Amiri" w:eastAsia="Amiri" w:cs="Amiri"/>
          <w:color w:val="111111"/>
          <w:sz w:val="28"/>
          <w:sz w:val="28"/>
          <w:szCs w:val="28"/>
          <w:rtl w:val="true"/>
          <w:lang w:bidi="ar-SA"/>
        </w:rPr>
        <w:t>باشد تا نود و نه،و معنى تمام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آن است </w:t>
      </w:r>
      <w:r>
        <w:rPr>
          <w:rStyle w:val="FootnoteAnchor"/>
          <w:rtl w:val="true"/>
        </w:rPr>
        <w:footnoteReference w:id="1720"/>
      </w:r>
      <w:r>
        <w:rPr>
          <w:rFonts w:ascii="Amiri" w:hAnsi="Amiri" w:eastAsia="Amiri" w:cs="Amiri"/>
          <w:color w:val="111111"/>
          <w:sz w:val="28"/>
          <w:sz w:val="28"/>
          <w:szCs w:val="28"/>
          <w:rtl w:val="true"/>
          <w:lang w:bidi="ar-SA"/>
        </w:rPr>
        <w:t>كه 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تقدير تنوين </w:t>
      </w:r>
      <w:r>
        <w:rPr>
          <w:rStyle w:val="FootnoteAnchor"/>
          <w:rtl w:val="true"/>
        </w:rPr>
        <w:footnoteReference w:id="1722"/>
      </w:r>
      <w:r>
        <w:rPr>
          <w:rFonts w:ascii="Amiri" w:hAnsi="Amiri" w:eastAsia="Amiri" w:cs="Amiri"/>
          <w:color w:val="111111"/>
          <w:sz w:val="28"/>
          <w:sz w:val="28"/>
          <w:szCs w:val="28"/>
          <w:rtl w:val="true"/>
          <w:lang w:bidi="ar-SA"/>
        </w:rPr>
        <w:t>است براى آن كه تقدير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723"/>
      </w:r>
      <w:r>
        <w:rPr>
          <w:rFonts w:ascii="IRNazanin" w:hAnsi="IRNazanin" w:eastAsia="IRNazanin"/>
          <w:color w:val="111111"/>
          <w:sz w:val="28"/>
          <w:sz w:val="28"/>
          <w:szCs w:val="28"/>
          <w:rtl w:val="true"/>
          <w:lang w:bidi="fa-IR"/>
        </w:rPr>
        <w:t>اثنان و عشر چون تركيب كردند بنا كردند و در اصل منوّن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اسم به چهار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اضافت و تنوين و نون تثنيه و نون جمع،چه هريكى از اين چهار چون در اسمى افتد منع كند او را ازآن كه اضافت كنند او را،چه اين چيزها با اضافت به يك جاى ممكن نباشد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دوازده ماه،مراد ماههاى تازيان است،و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و صفر،شهر ربيع الاوّل و شهر ربيع الآخر،جمادى الاولى،جمادى الآخرة،رجب،شعبان،شهر </w:t>
      </w:r>
    </w:p>
    <w:p>
      <w:pPr>
        <w:pStyle w:val="BookText"/>
        <w:rPr/>
      </w:pPr>
      <w:r>
        <w:rPr>
          <w:rFonts w:ascii="IRNazanin" w:hAnsi="IRNazanin" w:eastAsia="IRNazanin"/>
          <w:color w:val="111111"/>
          <w:sz w:val="28"/>
          <w:sz w:val="28"/>
          <w:szCs w:val="28"/>
          <w:rtl w:val="true"/>
          <w:lang w:bidi="fa-IR"/>
        </w:rPr>
        <w:t>رمضان،شوّال،ذوالقعده،ذوالحجّه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محرّم را براى آن محرّم خوانند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 حرام داشت در آن ماه قتال كردن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صفر را براى آن صفر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در اين ماه خالى بودى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در اين ماه وبايى پديد آمد كه ايشان را رويها زرد شد،و ابو عبيده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آتش صفر خوانند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ماه مشكهاى ايشان از شير خالى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ماه را براى آن ربيع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ماهها نبات زمين بسيار شدى،و گفتند،براى آن ربيع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ارتبعوا </w:t>
      </w:r>
      <w:r>
        <w:rPr>
          <w:rStyle w:val="FootnoteAnchor"/>
          <w:rtl w:val="true"/>
        </w:rPr>
        <w:footnoteReference w:id="1725"/>
      </w:r>
      <w:r>
        <w:rPr>
          <w:rFonts w:ascii="Amiri" w:hAnsi="Amiri" w:eastAsia="Amiri" w:cs="Amiri"/>
          <w:color w:val="111111"/>
          <w:sz w:val="28"/>
          <w:sz w:val="28"/>
          <w:szCs w:val="28"/>
          <w:rtl w:val="true"/>
          <w:lang w:bidi="ar-SA"/>
        </w:rPr>
        <w:t>في مساكنهم،اى اقاموا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 ماه را جمادى براى آن خوانند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در او بيفسردى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رجب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خوانند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ترجيب و تعظيم كردندى،و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رجبته و رجّبته،اى عظّمته به تخفيف و تشديد،قال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غيرهم ابغي لنفسي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غيرهم ممّن اجلّ و ارجب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ارجب</w:t>
      </w:r>
      <w:r>
        <w:rPr>
          <w:rFonts w:eastAsia="Amiri" w:cs="Amiri" w:ascii="Amiri" w:hAnsi="Amiri"/>
          <w:color w:val="111111"/>
          <w:sz w:val="28"/>
          <w:szCs w:val="28"/>
          <w:rtl w:val="true"/>
          <w:lang w:bidi="ar-SA"/>
        </w:rPr>
        <w:t xml:space="preserve">] </w:t>
      </w:r>
      <w:r>
        <w:rPr>
          <w:rStyle w:val="FootnoteAnchor"/>
          <w:rtl w:val="true"/>
        </w:rPr>
        <w:footnoteReference w:id="1727"/>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رجب خوانند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قتال نكردندى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ارجب اذا كان اقطع لا يمكنه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بريده باشد كه كارى نتوان كردن </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پرسيدند از رجب،گفت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جويى است در بهشت از شير سپيدتر و از انگبين شيرين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روزى از اين ماه روزه دارد،خداى تعالى او را از آن جوى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شعبان را براى آن شعبان خوانند </w:t>
      </w:r>
      <w:r>
        <w:rPr>
          <w:rStyle w:val="FootnoteAnchor"/>
          <w:rtl w:val="true"/>
        </w:rPr>
        <w:footnoteReference w:id="1729"/>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قبايل در اين ماه منشعب </w:t>
      </w:r>
      <w:r>
        <w:rPr>
          <w:rStyle w:val="FootnoteAnchor"/>
          <w:rtl w:val="true"/>
        </w:rPr>
        <w:footnoteReference w:id="1730"/>
      </w:r>
      <w:r>
        <w:rPr>
          <w:rFonts w:ascii="IRNazanin" w:hAnsi="IRNazanin" w:eastAsia="IRNazanin"/>
          <w:color w:val="111111"/>
          <w:sz w:val="28"/>
          <w:sz w:val="28"/>
          <w:szCs w:val="28"/>
          <w:rtl w:val="true"/>
          <w:lang w:bidi="fa-IR"/>
        </w:rPr>
        <w:t>و متفرّق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اين ماه را شعبان خوانند كه حسنات در او منشعب </w:t>
      </w:r>
      <w:r>
        <w:rPr>
          <w:rStyle w:val="FootnoteAnchor"/>
          <w:rtl w:val="true"/>
        </w:rPr>
        <w:footnoteReference w:id="173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ارزاق مؤمنان در او منشعب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اقوال در ماه رمضان برفته است در سورة البقره،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اقوال يكى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ريگ 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ترمض الذّنوب،اى تحرقها؛و گناهان </w:t>
      </w:r>
      <w:r>
        <w:rPr>
          <w:rStyle w:val="FootnoteAnchor"/>
          <w:rtl w:val="true"/>
        </w:rPr>
        <w:footnoteReference w:id="1732"/>
      </w:r>
      <w:r>
        <w:rPr>
          <w:rFonts w:ascii="Amiri" w:hAnsi="Amiri" w:eastAsia="Amiri" w:cs="Amiri"/>
          <w:color w:val="111111"/>
          <w:sz w:val="28"/>
          <w:sz w:val="28"/>
          <w:szCs w:val="28"/>
          <w:rtl w:val="true"/>
          <w:lang w:bidi="ar-SA"/>
        </w:rPr>
        <w:t>را بسوزد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يكى آن كه نامى است از نامهاى خداى تعالى،براى آن شهر با او مقرون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شوّال را براى آن </w:t>
      </w:r>
      <w:r>
        <w:rPr>
          <w:rStyle w:val="FootnoteAnchor"/>
          <w:rtl w:val="true"/>
        </w:rPr>
        <w:footnoteReference w:id="1733"/>
      </w:r>
      <w:r>
        <w:rPr>
          <w:rFonts w:ascii="Amiri" w:hAnsi="Amiri" w:eastAsia="Amiri" w:cs="Amiri"/>
          <w:color w:val="111111"/>
          <w:sz w:val="28"/>
          <w:sz w:val="28"/>
          <w:szCs w:val="28"/>
          <w:rtl w:val="true"/>
          <w:lang w:bidi="ar-SA"/>
        </w:rPr>
        <w:t xml:space="preserve">خواندند كه شتران آبستن </w:t>
      </w:r>
      <w:r>
        <w:rPr>
          <w:rStyle w:val="FootnoteAnchor"/>
          <w:rtl w:val="true"/>
        </w:rPr>
        <w:footnoteReference w:id="1734"/>
      </w:r>
      <w:r>
        <w:rPr>
          <w:rFonts w:ascii="IRNazanin" w:hAnsi="IRNazanin" w:eastAsia="IRNazanin"/>
          <w:color w:val="111111"/>
          <w:sz w:val="28"/>
          <w:sz w:val="28"/>
          <w:szCs w:val="28"/>
          <w:rtl w:val="true"/>
          <w:lang w:bidi="fa-IR"/>
        </w:rPr>
        <w:t>در اين ماه شير ايشان با بالا شدى،و گفتند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دنبال برداشتندى در رفتن،و اين كنايت باشد از سفر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ذوالقعده براى آن كه قعود كردندى از قتال و كارزار،و ذوالحجّه </w:t>
      </w:r>
      <w:r>
        <w:rPr>
          <w:rStyle w:val="FootnoteAnchor"/>
          <w:rtl w:val="true"/>
        </w:rPr>
        <w:footnoteReference w:id="1735"/>
      </w:r>
      <w:r>
        <w:rPr>
          <w:rFonts w:ascii="Amiri" w:hAnsi="Amiri" w:eastAsia="Amiri" w:cs="Amiri"/>
          <w:color w:val="111111"/>
          <w:sz w:val="28"/>
          <w:sz w:val="28"/>
          <w:szCs w:val="28"/>
          <w:rtl w:val="true"/>
          <w:lang w:bidi="ar-SA"/>
        </w:rPr>
        <w:t>براى آن كه در اين ماه حج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بلغاى عرب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ماهها را چرا به اين نامها خواندند؟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العرب اذا رأت السّادات قد تركوا العادات و حرّموا الغارات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ضعفت اركانهم و مرضت ابدانهم و اصفرّت الوانهم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زهرت البساتين و ظهرت الرّياحين و ارتبعت </w:t>
      </w:r>
      <w:r>
        <w:rPr>
          <w:rStyle w:val="FootnoteAnchor"/>
          <w:rtl w:val="true"/>
        </w:rPr>
        <w:footnoteReference w:id="1736"/>
      </w:r>
      <w:r>
        <w:rPr>
          <w:rFonts w:ascii="Amiri" w:hAnsi="Amiri" w:eastAsia="Amiri" w:cs="Amiri"/>
          <w:color w:val="111111"/>
          <w:sz w:val="28"/>
          <w:sz w:val="28"/>
          <w:szCs w:val="28"/>
          <w:rtl w:val="true"/>
          <w:lang w:bidi="ar-SA"/>
        </w:rPr>
        <w:t>المساكين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 النّماء و امسكت السّماء و جمد الماء،قالوا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جماديان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ماجت البحار و جرت الانهار و ترجّبت الاشجار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تفرّقت الوصائل و تباينت الحبائل و تشعّبت القبائل،قالوا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دفئت الفضاء و حميت الرّمضاء،قالوا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انقشع السّحاب و كثر التّراب و انشالت من الابل الاذناب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رأوا عامّة التّجار قعدوا عن الاسفار،قالوا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قصدوا نحو الحجّ، مِنْ كُلِّ فَجٍّ عَمِيقٍ </w:t>
      </w:r>
      <w:r>
        <w:rPr>
          <w:rStyle w:val="FootnoteAnchor"/>
          <w:rtl w:val="true"/>
        </w:rPr>
        <w:footnoteReference w:id="1738"/>
      </w:r>
      <w:r>
        <w:rPr>
          <w:rFonts w:ascii="Amiri" w:hAnsi="Amiri" w:eastAsia="Amiri" w:cs="Amiri"/>
          <w:color w:val="111111"/>
          <w:sz w:val="28"/>
          <w:sz w:val="28"/>
          <w:szCs w:val="28"/>
          <w:rtl w:val="true"/>
          <w:lang w:bidi="ar-SA"/>
        </w:rPr>
        <w:t xml:space="preserve">،و اسمعوا ضجيج العجّ و اظهروا علامات الثّجّ </w:t>
      </w:r>
      <w:r>
        <w:rPr>
          <w:rStyle w:val="FootnoteAnchor"/>
          <w:rtl w:val="true"/>
        </w:rPr>
        <w:footnoteReference w:id="173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فصل را براى آن به تازى نوشتم تا سجع </w:t>
      </w:r>
      <w:r>
        <w:rPr>
          <w:rStyle w:val="FootnoteAnchor"/>
          <w:rtl w:val="true"/>
        </w:rPr>
        <w:footnoteReference w:id="1740"/>
      </w:r>
      <w:r>
        <w:rPr>
          <w:rFonts w:ascii="IRNazanin" w:hAnsi="IRNazanin" w:eastAsia="IRNazanin"/>
          <w:color w:val="111111"/>
          <w:sz w:val="28"/>
          <w:sz w:val="28"/>
          <w:szCs w:val="28"/>
          <w:rtl w:val="true"/>
          <w:lang w:bidi="fa-IR"/>
        </w:rPr>
        <w:t>تباه نشود و معنى به آن نزديك است كه به پارسى گفتيم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 سال را بر دوازده ماه نهاد </w:t>
      </w:r>
      <w:r>
        <w:rPr>
          <w:rStyle w:val="FootnoteAnchor"/>
          <w:rtl w:val="true"/>
        </w:rPr>
        <w:footnoteReference w:id="1741"/>
      </w:r>
      <w:r>
        <w:rPr>
          <w:rFonts w:ascii="Amiri" w:hAnsi="Amiri" w:eastAsia="Amiri" w:cs="Amiri"/>
          <w:color w:val="111111"/>
          <w:sz w:val="28"/>
          <w:sz w:val="28"/>
          <w:szCs w:val="28"/>
          <w:rtl w:val="true"/>
          <w:lang w:bidi="ar-SA"/>
        </w:rPr>
        <w:t>عرب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بر</w:t>
      </w:r>
      <w:r>
        <w:rPr>
          <w:rFonts w:eastAsia="Amiri" w:cs="Amiri" w:ascii="Amiri" w:hAnsi="Amiri"/>
          <w:color w:val="111111"/>
          <w:sz w:val="28"/>
          <w:szCs w:val="28"/>
          <w:rtl w:val="true"/>
          <w:lang w:bidi="ar-SA"/>
        </w:rPr>
        <w:t xml:space="preserve">] </w:t>
      </w:r>
      <w:r>
        <w:rPr>
          <w:rStyle w:val="FootnoteAnchor"/>
          <w:rtl w:val="true"/>
        </w:rPr>
        <w:footnoteReference w:id="1742"/>
      </w:r>
      <w:r>
        <w:rPr>
          <w:rFonts w:ascii="IRNazanin" w:hAnsi="IRNazanin" w:eastAsia="IRNazanin"/>
          <w:color w:val="111111"/>
          <w:sz w:val="28"/>
          <w:sz w:val="28"/>
          <w:szCs w:val="28"/>
          <w:rtl w:val="true"/>
          <w:lang w:bidi="fa-IR"/>
        </w:rPr>
        <w:t xml:space="preserve">دوازده ماه نهاده بودند به نزول شمس به اين دوازده برج،پس قياسا على ذلك ايشان نيز سال بر </w:t>
      </w:r>
    </w:p>
    <w:p>
      <w:pPr>
        <w:pStyle w:val="BookText"/>
        <w:rPr/>
      </w:pPr>
      <w:r>
        <w:rPr>
          <w:rFonts w:ascii="Amiri" w:hAnsi="Amiri" w:eastAsia="Amiri" w:cs="Amiri"/>
          <w:color w:val="111111"/>
          <w:sz w:val="28"/>
          <w:sz w:val="28"/>
          <w:szCs w:val="28"/>
          <w:rtl w:val="true"/>
          <w:lang w:bidi="ar-SA"/>
        </w:rPr>
        <w:t xml:space="preserve">دوازده ماه نهادند جز كه </w:t>
      </w:r>
      <w:r>
        <w:rPr>
          <w:rStyle w:val="FootnoteAnchor"/>
          <w:rtl w:val="true"/>
        </w:rPr>
        <w:footnoteReference w:id="1743"/>
      </w:r>
      <w:r>
        <w:rPr>
          <w:rFonts w:ascii="Amiri" w:hAnsi="Amiri" w:eastAsia="Amiri" w:cs="Amiri"/>
          <w:color w:val="111111"/>
          <w:sz w:val="28"/>
          <w:sz w:val="28"/>
          <w:szCs w:val="28"/>
          <w:rtl w:val="true"/>
          <w:lang w:bidi="ar-SA"/>
        </w:rPr>
        <w:t>ماههاى عجم بر آفتاب باشد و ماههاى عرب بر هلال ماه كه نو مى شود،قال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شهر از شهرت كار اوست در آنچه مردم محتاج باشند در آن به او در محاسبات و معاملاتشان و محلّ ديونشان و حجّ و روزه و عباداتى كه محتاج باشند در آن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؛در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قضاى و حكمى كه كرد آن روز كه آسمان و زمين آفريد،و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كتابهايى كه بر پيغامبران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خَلَقَ السَّمٰاوٰاتِ وَ الْأَرْضَ ؛آن روز كه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Style w:val="FootnoteAnchor"/>
          <w:rtl w:val="true"/>
        </w:rPr>
        <w:footnoteReference w:id="1745"/>
      </w:r>
      <w:r>
        <w:rPr>
          <w:rFonts w:ascii="Amiri" w:hAnsi="Amiri" w:eastAsia="Amiri" w:cs="Amiri"/>
          <w:color w:val="111111"/>
          <w:sz w:val="28"/>
          <w:sz w:val="28"/>
          <w:szCs w:val="28"/>
          <w:rtl w:val="true"/>
          <w:lang w:bidi="ar-SA"/>
        </w:rPr>
        <w:t>تعلّق دارد به عند اللّه، يعنى اين حكم به نزديك خداى آن روز تقرير افتاد كه،خداى تعالى آسمان و زمين آفريد،و عامل در او آن معنى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عِنْدَ اللّٰهِ هست از استقرار اى،استقرّ هذا الحكم عند اللّه يَوْمَ ؛و او عمل كرده است در هر دو ظرف،ظرف مكان و ظرف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أَرْبَعَةٌ حُرُمٌ ؛از آن،يعنى ماهها چهار </w:t>
      </w:r>
      <w:r>
        <w:rPr>
          <w:rStyle w:val="FootnoteAnchor"/>
          <w:rtl w:val="true"/>
        </w:rPr>
        <w:footnoteReference w:id="1746"/>
      </w:r>
      <w:r>
        <w:rPr>
          <w:rFonts w:ascii="IRNazanin" w:hAnsi="IRNazanin" w:eastAsia="IRNazanin"/>
          <w:color w:val="111111"/>
          <w:sz w:val="28"/>
          <w:sz w:val="28"/>
          <w:szCs w:val="28"/>
          <w:rtl w:val="true"/>
          <w:lang w:bidi="fa-IR"/>
        </w:rPr>
        <w:t>حرام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فرد و ثلاثة سرد؛يكى تنها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پيوسته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 و ذوالحجّه و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حرام خواند </w:t>
      </w:r>
      <w:r>
        <w:rPr>
          <w:rStyle w:val="FootnoteAnchor"/>
          <w:rtl w:val="true"/>
        </w:rPr>
        <w:footnoteReference w:id="1747"/>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حرام كرد آن را</w:t>
      </w:r>
      <w:r>
        <w:rPr>
          <w:rFonts w:eastAsia="Amiri" w:cs="Amiri" w:ascii="Amiri" w:hAnsi="Amiri"/>
          <w:color w:val="111111"/>
          <w:sz w:val="28"/>
          <w:szCs w:val="28"/>
          <w:rtl w:val="true"/>
          <w:lang w:bidi="ar-SA"/>
        </w:rPr>
        <w:t xml:space="preserve">] </w:t>
      </w:r>
      <w:r>
        <w:rPr>
          <w:rStyle w:val="FootnoteAnchor"/>
          <w:rtl w:val="true"/>
        </w:rPr>
        <w:footnoteReference w:id="1748"/>
      </w:r>
      <w:r>
        <w:rPr>
          <w:rFonts w:ascii="IRNazanin" w:hAnsi="IRNazanin" w:eastAsia="IRNazanin"/>
          <w:color w:val="111111"/>
          <w:sz w:val="28"/>
          <w:sz w:val="28"/>
          <w:szCs w:val="28"/>
          <w:rtl w:val="true"/>
          <w:lang w:bidi="fa-IR"/>
        </w:rPr>
        <w:t>،براى حرمتش،و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حرام خواند اين ماهها را كه انتهاك حرمات در اين ماههاى </w:t>
      </w:r>
      <w:r>
        <w:rPr>
          <w:rStyle w:val="FootnoteAnchor"/>
          <w:rtl w:val="true"/>
        </w:rPr>
        <w:footnoteReference w:id="1749"/>
      </w:r>
      <w:r>
        <w:rPr>
          <w:rFonts w:ascii="IRNazanin" w:hAnsi="IRNazanin" w:eastAsia="IRNazanin"/>
          <w:color w:val="111111"/>
          <w:sz w:val="28"/>
          <w:sz w:val="28"/>
          <w:szCs w:val="28"/>
          <w:rtl w:val="true"/>
          <w:lang w:bidi="fa-IR"/>
        </w:rPr>
        <w:t xml:space="preserve">عظيم تر بود،و عرب اين ماهها را حرمت داشتندى و تعظيم كردندى تا اگر مرد قاتل پدر و برادر خود را ديدى در اين ماه،او را تعرّض نكردى </w:t>
      </w:r>
      <w:r>
        <w:rPr>
          <w:rStyle w:val="FootnoteAnchor"/>
          <w:rtl w:val="true"/>
        </w:rPr>
        <w:footnoteReference w:id="1750"/>
      </w:r>
      <w:r>
        <w:rPr>
          <w:rFonts w:ascii="IRNazanin" w:hAnsi="IRNazanin" w:eastAsia="IRNazanin"/>
          <w:color w:val="111111"/>
          <w:sz w:val="28"/>
          <w:sz w:val="28"/>
          <w:szCs w:val="28"/>
          <w:rtl w:val="true"/>
          <w:lang w:bidi="fa-IR"/>
        </w:rPr>
        <w:t>از حرمت اين 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را، از اين ماههاى حرام،براى آن اصمّ خوانند كه در او آواز سلاح نشنيدندى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چندين حرمت بود اين ماهها را،و چون اسلام آمد اين ماهها را جز حرمت و فضيلت نيفزود،و على الخصوص ماه رجب كه حق تعالى از ماههاى اين چهار ماه برگزيد،و از چهار ماه،ماه رجب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سعيد خدرى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رجبا شهر اللّه الاصمّ و انّما سمّى الاصمّ لانفراده من الاشهر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رجاء العطاردىّ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 را در جاهليّت منصل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الاسنّة و مضر الاسنّة گفتندى،هيچ آهنى بر رمحى رها نكردندى و الّا بگرفتندى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اخبار در فضل رجب و روزه او و قيام </w:t>
      </w:r>
      <w:r>
        <w:rPr>
          <w:rStyle w:val="FootnoteAnchor"/>
          <w:rtl w:val="true"/>
        </w:rPr>
        <w:footnoteReference w:id="1752"/>
      </w:r>
      <w:r>
        <w:rPr>
          <w:rFonts w:ascii="IRNazanin" w:hAnsi="IRNazanin" w:eastAsia="IRNazanin"/>
          <w:color w:val="111111"/>
          <w:sz w:val="28"/>
          <w:sz w:val="28"/>
          <w:szCs w:val="28"/>
          <w:rtl w:val="true"/>
          <w:lang w:bidi="fa-IR"/>
        </w:rPr>
        <w:t>شبهاى او بى اندازه است،منها؛از آن جمله آنچه روايت كردند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 كه يك روز از رجب روزه دارد،خداى صدهزار حسنه </w:t>
      </w:r>
      <w:r>
        <w:rPr>
          <w:rStyle w:val="FootnoteAnchor"/>
          <w:rtl w:val="true"/>
        </w:rPr>
        <w:footnoteReference w:id="1754"/>
      </w:r>
      <w:r>
        <w:rPr>
          <w:rFonts w:ascii="IRNazanin" w:hAnsi="IRNazanin" w:eastAsia="IRNazanin"/>
          <w:color w:val="111111"/>
          <w:sz w:val="28"/>
          <w:sz w:val="28"/>
          <w:szCs w:val="28"/>
          <w:rtl w:val="true"/>
          <w:lang w:bidi="fa-IR"/>
        </w:rPr>
        <w:t>بنويسد او را،و هركه دو روز روزه دارد، صدهزار گناه از او بسترد،و هركه سه روز روزه دارد،صدهزار درجه ترفيع كند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پنج روز از او روزه دارد </w:t>
      </w:r>
      <w:r>
        <w:rPr>
          <w:rStyle w:val="FootnoteAnchor"/>
          <w:rtl w:val="true"/>
        </w:rPr>
        <w:footnoteReference w:id="1755"/>
      </w:r>
      <w:r>
        <w:rPr>
          <w:rFonts w:ascii="IRNazanin" w:hAnsi="IRNazanin" w:eastAsia="IRNazanin"/>
          <w:color w:val="111111"/>
          <w:sz w:val="28"/>
          <w:sz w:val="28"/>
          <w:szCs w:val="28"/>
          <w:rtl w:val="true"/>
          <w:lang w:bidi="fa-IR"/>
        </w:rPr>
        <w:t xml:space="preserve">،هفت در دوزخ بر او ببندند </w:t>
      </w:r>
      <w:r>
        <w:rPr>
          <w:rStyle w:val="FootnoteAnchor"/>
          <w:rtl w:val="true"/>
        </w:rPr>
        <w:footnoteReference w:id="1756"/>
      </w:r>
      <w:r>
        <w:rPr>
          <w:rFonts w:ascii="IRNazanin" w:hAnsi="IRNazanin" w:eastAsia="IRNazanin"/>
          <w:color w:val="111111"/>
          <w:sz w:val="28"/>
          <w:sz w:val="28"/>
          <w:szCs w:val="28"/>
          <w:rtl w:val="true"/>
          <w:lang w:bidi="fa-IR"/>
        </w:rPr>
        <w:t xml:space="preserve">و هشت در بهشت بر او بگشايند </w:t>
      </w:r>
      <w:r>
        <w:rPr>
          <w:rStyle w:val="FootnoteAnchor"/>
          <w:rtl w:val="true"/>
        </w:rPr>
        <w:footnoteReference w:id="1757"/>
      </w:r>
      <w:r>
        <w:rPr>
          <w:rFonts w:ascii="Amiri" w:hAnsi="Amiri" w:eastAsia="Amiri" w:cs="Amiri"/>
          <w:color w:val="111111"/>
          <w:sz w:val="28"/>
          <w:sz w:val="28"/>
          <w:szCs w:val="28"/>
          <w:rtl w:val="true"/>
          <w:lang w:bidi="ar-SA"/>
        </w:rPr>
        <w:t xml:space="preserve">تا به هركدام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كه خواهد در بهشت رود و هركه نيمۀ رجب روزه دارد منادى ندا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با سر گير كه آنچه گذشت بيامرزيدند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يك روز از رجب روزه دارد خداى از او خشنود شود و هركه دو روز از اين ماه روزه دارد،خداى از او خشنود شود و او را خشنود كند و هركه سه روز روزه دارد از اين ماه،خداى از او خشنود شود و او را خشنود كند و خصمانش ر </w:t>
      </w:r>
      <w:r>
        <w:rPr>
          <w:rStyle w:val="FootnoteAnchor"/>
          <w:rtl w:val="true"/>
        </w:rPr>
        <w:footnoteReference w:id="1759"/>
      </w:r>
      <w:r>
        <w:rPr>
          <w:rFonts w:ascii="IRNazanin" w:hAnsi="IRNazanin" w:eastAsia="IRNazanin"/>
          <w:color w:val="111111"/>
          <w:sz w:val="28"/>
          <w:sz w:val="28"/>
          <w:szCs w:val="28"/>
          <w:rtl w:val="true"/>
          <w:lang w:bidi="fa-IR"/>
        </w:rPr>
        <w:t xml:space="preserve">خشنود كند و هركه هفت روز روزه دارد،هفت در آسمان براى روح او بگشايند تا به ملكوت اعلى رسد و هركه هشت روز روزه دارد،هشت در بهشت بر او بگشايند و هركه پانزده روز روزه دارد،خداى تعالى جملۀ حاجات او را روا كند </w:t>
      </w:r>
      <w:r>
        <w:rPr>
          <w:rStyle w:val="FootnoteAnchor"/>
          <w:rtl w:val="true"/>
        </w:rPr>
        <w:footnoteReference w:id="1760"/>
      </w:r>
      <w:r>
        <w:rPr>
          <w:rFonts w:ascii="Amiri" w:hAnsi="Amiri" w:eastAsia="Amiri" w:cs="Amiri"/>
          <w:color w:val="111111"/>
          <w:sz w:val="28"/>
          <w:sz w:val="28"/>
          <w:szCs w:val="28"/>
          <w:rtl w:val="true"/>
          <w:lang w:bidi="ar-SA"/>
        </w:rPr>
        <w:t>الّا حاجتى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761"/>
      </w:r>
      <w:r>
        <w:rPr>
          <w:rFonts w:ascii="IRNazanin" w:hAnsi="IRNazanin" w:eastAsia="IRNazanin"/>
          <w:color w:val="111111"/>
          <w:sz w:val="28"/>
          <w:sz w:val="28"/>
          <w:szCs w:val="28"/>
          <w:rtl w:val="true"/>
          <w:lang w:bidi="fa-IR"/>
        </w:rPr>
        <w:t xml:space="preserve">مأثمى </w:t>
      </w:r>
      <w:r>
        <w:rPr>
          <w:rStyle w:val="FootnoteAnchor"/>
          <w:rtl w:val="true"/>
        </w:rPr>
        <w:footnoteReference w:id="1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يا در قطيعت رحمى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يك روز روزه دارد </w:t>
      </w:r>
      <w:r>
        <w:rPr>
          <w:rStyle w:val="FootnoteAnchor"/>
          <w:rtl w:val="true"/>
        </w:rPr>
        <w:footnoteReference w:id="1764"/>
      </w:r>
      <w:r>
        <w:rPr>
          <w:rFonts w:ascii="Amiri" w:hAnsi="Amiri" w:eastAsia="Amiri" w:cs="Amiri"/>
          <w:color w:val="111111"/>
          <w:sz w:val="28"/>
          <w:sz w:val="28"/>
          <w:szCs w:val="28"/>
          <w:rtl w:val="true"/>
          <w:lang w:bidi="ar-SA"/>
        </w:rPr>
        <w:t>در رجب در اوّلش بهشت واجب شود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هركه يك روز در ميانۀ او روزه </w:t>
      </w:r>
      <w:r>
        <w:rPr>
          <w:rStyle w:val="FootnoteAnchor"/>
          <w:rtl w:val="true"/>
        </w:rPr>
        <w:footnoteReference w:id="1765"/>
      </w:r>
      <w:r>
        <w:rPr>
          <w:rFonts w:ascii="IRNazanin" w:hAnsi="IRNazanin" w:eastAsia="IRNazanin"/>
          <w:color w:val="111111"/>
          <w:sz w:val="28"/>
          <w:sz w:val="28"/>
          <w:szCs w:val="28"/>
          <w:rtl w:val="true"/>
          <w:lang w:bidi="fa-IR"/>
        </w:rPr>
        <w:t>دارد شفاعت او قبول كند در مثل عدد ربيعه و مضر و هركه روزى روزه دارد از آخر اين ماه،خداى تعالى او را از جملۀ پادشاهان بهشت كند و شفاعت او قبول كند در جملۀ خويشان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روزى از رجب روزه دارد از اوّل يا ميانه يا آخر، خداى تعالى گناه گذشته و آيندۀ او بيامرزد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w:t>
      </w:r>
    </w:p>
    <w:p>
      <w:pPr>
        <w:pStyle w:val="BookText"/>
        <w:rPr/>
      </w:pPr>
      <w:r>
        <w:rPr>
          <w:rFonts w:ascii="Amiri" w:hAnsi="Amiri" w:eastAsia="Amiri" w:cs="Amiri"/>
          <w:color w:val="111111"/>
          <w:sz w:val="28"/>
          <w:sz w:val="28"/>
          <w:szCs w:val="28"/>
          <w:rtl w:val="true"/>
          <w:lang w:bidi="ar-SA"/>
        </w:rPr>
        <w:t xml:space="preserve">يك روز از رجب روزه دارد </w:t>
      </w:r>
      <w:r>
        <w:rPr>
          <w:rStyle w:val="FootnoteAnchor"/>
          <w:rtl w:val="true"/>
        </w:rPr>
        <w:footnoteReference w:id="1766"/>
      </w:r>
      <w:r>
        <w:rPr>
          <w:rFonts w:ascii="IRNazanin" w:hAnsi="IRNazanin" w:eastAsia="IRNazanin"/>
          <w:color w:val="111111"/>
          <w:sz w:val="28"/>
          <w:sz w:val="28"/>
          <w:szCs w:val="28"/>
          <w:rtl w:val="true"/>
          <w:lang w:bidi="fa-IR"/>
        </w:rPr>
        <w:t xml:space="preserve">،خداى تعالى ديوارى پديد آرد ميان او و ميان دوزخ عرض و كثافت او چندان كه </w:t>
      </w:r>
      <w:r>
        <w:rPr>
          <w:rStyle w:val="FootnoteAnchor"/>
          <w:rtl w:val="true"/>
        </w:rPr>
        <w:footnoteReference w:id="1767"/>
      </w:r>
      <w:r>
        <w:rPr>
          <w:rFonts w:ascii="Amiri" w:hAnsi="Amiri" w:eastAsia="Amiri" w:cs="Amiri"/>
          <w:color w:val="111111"/>
          <w:sz w:val="28"/>
          <w:sz w:val="28"/>
          <w:szCs w:val="28"/>
          <w:rtl w:val="true"/>
          <w:lang w:bidi="ar-SA"/>
        </w:rPr>
        <w:t xml:space="preserve">از مشرق تا به مغرب،و روزۀ يك ماهه </w:t>
      </w:r>
      <w:r>
        <w:rPr>
          <w:rStyle w:val="FootnoteAnchor"/>
          <w:rtl w:val="true"/>
        </w:rPr>
        <w:footnoteReference w:id="1768"/>
      </w:r>
      <w:r>
        <w:rPr>
          <w:rFonts w:ascii="Amiri" w:hAnsi="Amiri" w:eastAsia="Amiri" w:cs="Amiri"/>
          <w:color w:val="111111"/>
          <w:sz w:val="28"/>
          <w:sz w:val="28"/>
          <w:szCs w:val="28"/>
          <w:rtl w:val="true"/>
          <w:lang w:bidi="ar-SA"/>
        </w:rPr>
        <w:t>بنويسد او را، و وجبت له الجنّة البتّة،و بهشت واجب شود او را به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فضايل رجب كتابهاى مفرد كرده اند و اين قدر كفايت است اين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 ؛اى</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الحساب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معانى مختلف آمد،از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است و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الكيّس من دان نفسه و عمل لما بعد الموت؛ اى حاسب نفسه،اى عجب،عدد ماهها كه صلاح معاش تو به او متعلّق است،خداى تعالى با تو نگذاشت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في كتاب اللّه؛عدد امامان كه صلاح معاد و دين تو با اوست با تو گذارد؟اگر اين عدد كه عدد شهور است،من عند اللّه و في كتاب اللّه است عدد آن ماههاى دين اولى و احرى </w:t>
      </w:r>
      <w:r>
        <w:rPr>
          <w:rStyle w:val="FootnoteAnchor"/>
          <w:rtl w:val="true"/>
        </w:rPr>
        <w:footnoteReference w:id="1771"/>
      </w:r>
      <w:r>
        <w:rPr>
          <w:rFonts w:ascii="IRNazanin" w:hAnsi="IRNazanin" w:eastAsia="IRNazanin"/>
          <w:color w:val="111111"/>
          <w:sz w:val="28"/>
          <w:sz w:val="28"/>
          <w:szCs w:val="28"/>
          <w:rtl w:val="true"/>
          <w:lang w:bidi="fa-IR"/>
        </w:rPr>
        <w:t>كه از نزديك او باشد و در كتاب او باشد آنچه اين عدد است و مثل اين عدد است و به منزلت از امامت فروتر است،از نزديك اوست عدد نقيبان بنى اسرايل مفوّض به بعث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بَعَثْنٰا مِنْهُمُ اثْنَيْ عَشَرَ نَقِيباً</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 xml:space="preserve">،و اگر چشمه هاى </w:t>
      </w:r>
      <w:r>
        <w:rPr>
          <w:rStyle w:val="FootnoteAnchor"/>
          <w:rtl w:val="true"/>
        </w:rPr>
        <w:footnoteReference w:id="1773"/>
      </w:r>
      <w:r>
        <w:rPr>
          <w:rFonts w:ascii="Amiri" w:hAnsi="Amiri" w:eastAsia="Amiri" w:cs="Amiri"/>
          <w:color w:val="111111"/>
          <w:sz w:val="28"/>
          <w:sz w:val="28"/>
          <w:szCs w:val="28"/>
          <w:rtl w:val="true"/>
          <w:lang w:bidi="ar-SA"/>
        </w:rPr>
        <w:t>آب بود كه بر دست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1774"/>
      </w:r>
      <w:r>
        <w:rPr>
          <w:rFonts w:ascii="IRNazanin" w:hAnsi="IRNazanin" w:eastAsia="IRNazanin"/>
          <w:color w:val="111111"/>
          <w:sz w:val="28"/>
          <w:sz w:val="28"/>
          <w:szCs w:val="28"/>
          <w:rtl w:val="true"/>
          <w:lang w:bidi="fa-IR"/>
        </w:rPr>
        <w:t>به فرمان او خرق عادت از جهت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نجات موسى و قومش را راههاى دريا بود،هم دوازده از لطيف </w:t>
      </w:r>
      <w:r>
        <w:rPr>
          <w:rStyle w:val="FootnoteAnchor"/>
          <w:rtl w:val="true"/>
        </w:rPr>
        <w:footnoteReference w:id="1775"/>
      </w:r>
      <w:r>
        <w:rPr>
          <w:rFonts w:ascii="IRNazanin" w:hAnsi="IRNazanin" w:eastAsia="IRNazanin"/>
          <w:color w:val="111111"/>
          <w:sz w:val="28"/>
          <w:sz w:val="28"/>
          <w:szCs w:val="28"/>
          <w:rtl w:val="true"/>
          <w:lang w:bidi="fa-IR"/>
        </w:rPr>
        <w:t>صنع او و كمال فضل او آنچه نجات و خلاص بهترين امّت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معاد و معاش به او منوط بود، همانا با راى تو نگذارند تا آن بر تو باشد و</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از كتاب تو خوانند آنچه </w:t>
      </w:r>
      <w:r>
        <w:rPr>
          <w:rStyle w:val="FootnoteAnchor"/>
          <w:rtl w:val="true"/>
        </w:rPr>
        <w:footnoteReference w:id="1777"/>
      </w:r>
      <w:r>
        <w:rPr>
          <w:rFonts w:ascii="Amiri" w:hAnsi="Amiri" w:eastAsia="Amiri" w:cs="Amiri"/>
          <w:color w:val="111111"/>
          <w:sz w:val="28"/>
          <w:sz w:val="28"/>
          <w:szCs w:val="28"/>
          <w:rtl w:val="true"/>
          <w:lang w:bidi="ar-SA"/>
        </w:rPr>
        <w:t xml:space="preserve">براى تو باشد نه براى تو باشد به صلاحديد من باشد </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دوازده ماه،از او چهار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دوازده امام،چهار را به يك نام برآورد،چنان كه آن را نام در حرامى يكى است،و ذلك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بعدي اثنا عشر اوّلهم علىّ و رابعهم علىّ و ثامنهم علىّ و عاشرهم علىّ و آخرهم مهدىّ؛ گفت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از پس من دوازده اند؛ </w:t>
      </w:r>
    </w:p>
    <w:p>
      <w:pPr>
        <w:pStyle w:val="BookText"/>
        <w:rPr/>
      </w:pPr>
      <w:r>
        <w:rPr>
          <w:rFonts w:ascii="IRNazanin" w:hAnsi="IRNazanin" w:eastAsia="IRNazanin"/>
          <w:color w:val="111111"/>
          <w:sz w:val="28"/>
          <w:sz w:val="28"/>
          <w:szCs w:val="28"/>
          <w:rtl w:val="true"/>
          <w:lang w:bidi="fa-IR"/>
        </w:rPr>
        <w:t>اوّلشان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على،و او مرتضى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على،و آن سيّد عباد و اصفياست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على،و آن علىّ بن موسى الرّضا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التّقى </w:t>
      </w:r>
      <w:r>
        <w:rPr>
          <w:rStyle w:val="FootnoteAnchor"/>
          <w:rtl w:val="true"/>
        </w:rPr>
        <w:footnoteReference w:id="1779"/>
      </w:r>
      <w:r>
        <w:rPr>
          <w:rFonts w:ascii="IRNazanin" w:hAnsi="IRNazanin" w:eastAsia="IRNazanin"/>
          <w:color w:val="111111"/>
          <w:sz w:val="28"/>
          <w:sz w:val="28"/>
          <w:szCs w:val="28"/>
          <w:rtl w:val="true"/>
          <w:lang w:bidi="fa-IR"/>
        </w:rPr>
        <w:t>كه او زين اتقياست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آخرشان مهدى،كه بازپسين خلفاست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عدد تمام كردى اطلاق كن و برخوان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الدِّينُ الْقَيِّمُ ؛اين دين قويم و صراط مستقيم است، فَلاٰ تَظْلِمُوا فِيهِنَّ أَنْفُسَكُمْ ؛در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چهار ماه حرام،و تخصيص او براى حرمت اوست كه امتناع از ظلم اگرچه هميشه واجب است تأكيدش در اين ماه ماههاى حرام چهارگانه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قريب تر است،و ردّ الكناية الى اقرب المذكورين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جملۀ ماهها مى شود براى عمومش را گفتند،اين اولى تر است براى آن كه چون بر اين حمل كنند چهار ماه در دوازده باشد،و چون بر چهار حمل كنند، هشت ماه از او خارج بود </w:t>
      </w:r>
      <w:r>
        <w:rPr>
          <w:rStyle w:val="FootnoteAnchor"/>
          <w:rtl w:val="true"/>
        </w:rPr>
        <w:footnoteReference w:id="1780"/>
      </w:r>
      <w:r>
        <w:rPr>
          <w:rFonts w:ascii="Amiri" w:hAnsi="Amiri" w:eastAsia="Amiri" w:cs="Amiri"/>
          <w:color w:val="111111"/>
          <w:sz w:val="28"/>
          <w:sz w:val="28"/>
          <w:szCs w:val="28"/>
          <w:rtl w:val="true"/>
          <w:lang w:bidi="ar-SA"/>
        </w:rPr>
        <w:t>،و مفسّران بيشتر بر قول اوّلند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ماهها بر خود ظلم مكنيد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دو قول است؛يكى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گناه مكنيد </w:t>
      </w:r>
      <w:r>
        <w:rPr>
          <w:rStyle w:val="FootnoteAnchor"/>
          <w:rtl w:val="true"/>
        </w:rPr>
        <w:footnoteReference w:id="1782"/>
      </w:r>
      <w:r>
        <w:rPr>
          <w:rFonts w:ascii="IRNazanin" w:hAnsi="IRNazanin" w:eastAsia="IRNazanin"/>
          <w:color w:val="111111"/>
          <w:sz w:val="28"/>
          <w:sz w:val="28"/>
          <w:szCs w:val="28"/>
          <w:rtl w:val="true"/>
          <w:lang w:bidi="fa-IR"/>
        </w:rPr>
        <w:t>كه هرگاه كه كنى ظلم بر خود باشد ازآنجا كه اضرار به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w:t>
      </w:r>
      <w:r>
        <w:rPr>
          <w:rStyle w:val="FootnoteAnchor"/>
          <w:rtl w:val="true"/>
        </w:rPr>
        <w:footnoteReference w:id="1783"/>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ظلم مكنيد كه هر ظلم كه بر برادرت كنى بر خود كرده باشى كه جنس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كنفس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قٰاتِلُوا الْمُشْرِكِينَ ؛و با مشركان كارزار كنى، كَافَّةً ؛اى جميعا عامّة مؤتلفين مجتمعين على وجه يكفّ بعضكم بعضا و يزاحم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 من الكفّ الّذي هو المنع،براى آن كه چون جمله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مجتمع،مزدحم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مزدحم باشند </w:t>
      </w:r>
      <w:r>
        <w:rPr>
          <w:rStyle w:val="FootnoteAnchor"/>
          <w:rtl w:val="true"/>
        </w:rPr>
        <w:footnoteReference w:id="1785"/>
      </w:r>
      <w:r>
        <w:rPr>
          <w:rFonts w:ascii="IRNazanin" w:hAnsi="IRNazanin" w:eastAsia="IRNazanin"/>
          <w:color w:val="111111"/>
          <w:sz w:val="28"/>
          <w:sz w:val="28"/>
          <w:szCs w:val="28"/>
          <w:rtl w:val="true"/>
          <w:lang w:bidi="fa-IR"/>
        </w:rPr>
        <w:t>ميان ايشان مكافّت و مدافعت و ممانعت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يُقٰاتِلُونَكُمْ كَافَّةً ؛ چنان كه ايشان با شما كارزار مى كنند مجتمع كلمة واحدة </w:t>
      </w:r>
      <w:r>
        <w:rPr>
          <w:rStyle w:val="FootnoteAnchor"/>
          <w:rtl w:val="true"/>
        </w:rPr>
        <w:footnoteReference w:id="1786"/>
      </w:r>
      <w:r>
        <w:rPr>
          <w:rFonts w:ascii="IRNazanin" w:hAnsi="IRNazanin" w:eastAsia="IRNazanin"/>
          <w:color w:val="111111"/>
          <w:sz w:val="28"/>
          <w:sz w:val="28"/>
          <w:szCs w:val="28"/>
          <w:rtl w:val="true"/>
          <w:lang w:bidi="fa-IR"/>
        </w:rPr>
        <w:t>،بى اختلافى و تكاسلى كه هست و از ايشان كمتر مباشى اگر بيشتر نباشى،و نصب هر دو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اللّٰهَ مَعَ الْمُتَّقِينَ ؛و بدانى كه خداى تعالى با متّقيان است و پرهيزگاران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علما خلاف كردند در آن كه قتال ماههاى حرام،حرام است هنوز يا منسوخ </w:t>
      </w:r>
    </w:p>
    <w:p>
      <w:pPr>
        <w:pStyle w:val="BookText"/>
        <w:rPr/>
      </w:pPr>
      <w:r>
        <w:rPr>
          <w:rFonts w:ascii="IRNazanin" w:hAnsi="IRNazanin" w:eastAsia="IRNazanin"/>
          <w:color w:val="111111"/>
          <w:sz w:val="28"/>
          <w:sz w:val="28"/>
          <w:szCs w:val="28"/>
          <w:rtl w:val="true"/>
          <w:lang w:bidi="fa-IR"/>
        </w:rPr>
        <w:t xml:space="preserve">شد؛قتاده و عطاء خراسانى </w:t>
      </w:r>
      <w:r>
        <w:rPr>
          <w:rStyle w:val="FootnoteAnchor"/>
          <w:rtl w:val="true"/>
        </w:rPr>
        <w:footnoteReference w:id="178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در ماههاى حرام حرام است،كارى عظيم بود،لقوله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قِتٰالٌ فِيهِ كَبِيرٌ</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پس منسوخ شد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Style w:val="FootnoteAnchor"/>
          <w:rtl w:val="true"/>
        </w:rPr>
        <w:footnoteReference w:id="178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 قتال در ماههاى حرام تا خداى تعالى سورت برائت بفرستاد منسوخ كرد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 از سفيان ثورى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حرام بود،اكنون منسوخ است و حجّت آورد به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كرد با هوازن به حنين </w:t>
      </w:r>
      <w:r>
        <w:rPr>
          <w:rStyle w:val="FootnoteAnchor"/>
          <w:rtl w:val="true"/>
        </w:rPr>
        <w:footnoteReference w:id="1790"/>
      </w:r>
      <w:r>
        <w:rPr>
          <w:rFonts w:ascii="IRNazanin" w:hAnsi="IRNazanin" w:eastAsia="IRNazanin"/>
          <w:color w:val="111111"/>
          <w:sz w:val="28"/>
          <w:sz w:val="28"/>
          <w:szCs w:val="28"/>
          <w:rtl w:val="true"/>
          <w:lang w:bidi="fa-IR"/>
        </w:rPr>
        <w:t>و با ثقيف به طايف در شوّال و بعضى ذوالقعده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ابى رباح را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منسوخ هست يا نه؟يعنى قتال در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كه منسوخ نيست و بر حكم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 منسوخ نيست،براى آن كه دليلى قاطع نيست بر نسخ او و اين آيتها كه آورد،در او دليل نسخ اين حكم نيست براى آن كه در او ذكر توقيت و تعيين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1791"/>
      </w:r>
      <w:r>
        <w:rPr>
          <w:rFonts w:ascii="Amiri" w:hAnsi="Amiri" w:eastAsia="Amiri" w:cs="Amiri"/>
          <w:color w:val="111111"/>
          <w:sz w:val="28"/>
          <w:sz w:val="28"/>
          <w:szCs w:val="28"/>
          <w:rtl w:val="true"/>
          <w:lang w:bidi="ar-SA"/>
        </w:rPr>
        <w:t>آيت ناسخ است هر آيتى را كه در او رخصتى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؛ابو جعفر و ابن فرج عن البزّى </w:t>
      </w:r>
      <w:r>
        <w:rPr>
          <w:rStyle w:val="FootnoteAnchor"/>
          <w:rtl w:val="true"/>
        </w:rPr>
        <w:footnoteReference w:id="1792"/>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النّسيّ بالتّشديد،بى همز،قلب همز كرد </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ادغام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همز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دو قرائت وزن او فعيل باشد، و روا باشد كه مصدر بود،كالحريق و السّعير،و اين اسم مصدر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است به معنى مفعول،كالجريح و القتيل،اى الشّهر المؤخّر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شبلى </w:t>
      </w:r>
      <w:r>
        <w:rPr>
          <w:rStyle w:val="FootnoteAnchor"/>
          <w:rtl w:val="true"/>
        </w:rPr>
        <w:footnoteReference w:id="1794"/>
      </w:r>
      <w:r>
        <w:rPr>
          <w:rFonts w:ascii="IRNazanin" w:hAnsi="IRNazanin" w:eastAsia="IRNazanin"/>
          <w:color w:val="111111"/>
          <w:sz w:val="28"/>
          <w:sz w:val="28"/>
          <w:szCs w:val="28"/>
          <w:rtl w:val="true"/>
          <w:lang w:bidi="fa-IR"/>
        </w:rPr>
        <w:t>روايت كرد از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نسأ،تأخير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الابل عن الحوض و نسأتها عن ظمئها يوما،او يومين اذا اخّرتها انسأها نسأ،و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 اللّه في اجله و أنسأ</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اجله،و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النّسيئة لما يؤخّر ثمنها،و منه المنسأة العصا لأنّ بها تؤخّر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تَأْكُلُ مِنْسَأَتَهُ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معنى نسيء و ابتداى او،علما در او چند قول گفتند؛قتاده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w:t>
      </w:r>
    </w:p>
    <w:p>
      <w:pPr>
        <w:pStyle w:val="BookText"/>
        <w:rPr/>
      </w:pPr>
      <w:r>
        <w:rPr>
          <w:rFonts w:ascii="Amiri" w:hAnsi="Amiri" w:eastAsia="Amiri" w:cs="Amiri"/>
          <w:color w:val="111111"/>
          <w:sz w:val="28"/>
          <w:sz w:val="28"/>
          <w:szCs w:val="28"/>
          <w:rtl w:val="true"/>
          <w:lang w:bidi="ar-SA"/>
        </w:rPr>
        <w:t>جماعتى كفّار در ماه حرام زيادتى كردند،يك سال منادى در موسم ندا كردى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خدايان شما محرّم را حرام كردند،حرام داريد 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سال ندا كردى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خدايان شما صفر را حرام كردند،حرام داريد آن را،و آن را صفرين خواندندى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جماعتى علما و مفسّران گفتند </w:t>
      </w:r>
      <w:r>
        <w:rPr>
          <w:rStyle w:val="FootnoteAnchor"/>
          <w:rtl w:val="true"/>
        </w:rPr>
        <w:footnoteReference w:id="1796"/>
      </w:r>
      <w:r>
        <w:rPr>
          <w:rFonts w:ascii="IRNazanin" w:hAnsi="IRNazanin" w:eastAsia="IRNazanin"/>
          <w:color w:val="111111"/>
          <w:sz w:val="28"/>
          <w:sz w:val="28"/>
          <w:szCs w:val="28"/>
          <w:rtl w:val="true"/>
          <w:lang w:bidi="fa-IR"/>
        </w:rPr>
        <w:t>بالفاظ مختلفة و معان متّفقة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اين چهار ماه </w:t>
      </w:r>
      <w:r>
        <w:rPr>
          <w:rStyle w:val="FootnoteAnchor"/>
          <w:rtl w:val="true"/>
        </w:rPr>
        <w:footnoteReference w:id="1797"/>
      </w:r>
      <w:r>
        <w:rPr>
          <w:rFonts w:ascii="IRNazanin" w:hAnsi="IRNazanin" w:eastAsia="IRNazanin"/>
          <w:color w:val="111111"/>
          <w:sz w:val="28"/>
          <w:sz w:val="28"/>
          <w:szCs w:val="28"/>
          <w:rtl w:val="true"/>
          <w:lang w:bidi="fa-IR"/>
        </w:rPr>
        <w:t>حرام داشتند از عهد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عرب،حرب و غارت بودى،سخت مى آمد بر ايشان كه سه ماه پيوسته امساك كنند از حرب و غارت،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كار اين است و ما به توالى اين ماههاى پياپى رنجور مى شويم و نخواستند كه استحلال كنند،به يك بار نسىء كردند،اعنى تأخير كردند ماه حرام را از محرّم با </w:t>
      </w:r>
      <w:r>
        <w:rPr>
          <w:rStyle w:val="FootnoteAnchor"/>
          <w:rtl w:val="true"/>
        </w:rPr>
        <w:footnoteReference w:id="1798"/>
      </w:r>
      <w:r>
        <w:rPr>
          <w:rFonts w:ascii="IRNazanin" w:hAnsi="IRNazanin" w:eastAsia="IRNazanin"/>
          <w:color w:val="111111"/>
          <w:sz w:val="28"/>
          <w:sz w:val="28"/>
          <w:szCs w:val="28"/>
          <w:rtl w:val="true"/>
          <w:lang w:bidi="fa-IR"/>
        </w:rPr>
        <w:t>صفر،تا مدّتى بر اين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حرام مى داشتند و محرّم حلال،و آن را احد الصّفرين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تأويل قول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صفر؛ بر اين تفسير داد،آنگه ايشان را حاجت افتاد كه از صفر تأخير كردند تا ربيع، و از آن ماه نيز تأخير كردند تا بر </w:t>
      </w:r>
      <w:r>
        <w:rPr>
          <w:rStyle w:val="FootnoteAnchor"/>
          <w:rtl w:val="true"/>
        </w:rPr>
        <w:footnoteReference w:id="1799"/>
      </w:r>
      <w:r>
        <w:rPr>
          <w:rFonts w:ascii="IRNazanin" w:hAnsi="IRNazanin" w:eastAsia="IRNazanin"/>
          <w:color w:val="111111"/>
          <w:sz w:val="28"/>
          <w:sz w:val="28"/>
          <w:szCs w:val="28"/>
          <w:rtl w:val="true"/>
          <w:lang w:bidi="fa-IR"/>
        </w:rPr>
        <w:t xml:space="preserve">دوازده ماه بگرديدند </w:t>
      </w:r>
      <w:r>
        <w:rPr>
          <w:rStyle w:val="FootnoteAnchor"/>
          <w:rtl w:val="true"/>
        </w:rPr>
        <w:footnoteReference w:id="1800"/>
      </w:r>
      <w:r>
        <w:rPr>
          <w:rFonts w:ascii="IRNazanin" w:hAnsi="IRNazanin" w:eastAsia="IRNazanin"/>
          <w:color w:val="111111"/>
          <w:sz w:val="28"/>
          <w:sz w:val="28"/>
          <w:szCs w:val="28"/>
          <w:rtl w:val="true"/>
          <w:lang w:bidi="fa-IR"/>
        </w:rPr>
        <w:t xml:space="preserve">،تا چون اسلام در آمد به حسابى كه ايشان نهاده بودند كه هر سال يك ماه تأخير كردندى ماه حرام با محرّم افتاده </w:t>
      </w:r>
      <w:r>
        <w:rPr>
          <w:rStyle w:val="FootnoteAnchor"/>
          <w:rtl w:val="true"/>
        </w:rPr>
        <w:footnoteReference w:id="1801"/>
      </w:r>
      <w:r>
        <w:rPr>
          <w:rFonts w:ascii="IRNazanin" w:hAnsi="IRNazanin" w:eastAsia="IRNazanin"/>
          <w:color w:val="111111"/>
          <w:sz w:val="28"/>
          <w:sz w:val="28"/>
          <w:szCs w:val="28"/>
          <w:rtl w:val="true"/>
          <w:lang w:bidi="fa-IR"/>
        </w:rPr>
        <w:t>بود،و اين از پس روزگار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هر دو سال حج در ماهى از ماههاى حرام كردندى؛دو سال در ذوالقعده و دو سال در ذوالحجّه و دو سال در محرّم و دو سال در صفر،اين نسيء ايشان بود تا اتّفاق چنان افتاد كه آن سال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برائت فرستاد،حج در ذوالقعده كردند،پس سال ديگر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كرد،حج با ذوالحجّه افتاده بود و خداى تعالى اين سورت فرستاد و نسيء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خطبه كرد،و در آنجا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الزّمان قد استدار كهيئة يوم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802"/>
      </w:r>
      <w:r>
        <w:rPr>
          <w:rFonts w:ascii="IRNazanin" w:hAnsi="IRNazanin" w:eastAsia="IRNazanin"/>
          <w:color w:val="111111"/>
          <w:sz w:val="28"/>
          <w:sz w:val="28"/>
          <w:szCs w:val="28"/>
          <w:rtl w:val="true"/>
          <w:lang w:bidi="fa-IR"/>
        </w:rPr>
        <w:t xml:space="preserve">السّماوات و الارض السّنة اثنا عشر شهرا منها اربعة حرم ثلث متواليات ذوالقعده و ذو الحجّة و المحرّم و رجب مضر الّذي بين جمادى و شعبان؛ روزگار بگرديد همچنان كه آن روز كه خداى تعالى آسمان و زمين آفريد،سال </w:t>
      </w:r>
    </w:p>
    <w:p>
      <w:pPr>
        <w:pStyle w:val="BookText"/>
        <w:rPr/>
      </w:pPr>
      <w:r>
        <w:rPr>
          <w:rFonts w:ascii="IRNazanin" w:hAnsi="IRNazanin" w:eastAsia="IRNazanin"/>
          <w:color w:val="111111"/>
          <w:sz w:val="28"/>
          <w:sz w:val="28"/>
          <w:szCs w:val="28"/>
          <w:rtl w:val="true"/>
          <w:lang w:bidi="fa-IR"/>
        </w:rPr>
        <w:t xml:space="preserve">دوازده ماه،از آن </w:t>
      </w:r>
      <w:r>
        <w:rPr>
          <w:rStyle w:val="FootnoteAnchor"/>
          <w:rtl w:val="true"/>
        </w:rPr>
        <w:footnoteReference w:id="1803"/>
      </w:r>
      <w:r>
        <w:rPr>
          <w:rFonts w:ascii="IRNazanin" w:hAnsi="IRNazanin" w:eastAsia="IRNazanin"/>
          <w:color w:val="111111"/>
          <w:sz w:val="28"/>
          <w:sz w:val="28"/>
          <w:szCs w:val="28"/>
          <w:rtl w:val="true"/>
          <w:lang w:bidi="fa-IR"/>
        </w:rPr>
        <w:t xml:space="preserve">چهار ماه حرام است،سه پياپى ذوالقعده و ذوالحجّه و المحرّم، و رجب كه مضر گويند آن را آن كه بين جمادى و شعبان است،مراد آن بود كه ماههاى حرام با جاى خود افتاد </w:t>
      </w:r>
      <w:r>
        <w:rPr>
          <w:rStyle w:val="FootnoteAnchor"/>
          <w:rtl w:val="true"/>
        </w:rPr>
        <w:footnoteReference w:id="1804"/>
      </w:r>
      <w:r>
        <w:rPr>
          <w:rFonts w:ascii="IRNazanin" w:hAnsi="IRNazanin" w:eastAsia="IRNazanin"/>
          <w:color w:val="111111"/>
          <w:sz w:val="28"/>
          <w:sz w:val="28"/>
          <w:szCs w:val="28"/>
          <w:rtl w:val="true"/>
          <w:lang w:bidi="fa-IR"/>
        </w:rPr>
        <w:t>،و حج با ذوالحجّه افتاد و نسىء باطل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كردند در آن كه اوّل كسى كه قتال كرد كه بود؟عبد اللّه عبّاس و قتاده و مجاهد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 كه نسأ كرد،بنو مالك بن كنانه بود و از پس ايشان ابو ثمامه </w:t>
      </w:r>
      <w:r>
        <w:rPr>
          <w:rStyle w:val="FootnoteAnchor"/>
          <w:rtl w:val="true"/>
        </w:rPr>
        <w:footnoteReference w:id="1805"/>
      </w:r>
      <w:r>
        <w:rPr>
          <w:rFonts w:ascii="IRNazanin" w:hAnsi="IRNazanin" w:eastAsia="IRNazanin"/>
          <w:color w:val="111111"/>
          <w:sz w:val="28"/>
          <w:sz w:val="28"/>
          <w:szCs w:val="28"/>
          <w:rtl w:val="true"/>
          <w:lang w:bidi="fa-IR"/>
        </w:rPr>
        <w:t>،جنادة بن عوف بن اميّة الكنانى هر سال به موسم در آمدى بر خرى نشسته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 اعاب و لا اجاب و لا مردّ لما اقول انّا حرّمنا المحرّم و اخّرنا صفرا؛ مرا عيب نكنند و جواب ندهند و آنچه من مى گويم آن را مردّى نباشد،ما محرّم را حرام كرديم و صفر را تأخير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ديگر بيامدى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حرّمنا صفرا و اخّرنا المحرّم؛ما صفر حرام كرديم و محرّم بازپس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اين كرد مردى بود از بنى كنانه،نام او نعيم بن ثعلبه،و او امير بودى بر موسم،و وقت آن كه عرب بازخواستندى گشتن خطبه كردى ايشان را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مردّ لما امرت انا الّذي لا اعاب و لا اجاب،مشركان گفتندى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او در خواستندى تا نسأ كند يك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محرّم حرام است،ايشان سنانها از سر نيزه بكندندى و آهنها از بن نيزه بكندندى </w:t>
      </w:r>
      <w:r>
        <w:rPr>
          <w:rStyle w:val="FootnoteAnchor"/>
          <w:rtl w:val="true"/>
        </w:rPr>
        <w:footnoteReference w:id="1806"/>
      </w:r>
      <w:r>
        <w:rPr>
          <w:rFonts w:ascii="IRNazanin" w:hAnsi="IRNazanin" w:eastAsia="IRNazanin"/>
          <w:color w:val="111111"/>
          <w:sz w:val="28"/>
          <w:sz w:val="28"/>
          <w:szCs w:val="28"/>
          <w:rtl w:val="true"/>
          <w:lang w:bidi="fa-IR"/>
        </w:rPr>
        <w:t xml:space="preserve">و تيغها با نيام كردندى تا محرّم بگذشتى،و اگر گفتى امسال صفر حرام است و محرّم حلال،سنانها با سر نيزه كردندى و سلاحها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گرفتندى و بنهادندى به دست </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نعيم بن ثعلبه،مردى بود نام او جنادة بن عوف،و او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 روايت كرد از ضحّاك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كسى كه نسأ كرد عمرو بن يحيى بن قمعة بن خندف </w:t>
      </w:r>
      <w:r>
        <w:rPr>
          <w:rStyle w:val="FootnoteAnchor"/>
          <w:rtl w:val="true"/>
        </w:rPr>
        <w:footnoteReference w:id="180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از بنى كنانه كه او را قلمّس گفتند در جاهليّت،و در جاهليّت </w:t>
      </w:r>
      <w:r>
        <w:rPr>
          <w:rStyle w:val="FootnoteAnchor"/>
          <w:rtl w:val="true"/>
        </w:rPr>
        <w:footnoteReference w:id="1809"/>
      </w:r>
      <w:r>
        <w:rPr>
          <w:rFonts w:ascii="IRNazanin" w:hAnsi="IRNazanin" w:eastAsia="IRNazanin"/>
          <w:color w:val="111111"/>
          <w:sz w:val="28"/>
          <w:sz w:val="28"/>
          <w:szCs w:val="28"/>
          <w:rtl w:val="true"/>
          <w:lang w:bidi="fa-IR"/>
        </w:rPr>
        <w:t xml:space="preserve">اين ماههاى حرام را عظيم حرمت داشتندى،چون مهمّى پيش آمدى و قتال و قتلى و كارى كه در ماه حرام عادت نبود كه كردندى،اين قلمّس گفتيدى </w:t>
      </w:r>
      <w:r>
        <w:rPr>
          <w:rStyle w:val="FootnoteAnchor"/>
          <w:rtl w:val="true"/>
        </w:rPr>
        <w:footnoteReference w:id="1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امسال ماه حرام با صفر افگندم هما صفران؛ </w:t>
      </w:r>
      <w:bookmarkStart w:id="87" w:name="pg12376_117653"/>
    </w:p>
    <w:p>
      <w:pPr>
        <w:pStyle w:val="BookText"/>
        <w:rPr/>
      </w:pPr>
      <w:bookmarkEnd w:id="87"/>
      <w:r>
        <w:rPr>
          <w:rFonts w:ascii="IRNazanin" w:hAnsi="IRNazanin" w:eastAsia="IRNazanin"/>
          <w:color w:val="111111"/>
          <w:sz w:val="28"/>
          <w:sz w:val="28"/>
          <w:szCs w:val="28"/>
          <w:rtl w:val="true"/>
          <w:lang w:bidi="fa-IR"/>
        </w:rPr>
        <w:t>امسال صفر دو است،سال ديگر آن را قضا كنيم تا محرّم دو باشد،و شاعرشان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ناسئ الشّهر القلمّس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النّاسئون على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 الحلّ نجعلها حراما</w:t>
      </w:r>
    </w:p>
    <w:p>
      <w:pPr>
        <w:pStyle w:val="BookText"/>
        <w:rPr/>
      </w:pP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؛حق تعالى </w:t>
      </w:r>
      <w:r>
        <w:rPr>
          <w:rStyle w:val="FootnoteAnchor"/>
          <w:rtl w:val="true"/>
        </w:rPr>
        <w:footnoteReference w:id="18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نسىء كه اينان كردند زيادتى است در كفر براى آن كه كافران كردند،و ايشان خود كافر بودند،به اين كه كردند كفرشان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بِهِ الَّذِينَ كَفَرُوا ؛كوفيان خواندند الّا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لم يسمّ فاعله،و يعقوب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نسأ و تأخير،كافران ضالّ و گمراه باشند يا گمراه بكنند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يُحِلُّونَهُ عٰاماً وَ يُحَرِّمُونَهُ عٰاماً ،سالى حلال دارند و سالى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حلال مى كنند آنچه خداى به حرام كرد يعنى محرّم كه ايشان حلال مى كنند با دگر ماه مى افگنند يا با دگر سال، لِيُوٰاطِؤُا اى،ليوافقوا؛تا مراعات كنند عدد ماههاى حرام را كه چهار است،و اگرچه در تعيين،تغيير و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لَهُمْ سُوءُ أَعْمٰالِهِمْ </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بياراسته اند براى ايشان اعمال بدشان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مزيّن،خلاف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بود،و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 و مهتران ايشان بودند،و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الْقَوْمَ الْكٰافِرِينَ ،و خداى تعالى هدايت نكند و ندهد و راه ننمايد به بهشت كافران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813"/>
      </w:r>
    </w:p>
    <w:p>
      <w:pPr>
        <w:pStyle w:val="Heading3"/>
        <w:numPr>
          <w:ilvl w:val="2"/>
          <w:numId w:val="1"/>
        </w:numPr>
        <w:rPr/>
      </w:pPr>
      <w:bookmarkStart w:id="88" w:name="__RefHeading___Toc9187943_417432637"/>
      <w:bookmarkStart w:id="89" w:name="_Toc38"/>
      <w:bookmarkEnd w:id="88"/>
      <w:r>
        <w:rPr>
          <w:rtl w:val="true"/>
        </w:rPr>
        <w:t xml:space="preserve">سوره التوبة </w:t>
      </w:r>
      <w:r>
        <w:rPr>
          <w:rtl w:val="true"/>
        </w:rPr>
        <w:t>(</w:t>
      </w:r>
      <w:r>
        <w:rPr/>
        <w:t>9</w:t>
      </w:r>
      <w:r>
        <w:rPr>
          <w:rtl w:val="true"/>
        </w:rPr>
        <w:t xml:space="preserve">): </w:t>
      </w:r>
      <w:r>
        <w:rPr>
          <w:rtl w:val="true"/>
        </w:rPr>
        <w:t xml:space="preserve">آیات </w:t>
      </w:r>
      <w:r>
        <w:rPr/>
        <w:t>38</w:t>
      </w:r>
      <w:r>
        <w:rPr>
          <w:rtl w:val="true"/>
        </w:rPr>
        <w:t xml:space="preserve"> </w:t>
      </w:r>
      <w:r>
        <w:rPr>
          <w:rtl w:val="true"/>
        </w:rPr>
        <w:t xml:space="preserve">تا </w:t>
      </w:r>
      <w:r>
        <w:rPr/>
        <w:t>57</w:t>
      </w:r>
      <w:bookmarkEnd w:id="89"/>
    </w:p>
    <w:p>
      <w:pPr>
        <w:pStyle w:val="Heading4"/>
        <w:numPr>
          <w:ilvl w:val="3"/>
          <w:numId w:val="1"/>
        </w:numPr>
        <w:rPr/>
      </w:pPr>
      <w:bookmarkStart w:id="90" w:name="__RefHeading___Toc9187945_417432637"/>
      <w:bookmarkStart w:id="91" w:name="_Toc39"/>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92" w:name="__RefHeading___Toc9187947_417432637"/>
      <w:bookmarkStart w:id="93" w:name="_Toc40"/>
      <w:bookmarkEnd w:id="92"/>
      <w:r>
        <w:rPr>
          <w:rtl w:val="true"/>
        </w:rPr>
        <w:t>ترجمه</w:t>
      </w:r>
      <w:bookmarkEnd w:id="9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آنان كه بگرويده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بوده است شما را چون گويند شما را بيرون آيى در راه خداى گران شوى </w:t>
      </w:r>
      <w:r>
        <w:rPr>
          <w:rStyle w:val="FootnoteAnchor"/>
          <w:rtl w:val="true"/>
        </w:rPr>
        <w:footnoteReference w:id="1814"/>
      </w:r>
      <w:r>
        <w:rPr>
          <w:rFonts w:ascii="Amiri" w:hAnsi="Amiri" w:eastAsia="Amiri" w:cs="Amiri"/>
          <w:color w:val="111111"/>
          <w:sz w:val="28"/>
          <w:sz w:val="28"/>
          <w:szCs w:val="28"/>
          <w:rtl w:val="true"/>
          <w:lang w:bidi="ar-SA"/>
        </w:rPr>
        <w:t xml:space="preserve">در زمين،خشنود شدى به </w:t>
      </w:r>
    </w:p>
    <w:p>
      <w:pPr>
        <w:pStyle w:val="BookText"/>
        <w:rPr/>
      </w:pPr>
      <w:r>
        <w:rPr>
          <w:rFonts w:ascii="IRNazanin" w:hAnsi="IRNazanin" w:eastAsia="IRNazanin"/>
          <w:color w:val="111111"/>
          <w:sz w:val="28"/>
          <w:sz w:val="28"/>
          <w:szCs w:val="28"/>
          <w:rtl w:val="true"/>
          <w:lang w:bidi="fa-IR"/>
        </w:rPr>
        <w:t xml:space="preserve">زندگانى دنيا از آخرت،نيست </w:t>
      </w:r>
      <w:r>
        <w:rPr>
          <w:rStyle w:val="FootnoteAnchor"/>
          <w:rtl w:val="true"/>
        </w:rPr>
        <w:footnoteReference w:id="1815"/>
      </w:r>
      <w:r>
        <w:rPr>
          <w:rFonts w:ascii="IRNazanin" w:hAnsi="IRNazanin" w:eastAsia="IRNazanin"/>
          <w:color w:val="111111"/>
          <w:sz w:val="28"/>
          <w:sz w:val="28"/>
          <w:szCs w:val="28"/>
          <w:rtl w:val="true"/>
          <w:lang w:bidi="fa-IR"/>
        </w:rPr>
        <w:t>برخوردارى به زندگانى دنيا در آخرت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بنروى،عذاب كند شما را عذابى دردناك،و بدل گيرد </w:t>
      </w:r>
      <w:r>
        <w:rPr>
          <w:rStyle w:val="FootnoteAnchor"/>
          <w:rtl w:val="true"/>
        </w:rPr>
        <w:footnoteReference w:id="1816"/>
      </w:r>
      <w:r>
        <w:rPr>
          <w:rFonts w:ascii="IRNazanin" w:hAnsi="IRNazanin" w:eastAsia="IRNazanin"/>
          <w:color w:val="111111"/>
          <w:sz w:val="28"/>
          <w:sz w:val="28"/>
          <w:szCs w:val="28"/>
          <w:rtl w:val="true"/>
          <w:lang w:bidi="fa-IR"/>
        </w:rPr>
        <w:t xml:space="preserve">گروهى جز شما و زيان مكنى </w:t>
      </w:r>
      <w:r>
        <w:rPr>
          <w:rStyle w:val="FootnoteAnchor"/>
          <w:rtl w:val="true"/>
        </w:rPr>
        <w:footnoteReference w:id="1817"/>
      </w:r>
      <w:r>
        <w:rPr>
          <w:rFonts w:ascii="IRNazanin" w:hAnsi="IRNazanin" w:eastAsia="IRNazanin"/>
          <w:color w:val="111111"/>
          <w:sz w:val="28"/>
          <w:sz w:val="28"/>
          <w:szCs w:val="28"/>
          <w:rtl w:val="true"/>
          <w:lang w:bidi="fa-IR"/>
        </w:rPr>
        <w:t>او را چيزى،و خداى بر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يارى نكنى او را،به درستى كه يارى داد </w:t>
      </w:r>
      <w:r>
        <w:rPr>
          <w:rStyle w:val="FootnoteAnchor"/>
          <w:rtl w:val="true"/>
        </w:rPr>
        <w:footnoteReference w:id="1818"/>
      </w:r>
      <w:r>
        <w:rPr>
          <w:rFonts w:ascii="IRNazanin" w:hAnsi="IRNazanin" w:eastAsia="IRNazanin"/>
          <w:color w:val="111111"/>
          <w:sz w:val="28"/>
          <w:sz w:val="28"/>
          <w:szCs w:val="28"/>
          <w:rtl w:val="true"/>
          <w:lang w:bidi="fa-IR"/>
        </w:rPr>
        <w:t xml:space="preserve">او را خداى،چون بيرون كردند او را آنان كه كافر شدند دوم دو </w:t>
      </w:r>
      <w:r>
        <w:rPr>
          <w:rStyle w:val="FootnoteAnchor"/>
          <w:rtl w:val="true"/>
        </w:rPr>
        <w:footnoteReference w:id="1819"/>
      </w:r>
      <w:r>
        <w:rPr>
          <w:rFonts w:ascii="IRNazanin" w:hAnsi="IRNazanin" w:eastAsia="IRNazanin"/>
          <w:color w:val="111111"/>
          <w:sz w:val="28"/>
          <w:sz w:val="28"/>
          <w:szCs w:val="28"/>
          <w:rtl w:val="true"/>
          <w:lang w:bidi="fa-IR"/>
        </w:rPr>
        <w:t xml:space="preserve">چون بودند در غار چون مى گفت رفيقش را اندوه مدار كه خداى با ماست،فروفرستاد خداى سكونش </w:t>
      </w:r>
      <w:r>
        <w:rPr>
          <w:rStyle w:val="FootnoteAnchor"/>
          <w:rtl w:val="true"/>
        </w:rPr>
        <w:footnoteReference w:id="1820"/>
      </w:r>
      <w:r>
        <w:rPr>
          <w:rFonts w:ascii="Amiri" w:hAnsi="Amiri" w:eastAsia="Amiri" w:cs="Amiri"/>
          <w:color w:val="111111"/>
          <w:sz w:val="28"/>
          <w:sz w:val="28"/>
          <w:szCs w:val="28"/>
          <w:rtl w:val="true"/>
          <w:lang w:bidi="ar-SA"/>
        </w:rPr>
        <w:t xml:space="preserve">بر وى و قوّت كرد او را به لشكرها كه شما نديدى آن را،و كرد سخن آنان كه كافر شدند فروتر </w:t>
      </w:r>
      <w:r>
        <w:rPr>
          <w:rStyle w:val="FootnoteAnchor"/>
          <w:rtl w:val="true"/>
        </w:rPr>
        <w:footnoteReference w:id="1821"/>
      </w:r>
      <w:r>
        <w:rPr>
          <w:rFonts w:ascii="Amiri" w:hAnsi="Amiri" w:eastAsia="Amiri" w:cs="Amiri"/>
          <w:color w:val="111111"/>
          <w:sz w:val="28"/>
          <w:sz w:val="28"/>
          <w:szCs w:val="28"/>
          <w:rtl w:val="true"/>
          <w:lang w:bidi="ar-SA"/>
        </w:rPr>
        <w:t>،و سخن خداى آن است كه برتر است و خداى 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 شوى سبك و گران و جهاد كنى به مالتان و جانهاتان در راه خداى،آن بهتر است شما را اگر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بودى مالى نزديك و سفرى ميانه از پس تو بيامدندى و لكن دور شد بر ايشان راه دور و سوگند خوردند به خداى اگر توانيم بيرون آييم </w:t>
      </w:r>
      <w:r>
        <w:rPr>
          <w:rStyle w:val="FootnoteAnchor"/>
          <w:rtl w:val="true"/>
        </w:rPr>
        <w:footnoteReference w:id="1822"/>
      </w:r>
      <w:r>
        <w:rPr>
          <w:rFonts w:ascii="Amiri" w:hAnsi="Amiri" w:eastAsia="Amiri" w:cs="Amiri"/>
          <w:color w:val="111111"/>
          <w:sz w:val="28"/>
          <w:sz w:val="28"/>
          <w:szCs w:val="28"/>
          <w:rtl w:val="true"/>
          <w:lang w:bidi="ar-SA"/>
        </w:rPr>
        <w:t>با شما،به هلاك مى كنند جانهاشان و خداى داند كه ايشان دروغ زن اند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كناد خداى از تو،چرا </w:t>
      </w:r>
      <w:r>
        <w:rPr>
          <w:rStyle w:val="FootnoteAnchor"/>
          <w:rtl w:val="true"/>
        </w:rPr>
        <w:footnoteReference w:id="1823"/>
      </w:r>
      <w:r>
        <w:rPr>
          <w:rFonts w:ascii="IRNazanin" w:hAnsi="IRNazanin" w:eastAsia="IRNazanin"/>
          <w:color w:val="111111"/>
          <w:sz w:val="28"/>
          <w:sz w:val="28"/>
          <w:szCs w:val="28"/>
          <w:rtl w:val="true"/>
          <w:lang w:bidi="fa-IR"/>
        </w:rPr>
        <w:t xml:space="preserve">دستورى دادى </w:t>
      </w:r>
      <w:r>
        <w:rPr>
          <w:rStyle w:val="FootnoteAnchor"/>
          <w:rtl w:val="true"/>
        </w:rPr>
        <w:footnoteReference w:id="1824"/>
      </w:r>
      <w:r>
        <w:rPr>
          <w:rFonts w:ascii="IRNazanin" w:hAnsi="IRNazanin" w:eastAsia="IRNazanin"/>
          <w:color w:val="111111"/>
          <w:sz w:val="28"/>
          <w:sz w:val="28"/>
          <w:szCs w:val="28"/>
          <w:rtl w:val="true"/>
          <w:lang w:bidi="fa-IR"/>
        </w:rPr>
        <w:t>ايشان را تا پيدا شود تو را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راست گفتند و بدانى دروغ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؛دستورى نخواهند از تو آنان كه ايمان آوردند به خداى و روز بازپسين كه جهاد كنند به مالهاشان و تنهاشان،و خداى داناست به پرهيزگاران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دستورى خواهند از تو آنان كه ايمان ندارند به خداى و روز قيامت،به شك افتاد </w:t>
      </w:r>
      <w:r>
        <w:rPr>
          <w:rStyle w:val="FootnoteAnchor"/>
          <w:rtl w:val="true"/>
        </w:rPr>
        <w:footnoteReference w:id="1826"/>
      </w:r>
      <w:r>
        <w:rPr>
          <w:rFonts w:ascii="Amiri" w:hAnsi="Amiri" w:eastAsia="Amiri" w:cs="Amiri"/>
          <w:color w:val="111111"/>
          <w:sz w:val="28"/>
          <w:sz w:val="28"/>
          <w:szCs w:val="28"/>
          <w:rtl w:val="true"/>
          <w:lang w:bidi="ar-SA"/>
        </w:rPr>
        <w:t>دلهاشان،ايشان در شكّشان مى آيند و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خواهند رفتن </w:t>
      </w:r>
      <w:r>
        <w:rPr>
          <w:rStyle w:val="FootnoteAnchor"/>
          <w:rtl w:val="true"/>
        </w:rPr>
        <w:footnoteReference w:id="1827"/>
      </w:r>
      <w:r>
        <w:rPr>
          <w:rFonts w:ascii="Amiri" w:hAnsi="Amiri" w:eastAsia="Amiri" w:cs="Amiri"/>
          <w:color w:val="111111"/>
          <w:sz w:val="28"/>
          <w:sz w:val="28"/>
          <w:szCs w:val="28"/>
          <w:rtl w:val="true"/>
          <w:lang w:bidi="ar-SA"/>
        </w:rPr>
        <w:t xml:space="preserve">بساختند براى او سازى،و لكن نخواست خداى برخاستن </w:t>
      </w:r>
      <w:r>
        <w:rPr>
          <w:rStyle w:val="FootnoteAnchor"/>
          <w:rtl w:val="true"/>
        </w:rPr>
        <w:footnoteReference w:id="1828"/>
      </w:r>
      <w:r>
        <w:rPr>
          <w:rFonts w:ascii="IRNazanin" w:hAnsi="IRNazanin" w:eastAsia="IRNazanin"/>
          <w:color w:val="111111"/>
          <w:sz w:val="28"/>
          <w:sz w:val="28"/>
          <w:szCs w:val="28"/>
          <w:rtl w:val="true"/>
          <w:lang w:bidi="fa-IR"/>
        </w:rPr>
        <w:t>ايشان،گران بكرد ايشان را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بنشينى با نشستگان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بيرون آيند </w:t>
      </w:r>
      <w:r>
        <w:rPr>
          <w:rStyle w:val="FootnoteAnchor"/>
          <w:rtl w:val="true"/>
        </w:rPr>
        <w:footnoteReference w:id="1829"/>
      </w:r>
      <w:r>
        <w:rPr>
          <w:rFonts w:ascii="Amiri" w:hAnsi="Amiri" w:eastAsia="Amiri" w:cs="Amiri"/>
          <w:color w:val="111111"/>
          <w:sz w:val="28"/>
          <w:sz w:val="28"/>
          <w:szCs w:val="28"/>
          <w:rtl w:val="true"/>
          <w:lang w:bidi="ar-SA"/>
        </w:rPr>
        <w:t xml:space="preserve">با شما نيفزايند </w:t>
      </w:r>
      <w:r>
        <w:rPr>
          <w:rStyle w:val="FootnoteAnchor"/>
          <w:rtl w:val="true"/>
        </w:rPr>
        <w:footnoteReference w:id="1830"/>
      </w:r>
      <w:r>
        <w:rPr>
          <w:rFonts w:ascii="IRNazanin" w:hAnsi="IRNazanin" w:eastAsia="IRNazanin"/>
          <w:color w:val="111111"/>
          <w:sz w:val="28"/>
          <w:sz w:val="28"/>
          <w:szCs w:val="28"/>
          <w:rtl w:val="true"/>
          <w:lang w:bidi="fa-IR"/>
        </w:rPr>
        <w:t xml:space="preserve">شما را مگر فساد و بشتابند </w:t>
      </w:r>
      <w:r>
        <w:rPr>
          <w:rStyle w:val="FootnoteAnchor"/>
          <w:rtl w:val="true"/>
        </w:rPr>
        <w:footnoteReference w:id="1831"/>
      </w:r>
      <w:r>
        <w:rPr>
          <w:rFonts w:ascii="Amiri" w:hAnsi="Amiri" w:eastAsia="Amiri" w:cs="Amiri"/>
          <w:color w:val="111111"/>
          <w:sz w:val="28"/>
          <w:sz w:val="28"/>
          <w:szCs w:val="28"/>
          <w:rtl w:val="true"/>
          <w:lang w:bidi="ar-SA"/>
        </w:rPr>
        <w:t>در ميان شما،طلب مى كنند براى شما فتنه و در شما جاسوسند ايشان را،و خداى داناست به ظالمان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كردند فتنه پيش از اين و برگردانيدند براى تو كارها تا آمد حق و پيدا شد فرمان خداى و ايشان ناخواهنده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ايشان كس هست كه گويد دستورى ده مرا و به فتنه ميفگن مرا،الا در فتنه افتادند،و دوزخ گرد برآمده </w:t>
      </w:r>
      <w:r>
        <w:rPr>
          <w:rStyle w:val="FootnoteAnchor"/>
          <w:rtl w:val="true"/>
        </w:rPr>
        <w:footnoteReference w:id="1832"/>
      </w:r>
      <w:r>
        <w:rPr>
          <w:rFonts w:ascii="Amiri" w:hAnsi="Amiri" w:eastAsia="Amiri" w:cs="Amiri"/>
          <w:color w:val="111111"/>
          <w:sz w:val="28"/>
          <w:sz w:val="28"/>
          <w:szCs w:val="28"/>
          <w:rtl w:val="true"/>
          <w:lang w:bidi="ar-SA"/>
        </w:rPr>
        <w:t>است به كافران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رسد نيكويى دژم بكند ايشان را و اگر به تو رسد </w:t>
      </w:r>
    </w:p>
    <w:p>
      <w:pPr>
        <w:pStyle w:val="BookText"/>
        <w:rPr/>
      </w:pPr>
      <w:r>
        <w:rPr>
          <w:rFonts w:ascii="IRNazanin" w:hAnsi="IRNazanin" w:eastAsia="IRNazanin"/>
          <w:color w:val="111111"/>
          <w:sz w:val="28"/>
          <w:sz w:val="28"/>
          <w:szCs w:val="28"/>
          <w:rtl w:val="true"/>
          <w:lang w:bidi="fa-IR"/>
        </w:rPr>
        <w:t xml:space="preserve">مصيبتى گويند فراگرفتيم كار ما از پيش و بر گردند و ايشان بطركنان </w:t>
      </w:r>
      <w:r>
        <w:rPr>
          <w:rStyle w:val="FootnoteAnchor"/>
          <w:rtl w:val="true"/>
        </w:rPr>
        <w:footnoteReference w:id="1833"/>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نرسد به ما الّا آنچه نوشته باشد خداى ما را،اوست بار خداى </w:t>
      </w:r>
      <w:r>
        <w:rPr>
          <w:rStyle w:val="FootnoteAnchor"/>
          <w:rtl w:val="true"/>
        </w:rPr>
        <w:footnoteReference w:id="1834"/>
      </w:r>
      <w:r>
        <w:rPr>
          <w:rFonts w:ascii="Amiri" w:hAnsi="Amiri" w:eastAsia="Amiri" w:cs="Amiri"/>
          <w:color w:val="111111"/>
          <w:sz w:val="28"/>
          <w:sz w:val="28"/>
          <w:szCs w:val="28"/>
          <w:rtl w:val="true"/>
          <w:lang w:bidi="ar-SA"/>
        </w:rPr>
        <w:t>ما،و بر خداى توكّل كنند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گوش مى دارى </w:t>
      </w:r>
      <w:r>
        <w:rPr>
          <w:rStyle w:val="FootnoteAnchor"/>
          <w:rtl w:val="true"/>
        </w:rPr>
        <w:footnoteReference w:id="1835"/>
      </w:r>
      <w:r>
        <w:rPr>
          <w:rFonts w:ascii="IRNazanin" w:hAnsi="IRNazanin" w:eastAsia="IRNazanin"/>
          <w:color w:val="111111"/>
          <w:sz w:val="28"/>
          <w:sz w:val="28"/>
          <w:szCs w:val="28"/>
          <w:rtl w:val="true"/>
          <w:lang w:bidi="fa-IR"/>
        </w:rPr>
        <w:t xml:space="preserve">به ما مگر يكى از دو نيكويى و ما گوش مى داريم </w:t>
      </w:r>
      <w:r>
        <w:rPr>
          <w:rStyle w:val="FootnoteAnchor"/>
          <w:rtl w:val="true"/>
        </w:rPr>
        <w:footnoteReference w:id="1836"/>
      </w:r>
      <w:r>
        <w:rPr>
          <w:rFonts w:ascii="IRNazanin" w:hAnsi="IRNazanin" w:eastAsia="IRNazanin"/>
          <w:color w:val="111111"/>
          <w:sz w:val="28"/>
          <w:sz w:val="28"/>
          <w:szCs w:val="28"/>
          <w:rtl w:val="true"/>
          <w:lang w:bidi="fa-IR"/>
        </w:rPr>
        <w:t xml:space="preserve">به شما آنچه برساند شما را خداى به عذاب از نزديك او يا به دستهاى ما،گوش دارى </w:t>
      </w:r>
      <w:r>
        <w:rPr>
          <w:rStyle w:val="FootnoteAnchor"/>
          <w:rtl w:val="true"/>
        </w:rPr>
        <w:footnoteReference w:id="1837"/>
      </w:r>
      <w:r>
        <w:rPr>
          <w:rFonts w:ascii="IRNazanin" w:hAnsi="IRNazanin" w:eastAsia="IRNazanin"/>
          <w:color w:val="111111"/>
          <w:sz w:val="28"/>
          <w:sz w:val="28"/>
          <w:szCs w:val="28"/>
          <w:rtl w:val="true"/>
          <w:lang w:bidi="fa-IR"/>
        </w:rPr>
        <w:t xml:space="preserve">كه ما با شما گوش مى داريم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نفقه كنى به رغبت يا به كراهت،نپذيرد </w:t>
      </w:r>
      <w:r>
        <w:rPr>
          <w:rStyle w:val="FootnoteAnchor"/>
          <w:rtl w:val="true"/>
        </w:rPr>
        <w:footnoteReference w:id="1839"/>
      </w:r>
      <w:r>
        <w:rPr>
          <w:rFonts w:ascii="IRNazanin" w:hAnsi="IRNazanin" w:eastAsia="IRNazanin"/>
          <w:color w:val="111111"/>
          <w:sz w:val="28"/>
          <w:sz w:val="28"/>
          <w:szCs w:val="28"/>
          <w:rtl w:val="true"/>
          <w:lang w:bidi="fa-IR"/>
        </w:rPr>
        <w:t>از شما كه شما بودى گروهى فاسقان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منع كرد ايشان را كه بپذيرند از ايشان نفقاتشان الّا آن است كه ايشان كافر شدند به خداى و به رسولش،و نيايند به نماز الّا و ايشان كسلان باشند </w:t>
      </w:r>
      <w:r>
        <w:rPr>
          <w:rStyle w:val="FootnoteAnchor"/>
          <w:rtl w:val="true"/>
        </w:rPr>
        <w:footnoteReference w:id="1840"/>
      </w:r>
      <w:r>
        <w:rPr>
          <w:rFonts w:ascii="Amiri" w:hAnsi="Amiri" w:eastAsia="Amiri" w:cs="Amiri"/>
          <w:color w:val="111111"/>
          <w:sz w:val="28"/>
          <w:sz w:val="28"/>
          <w:szCs w:val="28"/>
          <w:rtl w:val="true"/>
          <w:lang w:bidi="ar-SA"/>
        </w:rPr>
        <w:t>و نفقه نكنند الّا و ايشان كاره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عجب مياراد </w:t>
      </w:r>
      <w:r>
        <w:rPr>
          <w:rStyle w:val="FootnoteAnchor"/>
          <w:rtl w:val="true"/>
        </w:rPr>
        <w:footnoteReference w:id="1841"/>
      </w:r>
      <w:r>
        <w:rPr>
          <w:rFonts w:ascii="IRNazanin" w:hAnsi="IRNazanin" w:eastAsia="IRNazanin"/>
          <w:color w:val="111111"/>
          <w:sz w:val="28"/>
          <w:sz w:val="28"/>
          <w:szCs w:val="28"/>
          <w:rtl w:val="true"/>
          <w:lang w:bidi="fa-IR"/>
        </w:rPr>
        <w:t xml:space="preserve">تو را مالهاشان و نه فرزندانشان </w:t>
      </w:r>
      <w:r>
        <w:rPr>
          <w:rStyle w:val="FootnoteAnchor"/>
          <w:rtl w:val="true"/>
        </w:rPr>
        <w:footnoteReference w:id="1842"/>
      </w:r>
      <w:r>
        <w:rPr>
          <w:rFonts w:ascii="IRNazanin" w:hAnsi="IRNazanin" w:eastAsia="IRNazanin"/>
          <w:color w:val="111111"/>
          <w:sz w:val="28"/>
          <w:sz w:val="28"/>
          <w:szCs w:val="28"/>
          <w:rtl w:val="true"/>
          <w:lang w:bidi="fa-IR"/>
        </w:rPr>
        <w:t>، مى خواهد خداى كه عذاب كند ايشان را به آن در زندگانى دنيا و باطل شود جانهاشان و ايشان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انند</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مى خورند به خداى كه ايشان از شمااند،و نيستند ايشان از شما و لكن ايشان </w:t>
      </w:r>
    </w:p>
    <w:p>
      <w:pPr>
        <w:pStyle w:val="BookText"/>
        <w:rPr/>
      </w:pPr>
      <w:r>
        <w:rPr>
          <w:rFonts w:ascii="IRNazanin" w:hAnsi="IRNazanin" w:eastAsia="IRNazanin"/>
          <w:color w:val="111111"/>
          <w:sz w:val="28"/>
          <w:sz w:val="28"/>
          <w:szCs w:val="28"/>
          <w:rtl w:val="true"/>
          <w:lang w:bidi="fa-IR"/>
        </w:rPr>
        <w:t xml:space="preserve">گروهى اند كه ترسند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يابند پناهگاهى يا جايى كه فروشوند يا جايى كه در او شوند برگردند بر او </w:t>
      </w:r>
      <w:r>
        <w:rPr>
          <w:rStyle w:val="FootnoteAnchor"/>
          <w:rtl w:val="true"/>
        </w:rPr>
        <w:footnoteReference w:id="1845"/>
      </w:r>
      <w:r>
        <w:rPr>
          <w:rFonts w:ascii="IRNazanin" w:hAnsi="IRNazanin" w:eastAsia="IRNazanin"/>
          <w:color w:val="111111"/>
          <w:sz w:val="28"/>
          <w:sz w:val="28"/>
          <w:szCs w:val="28"/>
          <w:rtl w:val="true"/>
          <w:lang w:bidi="fa-IR"/>
        </w:rPr>
        <w:t>و ايشان سركشى مى كنند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يٰا أَيُّهَا الَّذِينَ آمَنُوا مٰا لَكُمْ إِذٰا قِيلَ لَكُمُ انْفِرُوا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الآيه،حق تعالى در اين آيت خطاب كرد با مؤمنان و توبيخ كرد ايشان را بر تثاقلى </w:t>
      </w:r>
      <w:r>
        <w:rPr>
          <w:rStyle w:val="FootnoteAnchor"/>
          <w:rtl w:val="true"/>
        </w:rPr>
        <w:footnoteReference w:id="1846"/>
      </w:r>
      <w:r>
        <w:rPr>
          <w:rFonts w:ascii="Amiri" w:hAnsi="Amiri" w:eastAsia="Amiri" w:cs="Amiri"/>
          <w:color w:val="111111"/>
          <w:sz w:val="28"/>
          <w:sz w:val="28"/>
          <w:szCs w:val="28"/>
          <w:rtl w:val="true"/>
          <w:lang w:bidi="ar-SA"/>
        </w:rPr>
        <w:t>و تكاسلى كه نمودند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جهاد</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حرب تبوك خواست رفتن،از حرب طايف برگشته بود و مردم پاره اى رنجور بودند و روزگار تنگى و عسرت بود،و در آن زمين </w:t>
      </w:r>
      <w:r>
        <w:rPr>
          <w:rStyle w:val="FootnoteAnchor"/>
          <w:rtl w:val="true"/>
        </w:rPr>
        <w:footnoteReference w:id="1848"/>
      </w:r>
      <w:r>
        <w:rPr>
          <w:rFonts w:ascii="Amiri" w:hAnsi="Amiri" w:eastAsia="Amiri" w:cs="Amiri"/>
          <w:color w:val="111111"/>
          <w:sz w:val="28"/>
          <w:sz w:val="28"/>
          <w:szCs w:val="28"/>
          <w:rtl w:val="true"/>
          <w:lang w:bidi="ar-SA"/>
        </w:rPr>
        <w:t xml:space="preserve">قحطى بود و وقت دخل نزديك بود و ميوه ها </w:t>
      </w:r>
      <w:r>
        <w:rPr>
          <w:rStyle w:val="FootnoteAnchor"/>
          <w:rtl w:val="true"/>
        </w:rPr>
        <w:footnoteReference w:id="1849"/>
      </w:r>
      <w:r>
        <w:rPr>
          <w:rFonts w:ascii="IRNazanin" w:hAnsi="IRNazanin" w:eastAsia="IRNazanin"/>
          <w:color w:val="111111"/>
          <w:sz w:val="28"/>
          <w:sz w:val="28"/>
          <w:szCs w:val="28"/>
          <w:rtl w:val="true"/>
          <w:lang w:bidi="fa-IR"/>
        </w:rPr>
        <w:t xml:space="preserve">برآمده بود </w:t>
      </w:r>
      <w:r>
        <w:rPr>
          <w:rStyle w:val="FootnoteAnchor"/>
          <w:rtl w:val="true"/>
        </w:rPr>
        <w:footnoteReference w:id="1850"/>
      </w:r>
      <w:r>
        <w:rPr>
          <w:rFonts w:ascii="Amiri" w:hAnsi="Amiri" w:eastAsia="Amiri" w:cs="Amiri"/>
          <w:color w:val="111111"/>
          <w:sz w:val="28"/>
          <w:sz w:val="28"/>
          <w:szCs w:val="28"/>
          <w:rtl w:val="true"/>
          <w:lang w:bidi="ar-SA"/>
        </w:rPr>
        <w:t xml:space="preserve">مردم را دل نمى داد كه وطن رها كنند و به غزات روند به تبوك تقاعدى </w:t>
      </w:r>
      <w:r>
        <w:rPr>
          <w:rStyle w:val="FootnoteAnchor"/>
          <w:rtl w:val="true"/>
        </w:rPr>
        <w:footnoteReference w:id="1851"/>
      </w:r>
      <w:r>
        <w:rPr>
          <w:rFonts w:ascii="Amiri" w:hAnsi="Amiri" w:eastAsia="Amiri" w:cs="Amiri"/>
          <w:color w:val="111111"/>
          <w:sz w:val="28"/>
          <w:sz w:val="28"/>
          <w:szCs w:val="28"/>
          <w:rtl w:val="true"/>
          <w:lang w:bidi="ar-SA"/>
        </w:rPr>
        <w:t>و تكاسلى كردند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بودى كه به جايى خواستى رفتن كه اظهار كردى الّا كنايت </w:t>
      </w:r>
      <w:r>
        <w:rPr>
          <w:rStyle w:val="FootnoteAnchor"/>
          <w:rtl w:val="true"/>
        </w:rPr>
        <w:footnoteReference w:id="1852"/>
      </w:r>
      <w:r>
        <w:rPr>
          <w:rFonts w:ascii="IRNazanin" w:hAnsi="IRNazanin" w:eastAsia="IRNazanin"/>
          <w:color w:val="111111"/>
          <w:sz w:val="28"/>
          <w:sz w:val="28"/>
          <w:szCs w:val="28"/>
          <w:rtl w:val="true"/>
          <w:lang w:bidi="fa-IR"/>
        </w:rPr>
        <w:t>كردى و خواستى تا مردمان احوال او ندانند تا او ناگاه به سر دشمن رود،مگر غزوه تبوك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مى كرد تا مردم ساز تمام بكنند،چه راه دور بود و دشمن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اين اسباب تهاون </w:t>
      </w:r>
      <w:r>
        <w:rPr>
          <w:rStyle w:val="FootnoteAnchor"/>
          <w:rtl w:val="true"/>
        </w:rPr>
        <w:footnoteReference w:id="1853"/>
      </w:r>
      <w:r>
        <w:rPr>
          <w:rFonts w:ascii="IRNazanin" w:hAnsi="IRNazanin" w:eastAsia="IRNazanin"/>
          <w:color w:val="111111"/>
          <w:sz w:val="28"/>
          <w:sz w:val="28"/>
          <w:szCs w:val="28"/>
          <w:rtl w:val="true"/>
          <w:lang w:bidi="fa-IR"/>
        </w:rPr>
        <w:t>مى كردند،خداى تعالى اين آيت فرستاد و 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w:t>
      </w:r>
      <w:r>
        <w:rPr>
          <w:rFonts w:eastAsia="IRNazanin" w:cs="IRNazanin"/>
          <w:color w:val="111111"/>
          <w:sz w:val="28"/>
          <w:szCs w:val="28"/>
          <w:rtl w:val="true"/>
          <w:lang w:bidi="fa-IR"/>
        </w:rPr>
        <w:t xml:space="preserve">] </w:t>
      </w:r>
      <w:r>
        <w:rPr>
          <w:rStyle w:val="FootnoteAnchor"/>
          <w:rtl w:val="true"/>
        </w:rPr>
        <w:footnoteReference w:id="1854"/>
      </w:r>
      <w:r>
        <w:rPr>
          <w:rFonts w:ascii="IRNazanin" w:hAnsi="IRNazanin" w:eastAsia="IRNazanin"/>
          <w:color w:val="111111"/>
          <w:sz w:val="28"/>
          <w:sz w:val="28"/>
          <w:szCs w:val="28"/>
          <w:rtl w:val="true"/>
          <w:lang w:bidi="fa-IR"/>
        </w:rPr>
        <w:t>چه بوده 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است،و اين كلمت عتاب است،صورت استفهام دارد و معنى تقريع و توبيخ است چون گويند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فِي سَبِيلِ اللّٰهِ ؛النّفر،ضدّ الهدوء،يقال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الى العدوّ و نفر الى الثّغر و ينفر نفرا </w:t>
      </w:r>
      <w:r>
        <w:rPr>
          <w:rStyle w:val="FootnoteAnchor"/>
          <w:rtl w:val="true"/>
        </w:rPr>
        <w:footnoteReference w:id="1856"/>
      </w:r>
      <w:r>
        <w:rPr>
          <w:rFonts w:ascii="Amiri" w:hAnsi="Amiri" w:eastAsia="Amiri" w:cs="Amiri"/>
          <w:color w:val="111111"/>
          <w:sz w:val="28"/>
          <w:sz w:val="28"/>
          <w:szCs w:val="28"/>
          <w:rtl w:val="true"/>
          <w:lang w:bidi="ar-SA"/>
        </w:rPr>
        <w:t>و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در مكروه نباشد تشبيها بنفور البهيمة عمّا تخاف او بنفار الطّبع عمّا يكره،و نفرت الدّابّة تنفر نفورا و نفارا،و نفر الحاجّ من منى ينفر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مصدر باشد و هم جماعت كه ازآنجا بيايند،كالرّكب و الشّرب للرّاكبين و الشّاربين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؛اى فى الجهاد، </w:t>
      </w:r>
    </w:p>
    <w:p>
      <w:pPr>
        <w:pStyle w:val="BookText"/>
        <w:rPr/>
      </w:pPr>
      <w:r>
        <w:rPr>
          <w:rFonts w:ascii="Amiri" w:hAnsi="Amiri" w:eastAsia="Amiri" w:cs="Amiri"/>
          <w:color w:val="111111"/>
          <w:sz w:val="28"/>
          <w:sz w:val="28"/>
          <w:szCs w:val="28"/>
          <w:rtl w:val="true"/>
          <w:lang w:bidi="ar-SA"/>
        </w:rPr>
        <w:t>و جهاد را براى آن راه خداى خوانند كه راه دين خداى به او آسان شود،و اين لفظ، اعني فِي سَبِيلِ اللّٰهِ ،كنايتى معروف است از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،اصله تثاقلتم،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اسكان كردند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ادغام كردند و همزۀ وصل در آوردند ليعمد </w:t>
      </w:r>
      <w:r>
        <w:rPr>
          <w:rStyle w:val="FootnoteAnchor"/>
          <w:rtl w:val="true"/>
        </w:rPr>
        <w:footnoteReference w:id="1857"/>
      </w:r>
      <w:r>
        <w:rPr>
          <w:rFonts w:ascii="Amiri" w:hAnsi="Amiri" w:eastAsia="Amiri" w:cs="Amiri"/>
          <w:color w:val="111111"/>
          <w:sz w:val="28"/>
          <w:sz w:val="28"/>
          <w:szCs w:val="28"/>
          <w:rtl w:val="true"/>
          <w:lang w:bidi="ar-SA"/>
        </w:rPr>
        <w:t xml:space="preserve">اللّسان عليها </w:t>
      </w:r>
      <w:r>
        <w:rPr>
          <w:rStyle w:val="FootnoteAnchor"/>
          <w:rtl w:val="true"/>
        </w:rPr>
        <w:footnoteReference w:id="1858"/>
      </w:r>
      <w:r>
        <w:rPr>
          <w:rFonts w:ascii="Amiri" w:hAnsi="Amiri" w:eastAsia="Amiri" w:cs="Amiri"/>
          <w:color w:val="111111"/>
          <w:sz w:val="28"/>
          <w:sz w:val="28"/>
          <w:szCs w:val="28"/>
          <w:rtl w:val="true"/>
          <w:lang w:bidi="ar-SA"/>
        </w:rPr>
        <w:t>فى النّطق فصار اثّاقلتم،و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ادّاركوا </w:t>
      </w:r>
      <w:r>
        <w:rPr>
          <w:rStyle w:val="FootnoteAnchor"/>
          <w:rtl w:val="true"/>
        </w:rPr>
        <w:footnoteReference w:id="1859"/>
      </w:r>
      <w:r>
        <w:rPr>
          <w:rFonts w:ascii="Amiri" w:hAnsi="Amiri" w:eastAsia="Amiri" w:cs="Amiri"/>
          <w:color w:val="111111"/>
          <w:sz w:val="28"/>
          <w:sz w:val="28"/>
          <w:szCs w:val="28"/>
          <w:rtl w:val="true"/>
          <w:lang w:bidi="ar-SA"/>
        </w:rPr>
        <w:t xml:space="preserve">و اطيّرنا </w:t>
      </w:r>
      <w:r>
        <w:rPr>
          <w:rStyle w:val="FootnoteAnchor"/>
          <w:rtl w:val="true"/>
        </w:rPr>
        <w:footnoteReference w:id="1860"/>
      </w:r>
      <w:r>
        <w:rPr>
          <w:rFonts w:ascii="Amiri" w:hAnsi="Amiri" w:eastAsia="Amiri" w:cs="Amiri"/>
          <w:color w:val="111111"/>
          <w:sz w:val="28"/>
          <w:sz w:val="28"/>
          <w:szCs w:val="28"/>
          <w:rtl w:val="true"/>
          <w:lang w:bidi="ar-SA"/>
        </w:rPr>
        <w:t>و ازّيّنت،و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الضّجيع اذا ما استافها </w:t>
      </w:r>
      <w:r>
        <w:rPr>
          <w:rStyle w:val="FootnoteAnchor"/>
          <w:rtl w:val="true"/>
        </w:rPr>
        <w:footnoteReference w:id="1861"/>
      </w:r>
      <w:r>
        <w:rPr>
          <w:rFonts w:ascii="IRNazanin" w:hAnsi="IRNazanin" w:eastAsia="IRNazanin"/>
          <w:color w:val="111111"/>
          <w:sz w:val="28"/>
          <w:sz w:val="28"/>
          <w:szCs w:val="28"/>
          <w:rtl w:val="true"/>
          <w:lang w:bidi="fa-IR"/>
        </w:rPr>
        <w:t>خصرا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المذاق اذا ما اتّابع القبل</w:t>
      </w:r>
    </w:p>
    <w:p>
      <w:pPr>
        <w:pStyle w:val="BookText"/>
        <w:rPr/>
      </w:pPr>
      <w:r>
        <w:rPr>
          <w:rFonts w:ascii="Amiri" w:hAnsi="Amiri" w:eastAsia="Amiri" w:cs="Amiri"/>
          <w:color w:val="111111"/>
          <w:sz w:val="28"/>
          <w:sz w:val="28"/>
          <w:szCs w:val="28"/>
          <w:rtl w:val="true"/>
          <w:lang w:bidi="ar-SA"/>
        </w:rPr>
        <w:t>اى،تتابع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تثاقل،اظهار ثقل باشد در نفس،كالتّمارض،و التّغافل،و مثله، التّباطي،و وجهى از وجوه تفاعل اين باشد،و خلافه </w:t>
      </w:r>
      <w:r>
        <w:rPr>
          <w:rStyle w:val="FootnoteAnchor"/>
          <w:rtl w:val="true"/>
        </w:rPr>
        <w:footnoteReference w:id="1862"/>
      </w:r>
      <w:r>
        <w:rPr>
          <w:rFonts w:ascii="IRNazanin" w:hAnsi="IRNazanin" w:eastAsia="IRNazanin"/>
          <w:color w:val="111111"/>
          <w:sz w:val="28"/>
          <w:sz w:val="28"/>
          <w:szCs w:val="28"/>
          <w:rtl w:val="true"/>
          <w:lang w:bidi="fa-IR"/>
        </w:rPr>
        <w:t>التّسرّع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خود مقام كردى و اختيار رفتن نكردى،و يكى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آن كه وقت ميوه و دخل بود،رغبت نكردى </w:t>
      </w:r>
      <w:r>
        <w:rPr>
          <w:rStyle w:val="FootnoteAnchor"/>
          <w:rtl w:val="true"/>
        </w:rPr>
        <w:footnoteReference w:id="1863"/>
      </w:r>
      <w:r>
        <w:rPr>
          <w:rFonts w:ascii="Amiri" w:hAnsi="Amiri" w:eastAsia="Amiri" w:cs="Amiri"/>
          <w:color w:val="111111"/>
          <w:sz w:val="28"/>
          <w:sz w:val="28"/>
          <w:szCs w:val="28"/>
          <w:rtl w:val="true"/>
          <w:lang w:bidi="ar-SA"/>
        </w:rPr>
        <w:t>و تنعّم كردى،كقوله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أَخْلَدَ إِلَى الْأَرْضِ</w:t>
      </w:r>
      <w:r>
        <w:rPr>
          <w:rFonts w:eastAsia="Amiri" w:cs="Amiri" w:ascii="Amiri" w:hAnsi="Amiri"/>
          <w:color w:val="111111"/>
          <w:sz w:val="28"/>
          <w:szCs w:val="28"/>
          <w:rtl w:val="true"/>
          <w:lang w:bidi="ar-SA"/>
        </w:rPr>
        <w:t xml:space="preserve">... </w:t>
      </w:r>
      <w:r>
        <w:rPr>
          <w:rStyle w:val="FootnoteAnchor"/>
          <w:rtl w:val="true"/>
        </w:rPr>
        <w:footnoteReference w:id="1864"/>
      </w:r>
      <w:r>
        <w:rPr>
          <w:rFonts w:ascii="IRNazanin" w:hAnsi="IRNazanin" w:eastAsia="IRNazanin"/>
          <w:color w:val="111111"/>
          <w:sz w:val="28"/>
          <w:sz w:val="28"/>
          <w:szCs w:val="28"/>
          <w:rtl w:val="true"/>
          <w:lang w:bidi="fa-IR"/>
        </w:rPr>
        <w:t>،آنگه بر سبيل ملامت گفت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شدى به حيات دنيا از نعيم آخرت،و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ذمّ دنيا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مَتٰاعُ الْحَيٰاةِ الدُّنْيٰا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راست؛نيست زندگانى سراى دنيا در جنب آخرت و اضافت با او الّا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تهديد كرد ايشان را 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زجر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بنروى </w:t>
      </w:r>
      <w:r>
        <w:rPr>
          <w:rStyle w:val="FootnoteAnchor"/>
          <w:rtl w:val="true"/>
        </w:rPr>
        <w:footnoteReference w:id="1866"/>
      </w:r>
      <w:r>
        <w:rPr>
          <w:rFonts w:ascii="IRNazanin" w:hAnsi="IRNazanin" w:eastAsia="IRNazanin"/>
          <w:color w:val="111111"/>
          <w:sz w:val="28"/>
          <w:sz w:val="28"/>
          <w:szCs w:val="28"/>
          <w:rtl w:val="true"/>
          <w:lang w:bidi="fa-IR"/>
        </w:rPr>
        <w:t>،عذاب كنند شما را عذابى سخت به دردآرنده،و شما را ببرد و به جاى شما قومى را بيارد جز شما،و شما با او هيچ مضرّت نتوانى كردن و هيچ گزند نتوانى رسانيدن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جلاله،و بهرى گفتند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كرده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به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يُعَذِّبْكُمْ و يَسْتَبْدِلْ و لا يضرّكم،همه جزاى شرط است،و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بر همه چيز </w:t>
      </w:r>
      <w:r>
        <w:rPr>
          <w:rStyle w:val="FootnoteAnchor"/>
          <w:rtl w:val="true"/>
        </w:rPr>
        <w:footnoteReference w:id="1868"/>
      </w:r>
      <w:r>
        <w:rPr>
          <w:rFonts w:ascii="IRNazanin" w:hAnsi="IRNazanin" w:eastAsia="IRNazanin"/>
          <w:color w:val="111111"/>
          <w:sz w:val="28"/>
          <w:sz w:val="28"/>
          <w:szCs w:val="28"/>
          <w:rtl w:val="true"/>
          <w:lang w:bidi="fa-IR"/>
        </w:rPr>
        <w:t>قادر است،بر عذاب شما و استبدال شما و نصرت رسولش بى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حالى ياد ايشان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 xml:space="preserve">او را با نصرت من به نصرت شما چه </w:t>
      </w:r>
      <w:r>
        <w:rPr>
          <w:rStyle w:val="FootnoteAnchor"/>
          <w:rtl w:val="true"/>
        </w:rPr>
        <w:footnoteReference w:id="1870"/>
      </w:r>
      <w:r>
        <w:rPr>
          <w:rFonts w:ascii="IRNazanin" w:hAnsi="IRNazanin" w:eastAsia="IRNazanin"/>
          <w:color w:val="111111"/>
          <w:sz w:val="28"/>
          <w:sz w:val="28"/>
          <w:szCs w:val="28"/>
          <w:rtl w:val="true"/>
          <w:lang w:bidi="fa-IR"/>
        </w:rPr>
        <w:t>حاجت است،اگر شما او را نصرت نكنى،خداى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كرد او را شب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أَخْرَجَهُ الَّذِينَ كَفَرُوا ؛آنگه كه كافران او را از مكّه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قصۀ آن برفت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يَمْكُرُ بِكَ الَّذِينَ كَفَرُوا لِيُثْبِتُوكَ أَوْ يَقْتُلُوكَ أَوْ يُخْرِجُوكَ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 اثْنَيْنِ ؛دوم دو،و نصب او بر حال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ثانى اثنين و خرجت احد اثنين و ثالث ثلاثة و رابع اربعة و ثانى ثلاثة و ثالث اربعة،اين هر دو گونه گويند،اوّل بر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دوم است صاحبش را چون به يك جان باشند،و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دوم يكى باشد،و اين خود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نيست كه آن دو كس كه در غار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بكر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هُمٰا فِي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الماضى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ايشان هر دو در غار بودند، إِذْ يَقُولُ لِصٰاحِبِهِ ؛آنگه مى گفت صاحبش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رفيق است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؛اندوه مدار كه خداى با ماست به معنى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او ترس و خوف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با پيغامبر بود،او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بكشند،من يك مردم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مكروهى رسد،امّت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يك تن در پاى خود نگرد،ما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انديشه مدار كه خداى با ماست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سه روز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را گوسپندى چند بود،عامر بن فهيره نماز شام آن گوسفندان </w:t>
      </w:r>
      <w:r>
        <w:rPr>
          <w:rStyle w:val="FootnoteAnchor"/>
          <w:rtl w:val="true"/>
        </w:rPr>
        <w:footnoteReference w:id="1874"/>
      </w:r>
      <w:r>
        <w:rPr>
          <w:rFonts w:ascii="IRNazanin" w:hAnsi="IRNazanin" w:eastAsia="IRNazanin"/>
          <w:color w:val="111111"/>
          <w:sz w:val="28"/>
          <w:sz w:val="28"/>
          <w:szCs w:val="28"/>
          <w:rtl w:val="true"/>
          <w:lang w:bidi="fa-IR"/>
        </w:rPr>
        <w:t>با در آن غار راندى و ايشان از شير آن گوسپندان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ابى بكر بامداد و شبانگاه طعامى با آنجا آوردى پوشيده،چون خواستند تا بروند دو شتر بياورد </w:t>
      </w:r>
      <w:r>
        <w:rPr>
          <w:rStyle w:val="FootnoteAnchor"/>
          <w:rtl w:val="true"/>
        </w:rPr>
        <w:footnoteReference w:id="1875"/>
      </w:r>
      <w:r>
        <w:rPr>
          <w:rFonts w:ascii="IRNazanin" w:hAnsi="IRNazanin" w:eastAsia="IRNazanin"/>
          <w:color w:val="111111"/>
          <w:sz w:val="28"/>
          <w:sz w:val="28"/>
          <w:szCs w:val="28"/>
          <w:rtl w:val="true"/>
          <w:lang w:bidi="fa-IR"/>
        </w:rPr>
        <w:t>تا يكى رسول بر نشست و يكى ابو بكر،و چون برفتند چهار كس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بود و </w:t>
      </w:r>
    </w:p>
    <w:p>
      <w:pPr>
        <w:pStyle w:val="BookText"/>
        <w:rPr/>
      </w:pPr>
      <w:r>
        <w:rPr>
          <w:rFonts w:ascii="Amiri" w:hAnsi="Amiri" w:eastAsia="Amiri" w:cs="Amiri"/>
          <w:color w:val="111111"/>
          <w:sz w:val="28"/>
          <w:sz w:val="28"/>
          <w:szCs w:val="28"/>
          <w:rtl w:val="true"/>
          <w:lang w:bidi="ar-SA"/>
        </w:rPr>
        <w:t>ابو بكر صدّيق و عامر بن فهير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و عبد اللّه بن اريقط اللّيثى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زهرى گويد </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 غار ثور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بر در آن غار ثمام برويانيد و عنكبوت را الهام داد تا آنجا خانه كرد،از كرد </w:t>
      </w:r>
      <w:r>
        <w:rPr>
          <w:rStyle w:val="FootnoteAnchor"/>
          <w:rtl w:val="true"/>
        </w:rPr>
        <w:footnoteReference w:id="1878"/>
      </w:r>
      <w:r>
        <w:rPr>
          <w:rFonts w:ascii="Amiri" w:hAnsi="Amiri" w:eastAsia="Amiri" w:cs="Amiri"/>
          <w:color w:val="111111"/>
          <w:sz w:val="28"/>
          <w:sz w:val="28"/>
          <w:szCs w:val="28"/>
          <w:rtl w:val="true"/>
          <w:lang w:bidi="ar-SA"/>
        </w:rPr>
        <w:t xml:space="preserve">او كبوتر </w:t>
      </w:r>
      <w:r>
        <w:rPr>
          <w:rStyle w:val="FootnoteAnchor"/>
          <w:rtl w:val="true"/>
        </w:rPr>
        <w:footnoteReference w:id="1879"/>
      </w:r>
      <w:r>
        <w:rPr>
          <w:rFonts w:ascii="IRNazanin" w:hAnsi="IRNazanin" w:eastAsia="IRNazanin"/>
          <w:color w:val="111111"/>
          <w:sz w:val="28"/>
          <w:sz w:val="28"/>
          <w:szCs w:val="28"/>
          <w:rtl w:val="true"/>
          <w:lang w:bidi="fa-IR"/>
        </w:rPr>
        <w:t>بيامد و آنجا خايه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سراقة بن مالك آنجا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پى گيرى هول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جا پى است از اين جا يا به آسمان رفته است يا به زمين فروشده است يا در اين غار رفته است،و در غار رفتن مصوّر نيست براى آن كه خانۀ عنكبوت بر جاى است و دريده شده نيست و خايۀ كبوتر شكسته شده نيست و ثمام را پاى برنهاده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بكر را حزنى مى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تسلّى مى داد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ايشان را مى بينيم و ايشان ما را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يكى از ايشان خواست تا اراقتى كند،روى به غار كرد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بگردانيد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w:t>
      </w:r>
      <w:r>
        <w:rPr>
          <w:rStyle w:val="FootnoteAnchor"/>
          <w:rtl w:val="true"/>
        </w:rPr>
        <w:footnoteReference w:id="1880"/>
      </w:r>
      <w:r>
        <w:rPr>
          <w:rFonts w:ascii="IRNazanin" w:hAnsi="IRNazanin" w:eastAsia="IRNazanin"/>
          <w:color w:val="111111"/>
          <w:sz w:val="28"/>
          <w:sz w:val="28"/>
          <w:szCs w:val="28"/>
          <w:rtl w:val="true"/>
          <w:lang w:bidi="fa-IR"/>
        </w:rPr>
        <w:t>اگر ما را ديدندى اين نكردندى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مى كرد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اعم ابصارهم عنّا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چشمهايشان كور گردان از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تعالى شرّ ايشان صرف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همۀ كوه </w:t>
      </w:r>
      <w:r>
        <w:rPr>
          <w:rStyle w:val="FootnoteAnchor"/>
          <w:rtl w:val="true"/>
        </w:rPr>
        <w:footnoteReference w:id="1882"/>
      </w:r>
      <w:r>
        <w:rPr>
          <w:rFonts w:ascii="IRNazanin" w:hAnsi="IRNazanin" w:eastAsia="IRNazanin"/>
          <w:color w:val="111111"/>
          <w:sz w:val="28"/>
          <w:sz w:val="28"/>
          <w:szCs w:val="28"/>
          <w:rtl w:val="true"/>
          <w:lang w:bidi="fa-IR"/>
        </w:rPr>
        <w:t>مى گرديدند و در غار نشدند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سيرين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در عهد عمر خطّاب </w:t>
      </w:r>
      <w:r>
        <w:rPr>
          <w:rStyle w:val="FootnoteAnchor"/>
          <w:rtl w:val="true"/>
        </w:rPr>
        <w:footnoteReference w:id="1883"/>
      </w:r>
      <w:r>
        <w:rPr>
          <w:rFonts w:ascii="IRNazanin" w:hAnsi="IRNazanin" w:eastAsia="IRNazanin"/>
          <w:color w:val="111111"/>
          <w:sz w:val="28"/>
          <w:sz w:val="28"/>
          <w:szCs w:val="28"/>
          <w:rtl w:val="true"/>
          <w:lang w:bidi="fa-IR"/>
        </w:rPr>
        <w:t>به حضور او سخنى مى گفتند كه در آن سخن،تفضيلى مى دادند عمر را بر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اين سخن آن است كه،مرا تفضيل مى دهى بر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 xml:space="preserve">شب از </w:t>
      </w:r>
      <w:r>
        <w:rPr>
          <w:rStyle w:val="FootnoteAnchor"/>
          <w:rtl w:val="true"/>
        </w:rPr>
        <w:footnoteReference w:id="1885"/>
      </w:r>
      <w:r>
        <w:rPr>
          <w:rFonts w:ascii="IRNazanin" w:hAnsi="IRNazanin" w:eastAsia="IRNazanin"/>
          <w:color w:val="111111"/>
          <w:sz w:val="28"/>
          <w:sz w:val="28"/>
          <w:szCs w:val="28"/>
          <w:rtl w:val="true"/>
          <w:lang w:bidi="fa-IR"/>
        </w:rPr>
        <w:t>ابو بكر كه شب غار بود كه او در صحبت رسول بود بهتر بود از همۀ عمر عمر،و يك روز از او بهتر بود از 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شب با رسول به غار رفت،گاه در پيش رسول بودى </w:t>
      </w:r>
      <w:r>
        <w:rPr>
          <w:rStyle w:val="FootnoteAnchor"/>
          <w:rtl w:val="true"/>
        </w:rPr>
        <w:footnoteReference w:id="1886"/>
      </w:r>
      <w:r>
        <w:rPr>
          <w:rFonts w:ascii="IRNazanin" w:hAnsi="IRNazanin" w:eastAsia="IRNazanin"/>
          <w:color w:val="111111"/>
          <w:sz w:val="28"/>
          <w:sz w:val="28"/>
          <w:szCs w:val="28"/>
          <w:rtl w:val="true"/>
          <w:lang w:bidi="fa-IR"/>
        </w:rPr>
        <w:t>،گاه بازپس استادى،رسول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ساعتى </w:t>
      </w:r>
    </w:p>
    <w:p>
      <w:pPr>
        <w:pStyle w:val="BookText"/>
        <w:rPr/>
      </w:pPr>
      <w:r>
        <w:rPr>
          <w:rFonts w:ascii="IRNazanin" w:hAnsi="IRNazanin" w:eastAsia="IRNazanin"/>
          <w:color w:val="111111"/>
          <w:sz w:val="28"/>
          <w:sz w:val="28"/>
          <w:szCs w:val="28"/>
          <w:rtl w:val="true"/>
          <w:lang w:bidi="fa-IR"/>
        </w:rPr>
        <w:t xml:space="preserve">از پيش بروى و ساعتى بازپس استى </w:t>
      </w:r>
      <w:r>
        <w:rPr>
          <w:rStyle w:val="FootnoteAnchor"/>
          <w:rtl w:val="true"/>
        </w:rPr>
        <w:footnoteReference w:id="18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ساعت </w:t>
      </w:r>
      <w:r>
        <w:rPr>
          <w:rStyle w:val="FootnoteAnchor"/>
          <w:rtl w:val="true"/>
        </w:rPr>
        <w:footnoteReference w:id="1888"/>
      </w:r>
      <w:r>
        <w:rPr>
          <w:rFonts w:ascii="IRNazanin" w:hAnsi="IRNazanin" w:eastAsia="IRNazanin"/>
          <w:color w:val="111111"/>
          <w:sz w:val="28"/>
          <w:sz w:val="28"/>
          <w:szCs w:val="28"/>
          <w:rtl w:val="true"/>
          <w:lang w:bidi="fa-IR"/>
        </w:rPr>
        <w:t xml:space="preserve">كه از پيش بروم انديشه كنم كه نبادا كه كسى در اين راه كمين كرده باشد </w:t>
      </w:r>
      <w:r>
        <w:rPr>
          <w:rStyle w:val="FootnoteAnchor"/>
          <w:rtl w:val="true"/>
        </w:rPr>
        <w:footnoteReference w:id="1889"/>
      </w:r>
      <w:r>
        <w:rPr>
          <w:rFonts w:ascii="IRNazanin" w:hAnsi="IRNazanin" w:eastAsia="IRNazanin"/>
          <w:color w:val="111111"/>
          <w:sz w:val="28"/>
          <w:sz w:val="28"/>
          <w:szCs w:val="28"/>
          <w:rtl w:val="true"/>
          <w:lang w:bidi="fa-IR"/>
        </w:rPr>
        <w:t>،تا اگر از كمين بيرون آيد يا چيزى بيندازد بر من آيد،بر تو نيايد يا مرا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بازپس ايستم </w:t>
      </w:r>
      <w:r>
        <w:rPr>
          <w:rStyle w:val="FootnoteAnchor"/>
          <w:rtl w:val="true"/>
        </w:rPr>
        <w:footnoteReference w:id="1890"/>
      </w:r>
      <w:r>
        <w:rPr>
          <w:rFonts w:ascii="Amiri" w:hAnsi="Amiri" w:eastAsia="Amiri" w:cs="Amiri"/>
          <w:color w:val="111111"/>
          <w:sz w:val="28"/>
          <w:sz w:val="28"/>
          <w:szCs w:val="28"/>
          <w:rtl w:val="true"/>
          <w:lang w:bidi="ar-SA"/>
        </w:rPr>
        <w:t xml:space="preserve">انديشه ام آن باشد كه </w:t>
      </w:r>
      <w:r>
        <w:rPr>
          <w:rStyle w:val="FootnoteAnchor"/>
          <w:rtl w:val="true"/>
        </w:rPr>
        <w:footnoteReference w:id="1891"/>
      </w:r>
      <w:r>
        <w:rPr>
          <w:rFonts w:ascii="IRNazanin" w:hAnsi="IRNazanin" w:eastAsia="IRNazanin"/>
          <w:color w:val="111111"/>
          <w:sz w:val="28"/>
          <w:sz w:val="28"/>
          <w:szCs w:val="28"/>
          <w:rtl w:val="true"/>
          <w:lang w:bidi="fa-IR"/>
        </w:rPr>
        <w:t>اگر كسى به دنبال ما بيايد به من رسد و من سپر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غار رسيد،رسول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در غار رود،رها نكرد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باش تا من بنگرم نبايد كه كسى كمين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غار رفت و گرداگرد برگرديد </w:t>
      </w:r>
      <w:r>
        <w:rPr>
          <w:rStyle w:val="FootnoteAnchor"/>
          <w:rtl w:val="true"/>
        </w:rPr>
        <w:footnoteReference w:id="1892"/>
      </w:r>
      <w:r>
        <w:rPr>
          <w:rFonts w:ascii="IRNazanin" w:hAnsi="IRNazanin" w:eastAsia="IRNazanin"/>
          <w:color w:val="111111"/>
          <w:sz w:val="28"/>
          <w:sz w:val="28"/>
          <w:szCs w:val="28"/>
          <w:rtl w:val="true"/>
          <w:lang w:bidi="fa-IR"/>
        </w:rPr>
        <w:t>و بنگريد چون كسى را نيافت،رسول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از ابو بكر به بود كه همۀ عمر آل عمر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شب ابو بكر صدّيق </w:t>
      </w:r>
      <w:r>
        <w:rPr>
          <w:rStyle w:val="FootnoteAnchor"/>
          <w:rtl w:val="true"/>
        </w:rPr>
        <w:footnoteReference w:id="1894"/>
      </w:r>
      <w:r>
        <w:rPr>
          <w:rFonts w:ascii="IRNazanin" w:hAnsi="IRNazanin" w:eastAsia="IRNazanin"/>
          <w:color w:val="111111"/>
          <w:sz w:val="28"/>
          <w:sz w:val="28"/>
          <w:szCs w:val="28"/>
          <w:rtl w:val="true"/>
          <w:lang w:bidi="fa-IR"/>
        </w:rPr>
        <w:t>اين ابيات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و لم اجزع فوقّرني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سدف من ظلمة الغار</w:t>
      </w:r>
    </w:p>
    <w:p>
      <w:pPr>
        <w:pStyle w:val="BookText"/>
        <w:rPr/>
      </w:pPr>
      <w:r>
        <w:rPr>
          <w:rFonts w:ascii="Amiri" w:hAnsi="Amiri" w:eastAsia="Amiri" w:cs="Amiri"/>
          <w:color w:val="111111"/>
          <w:sz w:val="28"/>
          <w:sz w:val="28"/>
          <w:szCs w:val="28"/>
          <w:rtl w:val="true"/>
          <w:lang w:bidi="ar-SA"/>
        </w:rPr>
        <w:t>لا تخش شيئا فانّ اللّه ثالثنا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تكفّل لي منه باظهار</w:t>
      </w:r>
    </w:p>
    <w:p>
      <w:pPr>
        <w:pStyle w:val="BookText"/>
        <w:rPr/>
      </w:pPr>
      <w:r>
        <w:rPr>
          <w:rFonts w:ascii="Amiri" w:hAnsi="Amiri" w:eastAsia="Amiri" w:cs="Amiri"/>
          <w:color w:val="111111"/>
          <w:sz w:val="28"/>
          <w:sz w:val="28"/>
          <w:szCs w:val="28"/>
          <w:rtl w:val="true"/>
          <w:lang w:bidi="ar-SA"/>
        </w:rPr>
        <w:t>و انّما كيد من يخشى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كيد الشّياطين قد كادت لكفّار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و اللّه مهلكهم طرّا بما صنعوا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المنتهى منهم الى النّار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سَكِينَتَهُ عَلَيْهِ ؛خداى تعالى سكينه و وقار و طمأنينۀ خود به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فرستاد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بيشتر مفسّران است،و قول بعضى آن است كه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ضمير عايد است با ابو بكر،براى آن كه سكينه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نبود هرگز، 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حزن ابو بكر را بود نه رسول را،او به سكينه محتاج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عايد است با </w:t>
      </w:r>
      <w:r>
        <w:rPr>
          <w:rStyle w:val="FootnoteAnchor"/>
          <w:rtl w:val="true"/>
        </w:rPr>
        <w:footnoteReference w:id="1897"/>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جملۀ كنايات كه در </w:t>
      </w:r>
      <w:r>
        <w:rPr>
          <w:rStyle w:val="FootnoteAnchor"/>
          <w:rtl w:val="true"/>
        </w:rPr>
        <w:footnoteReference w:id="1898"/>
      </w:r>
      <w:r>
        <w:rPr>
          <w:rFonts w:ascii="Amiri" w:hAnsi="Amiri" w:eastAsia="Amiri" w:cs="Amiri"/>
          <w:color w:val="111111"/>
          <w:sz w:val="28"/>
          <w:sz w:val="28"/>
          <w:szCs w:val="28"/>
          <w:rtl w:val="true"/>
          <w:lang w:bidi="ar-SA"/>
        </w:rPr>
        <w:t xml:space="preserve">آيت هست </w:t>
      </w:r>
      <w:r>
        <w:rPr>
          <w:rStyle w:val="FootnoteAnchor"/>
          <w:rtl w:val="true"/>
        </w:rPr>
        <w:footnoteReference w:id="1899"/>
      </w:r>
      <w:r>
        <w:rPr>
          <w:rFonts w:ascii="Amiri" w:hAnsi="Amiri" w:eastAsia="Amiri" w:cs="Amiri"/>
          <w:color w:val="111111"/>
          <w:sz w:val="28"/>
          <w:sz w:val="28"/>
          <w:szCs w:val="28"/>
          <w:rtl w:val="true"/>
          <w:lang w:bidi="ar-SA"/>
        </w:rPr>
        <w:t>همه راجع است با رسول،من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w:t>
      </w:r>
    </w:p>
    <w:p>
      <w:pPr>
        <w:pStyle w:val="BookText"/>
        <w:rPr/>
      </w:pP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چهار جاى كنايت راجع با رسول است در آنجا همچنان بايد كه باشد،دگر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مثل اين آيت تصريح كرد به سكينه </w:t>
      </w:r>
      <w:r>
        <w:rPr>
          <w:rStyle w:val="FootnoteAnchor"/>
          <w:rtl w:val="true"/>
        </w:rPr>
        <w:footnoteReference w:id="1900"/>
      </w:r>
      <w:r>
        <w:rPr>
          <w:rFonts w:ascii="Amiri" w:hAnsi="Amiri" w:eastAsia="Amiri" w:cs="Amiri"/>
          <w:color w:val="111111"/>
          <w:sz w:val="28"/>
          <w:sz w:val="28"/>
          <w:szCs w:val="28"/>
          <w:rtl w:val="true"/>
          <w:lang w:bidi="ar-SA"/>
        </w:rPr>
        <w:t>بر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1901"/>
      </w:r>
      <w:r>
        <w:rPr>
          <w:rFonts w:ascii="IRNazanin" w:hAnsi="IRNazanin" w:eastAsia="IRNazanin"/>
          <w:color w:val="111111"/>
          <w:sz w:val="28"/>
          <w:sz w:val="28"/>
          <w:szCs w:val="28"/>
          <w:rtl w:val="true"/>
          <w:lang w:bidi="fa-IR"/>
        </w:rPr>
        <w:t>،بلا خلاف اين ضمير عايد جز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چون كنايات از اوّل آيت تا به آخر همه راجع با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يكى از ميانه نبايد كه راجع باشد با جز رسول،آنگه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 بِجُنُودٍ لَمْ تَرَوْهٰا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او را به لشكرهايى كه شما نديدى ايشان را،يعنى 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كَلِمَةَ الَّذِينَ كَفَرُوا السُّفْلىٰ وَ كَلِمَةُ اللّٰهِ هِيَ الْعُلْيٰا ؛و كلمت آنان كه كافر بودند فروتر كرد و كلمت خداى است كه بلندتر است،و كلمت كنايت است از شأن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 كافران فرونهادم و سافل و مقهور و مغلوب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كلمت خداى،يعنى دين او و شرع رسول او هميشه بلند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كَلِمَةُ اللّٰهِ ،مرفوع است به ابتدا،و اَلْعُلْيٰا ،خبر اوست،و هِيَ فصل است به نزديك بصريان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عماد خوانند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كفّار كفر است و شرك،و كلمه خداى تعالى كلمۀ ايمان است،گفتن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عَزِيزٌ حَكِيمٌ ؛و خداى تعالى عزيز است او را به نصرت كس حاجت نيست،و رسول را نه از سر </w:t>
      </w:r>
      <w:r>
        <w:rPr>
          <w:rStyle w:val="FootnoteAnchor"/>
          <w:rtl w:val="true"/>
        </w:rPr>
        <w:footnoteReference w:id="1903"/>
      </w:r>
      <w:r>
        <w:rPr>
          <w:rFonts w:ascii="Amiri" w:hAnsi="Amiri" w:eastAsia="Amiri" w:cs="Amiri"/>
          <w:color w:val="111111"/>
          <w:sz w:val="28"/>
          <w:sz w:val="28"/>
          <w:szCs w:val="28"/>
          <w:rtl w:val="true"/>
          <w:lang w:bidi="ar-SA"/>
        </w:rPr>
        <w:t>عجز به غار فرستاد،بل از جهت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اِنْفِرُوا خِفٰافاً وَ ثِقٰالاً ،ابو الضّحى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آيت از سورت برائت كه فرود آمد اين آيت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190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استنفار كرد به جهاد،تعلّل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ثقلاء و خداوندان صنعت و حاجت و اشتغال بسيارند و پراگنده روزگار،خداى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اين آيت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اگر خفيفى و اگر ثقيلى </w:t>
      </w:r>
      <w:r>
        <w:rPr>
          <w:rStyle w:val="FootnoteAnchor"/>
          <w:rtl w:val="true"/>
        </w:rPr>
        <w:footnoteReference w:id="1906"/>
      </w:r>
      <w:r>
        <w:rPr>
          <w:rFonts w:ascii="IRNazanin" w:hAnsi="IRNazanin" w:eastAsia="IRNazanin"/>
          <w:color w:val="111111"/>
          <w:sz w:val="28"/>
          <w:sz w:val="28"/>
          <w:szCs w:val="28"/>
          <w:rtl w:val="true"/>
          <w:lang w:bidi="fa-IR"/>
        </w:rPr>
        <w:t xml:space="preserve">،نفر </w:t>
      </w:r>
      <w:r>
        <w:rPr>
          <w:rStyle w:val="FootnoteAnchor"/>
          <w:rtl w:val="true"/>
        </w:rPr>
        <w:footnoteReference w:id="1907"/>
      </w:r>
      <w:r>
        <w:rPr>
          <w:rFonts w:ascii="IRNazanin" w:hAnsi="IRNazanin" w:eastAsia="IRNazanin"/>
          <w:color w:val="111111"/>
          <w:sz w:val="28"/>
          <w:sz w:val="28"/>
          <w:szCs w:val="28"/>
          <w:rtl w:val="true"/>
          <w:lang w:bidi="fa-IR"/>
        </w:rPr>
        <w:t>بايد كردن و به جهاد برون بايد آمدن،و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عذر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خلاف كردند در معنى خفاف و ثقال؛انس و ضحّاك و مجاهد و قتاده </w:t>
      </w:r>
    </w:p>
    <w:p>
      <w:pPr>
        <w:pStyle w:val="BookText"/>
        <w:rPr/>
      </w:pPr>
      <w:r>
        <w:rPr>
          <w:rFonts w:ascii="Amiri" w:hAnsi="Amiri" w:eastAsia="Amiri" w:cs="Amiri"/>
          <w:color w:val="111111"/>
          <w:sz w:val="28"/>
          <w:sz w:val="28"/>
          <w:szCs w:val="28"/>
          <w:rtl w:val="true"/>
          <w:lang w:bidi="ar-SA"/>
        </w:rPr>
        <w:t xml:space="preserve">و عكرمه و شمر بن </w:t>
      </w:r>
      <w:r>
        <w:rPr>
          <w:rStyle w:val="FootnoteAnchor"/>
          <w:rtl w:val="true"/>
        </w:rPr>
        <w:footnoteReference w:id="1908"/>
      </w:r>
      <w:r>
        <w:rPr>
          <w:rFonts w:ascii="IRNazanin" w:hAnsi="IRNazanin" w:eastAsia="IRNazanin"/>
          <w:color w:val="111111"/>
          <w:sz w:val="28"/>
          <w:sz w:val="28"/>
          <w:szCs w:val="28"/>
          <w:rtl w:val="true"/>
          <w:lang w:bidi="fa-IR"/>
        </w:rPr>
        <w:t>عطيّه و مقاتل بن حيّان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شيوخا و شبابا؛اگر پيرى و اگر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مشغولى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 من المال او ثقالا منه؛اگر از مال سبكى و اگر گران،يعنى اگر درويشى و اگر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ثقال،خداوندان حرفت و صنعت اند كه ايشان را گران آيد </w:t>
      </w:r>
      <w:r>
        <w:rPr>
          <w:rStyle w:val="FootnoteAnchor"/>
          <w:rtl w:val="true"/>
        </w:rPr>
        <w:footnoteReference w:id="1909"/>
      </w:r>
      <w:r>
        <w:rPr>
          <w:rFonts w:ascii="IRNazanin" w:hAnsi="IRNazanin" w:eastAsia="IRNazanin"/>
          <w:color w:val="111111"/>
          <w:sz w:val="28"/>
          <w:sz w:val="28"/>
          <w:szCs w:val="28"/>
          <w:rtl w:val="true"/>
          <w:lang w:bidi="fa-IR"/>
        </w:rPr>
        <w:t>از سر كار خود به رفتن و آنان كه بيكار باشند سبك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نشاطى و اگر 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ركبانا و مشاة؛اگر سوارى و اگر پياده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الهمدانى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اصحّاء و مرضى؛اگر تندرستى و اگر بيمار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عزّابا و متأهّلين؛اگر عزبى و اگر متأهّل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گرانى از سلاح و اگر سلاح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خفافا،بى انديشه و ثقالا و انديشه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خفافا،بى حاشيه و ثقالا با 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خفاف،جمع خفيف </w:t>
      </w:r>
      <w:r>
        <w:rPr>
          <w:rStyle w:val="FootnoteAnchor"/>
          <w:rtl w:val="true"/>
        </w:rPr>
        <w:footnoteReference w:id="1910"/>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ثقال جمع ثقيل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فعال، جمع </w:t>
      </w:r>
      <w:r>
        <w:rPr>
          <w:rStyle w:val="FootnoteAnchor"/>
          <w:rtl w:val="true"/>
        </w:rPr>
        <w:footnoteReference w:id="1911"/>
      </w:r>
      <w:r>
        <w:rPr>
          <w:rFonts w:ascii="Amiri" w:hAnsi="Amiri" w:eastAsia="Amiri" w:cs="Amiri"/>
          <w:color w:val="111111"/>
          <w:sz w:val="28"/>
          <w:sz w:val="28"/>
          <w:szCs w:val="28"/>
          <w:rtl w:val="true"/>
          <w:lang w:bidi="ar-SA"/>
        </w:rPr>
        <w:t>فعيلى كه به معنى فاعل بود قياسى مطرّد است،و نصب ايشان بر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كه هستى از اين حالات بروى و انگيخته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بِأَمْوٰالِكُمْ وَ أَنْفُسِكُمْ فِي سَبِيلِ اللّٰهِ ؛و در ره خداى به جان و مال جهاد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كه مال بذل كنى و به جان بخل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؛اين بهتر باشد يعنى جهاد شما اگر دانى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روايت كند كه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اين سورت مى خواند،به اين آيت رسيد فرزندان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جهّزوني جهّزوني؛مرا به ساز بكنى و ببجارى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رسول غزا كردى و با ابو بكر و عمر جهاد كردى و اكنون پير شدى ما از تو نيابت مى داريم،گفت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 ساز كنى تا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ساز كردند به غزات دريا برفت و در كشتى بمرد و هفت روز در كشتى مرده بود نهاده كه راه نيافتند به خشك كه او را دفن كنند،و او را هيچ تغيّرى </w:t>
      </w:r>
      <w:r>
        <w:rPr>
          <w:rStyle w:val="FootnoteAnchor"/>
          <w:rtl w:val="true"/>
        </w:rPr>
        <w:footnoteReference w:id="1913"/>
      </w:r>
      <w:r>
        <w:rPr>
          <w:rFonts w:ascii="IRNazanin" w:hAnsi="IRNazanin" w:eastAsia="IRNazanin"/>
          <w:color w:val="111111"/>
          <w:sz w:val="28"/>
          <w:sz w:val="28"/>
          <w:szCs w:val="28"/>
          <w:rtl w:val="true"/>
          <w:lang w:bidi="fa-IR"/>
        </w:rPr>
        <w:t>نبود پس از هفت روز به ساحل رسيدند و او را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المسيّب به غزا رفت و يك چشم </w:t>
      </w:r>
      <w:r>
        <w:rPr>
          <w:rStyle w:val="FootnoteAnchor"/>
          <w:rtl w:val="true"/>
        </w:rPr>
        <w:footnoteReference w:id="1914"/>
      </w:r>
      <w:r>
        <w:rPr>
          <w:rFonts w:ascii="IRNazanin" w:hAnsi="IRNazanin" w:eastAsia="IRNazanin"/>
          <w:color w:val="111111"/>
          <w:sz w:val="28"/>
          <w:sz w:val="28"/>
          <w:szCs w:val="28"/>
          <w:rtl w:val="true"/>
          <w:lang w:bidi="fa-IR"/>
        </w:rPr>
        <w:t>او برفته بود،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تو نيست كه تو مردى پيرى،و بر تو نيست جهاد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نه،مرا نيز بفرموده اند به اين آيت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ثِقٰالاً</w:t>
      </w:r>
      <w:r>
        <w:rPr>
          <w:rFonts w:eastAsia="Amiri" w:cs="Amiri" w:ascii="Amiri" w:hAnsi="Amiri"/>
          <w:color w:val="111111"/>
          <w:sz w:val="28"/>
          <w:szCs w:val="28"/>
          <w:rtl w:val="true"/>
          <w:lang w:bidi="ar-SA"/>
        </w:rPr>
        <w:t xml:space="preserve">] </w:t>
      </w:r>
      <w:r>
        <w:rPr>
          <w:rStyle w:val="FootnoteAnchor"/>
          <w:rtl w:val="true"/>
        </w:rPr>
        <w:footnoteReference w:id="1915"/>
      </w:r>
      <w:r>
        <w:rPr>
          <w:rFonts w:ascii="IRNazanin" w:hAnsi="IRNazanin" w:eastAsia="IRNazanin"/>
          <w:color w:val="111111"/>
          <w:sz w:val="28"/>
          <w:sz w:val="28"/>
          <w:szCs w:val="28"/>
          <w:rtl w:val="true"/>
          <w:lang w:bidi="fa-IR"/>
        </w:rPr>
        <w:t>اگرچه كارزار نتوانم كردن سواد مسلمانان بسيار كنم و متاعشان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آنان كه از غزات تبوك بازپس ايستادند از جمله منافقان خداى تعالى اين آيت انزله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عَرَضاً قَرِيباً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است،اى لو كان ما تدعوهم اليه عرضا قريبا؛اگر اين كه تو دعوت مى كنى ايشان را با آن عرضى بودى نزديك،يعنى غنيمتى 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عرض،مال دنيا باشد براى آنش عرض خواند كه سريع الزّوال باشد،كالعرض الّذي لا يبقى بقاء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سَفَراً قٰاصِداً ؛و سفرى 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القاصد هاهنا ذو قصد،من باب تامر و 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قصد،ميانۀ كارها باشد،نه اسراف و نه تقصير،يعنى اگر راهى بودى 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لاَتَّبَعُوكَ ؛متابعت كردندى تو را و با تو در خدمت تو بيامدندى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بَعُدَتْ عَلَيْهِمُ الشُّقَّةُ ؛و لكن راه و مسافت بر ايشان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راهى باشد دور كه يشقّ ركوبها على صاحبها،از مشقّت گرفته باشد بر خداوندش مشقّت باشد سلوك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سَيَحْلِفُونَ بِاللّٰهِ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است،خداى تعالى گفت پيش ازآن كه ايشان آمدند و سوگند خوردند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بازماندگان خواهند آمدن تا سوگند خورند كه اگر ما توانستمانى آمدن بيامدمانى با تو،و اين خبر بود از غيب،و مخبر بر وجه خبر آمد،و اين بر سبيل معجز بود،همچنين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آمدند و سوگند خوردند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اگر توانستيمانى </w:t>
      </w:r>
      <w:r>
        <w:rPr>
          <w:rStyle w:val="FootnoteAnchor"/>
          <w:rtl w:val="true"/>
        </w:rPr>
        <w:footnoteReference w:id="1917"/>
      </w:r>
      <w:r>
        <w:rPr>
          <w:rFonts w:ascii="IRNazanin" w:hAnsi="IRNazanin" w:eastAsia="IRNazanin"/>
          <w:color w:val="111111"/>
          <w:sz w:val="28"/>
          <w:sz w:val="28"/>
          <w:szCs w:val="28"/>
          <w:rtl w:val="true"/>
          <w:lang w:bidi="fa-IR"/>
        </w:rPr>
        <w:t>بيامدمانى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يُهْلِكُونَ أَنْفُسَهُمْ ؛خود را هلاك مى كنند به اين تخلّف كه مى كنند و دروغ كه مى گويند و سوگند دروغ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إِنَّهُمْ لَكٰاذِبُونَ ؛و خداى داند كه ايشان دروغ مى گويند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غزات تبوك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مسافتى بود دور تا به حدّ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طمع كردند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صحابه و لشكر بروند و مدينه خالى ماند،ايشان نكايتى كنند و بر خانۀ رسول و صحابه زنند و چيزى كه يابند ببرند و زنان و كودكان را برده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جبريل را فرستاد و از اين حال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راى است و چه بايد كردن؟جبريل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سلام مى كند و </w:t>
      </w:r>
    </w:p>
    <w:p>
      <w:pPr>
        <w:pStyle w:val="BookText"/>
        <w:rPr/>
      </w:pPr>
      <w:r>
        <w:rPr>
          <w:rFonts w:ascii="IRNazanin" w:hAnsi="IRNazanin" w:eastAsia="IRNazanin"/>
          <w:color w:val="111111"/>
          <w:sz w:val="28"/>
          <w:sz w:val="28"/>
          <w:szCs w:val="28"/>
          <w:rtl w:val="true"/>
          <w:lang w:bidi="fa-IR"/>
        </w:rPr>
        <w:t>مى گويد در اين غزات كه مى روى تيغ نمى بايد زدن،بل صلحى باشد ميان تو 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من آن است كه على را بر جاى خود بدارى و محراب و منبر به او سپارى تا هم اين </w:t>
      </w:r>
      <w:r>
        <w:rPr>
          <w:rStyle w:val="FootnoteAnchor"/>
          <w:rtl w:val="true"/>
        </w:rPr>
        <w:footnoteReference w:id="1918"/>
      </w:r>
      <w:r>
        <w:rPr>
          <w:rFonts w:ascii="IRNazanin" w:hAnsi="IRNazanin" w:eastAsia="IRNazanin"/>
          <w:color w:val="111111"/>
          <w:sz w:val="28"/>
          <w:sz w:val="28"/>
          <w:szCs w:val="28"/>
          <w:rtl w:val="true"/>
          <w:lang w:bidi="fa-IR"/>
        </w:rPr>
        <w:t>را نيابت كند هم مدينه را حمايت كند،و نيز بدانند كه چون با حيات تو صلاحيت نيابت تو و ولايت عهد تو او دارد پس از وفات تو اولى و احرى كه او باشد كه آن را بشايد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بر جاى خود بنشاند و مدينه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چون آن ديدند،بدانستند كه كيد ايشان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يك منزل برفت،زبان طعن در على دراز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محمّدا قد قلى عليّا أ لا تراه قد خلّفه مع النّساء و الصّبيان؛محمّد،على را ببريد </w:t>
      </w:r>
      <w:r>
        <w:rPr>
          <w:rStyle w:val="FootnoteAnchor"/>
          <w:rtl w:val="true"/>
        </w:rPr>
        <w:footnoteReference w:id="1919"/>
      </w:r>
      <w:r>
        <w:rPr>
          <w:rFonts w:ascii="IRNazanin" w:hAnsi="IRNazanin" w:eastAsia="IRNazanin"/>
          <w:color w:val="111111"/>
          <w:sz w:val="28"/>
          <w:sz w:val="28"/>
          <w:szCs w:val="28"/>
          <w:rtl w:val="true"/>
          <w:lang w:bidi="fa-IR"/>
        </w:rPr>
        <w:t>، نبينى كه او را با زنان و كودكان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بشنيد، سخت آمد او را،برخاست و برنشست و سلاح در پوشيد و شمشير حمايل كرد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به او رسيد،و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 بيرون آمده بود و به ره نگاه مى كرد،در نگريد على را بشناخت،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شمايل على،شمايل على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نزديك رسيد،رسول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ما حملك على الخروج؛ چه حمل كرد تو را بر آنكه از مدينه بيرون آمدى؟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طعنۀ منافقان و آن كه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 ما ترضى بانّك وزيري و وصيّي و خليفتي و قاضي دينى و منجز وعدي لحمك لحمى و دمك دمي و انت منّى بمنزلة هارون من موسى الّا انّه لا نبىّ بعدي؛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نباشى به آن كه تو وزير منى و وصىّ منى و خليفت منى و قاضى دين منى و منجز وعد منى،گوشتت گوشت من است و خونت خون من است،و تو را از من آن منزلت است كه هارون را از موسى،الّا آن كه از پس من پيغامبر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رضيت رضيت رضيت،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برگرديد و اين بيتها مى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باعد اللّه اهل النّفاق</w:t>
      </w:r>
      <w:r>
        <w:rPr>
          <w:rFonts w:ascii="Amiri" w:hAnsi="Amiri" w:eastAsia="Amiri" w:cs="Amiri"/>
          <w:i/>
          <w:i/>
          <w:iCs/>
          <w:color w:val="111111"/>
          <w:sz w:val="28"/>
          <w:sz w:val="28"/>
          <w:szCs w:val="28"/>
          <w:rtl w:val="true"/>
          <w:lang w:bidi="ar-SA"/>
        </w:rPr>
        <w:t>و اهل الاراجيف و الباطل يقولون لي قد قلاك الرّسول</w:t>
      </w:r>
      <w:r>
        <w:rPr>
          <w:rFonts w:ascii="Amiri" w:hAnsi="Amiri" w:eastAsia="Amiri" w:cs="Amiri"/>
          <w:color w:val="111111"/>
          <w:sz w:val="28"/>
          <w:sz w:val="28"/>
          <w:szCs w:val="28"/>
          <w:rtl w:val="true"/>
          <w:lang w:bidi="ar-SA"/>
        </w:rPr>
        <w:t>فخلّاك فى الخالف الخاذل و ما ذاك الّا لأنّ النّبىّ</w:t>
      </w:r>
      <w:r>
        <w:rPr>
          <w:rFonts w:ascii="Amiri" w:hAnsi="Amiri" w:eastAsia="Amiri" w:cs="Amiri"/>
          <w:i/>
          <w:i/>
          <w:iCs/>
          <w:color w:val="111111"/>
          <w:sz w:val="28"/>
          <w:sz w:val="28"/>
          <w:szCs w:val="28"/>
          <w:rtl w:val="true"/>
          <w:lang w:bidi="ar-SA"/>
        </w:rPr>
        <w:t>جفاك و ما كان بالفاعل فسرت و سيفي على عاتقي</w:t>
      </w:r>
      <w:r>
        <w:rPr>
          <w:rFonts w:ascii="Amiri" w:hAnsi="Amiri" w:eastAsia="Amiri" w:cs="Amiri"/>
          <w:color w:val="111111"/>
          <w:sz w:val="28"/>
          <w:sz w:val="28"/>
          <w:szCs w:val="28"/>
          <w:rtl w:val="true"/>
          <w:lang w:bidi="ar-SA"/>
        </w:rPr>
        <w:t xml:space="preserve">الى الرّاحم الحاكم </w:t>
      </w:r>
      <w:r>
        <w:rPr>
          <w:rStyle w:val="FootnoteAnchor"/>
          <w:rtl w:val="true"/>
        </w:rPr>
        <w:footnoteReference w:id="1920"/>
      </w:r>
      <w:r>
        <w:rPr>
          <w:rFonts w:ascii="IRNazanin" w:hAnsi="IRNazanin" w:eastAsia="IRNazanin"/>
          <w:color w:val="111111"/>
          <w:sz w:val="28"/>
          <w:sz w:val="28"/>
          <w:szCs w:val="28"/>
          <w:rtl w:val="true"/>
          <w:lang w:bidi="fa-IR"/>
        </w:rPr>
        <w:t xml:space="preserve">الفاضل </w:t>
      </w:r>
    </w:p>
    <w:p>
      <w:pPr>
        <w:pStyle w:val="BookText"/>
        <w:rPr/>
      </w:pPr>
      <w:r>
        <w:rPr>
          <w:rFonts w:ascii="Amiri" w:hAnsi="Amiri" w:eastAsia="Amiri" w:cs="Amiri"/>
          <w:color w:val="111111"/>
          <w:sz w:val="28"/>
          <w:sz w:val="28"/>
          <w:szCs w:val="28"/>
          <w:rtl w:val="true"/>
          <w:lang w:bidi="ar-SA"/>
        </w:rPr>
        <w:t>فلمّا رآني هفا قلبه</w:t>
      </w:r>
      <w:r>
        <w:rPr>
          <w:rFonts w:ascii="Amiri" w:hAnsi="Amiri" w:eastAsia="Amiri" w:cs="Amiri"/>
          <w:i/>
          <w:i/>
          <w:iCs/>
          <w:color w:val="111111"/>
          <w:sz w:val="28"/>
          <w:sz w:val="28"/>
          <w:szCs w:val="28"/>
          <w:rtl w:val="true"/>
          <w:lang w:bidi="ar-SA"/>
        </w:rPr>
        <w:t xml:space="preserve">و قال مقال الاخ السّائل امّ ابن عمّي </w:t>
      </w:r>
      <w:r>
        <w:rPr>
          <w:rStyle w:val="FootnoteAnchor"/>
          <w:rtl w:val="true"/>
        </w:rPr>
        <w:footnoteReference w:id="1921"/>
      </w:r>
      <w:r>
        <w:rPr>
          <w:rFonts w:ascii="IRNazanin" w:hAnsi="IRNazanin" w:eastAsia="IRNazanin"/>
          <w:i/>
          <w:i/>
          <w:iCs/>
          <w:color w:val="111111"/>
          <w:sz w:val="28"/>
          <w:sz w:val="28"/>
          <w:szCs w:val="28"/>
          <w:rtl w:val="true"/>
          <w:lang w:bidi="fa-IR"/>
        </w:rPr>
        <w:t>فأنبأته</w:t>
      </w:r>
      <w:r>
        <w:rPr>
          <w:rFonts w:ascii="Amiri" w:hAnsi="Amiri" w:eastAsia="Amiri" w:cs="Amiri"/>
          <w:color w:val="111111"/>
          <w:sz w:val="28"/>
          <w:sz w:val="28"/>
          <w:szCs w:val="28"/>
          <w:rtl w:val="true"/>
          <w:lang w:bidi="ar-SA"/>
        </w:rPr>
        <w:t>بارجاف ذى الحسد الدّاغل فقال اخي انت 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كهارون </w:t>
      </w:r>
      <w:r>
        <w:rPr>
          <w:rStyle w:val="FootnoteAnchor"/>
          <w:rtl w:val="true"/>
        </w:rPr>
        <w:footnoteReference w:id="1922"/>
      </w:r>
      <w:r>
        <w:rPr>
          <w:rFonts w:ascii="IRNazanin" w:hAnsi="IRNazanin" w:eastAsia="IRNazanin"/>
          <w:color w:val="111111"/>
          <w:sz w:val="28"/>
          <w:sz w:val="28"/>
          <w:szCs w:val="28"/>
          <w:rtl w:val="true"/>
          <w:lang w:bidi="fa-IR"/>
        </w:rPr>
        <w:t>موسى و لم يأتل آنگه حق تعالى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عَنْكَ لِمَ أَذِنْتَ لَهُمْ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و دستورى رسول ايشان را گناهى صغيره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بكرد تو را خداى تا چرا دستور دادى ايشان را؟و درست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وارد است مورد تعطّف و تلطّف و الافتتاح بالدّعاء،چنان كه يكى از ما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عفا اللّه عنك يا عافاك اللّه و غفر اللّه لك و رحمك اللّه لم فعلت كذا و الّا تفعل كذا، و اين هيچ خبر </w:t>
      </w:r>
      <w:r>
        <w:rPr>
          <w:rStyle w:val="FootnoteAnchor"/>
          <w:rtl w:val="true"/>
        </w:rPr>
        <w:footnoteReference w:id="1924"/>
      </w:r>
      <w:r>
        <w:rPr>
          <w:rFonts w:ascii="IRNazanin" w:hAnsi="IRNazanin" w:eastAsia="IRNazanin"/>
          <w:color w:val="111111"/>
          <w:sz w:val="28"/>
          <w:sz w:val="28"/>
          <w:szCs w:val="28"/>
          <w:rtl w:val="true"/>
          <w:lang w:bidi="fa-IR"/>
        </w:rPr>
        <w:t>نيست،و همه دعاست در آن حال كه اين مى گويد باشد كه بر دل او گذر نكند كه آن را كه به اين كلام خطاب مى كند گناهى هست يا نيست،و غرضش از اين اكرام و الطاف باشد،كه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بيان كرد كه چرا ايشان را دستورى دادى دستورى نبايست دادن،گفت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لَكَ الَّذِينَ صَدَقُوا ؛تا پيدا شود تو را آنان كه راست گويند از آنان كه نگويند،چه اين فعل و مانند اين صورت امتحان دارد،به او </w:t>
      </w:r>
      <w:r>
        <w:rPr>
          <w:rStyle w:val="FootnoteAnchor"/>
          <w:rtl w:val="true"/>
        </w:rPr>
        <w:footnoteReference w:id="1925"/>
      </w:r>
      <w:r>
        <w:rPr>
          <w:rFonts w:ascii="IRNazanin" w:hAnsi="IRNazanin" w:eastAsia="IRNazanin"/>
          <w:color w:val="111111"/>
          <w:sz w:val="28"/>
          <w:sz w:val="28"/>
          <w:szCs w:val="28"/>
          <w:rtl w:val="true"/>
          <w:lang w:bidi="fa-IR"/>
        </w:rPr>
        <w:t>صادق در دعوى پيدا شود از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منافقان كه ايشان را اعتقادى درست نبود با يكديگر </w:t>
      </w:r>
      <w:r>
        <w:rPr>
          <w:rStyle w:val="FootnoteAnchor"/>
          <w:rtl w:val="true"/>
        </w:rPr>
        <w:footnoteReference w:id="192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مهمّ است ما را برخاستن و به ثغر روم رفتن در موافقت محمّد؟آنگاه اگر چنان باشد كه دست ايشان را بود يكى از ما جان به كناره نياورد،تدبير آن است كه،هريكى بهانه اى نهيم و علّتى جوييم كه به آن تعلّل تخلّف كنيم و نرويم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مى آمدند و دستورى مى خواستند و مى گفتند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ساز نداريم و برگى نكرده ايم و عدّتى نيست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را دستور باشى </w:t>
      </w:r>
      <w:r>
        <w:rPr>
          <w:rStyle w:val="FootnoteAnchor"/>
          <w:rtl w:val="true"/>
        </w:rPr>
        <w:footnoteReference w:id="1927"/>
      </w:r>
      <w:r>
        <w:rPr>
          <w:rFonts w:ascii="IRNazanin" w:hAnsi="IRNazanin" w:eastAsia="IRNazanin"/>
          <w:color w:val="111111"/>
          <w:sz w:val="28"/>
          <w:sz w:val="28"/>
          <w:szCs w:val="28"/>
          <w:rtl w:val="true"/>
          <w:lang w:bidi="fa-IR"/>
        </w:rPr>
        <w:t>تا روزى چند مقام كنيم و برگى بسازيم و از پس تو بياييم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از نهان نفاق ايشان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يَسْتَأْذِنُكَ الَّذِينَ يُؤْمِنُونَ بِاللّٰهِ وَ الْيَوْمِ الْآخِرِ أَنْ يُجٰاهِدُوا بِأَمْوٰالِهِمْ وَ أَنْفُسِهِمْ ؛دستورى نخواهند آنان كه به خداى و قيامت ايمان </w:t>
      </w:r>
    </w:p>
    <w:p>
      <w:pPr>
        <w:pStyle w:val="BookText"/>
        <w:rPr/>
      </w:pPr>
      <w:r>
        <w:rPr>
          <w:rFonts w:ascii="IRNazanin" w:hAnsi="IRNazanin" w:eastAsia="IRNazanin"/>
          <w:color w:val="111111"/>
          <w:sz w:val="28"/>
          <w:sz w:val="28"/>
          <w:szCs w:val="28"/>
          <w:rtl w:val="true"/>
          <w:lang w:bidi="fa-IR"/>
        </w:rPr>
        <w:t>دارند در آن كه جهاد كنند به مالها و جانهاشان،براى آن كه چون بينند كه تو جهاد مى كنى و ساز رفتن به جنگ دشمنان خداى،و ايشان دانند كه آن بر ايشان واجب است،به دستورى خواستن چه حاجت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دستورى خواستن در آمدن نه كار مؤمنان باشد دستورى خواستن در نيامدن چگونه كار مؤمنان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اشراط و اعلام براى تو مى بايد تا اينان را بشناسى و الّا من به احوال ايشان جمله و تفصيل و نهان و آشكارا و نيك و بد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عَلِيمٌ بِالْمُتَّقِينَ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عالم است به متّقيان و پرهيزگاران كه كيست كه </w:t>
      </w:r>
      <w:r>
        <w:rPr>
          <w:rStyle w:val="FootnoteAnchor"/>
          <w:rtl w:val="true"/>
        </w:rPr>
        <w:footnoteReference w:id="1928"/>
      </w:r>
      <w:r>
        <w:rPr>
          <w:rFonts w:ascii="IRNazanin" w:hAnsi="IRNazanin" w:eastAsia="IRNazanin"/>
          <w:color w:val="111111"/>
          <w:sz w:val="28"/>
          <w:sz w:val="28"/>
          <w:szCs w:val="28"/>
          <w:rtl w:val="true"/>
          <w:lang w:bidi="fa-IR"/>
        </w:rPr>
        <w:t>تقوى دارد و كيست كه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در اين معنى آنان خواهند كه،به خداى و قيامت ايمان ندارند و دل ايشان شاكّ و مرتاب باشد،ايشان در شكّ و عميا متردّد باشند و متحيّر،و اين صفت منافقان است چنان كه در دگر آيت گفت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 xml:space="preserve">... </w:t>
      </w:r>
      <w:r>
        <w:rPr>
          <w:rStyle w:val="FootnoteAnchor"/>
          <w:rtl w:val="true"/>
        </w:rPr>
        <w:footnoteReference w:id="1929"/>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المنافق كمثل الشّاة العائرة بين الغنمين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آيت،دليل است بر بطلان قول اصحاب معارف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جمله ضرورى است،و خداى تعالى اينان را وصف كرد به آن كه دلهاى ايشان شاكّ است،و ايشان در شكّ متردّداند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صفت عالم به علم ضرورى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در اوّل بر عزم بيرون آمدن بودندى،ساز او كرده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ناكردن،دليل آن بوده است كه اينان بر عزم خروج نبوده اند و در دل نداشتند كه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كَرِهَ اللّٰهُ انْبِعٰاثَهُمْ ؛انبعاث،مطاوع بعث باشد،يقال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فانبعث،و آن انطلاق باشد به سرعت،و لكن خداى نخواست كه ايشان از جاى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از اين آيت دليل آن مى كند كه خداى تعالى كاره باشد بعضى چيزها را كه فرمايد براى آن كه ايشان مأمور بودند به انبعاث،و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كَرِهَ اللّٰهُ انْبِعٰاثَهُمْ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كاره نبود انبعاث ايشان را بر وجه مأمور،و كاره بود آن را بر وجه معلوم،كه خداى را معلوم بود كه ايشان اگر برون شوند جز فساد و تخليط و تضريب نكنند ميان مسلمانان و القاء شر و فتنه،و هيچ خيرى و راحتى نيايد </w:t>
      </w:r>
      <w:r>
        <w:rPr>
          <w:rStyle w:val="FootnoteAnchor"/>
          <w:rtl w:val="true"/>
        </w:rPr>
        <w:footnoteReference w:id="1930"/>
      </w:r>
      <w:r>
        <w:rPr>
          <w:rFonts w:ascii="IRNazanin" w:hAnsi="IRNazanin" w:eastAsia="IRNazanin"/>
          <w:color w:val="111111"/>
          <w:sz w:val="28"/>
          <w:sz w:val="28"/>
          <w:szCs w:val="28"/>
          <w:rtl w:val="true"/>
          <w:lang w:bidi="fa-IR"/>
        </w:rPr>
        <w:t>از ايشان چنان كه در آيت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فِيكُمْ مٰا زٰادُوكُمْ إِلاّٰ خَبٰالاً ، </w:t>
      </w:r>
    </w:p>
    <w:p>
      <w:pPr>
        <w:pStyle w:val="BookText"/>
        <w:rPr/>
      </w:pPr>
      <w:r>
        <w:rPr>
          <w:rFonts w:ascii="IRNazanin" w:hAnsi="IRNazanin" w:eastAsia="IRNazanin"/>
          <w:color w:val="111111"/>
          <w:sz w:val="28"/>
          <w:sz w:val="28"/>
          <w:szCs w:val="28"/>
          <w:rtl w:val="true"/>
          <w:lang w:bidi="fa-IR"/>
        </w:rPr>
        <w:t>لا جرم چون چنين بود، فَثَبَّطَهُمْ ؛خداى ايشان را مثبّط و گران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التّثبيط،ضدّ الاسراع و الحثّ،تا آنچه در دل داشتند از خبال و فساد بكنند </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اقْعُدُوا مَعَ الْقٰاعِدِينَ ؛و گفتند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بنشينى با نشستگان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گويندگان اصحابان ايشان بودند كه ايشان را نهى كردند ازآن كه با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اين قول رسول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 تهديد نه بر وجه امر </w:t>
      </w:r>
      <w:r>
        <w:rPr>
          <w:rStyle w:val="FootnoteAnchor"/>
          <w:rtl w:val="true"/>
        </w:rPr>
        <w:footnoteReference w:id="1933"/>
      </w:r>
      <w:r>
        <w:rPr>
          <w:rFonts w:ascii="IRNazanin" w:hAnsi="IRNazanin" w:eastAsia="IRNazanin"/>
          <w:color w:val="111111"/>
          <w:sz w:val="28"/>
          <w:sz w:val="28"/>
          <w:szCs w:val="28"/>
          <w:rtl w:val="true"/>
          <w:lang w:bidi="fa-IR"/>
        </w:rPr>
        <w:t>،و اگر اين با خداى نسبت كنند هم بر وجه تهديد و وعيد باشد،كما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فاقعد فانّك انت الطّاعم الكاسي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بر سبيل توبيخ و تقريع مى گويد </w:t>
      </w:r>
      <w:r>
        <w:rPr>
          <w:rStyle w:val="FootnoteAnchor"/>
          <w:rtl w:val="true"/>
        </w:rPr>
        <w:footnoteReference w:id="1934"/>
      </w:r>
      <w:r>
        <w:rPr>
          <w:rFonts w:ascii="Amiri" w:hAnsi="Amiri" w:eastAsia="Amiri" w:cs="Amiri"/>
          <w:color w:val="111111"/>
          <w:sz w:val="28"/>
          <w:sz w:val="28"/>
          <w:szCs w:val="28"/>
          <w:rtl w:val="true"/>
          <w:lang w:bidi="ar-SA"/>
        </w:rPr>
        <w:t xml:space="preserve">نه آن كه امر مى كنند </w:t>
      </w:r>
      <w:r>
        <w:rPr>
          <w:rStyle w:val="FootnoteAnchor"/>
          <w:rtl w:val="true"/>
        </w:rPr>
        <w:footnoteReference w:id="1935"/>
      </w:r>
      <w:r>
        <w:rPr>
          <w:rFonts w:ascii="IRNazanin" w:hAnsi="IRNazanin" w:eastAsia="IRNazanin"/>
          <w:color w:val="111111"/>
          <w:sz w:val="28"/>
          <w:sz w:val="28"/>
          <w:szCs w:val="28"/>
          <w:rtl w:val="true"/>
          <w:lang w:bidi="fa-IR"/>
        </w:rPr>
        <w:t>مخاطب را به قعود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الْقٰاعِدِينَ ؛اى مع النّساء و الصّبيان و الزّمنى و المرضى؛با زنان و كودكان و بيماران و مبتلايان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اين دستورى خواستند،رؤسا و اشراف منافقان بودند،چون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936"/>
      </w:r>
      <w:r>
        <w:rPr>
          <w:rFonts w:ascii="Amiri" w:hAnsi="Amiri" w:eastAsia="Amiri" w:cs="Amiri"/>
          <w:color w:val="111111"/>
          <w:sz w:val="28"/>
          <w:sz w:val="28"/>
          <w:szCs w:val="28"/>
          <w:rtl w:val="true"/>
          <w:lang w:bidi="ar-SA"/>
        </w:rPr>
        <w:t>ابىّ سلول و جند بن قيس و رفاعة بن التّابوت و اوس بن قبطى،و كذلك ذكره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آفت و فساد نيّت ايشان بازگفت،و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باشد كه نيايند با شما،چه اگر بيايند جز خبال و فساد نيفزايند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خبال،فساد باشد و مرگ باشد و اضطراب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لَأَوْضَعُوا خِلاٰلَكُمْ ؛و در ميان شما اسراع كنند، و اين كنايت باشد از نميمه و سعى به فساد،قال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ارانا موضعين لامر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نسحر بالطّعام و بالشّراب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اوضع اذا اسرع و وضع لغة فيه،قال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فيها 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 فيها واضع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يَبْغُونَكُمُ الْفِتْنَةَ ؛اى يبغون لكم </w:t>
      </w:r>
      <w:r>
        <w:rPr>
          <w:rStyle w:val="FootnoteAnchor"/>
          <w:rtl w:val="true"/>
        </w:rPr>
        <w:footnoteReference w:id="1938"/>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939"/>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بغيته الخير و الشّرّ،اى له؛ </w:t>
      </w:r>
    </w:p>
    <w:p>
      <w:pPr>
        <w:pStyle w:val="BookText"/>
        <w:rPr/>
      </w:pPr>
      <w:r>
        <w:rPr>
          <w:rFonts w:ascii="IRNazanin" w:hAnsi="IRNazanin" w:eastAsia="IRNazanin"/>
          <w:color w:val="111111"/>
          <w:sz w:val="28"/>
          <w:sz w:val="28"/>
          <w:szCs w:val="28"/>
          <w:rtl w:val="true"/>
          <w:lang w:bidi="fa-IR"/>
        </w:rPr>
        <w:t>براى شما طلب فتنه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فتنه،كفر است اين جا و كلبى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و شر و نميمه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سَمّٰاعُونَ لَهُمْ ؛و در ميان شما جاسوسانند از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كه،در ميان شما اتباعند ايشان را سميع و مطيع كه از ايشان بشنوند و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بِالظّٰالِمِينَ ،راوى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لشكرگاه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بثنيّة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ابىّ </w:t>
      </w:r>
      <w:r>
        <w:rPr>
          <w:rStyle w:val="FootnoteAnchor"/>
          <w:rtl w:val="true"/>
        </w:rPr>
        <w:footnoteReference w:id="1940"/>
      </w:r>
      <w:r>
        <w:rPr>
          <w:rFonts w:ascii="IRNazanin" w:hAnsi="IRNazanin" w:eastAsia="IRNazanin"/>
          <w:color w:val="111111"/>
          <w:sz w:val="28"/>
          <w:sz w:val="28"/>
          <w:szCs w:val="28"/>
          <w:rtl w:val="true"/>
          <w:lang w:bidi="fa-IR"/>
        </w:rPr>
        <w:t xml:space="preserve">لشكرگاه خود با جمع </w:t>
      </w:r>
      <w:r>
        <w:rPr>
          <w:rStyle w:val="FootnoteAnchor"/>
          <w:rtl w:val="true"/>
        </w:rPr>
        <w:footnoteReference w:id="1941"/>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ذى حدّه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 از ثنيّة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 او كم از لشكر رسول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منزل برگرفت و پيشتر شد </w:t>
      </w:r>
      <w:r>
        <w:rPr>
          <w:rStyle w:val="FootnoteAnchor"/>
          <w:rtl w:val="true"/>
        </w:rPr>
        <w:footnoteReference w:id="1942"/>
      </w:r>
      <w:r>
        <w:rPr>
          <w:rFonts w:ascii="Amiri" w:hAnsi="Amiri" w:eastAsia="Amiri" w:cs="Amiri"/>
          <w:color w:val="111111"/>
          <w:sz w:val="28"/>
          <w:sz w:val="28"/>
          <w:szCs w:val="28"/>
          <w:rtl w:val="true"/>
          <w:lang w:bidi="ar-SA"/>
        </w:rPr>
        <w:t xml:space="preserve">،ايشان برنخاستند و با رسول بنرفتند </w:t>
      </w:r>
      <w:r>
        <w:rPr>
          <w:rStyle w:val="FootnoteAnchor"/>
          <w:rtl w:val="true"/>
        </w:rPr>
        <w:footnoteReference w:id="1943"/>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به تسلّى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ابْتَغَوُا الْفِتْنَةَ مِنْ قَبْلُ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هميشه كار ايشان بوده است،پيش از اين مطلب فتنۀ شما كردند و آن كه شما را از دين خداى و از جهاد بازدارند به انواع مكر و حيلت و خديعت،چنان كه عبد اللّه أبىّ كرد روز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آن </w:t>
      </w:r>
      <w:r>
        <w:rPr>
          <w:rStyle w:val="FootnoteAnchor"/>
          <w:rtl w:val="true"/>
        </w:rPr>
        <w:footnoteReference w:id="1944"/>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قَلَّبُوا لَكَ الْأُمُورَ ؛و كارها برگردانيدند و زير و زبر كردند، حَتّٰى جٰاءَ الْحَقُّ ؛تا حق آمد،يعنى نصرت و ظفر، وَ ظَهَرَ أَمْرُ اللّٰهِ ؛و كار خداى پيدا شد،يعنى دين خداى و قوّت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كٰارِهُونَ ؛و ايشان كاره بودند آن </w:t>
      </w:r>
      <w:r>
        <w:rPr>
          <w:rStyle w:val="FootnoteAnchor"/>
          <w:rtl w:val="true"/>
        </w:rPr>
        <w:footnoteReference w:id="194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يَقُولُ ائْذَنْ لِي وَ لاٰ تَفْتِنِّي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ايشان،يعنى از منافقان بعضى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است،و آيت در جدّ بن قيس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رءوس منافقان يكى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غزات </w:t>
      </w:r>
      <w:r>
        <w:rPr>
          <w:rStyle w:val="FootnoteAnchor"/>
          <w:rtl w:val="true"/>
        </w:rPr>
        <w:footnoteReference w:id="1946"/>
      </w:r>
      <w:r>
        <w:rPr>
          <w:rFonts w:ascii="IRNazanin" w:hAnsi="IRNazanin" w:eastAsia="IRNazanin"/>
          <w:color w:val="111111"/>
          <w:sz w:val="28"/>
          <w:sz w:val="28"/>
          <w:szCs w:val="28"/>
          <w:rtl w:val="true"/>
          <w:lang w:bidi="fa-IR"/>
        </w:rPr>
        <w:t>تبوك خواست رفتن،او را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ابا وهب هل لك فى جهاد </w:t>
      </w:r>
      <w:r>
        <w:rPr>
          <w:rStyle w:val="FootnoteAnchor"/>
          <w:rtl w:val="true"/>
        </w:rPr>
        <w:footnoteReference w:id="1947"/>
      </w:r>
      <w:r>
        <w:rPr>
          <w:rFonts w:ascii="IRNazanin" w:hAnsi="IRNazanin" w:eastAsia="IRNazanin"/>
          <w:color w:val="111111"/>
          <w:sz w:val="28"/>
          <w:sz w:val="28"/>
          <w:szCs w:val="28"/>
          <w:rtl w:val="true"/>
          <w:lang w:bidi="fa-IR"/>
        </w:rPr>
        <w:t xml:space="preserve">بنى الاصفر تتّخذ منهم سرارىّ </w:t>
      </w:r>
      <w:r>
        <w:rPr>
          <w:rStyle w:val="FootnoteAnchor"/>
          <w:rtl w:val="true"/>
        </w:rPr>
        <w:footnoteReference w:id="1948"/>
      </w:r>
      <w:r>
        <w:rPr>
          <w:rFonts w:ascii="Amiri" w:hAnsi="Amiri" w:eastAsia="Amiri" w:cs="Amiri"/>
          <w:color w:val="111111"/>
          <w:sz w:val="28"/>
          <w:sz w:val="28"/>
          <w:szCs w:val="28"/>
          <w:rtl w:val="true"/>
          <w:lang w:bidi="ar-SA"/>
        </w:rPr>
        <w:t xml:space="preserve">و وصفاء؛ افتد تو را كه با بنى الاصفر كارزار كنى،يعنى روميان و از ايشان سريّت و وصيفتان آرى؟و روميان را براى آن بنو الاصفر خواندند كه،حبشه بر روم غالب شدند و از </w:t>
      </w:r>
    </w:p>
    <w:p>
      <w:pPr>
        <w:pStyle w:val="BookText"/>
        <w:rPr/>
      </w:pPr>
      <w:r>
        <w:rPr>
          <w:rFonts w:ascii="IRNazanin" w:hAnsi="IRNazanin" w:eastAsia="IRNazanin"/>
          <w:color w:val="111111"/>
          <w:sz w:val="28"/>
          <w:sz w:val="28"/>
          <w:szCs w:val="28"/>
          <w:rtl w:val="true"/>
          <w:lang w:bidi="fa-IR"/>
        </w:rPr>
        <w:t>ايشان برده آوردند و فرزندان آمد ايشان را از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سواد حبشه و بياض روم بر ايشان جمع شد زرد بام </w:t>
      </w:r>
      <w:r>
        <w:rPr>
          <w:rStyle w:val="FootnoteAnchor"/>
          <w:rtl w:val="true"/>
        </w:rPr>
        <w:footnoteReference w:id="194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اين گفت،او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من دانند كه من به زنان مولع باشم </w:t>
      </w:r>
      <w:r>
        <w:rPr>
          <w:rStyle w:val="FootnoteAnchor"/>
          <w:rtl w:val="true"/>
        </w:rPr>
        <w:footnoteReference w:id="1950"/>
      </w:r>
      <w:r>
        <w:rPr>
          <w:rFonts w:ascii="Amiri" w:hAnsi="Amiri" w:eastAsia="Amiri" w:cs="Amiri"/>
          <w:color w:val="111111"/>
          <w:sz w:val="28"/>
          <w:sz w:val="28"/>
          <w:szCs w:val="28"/>
          <w:rtl w:val="true"/>
          <w:lang w:bidi="ar-SA"/>
        </w:rPr>
        <w:t>و مى ترسم كه نبايد كه زنان روميان را ببينم،از ايشان نشكيبم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به فتنه </w:t>
      </w:r>
      <w:r>
        <w:rPr>
          <w:rStyle w:val="FootnoteAnchor"/>
          <w:rtl w:val="true"/>
        </w:rPr>
        <w:footnoteReference w:id="1951"/>
      </w:r>
      <w:r>
        <w:rPr>
          <w:rFonts w:ascii="Amiri" w:hAnsi="Amiri" w:eastAsia="Amiri" w:cs="Amiri"/>
          <w:color w:val="111111"/>
          <w:sz w:val="28"/>
          <w:sz w:val="28"/>
          <w:szCs w:val="28"/>
          <w:rtl w:val="true"/>
          <w:lang w:bidi="ar-SA"/>
        </w:rPr>
        <w:t xml:space="preserve">بد ميفكن و دستور باش </w:t>
      </w:r>
      <w:r>
        <w:rPr>
          <w:rStyle w:val="FootnoteAnchor"/>
          <w:rtl w:val="true"/>
        </w:rPr>
        <w:footnoteReference w:id="1952"/>
      </w:r>
      <w:r>
        <w:rPr>
          <w:rFonts w:ascii="IRNazanin" w:hAnsi="IRNazanin" w:eastAsia="IRNazanin"/>
          <w:color w:val="111111"/>
          <w:sz w:val="28"/>
          <w:sz w:val="28"/>
          <w:szCs w:val="28"/>
          <w:rtl w:val="true"/>
          <w:lang w:bidi="fa-IR"/>
        </w:rPr>
        <w:t>مرا تا بنشينم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از او بگردانيد و به خشم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دادم هركجا خواهى رو خداى تعالى اين آيت فرستاد،و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بعضى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؛دستورى ده مرا و مرا در فتنه ميفگن،يعنى به زنان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تفتني،اى لا تؤثمني </w:t>
      </w:r>
      <w:r>
        <w:rPr>
          <w:rStyle w:val="FootnoteAnchor"/>
          <w:rtl w:val="true"/>
        </w:rPr>
        <w:footnoteReference w:id="1953"/>
      </w:r>
      <w:r>
        <w:rPr>
          <w:rFonts w:ascii="IRNazanin" w:hAnsi="IRNazanin" w:eastAsia="IRNazanin"/>
          <w:color w:val="111111"/>
          <w:sz w:val="28"/>
          <w:sz w:val="28"/>
          <w:szCs w:val="28"/>
          <w:rtl w:val="true"/>
          <w:lang w:bidi="fa-IR"/>
        </w:rPr>
        <w:t>مرا در اثم و حرج و گناه ميفگن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فِي الْفِتْنَةِ سَقَطُوا ؛ايشان در فتنه افتادند،يعنى در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فتنۀ دوم </w:t>
      </w:r>
      <w:r>
        <w:rPr>
          <w:rStyle w:val="FootnoteAnchor"/>
          <w:rtl w:val="true"/>
        </w:rPr>
        <w:footnoteReference w:id="1954"/>
      </w:r>
      <w:r>
        <w:rPr>
          <w:rFonts w:ascii="IRNazanin" w:hAnsi="IRNazanin" w:eastAsia="IRNazanin"/>
          <w:color w:val="111111"/>
          <w:sz w:val="28"/>
          <w:sz w:val="28"/>
          <w:szCs w:val="28"/>
          <w:rtl w:val="true"/>
          <w:lang w:bidi="fa-IR"/>
        </w:rPr>
        <w:t>كفر است،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نيك مرد را نگر كه مى ترسد كه در حرج نظر روميان افتد،و آن خود در درياى كفر غرق </w:t>
      </w:r>
      <w:r>
        <w:rPr>
          <w:rStyle w:val="FootnoteAnchor"/>
          <w:rtl w:val="true"/>
        </w:rPr>
        <w:footnoteReference w:id="1955"/>
      </w:r>
      <w:r>
        <w:rPr>
          <w:rFonts w:ascii="Amiri" w:hAnsi="Amiri" w:eastAsia="Amiri" w:cs="Amiri"/>
          <w:color w:val="111111"/>
          <w:sz w:val="28"/>
          <w:sz w:val="28"/>
          <w:szCs w:val="28"/>
          <w:rtl w:val="true"/>
          <w:lang w:bidi="ar-SA"/>
        </w:rPr>
        <w:t xml:space="preserve">شده است،آن را فتنه مى شناسد،و كفر را </w:t>
      </w:r>
      <w:r>
        <w:rPr>
          <w:rStyle w:val="FootnoteAnchor"/>
          <w:rtl w:val="true"/>
        </w:rPr>
        <w:footnoteReference w:id="1956"/>
      </w:r>
      <w:r>
        <w:rPr>
          <w:rFonts w:ascii="IRNazanin" w:hAnsi="IRNazanin" w:eastAsia="IRNazanin"/>
          <w:color w:val="111111"/>
          <w:sz w:val="28"/>
          <w:sz w:val="28"/>
          <w:szCs w:val="28"/>
          <w:rtl w:val="true"/>
          <w:lang w:bidi="fa-IR"/>
        </w:rPr>
        <w:t>فتنه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لَمُحِيطَةٌ بِالْكٰافِرِينَ ؛و دوزخ به كافران محيط است و گرد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سيّدكم يا بني سلمة؟سيّد شما كيست يا بنى سلمه؟گفتند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 است،جز آن است كه او بخيل و بددل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اىّ داء ادوى من البخل؛ و كدام درد است بى درمان تر از بخل؟</w:t>
      </w:r>
    </w:p>
    <w:p>
      <w:pPr>
        <w:pStyle w:val="BookText"/>
        <w:rPr/>
      </w:pPr>
      <w:r>
        <w:rPr>
          <w:rFonts w:ascii="Amiri" w:hAnsi="Amiri" w:eastAsia="Amiri" w:cs="Amiri"/>
          <w:color w:val="111111"/>
          <w:sz w:val="28"/>
          <w:sz w:val="28"/>
          <w:szCs w:val="28"/>
          <w:rtl w:val="true"/>
          <w:lang w:bidi="ar-SA"/>
        </w:rPr>
        <w:t>بل سيّدكم الفتى الابيض الجعد بشر بن البراء بن معرور؛ بل سيّد شما اين جوان سخىّ كريم است بشر بن براء بن معرور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 الانصارى در اين معنى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و القول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قال منّا من تعدّون سيّدا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له جدّ بن قيس </w:t>
      </w:r>
      <w:r>
        <w:rPr>
          <w:rStyle w:val="FootnoteAnchor"/>
          <w:rtl w:val="true"/>
        </w:rPr>
        <w:footnoteReference w:id="1957"/>
      </w:r>
      <w:r>
        <w:rPr>
          <w:rFonts w:ascii="Amiri" w:hAnsi="Amiri" w:eastAsia="Amiri" w:cs="Amiri"/>
          <w:color w:val="111111"/>
          <w:sz w:val="28"/>
          <w:sz w:val="28"/>
          <w:szCs w:val="28"/>
          <w:rtl w:val="true"/>
          <w:lang w:bidi="ar-SA"/>
        </w:rPr>
        <w:t>على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نبخّله فينا و ان كان انكدا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958"/>
      </w:r>
      <w:r>
        <w:rPr>
          <w:rFonts w:ascii="Amiri" w:hAnsi="Amiri" w:eastAsia="Amiri" w:cs="Amiri"/>
          <w:color w:val="111111"/>
          <w:sz w:val="28"/>
          <w:sz w:val="28"/>
          <w:szCs w:val="28"/>
          <w:rtl w:val="true"/>
          <w:lang w:bidi="ar-SA"/>
        </w:rPr>
        <w:t>اىّ الدّاء ادوى من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رميتم بها </w:t>
      </w:r>
      <w:r>
        <w:rPr>
          <w:rStyle w:val="FootnoteAnchor"/>
          <w:rtl w:val="true"/>
        </w:rPr>
        <w:footnoteReference w:id="1959"/>
      </w:r>
      <w:r>
        <w:rPr>
          <w:rFonts w:ascii="Amiri" w:hAnsi="Amiri" w:eastAsia="Amiri" w:cs="Amiri"/>
          <w:color w:val="111111"/>
          <w:sz w:val="28"/>
          <w:sz w:val="28"/>
          <w:szCs w:val="28"/>
          <w:rtl w:val="true"/>
          <w:lang w:bidi="ar-SA"/>
        </w:rPr>
        <w:t>جدّا و عالا بها يدا</w:t>
      </w:r>
    </w:p>
    <w:p>
      <w:pPr>
        <w:pStyle w:val="BookText"/>
        <w:rPr/>
      </w:pPr>
      <w:r>
        <w:rPr>
          <w:rFonts w:ascii="Amiri" w:hAnsi="Amiri" w:eastAsia="Amiri" w:cs="Amiri"/>
          <w:color w:val="111111"/>
          <w:sz w:val="28"/>
          <w:sz w:val="28"/>
          <w:szCs w:val="28"/>
          <w:rtl w:val="true"/>
          <w:lang w:bidi="ar-SA"/>
        </w:rPr>
        <w:t>و سوّد بشر بن البراء لجوده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لبشر ذى النّدى ان يسوّدا</w:t>
      </w:r>
    </w:p>
    <w:p>
      <w:pPr>
        <w:pStyle w:val="BookText"/>
        <w:rPr/>
      </w:pPr>
      <w:r>
        <w:rPr>
          <w:rFonts w:ascii="IRNazanin" w:hAnsi="IRNazanin" w:eastAsia="IRNazanin"/>
          <w:color w:val="111111"/>
          <w:sz w:val="28"/>
          <w:sz w:val="28"/>
          <w:szCs w:val="28"/>
          <w:rtl w:val="true"/>
          <w:lang w:bidi="fa-IR"/>
        </w:rPr>
        <w:t xml:space="preserve">اذا ما اتاه الوفد انفد </w:t>
      </w:r>
      <w:r>
        <w:rPr>
          <w:rStyle w:val="FootnoteAnchor"/>
          <w:rtl w:val="true"/>
        </w:rPr>
        <w:footnoteReference w:id="1960"/>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خذوه انّه عائد غدا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تُصِبْكَ حَسَنَةٌ تَسُؤْهُمْ ؛آنگه وصف كرد افعال و نيّت ايشان را در حقّ مؤمنان،گفت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خيرى و نعمتى و نصرتى</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غنيمتى به تو رسد دلتنگ شوند به خير شما دژم باشند،و اگر مصيبتى رسد به تو از قتلى و وهنى و هزيمتى، گويند،ما كار خود بكرده ايم و حذر </w:t>
      </w:r>
      <w:r>
        <w:rPr>
          <w:rStyle w:val="FootnoteAnchor"/>
          <w:rtl w:val="true"/>
        </w:rPr>
        <w:footnoteReference w:id="1961"/>
      </w:r>
      <w:r>
        <w:rPr>
          <w:rFonts w:ascii="IRNazanin" w:hAnsi="IRNazanin" w:eastAsia="IRNazanin"/>
          <w:color w:val="111111"/>
          <w:sz w:val="28"/>
          <w:sz w:val="28"/>
          <w:szCs w:val="28"/>
          <w:rtl w:val="true"/>
          <w:lang w:bidi="fa-IR"/>
        </w:rPr>
        <w:t xml:space="preserve">خود فراگرفته ايم </w:t>
      </w:r>
      <w:r>
        <w:rPr>
          <w:rStyle w:val="FootnoteAnchor"/>
          <w:rtl w:val="true"/>
        </w:rPr>
        <w:footnoteReference w:id="1962"/>
      </w:r>
      <w:r>
        <w:rPr>
          <w:rFonts w:ascii="IRNazanin" w:hAnsi="IRNazanin" w:eastAsia="IRNazanin"/>
          <w:color w:val="111111"/>
          <w:sz w:val="28"/>
          <w:sz w:val="28"/>
          <w:szCs w:val="28"/>
          <w:rtl w:val="true"/>
          <w:lang w:bidi="fa-IR"/>
        </w:rPr>
        <w:t>و حزم و احتياط بكرده ايم كه اين جا حاضر نيامده ايم و به خانه بنشستيم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يَتَوَلَّوْا وَ هُمْ فَرِحُونَ ؛و برگردند شادى 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و جمله از مبتدا و خبر در محلّ حال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ايشان را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يُصِيبَنٰا ؛به ما نرسد الّا آنچه خداى نبشته </w:t>
      </w:r>
      <w:r>
        <w:rPr>
          <w:rStyle w:val="FootnoteAnchor"/>
          <w:rtl w:val="true"/>
        </w:rPr>
        <w:footnoteReference w:id="1963"/>
      </w:r>
      <w:r>
        <w:rPr>
          <w:rFonts w:ascii="IRNazanin" w:hAnsi="IRNazanin" w:eastAsia="IRNazanin"/>
          <w:color w:val="111111"/>
          <w:sz w:val="28"/>
          <w:sz w:val="28"/>
          <w:szCs w:val="28"/>
          <w:rtl w:val="true"/>
          <w:lang w:bidi="fa-IR"/>
        </w:rPr>
        <w:t>باشد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w:t>
      </w:r>
      <w:r>
        <w:rPr>
          <w:rStyle w:val="FootnoteAnchor"/>
          <w:rtl w:val="true"/>
        </w:rPr>
        <w:footnoteReference w:id="1965"/>
      </w:r>
      <w:r>
        <w:rPr>
          <w:rFonts w:ascii="Amiri" w:hAnsi="Amiri" w:eastAsia="Amiri" w:cs="Amiri"/>
          <w:color w:val="111111"/>
          <w:sz w:val="28"/>
          <w:sz w:val="28"/>
          <w:szCs w:val="28"/>
          <w:rtl w:val="true"/>
          <w:lang w:bidi="ar-SA"/>
        </w:rPr>
        <w:t xml:space="preserve">يصيبنا الّا ما كتب اللّه لنا </w:t>
      </w:r>
      <w:r>
        <w:rPr>
          <w:rStyle w:val="FootnoteAnchor"/>
          <w:rtl w:val="true"/>
        </w:rPr>
        <w:footnoteReference w:id="1966"/>
      </w:r>
      <w:r>
        <w:rPr>
          <w:rFonts w:ascii="IRNazanin" w:hAnsi="IRNazanin" w:eastAsia="IRNazanin"/>
          <w:color w:val="111111"/>
          <w:sz w:val="28"/>
          <w:sz w:val="28"/>
          <w:szCs w:val="28"/>
          <w:rtl w:val="true"/>
          <w:lang w:bidi="fa-IR"/>
        </w:rPr>
        <w:t>،يعنى كتب اللّه لنا فى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لوح محفوظ براى ما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كه،كار ما مهمل نيست،بل راجع است با مدبّرى حكيم كه كار ما به تدبير و حكمت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خواهد بودن از نيك و بد،در لوح محفوظ بنويسد تا اعلام باشد فريشتگان را و لطف 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جبّائى گفت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إِلاّٰ مٰا كَتَبَ اللّٰهُ لَنٰا في عاقبة الأمر من النّصر و الظّفر؛نرسد به ما الّا آنچه خداى نوشته باشد براى ما در عاقبت كار از نصرت و ظفر،و اين بر سبيل تسلّى و تشفّى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مَوْلاٰنٰا ؛او خداوند ماست و مدبّر كار ما و ما بندگان اوييم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متولّى حياطت و حراست ماست و دفع مضرّت او كند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اللّٰهِ فَلْيَتَوَكَّلِ الْمُؤْمِنُونَ ؛و بر خداى بايد تا توكّل كنند مؤمنان،نه بر نصرت و نجدت </w:t>
      </w:r>
      <w:r>
        <w:rPr>
          <w:rStyle w:val="FootnoteAnchor"/>
          <w:rtl w:val="true"/>
        </w:rPr>
        <w:footnoteReference w:id="1967"/>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تَرَبَّصُونَ بِنٰا إِلاّٰ إِحْدَى الْحُسْنَيَيْنِ ؛شما انتظار مى كنى به ما الّا يك كار نيكو از دو كار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ظفر و غنيمت،و امّا قتل و شهادت،براى آن كه حال كارزاركننده </w:t>
      </w:r>
      <w:r>
        <w:rPr>
          <w:rStyle w:val="FootnoteAnchor"/>
          <w:rtl w:val="true"/>
        </w:rPr>
        <w:footnoteReference w:id="1969"/>
      </w:r>
      <w:r>
        <w:rPr>
          <w:rFonts w:ascii="IRNazanin" w:hAnsi="IRNazanin" w:eastAsia="IRNazanin"/>
          <w:color w:val="111111"/>
          <w:sz w:val="28"/>
          <w:sz w:val="28"/>
          <w:szCs w:val="28"/>
          <w:rtl w:val="true"/>
          <w:lang w:bidi="fa-IR"/>
        </w:rPr>
        <w:t>از اين دو بيرون نباشد،يا دست او را باشد يا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ما را باشد يك حسنى </w:t>
      </w:r>
      <w:r>
        <w:rPr>
          <w:rStyle w:val="FootnoteAnchor"/>
          <w:rtl w:val="true"/>
        </w:rPr>
        <w:footnoteReference w:id="1970"/>
      </w:r>
      <w:r>
        <w:rPr>
          <w:rFonts w:ascii="IRNazanin" w:hAnsi="IRNazanin" w:eastAsia="IRNazanin"/>
          <w:color w:val="111111"/>
          <w:sz w:val="28"/>
          <w:sz w:val="28"/>
          <w:szCs w:val="28"/>
          <w:rtl w:val="true"/>
          <w:lang w:bidi="fa-IR"/>
        </w:rPr>
        <w:t>است كه ظفر باشد و غنيمت، و اگر دست بر ما باشد و ما كشته شويم،نه ما را بهشت و درجۀ شهادت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ضمان كرده است آن را كه در سبيل او شود </w:t>
      </w:r>
      <w:r>
        <w:rPr>
          <w:rStyle w:val="FootnoteAnchor"/>
          <w:rtl w:val="true"/>
        </w:rPr>
        <w:footnoteReference w:id="1971"/>
      </w:r>
      <w:r>
        <w:rPr>
          <w:rFonts w:ascii="IRNazanin" w:hAnsi="IRNazanin" w:eastAsia="IRNazanin"/>
          <w:color w:val="111111"/>
          <w:sz w:val="28"/>
          <w:sz w:val="28"/>
          <w:szCs w:val="28"/>
          <w:rtl w:val="true"/>
          <w:lang w:bidi="fa-IR"/>
        </w:rPr>
        <w:t>از سر ايمان به خداى و رسول كه،يا شهادت روزى كند او را يا بازگرداند او را با اهل و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،آمرزيده </w:t>
      </w:r>
      <w:r>
        <w:rPr>
          <w:rStyle w:val="FootnoteAnchor"/>
          <w:rtl w:val="true"/>
        </w:rPr>
        <w:footnoteReference w:id="1973"/>
      </w:r>
      <w:r>
        <w:rPr>
          <w:rFonts w:ascii="Amiri" w:hAnsi="Amiri" w:eastAsia="Amiri" w:cs="Amiri"/>
          <w:color w:val="111111"/>
          <w:sz w:val="28"/>
          <w:sz w:val="28"/>
          <w:szCs w:val="28"/>
          <w:rtl w:val="true"/>
          <w:lang w:bidi="ar-SA"/>
        </w:rPr>
        <w:t>،با مغفرت و ظفر و غنيمت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إِحْدَى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ما نيز متربّصيم و منتظر به شما </w:t>
      </w:r>
      <w:r>
        <w:rPr>
          <w:rStyle w:val="FootnoteAnchor"/>
          <w:rtl w:val="true"/>
        </w:rPr>
        <w:footnoteReference w:id="1974"/>
      </w:r>
      <w:r>
        <w:rPr>
          <w:rFonts w:ascii="IRNazanin" w:hAnsi="IRNazanin" w:eastAsia="IRNazanin"/>
          <w:color w:val="111111"/>
          <w:sz w:val="28"/>
          <w:sz w:val="28"/>
          <w:szCs w:val="28"/>
          <w:rtl w:val="true"/>
          <w:lang w:bidi="fa-IR"/>
        </w:rPr>
        <w:t>احدى السّوأتين؛از دو بدى يكى،امّا عذاب خداى تعالى در قيامت اگر از تيغ ما بجهند،اى بِأَيْدِينٰا ؛يا به دست ما كشته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عذاب من عنده، انواع عذاب است كه به امّت سلف رسيد از صواعق و جز آن، أَوْ بِأَيْدِينٰا ؛يا به دست ما،يعنى شما آن نفاق كه در دل دارى اظهار كنى تا خون شما ما را حلال گردد و به دست ما كشته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شما انتظار كنى آن را كه شيطان وعده داد شما را از غرور و اباطيل و وهن اسلام به مرگ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نيز بر سر انتظاريم وعدهاى خداى را در اظهار دين او و نصرت رسول او</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أَنْفِقُوا طَوْعاً أَوْ كَرْهاً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مال نفقه مى كنى </w:t>
      </w:r>
      <w:r>
        <w:rPr>
          <w:rStyle w:val="FootnoteAnchor"/>
          <w:rtl w:val="true"/>
        </w:rPr>
        <w:footnoteReference w:id="1975"/>
      </w:r>
      <w:r>
        <w:rPr>
          <w:rFonts w:ascii="IRNazanin" w:hAnsi="IRNazanin" w:eastAsia="IRNazanin"/>
          <w:color w:val="111111"/>
          <w:sz w:val="28"/>
          <w:sz w:val="28"/>
          <w:szCs w:val="28"/>
          <w:rtl w:val="true"/>
          <w:lang w:bidi="fa-IR"/>
        </w:rPr>
        <w:t xml:space="preserve">بطوع و رغبت يا به كراهت،كه از شما هيچ مقبول نخواهد بودن </w:t>
      </w:r>
      <w:r>
        <w:rPr>
          <w:rStyle w:val="FootnoteAnchor"/>
          <w:rtl w:val="true"/>
        </w:rPr>
        <w:footnoteReference w:id="1976"/>
      </w:r>
      <w:r>
        <w:rPr>
          <w:rFonts w:ascii="IRNazanin" w:hAnsi="IRNazanin" w:eastAsia="IRNazanin"/>
          <w:color w:val="111111"/>
          <w:sz w:val="28"/>
          <w:sz w:val="28"/>
          <w:szCs w:val="28"/>
          <w:rtl w:val="true"/>
          <w:lang w:bidi="fa-IR"/>
        </w:rPr>
        <w:t>براى آن كه شما فاسقانى،يعنى كافرانى،و چون اعتقاد درست نداريد،عمل بى ايمان و اعتقاد هيچ نفع نكند،يعنى كه آفت ردّ صدقات و نفقات شما،و آن كه به موقع قبول نمى افتد همه نه آن است كه به كره نفقه مى كنى كه اگر هرچه در زمين مال است بطوع و رغبت خرج كنى از شما مقبول نباشد،براى آن كه ايمان ندارى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اين علّت مهمل و پوشيده رها نكرد تا بيان كرد كه چرا نفقات ايشان به موقع قبول نمى افتد،گفت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نفى را باشد 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منع نيست از قبول صدقات ايشان الّا آن كه ايشان كافرند به خداى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 استفهامى بود،و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مى كند ايشان را ازآن كه صدقات ايشان به موقع قبول افتد الّا كفرشان به خداى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و عاصم و حمزه و كسائى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يقبل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فعل مقدّم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،براى تأنيث لفظ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خبر داد از سرّ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يَأْتُونَ الصَّلاٰةَ إِلاّٰ وَ هُمْ كُسٰالىٰ ؛اين اتيان نه آمدن است،از آن باب است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الامر اذا فعلته</w:t>
      </w:r>
      <w:r>
        <w:rPr>
          <w:rFonts w:eastAsia="IRNazanin" w:cs="IRNazanin"/>
          <w:color w:val="111111"/>
          <w:sz w:val="28"/>
          <w:szCs w:val="28"/>
          <w:rtl w:val="true"/>
          <w:lang w:bidi="fa-IR"/>
        </w:rPr>
        <w:t xml:space="preserve">] </w:t>
      </w:r>
      <w:r>
        <w:rPr>
          <w:rStyle w:val="FootnoteAnchor"/>
          <w:rtl w:val="true"/>
        </w:rPr>
        <w:footnoteReference w:id="1978"/>
      </w:r>
      <w:r>
        <w:rPr>
          <w:rFonts w:ascii="IRNazanin" w:hAnsi="IRNazanin" w:eastAsia="IRNazanin"/>
          <w:color w:val="111111"/>
          <w:sz w:val="28"/>
          <w:sz w:val="28"/>
          <w:szCs w:val="28"/>
          <w:rtl w:val="true"/>
          <w:lang w:bidi="fa-IR"/>
        </w:rPr>
        <w:t>و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اين نماز كه ايشان مى كنند نه بطوع و طبع مى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نكنند و الّا ايشان كسلان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راست و جمله در محلّ نصب بر حال و اين علامت نفاق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نبايد كه من منافق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كه تنها باشى هيچ نماز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منافق 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تاريخ هست كه بعضى زنديقان </w:t>
      </w:r>
      <w:r>
        <w:rPr>
          <w:rStyle w:val="FootnoteAnchor"/>
          <w:rtl w:val="true"/>
        </w:rPr>
        <w:footnoteReference w:id="1980"/>
      </w:r>
      <w:r>
        <w:rPr>
          <w:rFonts w:ascii="IRNazanin" w:hAnsi="IRNazanin" w:eastAsia="IRNazanin"/>
          <w:color w:val="111111"/>
          <w:sz w:val="28"/>
          <w:sz w:val="28"/>
          <w:szCs w:val="28"/>
          <w:rtl w:val="true"/>
          <w:lang w:bidi="fa-IR"/>
        </w:rPr>
        <w:t>را ديدند كه نماز نيكو مى كرد،او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مى كنى؟و اين مباين طريقت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البلد و رياضة الجسد و حماية الاهل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يُنْفِقُونَ إِلاّٰ وَ هُمْ كٰارِهُونَ ؛و هيچ نفقه نكنند الّا و ايشان كاره باشند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تعجبك؛به عجب مياراد تو را مالهاى ايشان و نه فرزندان ايشان،آن نه براى كرامت ايشان است، إِنَّمٰا يُرِيدُ اللّٰهُ ؛خداى مى خواهد كه ايشان را بر </w:t>
      </w:r>
      <w:r>
        <w:rPr>
          <w:rStyle w:val="FootnoteAnchor"/>
          <w:rtl w:val="true"/>
        </w:rPr>
        <w:footnoteReference w:id="1981"/>
      </w:r>
      <w:r>
        <w:rPr>
          <w:rFonts w:ascii="IRNazanin" w:hAnsi="IRNazanin" w:eastAsia="IRNazanin"/>
          <w:color w:val="111111"/>
          <w:sz w:val="28"/>
          <w:sz w:val="28"/>
          <w:szCs w:val="28"/>
          <w:rtl w:val="true"/>
          <w:lang w:bidi="fa-IR"/>
        </w:rPr>
        <w:t>مال و فرزندان در دنيا عذاب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چند قول گفتند؛عبد اللّه عبّاس و قتاده و 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تقديم و تاخيرى هست،و تقدير آن است كه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تعجبك اموالهم و لا اولادهم فى الحياة الدّنيا إِنَّمٰا يُرِيدُ اللّٰهُ لِيُعَذِّبَهُمْ بِهٰا فى الآخرة،گفت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عجب </w:t>
      </w:r>
      <w:r>
        <w:rPr>
          <w:rStyle w:val="FootnoteAnchor"/>
          <w:rtl w:val="true"/>
        </w:rPr>
        <w:footnoteReference w:id="1982"/>
      </w:r>
      <w:r>
        <w:rPr>
          <w:rFonts w:ascii="Amiri" w:hAnsi="Amiri" w:eastAsia="Amiri" w:cs="Amiri"/>
          <w:color w:val="111111"/>
          <w:sz w:val="28"/>
          <w:sz w:val="28"/>
          <w:szCs w:val="28"/>
          <w:rtl w:val="true"/>
          <w:lang w:bidi="ar-SA"/>
        </w:rPr>
        <w:t>مياراد تو را مالها و فرزندان اين كافران در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w:t>
      </w:r>
    </w:p>
    <w:p>
      <w:pPr>
        <w:pStyle w:val="BookText"/>
        <w:rPr/>
      </w:pPr>
      <w:r>
        <w:rPr>
          <w:rFonts w:ascii="Amiri" w:hAnsi="Amiri" w:eastAsia="Amiri" w:cs="Amiri"/>
          <w:color w:val="111111"/>
          <w:sz w:val="28"/>
          <w:sz w:val="28"/>
          <w:szCs w:val="28"/>
          <w:rtl w:val="true"/>
          <w:lang w:bidi="ar-SA"/>
        </w:rPr>
        <w:t>مى خواهد تا ايشان را در قيامت به آن عذاب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قول،حياة دنيا،ظرف </w:t>
      </w:r>
      <w:r>
        <w:rPr>
          <w:rStyle w:val="FootnoteAnchor"/>
          <w:rtl w:val="true"/>
        </w:rPr>
        <w:footnoteReference w:id="1983"/>
      </w:r>
      <w:r>
        <w:rPr>
          <w:rFonts w:ascii="Amiri" w:hAnsi="Amiri" w:eastAsia="Amiri" w:cs="Amiri"/>
          <w:color w:val="111111"/>
          <w:sz w:val="28"/>
          <w:sz w:val="28"/>
          <w:szCs w:val="28"/>
          <w:rtl w:val="true"/>
          <w:lang w:bidi="ar-SA"/>
        </w:rPr>
        <w:t>اموال و اولاد باشد،نه ظرف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فى التّقديم و التأخير،قوله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إِلَيْهِمْ ثُمَّ تَوَلَّ عَنْهُمْ فَانْظُرْ مٰا ذٰا يَرْجِعُونَ </w:t>
      </w:r>
      <w:r>
        <w:rPr>
          <w:rStyle w:val="FootnoteAnchor"/>
          <w:rtl w:val="true"/>
        </w:rPr>
        <w:footnoteReference w:id="1984"/>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فالقه اليهم فانظر ما ذا يرجعون ثمّ تولّ عنهم،براى آن كه اگر بيامده </w:t>
      </w:r>
      <w:r>
        <w:rPr>
          <w:rStyle w:val="FootnoteAnchor"/>
          <w:rtl w:val="true"/>
        </w:rPr>
        <w:footnoteReference w:id="1985"/>
      </w:r>
      <w:r>
        <w:rPr>
          <w:rFonts w:ascii="IRNazanin" w:hAnsi="IRNazanin" w:eastAsia="IRNazanin"/>
          <w:color w:val="111111"/>
          <w:sz w:val="28"/>
          <w:sz w:val="28"/>
          <w:szCs w:val="28"/>
          <w:rtl w:val="true"/>
          <w:lang w:bidi="fa-IR"/>
        </w:rPr>
        <w:t xml:space="preserve">باشد </w:t>
      </w:r>
      <w:r>
        <w:rPr>
          <w:rStyle w:val="FootnoteAnchor"/>
          <w:rtl w:val="true"/>
        </w:rPr>
        <w:footnoteReference w:id="1986"/>
      </w:r>
      <w:r>
        <w:rPr>
          <w:rFonts w:ascii="IRNazanin" w:hAnsi="IRNazanin" w:eastAsia="IRNazanin"/>
          <w:color w:val="111111"/>
          <w:sz w:val="28"/>
          <w:sz w:val="28"/>
          <w:szCs w:val="28"/>
          <w:rtl w:val="true"/>
          <w:lang w:bidi="fa-IR"/>
        </w:rPr>
        <w:t>ازآنجا نداند كه ايشان چه 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اختيار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خواهد تا ايشان را در دنيا به آن عذاب كند از جمع آن و حفظ آن و مصائب در آن و حرمان از انتفاع </w:t>
      </w:r>
      <w:r>
        <w:rPr>
          <w:rStyle w:val="FootnoteAnchor"/>
          <w:rtl w:val="true"/>
        </w:rPr>
        <w:footnoteReference w:id="1987"/>
      </w:r>
      <w:r>
        <w:rPr>
          <w:rFonts w:ascii="IRNazanin" w:hAnsi="IRNazanin" w:eastAsia="IRNazanin"/>
          <w:color w:val="111111"/>
          <w:sz w:val="28"/>
          <w:sz w:val="28"/>
          <w:szCs w:val="28"/>
          <w:rtl w:val="true"/>
          <w:lang w:bidi="fa-IR"/>
        </w:rPr>
        <w:t xml:space="preserve">به آن،يعنى ايشان چو پاسبانان اند آن مال را و ايشان را به آن انتفاع </w:t>
      </w:r>
      <w:r>
        <w:rPr>
          <w:rStyle w:val="FootnoteAnchor"/>
          <w:rtl w:val="true"/>
        </w:rPr>
        <w:footnoteReference w:id="1988"/>
      </w:r>
      <w:r>
        <w:rPr>
          <w:rFonts w:ascii="Amiri" w:hAnsi="Amiri" w:eastAsia="Amiri" w:cs="Amiri"/>
          <w:color w:val="111111"/>
          <w:sz w:val="28"/>
          <w:sz w:val="28"/>
          <w:szCs w:val="28"/>
          <w:rtl w:val="true"/>
          <w:lang w:bidi="ar-SA"/>
        </w:rPr>
        <w:t xml:space="preserve">نيست از بخل و لؤم و خساست طبعشان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1990"/>
      </w:r>
      <w:r>
        <w:rPr>
          <w:rFonts w:ascii="IRNazanin" w:hAnsi="IRNazanin" w:eastAsia="IRNazanin"/>
          <w:color w:val="111111"/>
          <w:sz w:val="28"/>
          <w:sz w:val="28"/>
          <w:szCs w:val="28"/>
          <w:rtl w:val="true"/>
          <w:lang w:bidi="fa-IR"/>
        </w:rPr>
        <w:t>جبّائى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مى خواهد تا به مال و فرزندان ايشان،ايشان را عذاب كند تا عند كارزار شما مال غنيمت شما شود و فرزندان سبى و غارت شما،منفعت آن شما را بود و در دست ايشان از آن جز حسرت </w:t>
      </w:r>
      <w:r>
        <w:rPr>
          <w:rStyle w:val="FootnoteAnchor"/>
          <w:rtl w:val="true"/>
        </w:rPr>
        <w:footnoteReference w:id="1991"/>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چهارم،بلخى و زجّاج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و فرزندان وبال اند بر ايشان،براى آن كه خداى تكليف كرده است ايشان را كه مال به خرج كنند و فرزندان را رها كنند تا به جهاد روند،آنگه مى بايد كردن ايشان را اين معنى، شاءوا،ام ابوا؛اگر خواهند و اگر نه،چه اگر نكنند مستحق كشتن شوند،پس اين انفاق بر ايشان غرامت است و حسرت؛و نيز ايمان ندارند به ثواب آخرت تا ايشان را تسلّى بودى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مال و فرزندان بداد ايشان را تا ايشان ممتّع شدند </w:t>
      </w:r>
      <w:r>
        <w:rPr>
          <w:rStyle w:val="FootnoteAnchor"/>
          <w:rtl w:val="true"/>
        </w:rPr>
        <w:footnoteReference w:id="1992"/>
      </w:r>
      <w:r>
        <w:rPr>
          <w:rFonts w:ascii="IRNazanin" w:hAnsi="IRNazanin" w:eastAsia="IRNazanin"/>
          <w:color w:val="111111"/>
          <w:sz w:val="28"/>
          <w:sz w:val="28"/>
          <w:szCs w:val="28"/>
          <w:rtl w:val="true"/>
          <w:lang w:bidi="fa-IR"/>
        </w:rPr>
        <w:t xml:space="preserve">به آن روزى چند آنگه ايشان را از سر آن به مرگ برد </w:t>
      </w:r>
      <w:r>
        <w:rPr>
          <w:rStyle w:val="FootnoteAnchor"/>
          <w:rtl w:val="true"/>
        </w:rPr>
        <w:footnoteReference w:id="1993"/>
      </w:r>
      <w:r>
        <w:rPr>
          <w:rFonts w:ascii="Amiri" w:hAnsi="Amiri" w:eastAsia="Amiri" w:cs="Amiri"/>
          <w:color w:val="111111"/>
          <w:sz w:val="28"/>
          <w:sz w:val="28"/>
          <w:szCs w:val="28"/>
          <w:rtl w:val="true"/>
          <w:lang w:bidi="ar-SA"/>
        </w:rPr>
        <w:t xml:space="preserve">تا حسرت ايشان </w:t>
      </w:r>
    </w:p>
    <w:p>
      <w:pPr>
        <w:pStyle w:val="BookText"/>
        <w:rPr/>
      </w:pPr>
      <w:r>
        <w:rPr>
          <w:rFonts w:ascii="IRNazanin" w:hAnsi="IRNazanin" w:eastAsia="IRNazanin"/>
          <w:color w:val="111111"/>
          <w:sz w:val="28"/>
          <w:sz w:val="28"/>
          <w:szCs w:val="28"/>
          <w:rtl w:val="true"/>
          <w:lang w:bidi="fa-IR"/>
        </w:rPr>
        <w:t>عظيم تر باشد از حسرت آنان كه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ايشان را اميد مآل </w:t>
      </w:r>
      <w:r>
        <w:rPr>
          <w:rStyle w:val="FootnoteAnchor"/>
          <w:rtl w:val="true"/>
        </w:rPr>
        <w:footnoteReference w:id="1994"/>
      </w:r>
      <w:r>
        <w:rPr>
          <w:rFonts w:ascii="Amiri" w:hAnsi="Amiri" w:eastAsia="Amiri" w:cs="Amiri"/>
          <w:color w:val="111111"/>
          <w:sz w:val="28"/>
          <w:sz w:val="28"/>
          <w:szCs w:val="28"/>
          <w:rtl w:val="true"/>
          <w:lang w:bidi="ar-SA"/>
        </w:rPr>
        <w:t>و عاقبت نباشد، كه اين اميد مؤمنان را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فعل مضارع به اضمار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كٰافِرُونَ</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و جانهاشان هلاك شود و ايشان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راست،و الزّهق </w:t>
      </w:r>
      <w:r>
        <w:rPr>
          <w:rStyle w:val="FootnoteAnchor"/>
          <w:rtl w:val="true"/>
        </w:rPr>
        <w:footnoteReference w:id="1996"/>
      </w:r>
      <w:r>
        <w:rPr>
          <w:rFonts w:ascii="Amiri" w:hAnsi="Amiri" w:eastAsia="Amiri" w:cs="Amiri"/>
          <w:color w:val="111111"/>
          <w:sz w:val="28"/>
          <w:sz w:val="28"/>
          <w:szCs w:val="28"/>
          <w:rtl w:val="true"/>
          <w:lang w:bidi="ar-SA"/>
        </w:rPr>
        <w:t>الهلاك و البطلان،قال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w:t>
      </w:r>
      <w:r>
        <w:rPr>
          <w:rStyle w:val="FootnoteAnchor"/>
          <w:rtl w:val="true"/>
        </w:rPr>
        <w:footnoteReference w:id="1997"/>
      </w:r>
      <w:r>
        <w:rPr>
          <w:rFonts w:ascii="IRNazanin" w:hAnsi="IRNazanin" w:eastAsia="IRNazanin"/>
          <w:color w:val="111111"/>
          <w:sz w:val="28"/>
          <w:sz w:val="28"/>
          <w:szCs w:val="28"/>
          <w:rtl w:val="true"/>
          <w:lang w:bidi="fa-IR"/>
        </w:rPr>
        <w:t>اى،بطل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خواهد كه ايشان را با خود رها كند و مخذول گرداند عقوبة على كفرهم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يَحْلِفُونَ بِاللّٰهِ ؛آنگه حق تعالى ناپاك دارى ايشان و جرأت ايشان بر خداى بازگفت،گفت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خورند به خداى تعالى كه ايشان از شمااند،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شماايم و بر دين شماايم،و حق تعالى تكذيب ايشان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گويند، وَ مٰا هُمْ مِنْكُمْ ؛كه ايشان از شما نه اند </w:t>
      </w:r>
      <w:r>
        <w:rPr>
          <w:rStyle w:val="FootnoteAnchor"/>
          <w:rtl w:val="true"/>
        </w:rPr>
        <w:footnoteReference w:id="1998"/>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اند كه از شما مى ترسند،اين براى خوف </w:t>
      </w:r>
      <w:r>
        <w:rPr>
          <w:rStyle w:val="FootnoteAnchor"/>
          <w:rtl w:val="true"/>
        </w:rPr>
        <w:footnoteReference w:id="1999"/>
      </w:r>
      <w:r>
        <w:rPr>
          <w:rFonts w:ascii="IRNazanin" w:hAnsi="IRNazanin" w:eastAsia="IRNazanin"/>
          <w:color w:val="111111"/>
          <w:sz w:val="28"/>
          <w:sz w:val="28"/>
          <w:szCs w:val="28"/>
          <w:rtl w:val="true"/>
          <w:lang w:bidi="fa-IR"/>
        </w:rPr>
        <w:t>مى گويند،الفرق،الخوف،و رجل فروقة،اى جبان،و الهاء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يَجِدُونَ مَلْجَأً ؛اگر اين منافقان حرزى و پناهى يافتندى، أَوْ مَغٰارٰاتٍ ؛جمع مغارة،و يا غارى در كوهى،و آن جايى باشد كه بدو فروشوند من غار الماء،و غارت عينه غورا،و الغور الارض المنخفضة،و النّجد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عوف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مغارات،به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مفعل كرده است من اغار،اى موضع غور </w:t>
      </w:r>
      <w:r>
        <w:rPr>
          <w:rStyle w:val="FootnoteAnchor"/>
          <w:rtl w:val="true"/>
        </w:rPr>
        <w:footnoteReference w:id="200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 طلابها و تعدّ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قد تغير اذا تبوع</w:t>
      </w:r>
    </w:p>
    <w:p>
      <w:pPr>
        <w:pStyle w:val="BookText"/>
        <w:rPr/>
      </w:pPr>
      <w:r>
        <w:rPr>
          <w:rFonts w:ascii="IRNazanin" w:hAnsi="IRNazanin" w:eastAsia="IRNazanin"/>
          <w:color w:val="111111"/>
          <w:sz w:val="28"/>
          <w:sz w:val="28"/>
          <w:szCs w:val="28"/>
          <w:rtl w:val="true"/>
          <w:lang w:bidi="fa-IR"/>
        </w:rPr>
        <w:t>أَوْ مُدَّخَلاً ؛موضع دخول مفتعل باشد از دخول تا جايى كه در او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 كنفق اليربوع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مأوى يأوى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يتوجّه اليه،اين جمله متقارب است از روى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مدّخلا،اى دخلاء؛دوستانى اندرونى كه ايشان را </w:t>
      </w:r>
      <w:bookmarkStart w:id="94" w:name="pg12376_117676"/>
    </w:p>
    <w:p>
      <w:pPr>
        <w:pStyle w:val="BookText"/>
        <w:rPr/>
      </w:pPr>
      <w:bookmarkEnd w:id="94"/>
      <w:r>
        <w:rPr>
          <w:rFonts w:ascii="Amiri" w:hAnsi="Amiri" w:eastAsia="Amiri" w:cs="Amiri"/>
          <w:color w:val="111111"/>
          <w:sz w:val="28"/>
          <w:sz w:val="28"/>
          <w:szCs w:val="28"/>
          <w:rtl w:val="true"/>
          <w:lang w:bidi="ar-SA"/>
        </w:rPr>
        <w:t>حمايت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 ؛روى بدو نهادندى و عدول كردندى با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Style w:val="FootnoteAnchor"/>
          <w:rtl w:val="true"/>
        </w:rPr>
        <w:footnoteReference w:id="2001"/>
      </w:r>
      <w:r>
        <w:rPr>
          <w:rFonts w:ascii="IRNazanin" w:hAnsi="IRNazanin" w:eastAsia="IRNazanin"/>
          <w:color w:val="111111"/>
          <w:sz w:val="28"/>
          <w:sz w:val="28"/>
          <w:szCs w:val="28"/>
          <w:rtl w:val="true"/>
          <w:lang w:bidi="fa-IR"/>
        </w:rPr>
        <w:t>يَجْمَحُونَ ؛به شتاب سر در نهاده چنان كه اسب سركش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دابّة جموح اذا ركب رأسها و مضت على وجهها،قال مهلهل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جمحت جماحا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ذوى احسابهم خمدوا</w:t>
      </w:r>
    </w:p>
    <w:p>
      <w:pPr>
        <w:pStyle w:val="Heading3"/>
        <w:numPr>
          <w:ilvl w:val="2"/>
          <w:numId w:val="1"/>
        </w:numPr>
        <w:rPr/>
      </w:pPr>
      <w:bookmarkStart w:id="95" w:name="__RefHeading___Toc9187949_417432637"/>
      <w:bookmarkStart w:id="96" w:name="_Toc41"/>
      <w:bookmarkEnd w:id="95"/>
      <w:r>
        <w:rPr>
          <w:rtl w:val="true"/>
        </w:rPr>
        <w:t xml:space="preserve">سوره التوبة </w:t>
      </w:r>
      <w:r>
        <w:rPr>
          <w:rtl w:val="true"/>
        </w:rPr>
        <w:t>(</w:t>
      </w:r>
      <w:r>
        <w:rPr/>
        <w:t>9</w:t>
      </w:r>
      <w:r>
        <w:rPr>
          <w:rtl w:val="true"/>
        </w:rPr>
        <w:t xml:space="preserve">): </w:t>
      </w:r>
      <w:r>
        <w:rPr>
          <w:rtl w:val="true"/>
        </w:rPr>
        <w:t xml:space="preserve">آیات </w:t>
      </w:r>
      <w:r>
        <w:rPr/>
        <w:t>58</w:t>
      </w:r>
      <w:r>
        <w:rPr>
          <w:rtl w:val="true"/>
        </w:rPr>
        <w:t xml:space="preserve"> </w:t>
      </w:r>
      <w:r>
        <w:rPr>
          <w:rtl w:val="true"/>
        </w:rPr>
        <w:t xml:space="preserve">تا </w:t>
      </w:r>
      <w:r>
        <w:rPr/>
        <w:t>70</w:t>
      </w:r>
      <w:bookmarkEnd w:id="96"/>
    </w:p>
    <w:p>
      <w:pPr>
        <w:pStyle w:val="Heading4"/>
        <w:numPr>
          <w:ilvl w:val="3"/>
          <w:numId w:val="1"/>
        </w:numPr>
        <w:rPr/>
      </w:pPr>
      <w:bookmarkStart w:id="97" w:name="__RefHeading___Toc9187951_417432637"/>
      <w:bookmarkStart w:id="98" w:name="_Toc42"/>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9187953_417432637"/>
      <w:bookmarkStart w:id="100" w:name="_Toc43"/>
      <w:bookmarkEnd w:id="99"/>
      <w:r>
        <w:rPr>
          <w:rtl w:val="true"/>
        </w:rPr>
        <w:t>ترجمه</w:t>
      </w:r>
      <w:bookmarkEnd w:id="100"/>
    </w:p>
    <w:p>
      <w:pPr>
        <w:pStyle w:val="BookText"/>
        <w:rPr/>
      </w:pPr>
      <w:r>
        <w:rPr>
          <w:rFonts w:ascii="IRNazanin" w:hAnsi="IRNazanin" w:eastAsia="IRNazanin"/>
          <w:color w:val="111111"/>
          <w:sz w:val="28"/>
          <w:sz w:val="28"/>
          <w:szCs w:val="28"/>
          <w:rtl w:val="true"/>
          <w:lang w:bidi="fa-IR"/>
        </w:rPr>
        <w:t xml:space="preserve">؛و از ايشان كسى هست كه عيب مى كند تو را در زكات اگر بدهندش از آن خشنود شود و اگر ندهندش از آن چون </w:t>
      </w:r>
      <w:r>
        <w:rPr>
          <w:rStyle w:val="FootnoteAnchor"/>
          <w:rtl w:val="true"/>
        </w:rPr>
        <w:footnoteReference w:id="2003"/>
      </w:r>
      <w:r>
        <w:rPr>
          <w:rFonts w:ascii="IRNazanin" w:hAnsi="IRNazanin" w:eastAsia="IRNazanin"/>
          <w:color w:val="111111"/>
          <w:sz w:val="28"/>
          <w:sz w:val="28"/>
          <w:szCs w:val="28"/>
          <w:rtl w:val="true"/>
          <w:lang w:bidi="fa-IR"/>
        </w:rPr>
        <w:t>ايشان خشم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راضى شوند بدانچه داده باشد ايشان را خداى و پيغامبر او،و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ما را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بود كه بدهد ما را خداى از فضل خويش و پيغامبر او،كه ما به خداى رغبت مى كنيم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؛زكات درويشان راست و آنان كه فروتر باشند از ايشان و كارداران برآن و آنان كه دلهاى ايشان به دست آرند و در بردگان </w:t>
      </w:r>
      <w:r>
        <w:rPr>
          <w:rStyle w:val="FootnoteAnchor"/>
          <w:rtl w:val="true"/>
        </w:rPr>
        <w:footnoteReference w:id="2005"/>
      </w:r>
      <w:r>
        <w:rPr>
          <w:rFonts w:ascii="IRNazanin" w:hAnsi="IRNazanin" w:eastAsia="IRNazanin"/>
          <w:color w:val="111111"/>
          <w:sz w:val="28"/>
          <w:sz w:val="28"/>
          <w:szCs w:val="28"/>
          <w:rtl w:val="true"/>
          <w:lang w:bidi="fa-IR"/>
        </w:rPr>
        <w:t xml:space="preserve">و وام داران و در راه خداى و برگذرى </w:t>
      </w:r>
      <w:r>
        <w:rPr>
          <w:rStyle w:val="FootnoteAnchor"/>
          <w:rtl w:val="true"/>
        </w:rPr>
        <w:footnoteReference w:id="2006"/>
      </w:r>
      <w:r>
        <w:rPr>
          <w:rFonts w:ascii="Amiri" w:hAnsi="Amiri" w:eastAsia="Amiri" w:cs="Amiri"/>
          <w:color w:val="111111"/>
          <w:sz w:val="28"/>
          <w:sz w:val="28"/>
          <w:szCs w:val="28"/>
          <w:rtl w:val="true"/>
          <w:lang w:bidi="ar-SA"/>
        </w:rPr>
        <w:t xml:space="preserve">فريضه اى </w:t>
      </w:r>
      <w:r>
        <w:rPr>
          <w:rStyle w:val="FootnoteAnchor"/>
          <w:rtl w:val="true"/>
        </w:rPr>
        <w:footnoteReference w:id="2007"/>
      </w:r>
      <w:r>
        <w:rPr>
          <w:rFonts w:ascii="Amiri" w:hAnsi="Amiri" w:eastAsia="Amiri" w:cs="Amiri"/>
          <w:color w:val="111111"/>
          <w:sz w:val="28"/>
          <w:sz w:val="28"/>
          <w:szCs w:val="28"/>
          <w:rtl w:val="true"/>
          <w:lang w:bidi="ar-SA"/>
        </w:rPr>
        <w:t>از خداى،و خداى داناست و محكم كار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ايشان آنانند كه مى رنجانند رسول را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گوشى </w:t>
      </w:r>
      <w:r>
        <w:rPr>
          <w:rStyle w:val="FootnoteAnchor"/>
          <w:rtl w:val="true"/>
        </w:rPr>
        <w:footnoteReference w:id="2008"/>
      </w:r>
      <w:r>
        <w:rPr>
          <w:rFonts w:ascii="IRNazanin" w:hAnsi="IRNazanin" w:eastAsia="IRNazanin"/>
          <w:color w:val="111111"/>
          <w:sz w:val="28"/>
          <w:sz w:val="28"/>
          <w:szCs w:val="28"/>
          <w:rtl w:val="true"/>
          <w:lang w:bidi="fa-IR"/>
        </w:rPr>
        <w:t xml:space="preserve">است،بگو گوش نيك است </w:t>
      </w:r>
      <w:r>
        <w:rPr>
          <w:rStyle w:val="FootnoteAnchor"/>
          <w:rtl w:val="true"/>
        </w:rPr>
        <w:footnoteReference w:id="2009"/>
      </w:r>
      <w:r>
        <w:rPr>
          <w:rFonts w:ascii="Amiri" w:hAnsi="Amiri" w:eastAsia="Amiri" w:cs="Amiri"/>
          <w:color w:val="111111"/>
          <w:sz w:val="28"/>
          <w:sz w:val="28"/>
          <w:szCs w:val="28"/>
          <w:rtl w:val="true"/>
          <w:lang w:bidi="ar-SA"/>
        </w:rPr>
        <w:t>شما را ايمان دارد به خداى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دارد مؤمنان را،و رحمتى است آنان را كه مؤمن شدند از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 xml:space="preserve">مى رنجانند رسول خداى را ايشان </w:t>
      </w:r>
    </w:p>
    <w:p>
      <w:pPr>
        <w:pStyle w:val="BookText"/>
        <w:rPr/>
      </w:pPr>
      <w:r>
        <w:rPr>
          <w:rFonts w:ascii="IRNazanin" w:hAnsi="IRNazanin" w:eastAsia="IRNazanin"/>
          <w:color w:val="111111"/>
          <w:sz w:val="28"/>
          <w:sz w:val="28"/>
          <w:szCs w:val="28"/>
          <w:rtl w:val="true"/>
          <w:lang w:bidi="fa-IR"/>
        </w:rPr>
        <w:t>را عذابى دردمند بود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مى خورند به خداى شما را تا خشنود كنند شما را،و خداى و پيغامبرش سزاوارتر كه خشنود كنند او را كه </w:t>
      </w:r>
      <w:r>
        <w:rPr>
          <w:rStyle w:val="FootnoteAnchor"/>
          <w:rtl w:val="true"/>
        </w:rPr>
        <w:footnoteReference w:id="2012"/>
      </w:r>
      <w:r>
        <w:rPr>
          <w:rFonts w:ascii="IRNazanin" w:hAnsi="IRNazanin" w:eastAsia="IRNazanin"/>
          <w:color w:val="111111"/>
          <w:sz w:val="28"/>
          <w:sz w:val="28"/>
          <w:szCs w:val="28"/>
          <w:rtl w:val="true"/>
          <w:lang w:bidi="fa-IR"/>
        </w:rPr>
        <w:t xml:space="preserve">هستند </w:t>
      </w:r>
      <w:r>
        <w:rPr>
          <w:rStyle w:val="FootnoteAnchor"/>
          <w:rtl w:val="true"/>
        </w:rPr>
        <w:footnoteReference w:id="2013"/>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دانند كه هركه ممانعت كند با خداى و پيغامبرش،او را بود آتش دوزخ،جاويد باشد در آنجا آن هلاكت </w:t>
      </w:r>
      <w:r>
        <w:rPr>
          <w:rStyle w:val="FootnoteAnchor"/>
          <w:rtl w:val="true"/>
        </w:rPr>
        <w:footnoteReference w:id="2014"/>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ترسند منافقان كه فروفرستند </w:t>
      </w:r>
      <w:r>
        <w:rPr>
          <w:rStyle w:val="FootnoteAnchor"/>
          <w:rtl w:val="true"/>
        </w:rPr>
        <w:footnoteReference w:id="2015"/>
      </w:r>
      <w:r>
        <w:rPr>
          <w:rFonts w:ascii="IRNazanin" w:hAnsi="IRNazanin" w:eastAsia="IRNazanin"/>
          <w:color w:val="111111"/>
          <w:sz w:val="28"/>
          <w:sz w:val="28"/>
          <w:szCs w:val="28"/>
          <w:rtl w:val="true"/>
          <w:lang w:bidi="fa-IR"/>
        </w:rPr>
        <w:t xml:space="preserve">بر ايشان سورتى كه خبر دهد ايشان را بدانچه در دلهاى ايشان است،بگو افسوس داريد </w:t>
      </w:r>
      <w:r>
        <w:rPr>
          <w:rStyle w:val="FootnoteAnchor"/>
          <w:rtl w:val="true"/>
        </w:rPr>
        <w:footnoteReference w:id="2016"/>
      </w:r>
      <w:r>
        <w:rPr>
          <w:rFonts w:ascii="Amiri" w:hAnsi="Amiri" w:eastAsia="Amiri" w:cs="Amiri"/>
          <w:color w:val="111111"/>
          <w:sz w:val="28"/>
          <w:sz w:val="28"/>
          <w:szCs w:val="28"/>
          <w:rtl w:val="true"/>
          <w:lang w:bidi="ar-SA"/>
        </w:rPr>
        <w:t xml:space="preserve">كه خداى بيرون آرندۀ </w:t>
      </w:r>
      <w:r>
        <w:rPr>
          <w:rStyle w:val="FootnoteAnchor"/>
          <w:rtl w:val="true"/>
        </w:rPr>
        <w:footnoteReference w:id="2017"/>
      </w:r>
      <w:r>
        <w:rPr>
          <w:rFonts w:ascii="IRNazanin" w:hAnsi="IRNazanin" w:eastAsia="IRNazanin"/>
          <w:color w:val="111111"/>
          <w:sz w:val="28"/>
          <w:sz w:val="28"/>
          <w:szCs w:val="28"/>
          <w:rtl w:val="true"/>
          <w:lang w:bidi="fa-IR"/>
        </w:rPr>
        <w:t>آنچه ترسيد از 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بپرسى ايشان را،گويند كه ما بوديم مى فروشديم </w:t>
      </w:r>
      <w:r>
        <w:rPr>
          <w:rStyle w:val="FootnoteAnchor"/>
          <w:rtl w:val="true"/>
        </w:rPr>
        <w:footnoteReference w:id="2018"/>
      </w:r>
      <w:r>
        <w:rPr>
          <w:rFonts w:ascii="Amiri" w:hAnsi="Amiri" w:eastAsia="Amiri" w:cs="Amiri"/>
          <w:color w:val="111111"/>
          <w:sz w:val="28"/>
          <w:sz w:val="28"/>
          <w:szCs w:val="28"/>
          <w:rtl w:val="true"/>
          <w:lang w:bidi="ar-SA"/>
        </w:rPr>
        <w:t>و بازى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كنيم</w:t>
      </w:r>
      <w:r>
        <w:rPr>
          <w:rFonts w:eastAsia="Amiri" w:cs="Amiri" w:ascii="Amiri" w:hAnsi="Amiri"/>
          <w:color w:val="111111"/>
          <w:sz w:val="28"/>
          <w:szCs w:val="28"/>
          <w:rtl w:val="true"/>
          <w:lang w:bidi="ar-SA"/>
        </w:rPr>
        <w:t xml:space="preserve">] </w:t>
      </w:r>
      <w:r>
        <w:rPr>
          <w:rStyle w:val="FootnoteAnchor"/>
          <w:rtl w:val="true"/>
        </w:rPr>
        <w:footnoteReference w:id="20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 خداى</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و آيتهاى او و پيغامبر او بودى شما افسوس مى داشتى</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 xml:space="preserve">؛عذر مخواهيد به درستى كه كافر شدى پس از ايمان شما اگر عفو كنيم </w:t>
      </w:r>
      <w:r>
        <w:rPr>
          <w:rStyle w:val="FootnoteAnchor"/>
          <w:rtl w:val="true"/>
        </w:rPr>
        <w:footnoteReference w:id="2022"/>
      </w:r>
      <w:r>
        <w:rPr>
          <w:rFonts w:ascii="IRNazanin" w:hAnsi="IRNazanin" w:eastAsia="IRNazanin"/>
          <w:color w:val="111111"/>
          <w:sz w:val="28"/>
          <w:sz w:val="28"/>
          <w:szCs w:val="28"/>
          <w:rtl w:val="true"/>
          <w:lang w:bidi="fa-IR"/>
        </w:rPr>
        <w:t xml:space="preserve">از گروهى از شما عذاب كنيم </w:t>
      </w:r>
      <w:r>
        <w:rPr>
          <w:rStyle w:val="FootnoteAnchor"/>
          <w:rtl w:val="true"/>
        </w:rPr>
        <w:footnoteReference w:id="2023"/>
      </w:r>
      <w:r>
        <w:rPr>
          <w:rFonts w:ascii="IRNazanin" w:hAnsi="IRNazanin" w:eastAsia="IRNazanin"/>
          <w:color w:val="111111"/>
          <w:sz w:val="28"/>
          <w:sz w:val="28"/>
          <w:szCs w:val="28"/>
          <w:rtl w:val="true"/>
          <w:lang w:bidi="fa-IR"/>
        </w:rPr>
        <w:t>گروهى به آن كه ايشان بودند گناهكاران</w:t>
      </w:r>
      <w:r>
        <w:rPr>
          <w:rFonts w:eastAsia="IRNazanin" w:cs="IRNazanin"/>
          <w:color w:val="111111"/>
          <w:sz w:val="28"/>
          <w:szCs w:val="28"/>
          <w:rtl w:val="true"/>
          <w:lang w:bidi="fa-IR"/>
        </w:rPr>
        <w:t>.</w:t>
      </w:r>
      <w:r>
        <w:rPr>
          <w:rStyle w:val="FootnoteAnchor"/>
          <w:rtl w:val="true"/>
        </w:rPr>
        <w:footnoteReference w:id="2024"/>
      </w:r>
      <w:r>
        <w:rPr>
          <w:rFonts w:ascii="IRNazanin" w:hAnsi="IRNazanin" w:eastAsia="IRNazanin"/>
          <w:color w:val="111111"/>
          <w:sz w:val="28"/>
          <w:sz w:val="28"/>
          <w:szCs w:val="28"/>
          <w:rtl w:val="true"/>
          <w:lang w:bidi="fa-IR"/>
        </w:rPr>
        <w:t xml:space="preserve">؛عذر مخواهيد به درستى كه كافر شدى پس از ايمان شما اگر عفو كنيم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گروهى از شما عذاب كنيم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آن كه ايشان بودند گناهكاران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مردان منافق و زنان منافق برخى از ايشان از برخى مى فرمايند به زشتى و منكر و نهى مى كنند از معروف و فروگرفته اند </w:t>
      </w:r>
      <w:r>
        <w:rPr>
          <w:rStyle w:val="FootnoteAnchor"/>
          <w:rtl w:val="true"/>
        </w:rPr>
        <w:footnoteReference w:id="2025"/>
      </w:r>
      <w:r>
        <w:rPr>
          <w:rFonts w:ascii="Amiri" w:hAnsi="Amiri" w:eastAsia="Amiri" w:cs="Amiri"/>
          <w:color w:val="111111"/>
          <w:sz w:val="28"/>
          <w:sz w:val="28"/>
          <w:szCs w:val="28"/>
          <w:rtl w:val="true"/>
          <w:lang w:bidi="ar-SA"/>
        </w:rPr>
        <w:t>دستهاشان،فراموش كردند خداى را فراموش كرد ايشان را،منافقان ايشانند فاسقان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داد خداى مردان و زنان منافق را و كافران را آتش دوزخ هميشه باشند در آن،آن بس است ايشان را و نفرين كرد ايشان را خداى و ايشان راست عذابى مقيم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بودند از پيش شما بودند سخت تر از شما به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به خواسته و فرزندان برخوردار شدند به بهرۀ ايشان و برخوردار شدى شما به نصيب شما چنان كه برخوردار شدند آنان كه از پيش شما بودند به نصيب خود،و در شديد </w:t>
      </w:r>
      <w:r>
        <w:rPr>
          <w:rStyle w:val="FootnoteAnchor"/>
          <w:rtl w:val="true"/>
        </w:rPr>
        <w:footnoteReference w:id="2027"/>
      </w:r>
      <w:r>
        <w:rPr>
          <w:rFonts w:ascii="IRNazanin" w:hAnsi="IRNazanin" w:eastAsia="IRNazanin"/>
          <w:color w:val="111111"/>
          <w:sz w:val="28"/>
          <w:sz w:val="28"/>
          <w:szCs w:val="28"/>
          <w:rtl w:val="true"/>
          <w:lang w:bidi="fa-IR"/>
        </w:rPr>
        <w:t xml:space="preserve">چنان كه در شدند </w:t>
      </w:r>
      <w:r>
        <w:rPr>
          <w:rStyle w:val="FootnoteAnchor"/>
          <w:rtl w:val="true"/>
        </w:rPr>
        <w:footnoteReference w:id="2028"/>
      </w:r>
      <w:r>
        <w:rPr>
          <w:rFonts w:ascii="Amiri" w:hAnsi="Amiri" w:eastAsia="Amiri" w:cs="Amiri"/>
          <w:color w:val="111111"/>
          <w:sz w:val="28"/>
          <w:sz w:val="28"/>
          <w:szCs w:val="28"/>
          <w:rtl w:val="true"/>
          <w:lang w:bidi="ar-SA"/>
        </w:rPr>
        <w:t>ايشان راست باطل كارهاى ايشان در دنيا و در آخرت و ايشانند زيانكاران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آمد </w:t>
      </w:r>
      <w:r>
        <w:rPr>
          <w:rStyle w:val="FootnoteAnchor"/>
          <w:rtl w:val="true"/>
        </w:rPr>
        <w:footnoteReference w:id="2029"/>
      </w:r>
      <w:r>
        <w:rPr>
          <w:rFonts w:ascii="IRNazanin" w:hAnsi="IRNazanin" w:eastAsia="IRNazanin"/>
          <w:color w:val="111111"/>
          <w:sz w:val="28"/>
          <w:sz w:val="28"/>
          <w:szCs w:val="28"/>
          <w:rtl w:val="true"/>
          <w:lang w:bidi="fa-IR"/>
        </w:rPr>
        <w:t xml:space="preserve">به ايشان خبر آنان كه از پيش ايشان بودند گروه نوح و عاد و قوم صالح و گروه ابراهيم و خداوندان شهر مدين و زمينهاى برگرديده </w:t>
      </w:r>
      <w:r>
        <w:rPr>
          <w:rStyle w:val="FootnoteAnchor"/>
          <w:rtl w:val="true"/>
        </w:rPr>
        <w:footnoteReference w:id="2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آوردندشان </w:t>
      </w:r>
      <w:r>
        <w:rPr>
          <w:rStyle w:val="FootnoteAnchor"/>
          <w:rtl w:val="true"/>
        </w:rPr>
        <w:footnoteReference w:id="2031"/>
      </w:r>
      <w:r>
        <w:rPr>
          <w:rFonts w:ascii="IRNazanin" w:hAnsi="IRNazanin" w:eastAsia="IRNazanin"/>
          <w:color w:val="111111"/>
          <w:sz w:val="28"/>
          <w:sz w:val="28"/>
          <w:szCs w:val="28"/>
          <w:rtl w:val="true"/>
          <w:lang w:bidi="fa-IR"/>
        </w:rPr>
        <w:t>پيغامبران به حجّتها،نكرد خداى بر ايشان هيچ ظلمى و لكن آنان بر خود ستم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يَلْمِزُكَ فِي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؛از ايشان،يعنى از منافقان مَنْ يَلْمِزُكَ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نكرۀ موصوفه است،و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او انسان؛كس هست كه عيب مى كند تو را در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گفت و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هوازن قسمت مى كرد،مردى برخاست كه او را ابن ذى الخويصر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32"/>
      </w:r>
      <w:r>
        <w:rPr>
          <w:rFonts w:ascii="IRNazanin" w:hAnsi="IRNazanin" w:eastAsia="IRNazanin"/>
          <w:color w:val="111111"/>
          <w:sz w:val="28"/>
          <w:sz w:val="28"/>
          <w:szCs w:val="28"/>
          <w:rtl w:val="true"/>
          <w:lang w:bidi="fa-IR"/>
        </w:rPr>
        <w:t>گفتند از بنى تميم نام او حرقوص بن زهير و او سر خوارج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كن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ويلك ؛اگر من عدل نكنم در جهان،كه عدل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w:t>
      </w:r>
      <w:r>
        <w:rPr>
          <w:rStyle w:val="FootnoteAnchor"/>
          <w:rtl w:val="true"/>
        </w:rPr>
        <w:footnoteReference w:id="2033"/>
      </w:r>
      <w:r>
        <w:rPr>
          <w:rFonts w:ascii="Amiri" w:hAnsi="Amiri" w:eastAsia="Amiri" w:cs="Amiri"/>
          <w:color w:val="111111"/>
          <w:sz w:val="28"/>
          <w:sz w:val="28"/>
          <w:szCs w:val="28"/>
          <w:rtl w:val="true"/>
          <w:lang w:bidi="ar-SA"/>
        </w:rPr>
        <w:t xml:space="preserve">تا او را بكشم </w:t>
      </w:r>
      <w:r>
        <w:rPr>
          <w:rStyle w:val="FootnoteAnchor"/>
          <w:rtl w:val="true"/>
        </w:rPr>
        <w:footnoteReference w:id="2034"/>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 كه او را اصحابى باشند كه يكى از شما نماز و روزۀ خود در جنب نماز و روزۀ ايشان هيچ ندارد،و لكن از دين چنان به درآيند </w:t>
      </w:r>
      <w:r>
        <w:rPr>
          <w:rStyle w:val="FootnoteAnchor"/>
          <w:rtl w:val="true"/>
        </w:rPr>
        <w:footnoteReference w:id="2035"/>
      </w:r>
      <w:r>
        <w:rPr>
          <w:rFonts w:ascii="IRNazanin" w:hAnsi="IRNazanin" w:eastAsia="IRNazanin"/>
          <w:color w:val="111111"/>
          <w:sz w:val="28"/>
          <w:sz w:val="28"/>
          <w:szCs w:val="28"/>
          <w:rtl w:val="true"/>
          <w:lang w:bidi="fa-IR"/>
        </w:rPr>
        <w:t>كه تير از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پرّ آن تير نگرند هيچ نباشد و در چوبش نگرند هيچ نباشد و در نصل و پيكانش نگرند هيچ نباشد،و در پى او نگرند هيچ نباشد،و اين جمله كنايت است ازآن كه ايشان را </w:t>
      </w:r>
      <w:r>
        <w:rPr>
          <w:rStyle w:val="FootnoteAnchor"/>
          <w:rtl w:val="true"/>
        </w:rPr>
        <w:footnoteReference w:id="2036"/>
      </w:r>
      <w:r>
        <w:rPr>
          <w:rFonts w:ascii="IRNazanin" w:hAnsi="IRNazanin" w:eastAsia="IRNazanin"/>
          <w:color w:val="111111"/>
          <w:sz w:val="28"/>
          <w:sz w:val="28"/>
          <w:szCs w:val="28"/>
          <w:rtl w:val="true"/>
          <w:lang w:bidi="fa-IR"/>
        </w:rPr>
        <w:t>دينى و اعتقادى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ايشان مردى باشد كه او را در جاى يك دست پاره اى گوشت دارد چون پستان زنان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آيند در وقت فترتى،چون ايشان بيرون آيند بكشيد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بكشيد و پس بكشيد ايشان را </w:t>
      </w:r>
      <w:r>
        <w:rPr>
          <w:rStyle w:val="FootnoteAnchor"/>
          <w:rtl w:val="true"/>
        </w:rPr>
        <w:footnoteReference w:id="2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بترين خلقان باشند و ايشان را بهترين خلقان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2039"/>
      </w:r>
      <w:r>
        <w:rPr>
          <w:rFonts w:ascii="IRNazanin" w:hAnsi="IRNazanin" w:eastAsia="IRNazanin"/>
          <w:color w:val="111111"/>
          <w:sz w:val="28"/>
          <w:sz w:val="28"/>
          <w:szCs w:val="28"/>
          <w:rtl w:val="true"/>
          <w:lang w:bidi="fa-IR"/>
        </w:rPr>
        <w:t>دهم و سوگند خورم كه اين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سوگند خورم كه با اميرالمؤمنين على بودم در نهروان كه اينان را بكشت، يعنى خارجيان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اين مرد را طلب مى 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كذبت و ما كذبت ؛به خداى كه من دروغ نگفتم و با من دروغ نگفتند،تا او را از زير كشتگان بيرون كشيدند هم برآن نشان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بود،و اميرالمؤمنين او را گردن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در او فرستاد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منافقان آمد،كه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مى كرد، </w:t>
      </w:r>
    </w:p>
    <w:p>
      <w:pPr>
        <w:pStyle w:val="BookText"/>
        <w:rPr/>
      </w:pPr>
      <w:r>
        <w:rPr>
          <w:rFonts w:ascii="IRNazanin" w:hAnsi="IRNazanin" w:eastAsia="IRNazanin"/>
          <w:color w:val="111111"/>
          <w:sz w:val="28"/>
          <w:sz w:val="28"/>
          <w:szCs w:val="28"/>
          <w:rtl w:val="true"/>
          <w:lang w:bidi="fa-IR"/>
        </w:rPr>
        <w:t>منافقى نام او ابو الجوّاظ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نه به سويّت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لغت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لمزه،يلمزه و يلمزه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لمز،عيبى باشد بر وجه پوشيدگى،و همز و لمز و غمز،قريب المعنى اند،و هر سه لغت </w:t>
      </w:r>
      <w:r>
        <w:rPr>
          <w:rStyle w:val="FootnoteAnchor"/>
          <w:rtl w:val="true"/>
        </w:rPr>
        <w:footnoteReference w:id="2041"/>
      </w:r>
      <w:r>
        <w:rPr>
          <w:rFonts w:ascii="Amiri" w:hAnsi="Amiri" w:eastAsia="Amiri" w:cs="Amiri"/>
          <w:color w:val="111111"/>
          <w:sz w:val="28"/>
          <w:sz w:val="28"/>
          <w:szCs w:val="28"/>
          <w:rtl w:val="true"/>
          <w:lang w:bidi="ar-SA"/>
        </w:rPr>
        <w:t>در مستقبل او ضمّ و كسر آمده است،قال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لقيتك تبدي لي مكاشرة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تغيّبت كنت الهامز اللّمزة</w:t>
      </w:r>
    </w:p>
    <w:p>
      <w:pPr>
        <w:pStyle w:val="BookText"/>
        <w:rPr/>
      </w:pPr>
      <w:r>
        <w:rPr>
          <w:rFonts w:ascii="IRNazanin" w:hAnsi="IRNazanin" w:eastAsia="IRNazanin"/>
          <w:color w:val="111111"/>
          <w:sz w:val="28"/>
          <w:sz w:val="28"/>
          <w:szCs w:val="28"/>
          <w:rtl w:val="true"/>
          <w:lang w:bidi="fa-IR"/>
        </w:rPr>
        <w:t>قال رؤبه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قاربت بين عنقي و جمزي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عصرى باطلي و لمزي</w:t>
      </w:r>
    </w:p>
    <w:p>
      <w:pPr>
        <w:pStyle w:val="BookText"/>
        <w:rPr/>
      </w:pPr>
      <w:r>
        <w:rPr>
          <w:rFonts w:ascii="Amiri" w:hAnsi="Amiri" w:eastAsia="Amiri" w:cs="Amiri"/>
          <w:color w:val="111111"/>
          <w:sz w:val="28"/>
          <w:sz w:val="28"/>
          <w:szCs w:val="28"/>
          <w:rtl w:val="true"/>
          <w:lang w:bidi="ar-SA"/>
        </w:rPr>
        <w:t>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يَلْمِزُكَ ؛تو را مى آزمايد </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مى كند </w:t>
      </w:r>
      <w:r>
        <w:rPr>
          <w:rStyle w:val="FootnoteAnchor"/>
          <w:rtl w:val="true"/>
        </w:rPr>
        <w:footnoteReference w:id="2044"/>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 مى زند تو </w:t>
      </w:r>
      <w:r>
        <w:rPr>
          <w:rStyle w:val="FootnoteAnchor"/>
          <w:rtl w:val="true"/>
        </w:rPr>
        <w:footnoteReference w:id="204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كه اين گفتند،منافقان بودند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صدقات كردى ايشان را توقّع بودى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بديشان دهد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ندادى،كه ايشان اهل آن نبودند،ايشان را سخت آمدى طعن زدندى و گفتندى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چيزى كه مى دهد به هوا مى دهد و به آنان مى دهد كه دلش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تعالى،اين آيت بفرستاد در ايشان،و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اين منافقان آنند </w:t>
      </w:r>
      <w:r>
        <w:rPr>
          <w:rStyle w:val="FootnoteAnchor"/>
          <w:rtl w:val="true"/>
        </w:rPr>
        <w:footnoteReference w:id="2046"/>
      </w:r>
      <w:r>
        <w:rPr>
          <w:rFonts w:ascii="IRNazanin" w:hAnsi="IRNazanin" w:eastAsia="IRNazanin"/>
          <w:color w:val="111111"/>
          <w:sz w:val="28"/>
          <w:sz w:val="28"/>
          <w:szCs w:val="28"/>
          <w:rtl w:val="true"/>
          <w:lang w:bidi="fa-IR"/>
        </w:rPr>
        <w:t>كه قسمت صدقات بر تو عيب مى كنند و در آن بر تو طعن مى زنند،اگرشان چيزى بدهى راضى شوند،و اگر ندهى خشم كنند و نمى دانند كه شرايطى هست استحقاق صدقه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اوّل،ايمان است </w:t>
      </w:r>
      <w:r>
        <w:rPr>
          <w:rStyle w:val="FootnoteAnchor"/>
          <w:rtl w:val="true"/>
        </w:rPr>
        <w:footnoteReference w:id="2047"/>
      </w:r>
      <w:r>
        <w:rPr>
          <w:rFonts w:ascii="IRNazanin" w:hAnsi="IRNazanin" w:eastAsia="IRNazanin"/>
          <w:color w:val="111111"/>
          <w:sz w:val="28"/>
          <w:sz w:val="28"/>
          <w:szCs w:val="28"/>
          <w:rtl w:val="true"/>
          <w:lang w:bidi="fa-IR"/>
        </w:rPr>
        <w:t>،آنگه صلاح است و ظاهر سترى،و آنگه درويشى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كافر و فاسق و توانگر بودند و چشم صدقه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 كردند در آن توانگرى </w:t>
      </w:r>
      <w:r>
        <w:rPr>
          <w:rStyle w:val="FootnoteAnchor"/>
          <w:rtl w:val="true"/>
        </w:rPr>
        <w:footnoteReference w:id="2048"/>
      </w:r>
      <w:r>
        <w:rPr>
          <w:rFonts w:ascii="Amiri" w:hAnsi="Amiri" w:eastAsia="Amiri" w:cs="Amiri"/>
          <w:color w:val="111111"/>
          <w:sz w:val="28"/>
          <w:sz w:val="28"/>
          <w:szCs w:val="28"/>
          <w:rtl w:val="true"/>
          <w:lang w:bidi="ar-SA"/>
        </w:rPr>
        <w:t xml:space="preserve">كه باز </w:t>
      </w:r>
      <w:r>
        <w:rPr>
          <w:rStyle w:val="FootnoteAnchor"/>
          <w:rtl w:val="true"/>
        </w:rPr>
        <w:footnoteReference w:id="2049"/>
      </w:r>
      <w:r>
        <w:rPr>
          <w:rFonts w:ascii="IRNazanin" w:hAnsi="IRNazanin" w:eastAsia="IRNazanin"/>
          <w:color w:val="111111"/>
          <w:sz w:val="28"/>
          <w:sz w:val="28"/>
          <w:szCs w:val="28"/>
          <w:rtl w:val="true"/>
          <w:lang w:bidi="fa-IR"/>
        </w:rPr>
        <w:t>آن صدقه حرام باشد؛بعضى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نصابى دارد كه برآن زكات واجب بود بيست دينار يا دويست </w:t>
      </w:r>
    </w:p>
    <w:p>
      <w:pPr>
        <w:pStyle w:val="BookText"/>
        <w:rPr/>
      </w:pPr>
      <w:r>
        <w:rPr>
          <w:rFonts w:ascii="Amiri" w:hAnsi="Amiri" w:eastAsia="Amiri" w:cs="Amiri"/>
          <w:color w:val="111111"/>
          <w:sz w:val="28"/>
          <w:sz w:val="28"/>
          <w:szCs w:val="28"/>
          <w:rtl w:val="true"/>
          <w:lang w:bidi="ar-SA"/>
        </w:rPr>
        <w:t xml:space="preserve">درم،زكات بدو نشايد داد </w:t>
      </w:r>
      <w:r>
        <w:rPr>
          <w:rStyle w:val="FootnoteAnchor"/>
          <w:rtl w:val="true"/>
        </w:rPr>
        <w:footnoteReference w:id="2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را مادّتى باشد از دخلى يا كشتى </w:t>
      </w:r>
      <w:r>
        <w:rPr>
          <w:rStyle w:val="FootnoteAnchor"/>
          <w:rtl w:val="true"/>
        </w:rPr>
        <w:footnoteReference w:id="2051"/>
      </w:r>
      <w:r>
        <w:rPr>
          <w:rFonts w:ascii="IRNazanin" w:hAnsi="IRNazanin" w:eastAsia="IRNazanin"/>
          <w:color w:val="111111"/>
          <w:sz w:val="28"/>
          <w:sz w:val="28"/>
          <w:szCs w:val="28"/>
          <w:rtl w:val="true"/>
          <w:lang w:bidi="fa-IR"/>
        </w:rPr>
        <w:t>اگر مالك نصاب باشد يا نباشد،صدقه حرام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ما،هركه </w:t>
      </w:r>
      <w:r>
        <w:rPr>
          <w:rStyle w:val="FootnoteAnchor"/>
          <w:rtl w:val="true"/>
        </w:rPr>
        <w:footnoteReference w:id="2052"/>
      </w:r>
      <w:r>
        <w:rPr>
          <w:rFonts w:ascii="Amiri" w:hAnsi="Amiri" w:eastAsia="Amiri" w:cs="Amiri"/>
          <w:color w:val="111111"/>
          <w:sz w:val="28"/>
          <w:sz w:val="28"/>
          <w:szCs w:val="28"/>
          <w:rtl w:val="true"/>
          <w:lang w:bidi="ar-SA"/>
        </w:rPr>
        <w:t xml:space="preserve">هفتصد درم دارد و بدان تصرّف نداند كرد </w:t>
      </w:r>
      <w:r>
        <w:rPr>
          <w:rStyle w:val="FootnoteAnchor"/>
          <w:rtl w:val="true"/>
        </w:rPr>
        <w:footnoteReference w:id="2053"/>
      </w:r>
      <w:r>
        <w:rPr>
          <w:rFonts w:ascii="Amiri" w:hAnsi="Amiri" w:eastAsia="Amiri" w:cs="Amiri"/>
          <w:color w:val="111111"/>
          <w:sz w:val="28"/>
          <w:sz w:val="28"/>
          <w:szCs w:val="28"/>
          <w:rtl w:val="true"/>
          <w:lang w:bidi="ar-SA"/>
        </w:rPr>
        <w:t>،زكات بدو شايد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هفتاد درم دارد و تصرّف داند كرد </w:t>
      </w:r>
      <w:r>
        <w:rPr>
          <w:rStyle w:val="FootnoteAnchor"/>
          <w:rtl w:val="true"/>
        </w:rPr>
        <w:footnoteReference w:id="2054"/>
      </w:r>
      <w:r>
        <w:rPr>
          <w:rFonts w:ascii="Amiri" w:hAnsi="Amiri" w:eastAsia="Amiri" w:cs="Amiri"/>
          <w:color w:val="111111"/>
          <w:sz w:val="28"/>
          <w:sz w:val="28"/>
          <w:szCs w:val="28"/>
          <w:rtl w:val="true"/>
          <w:lang w:bidi="ar-SA"/>
        </w:rPr>
        <w:t xml:space="preserve">،زكات بدو نشايد داد </w:t>
      </w:r>
      <w:r>
        <w:rPr>
          <w:rStyle w:val="FootnoteAnchor"/>
          <w:rtl w:val="true"/>
        </w:rPr>
        <w:footnoteReference w:id="2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قضاى خدا رضا دادندى،ايشان را به بودى،گفت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رَضُوا ؛و اگر ايشان</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رضا دادندى و خرسند بودندى بدانچه خداى تعالى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بديشان دادى </w:t>
      </w:r>
      <w:r>
        <w:rPr>
          <w:rStyle w:val="FootnoteAnchor"/>
          <w:rtl w:val="true"/>
        </w:rPr>
        <w:footnoteReference w:id="2057"/>
      </w:r>
      <w:r>
        <w:rPr>
          <w:rFonts w:ascii="IRNazanin" w:hAnsi="IRNazanin" w:eastAsia="IRNazanin"/>
          <w:color w:val="111111"/>
          <w:sz w:val="28"/>
          <w:sz w:val="28"/>
          <w:szCs w:val="28"/>
          <w:rtl w:val="true"/>
          <w:lang w:bidi="fa-IR"/>
        </w:rPr>
        <w:t>،و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؛ما را خداى بس است،و از سر حسن اعتقاد و وثاقت بر خداى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سَيُؤْتِينَا اللّٰهُ مِنْ فَضْلِهِ ؛خداى تعالى ما را خود از فضل و رحمت روزى بدهد،و نيز رسولش كه ما رغبت كرده ايم و اميد بسته در او،آنگه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2058"/>
      </w:r>
      <w:r>
        <w:rPr>
          <w:rFonts w:ascii="IRNazanin" w:hAnsi="IRNazanin" w:eastAsia="IRNazanin"/>
          <w:color w:val="111111"/>
          <w:sz w:val="28"/>
          <w:sz w:val="28"/>
          <w:szCs w:val="28"/>
          <w:rtl w:val="true"/>
          <w:lang w:bidi="fa-IR"/>
        </w:rPr>
        <w:t>بيفگند لدلالة الكلام عليه و اقتضائه له،براى آن كه كلام بر او دليل مى كند و تقاضاى او مى كند،و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لهم،ايشان را به بودى اگر چنين كردندى و چنين 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 صدقات و زكات پيدا كنم و مستحقّان </w:t>
      </w:r>
      <w:r>
        <w:rPr>
          <w:rStyle w:val="FootnoteAnchor"/>
          <w:rtl w:val="true"/>
        </w:rPr>
        <w:footnoteReference w:id="2059"/>
      </w:r>
      <w:r>
        <w:rPr>
          <w:rFonts w:ascii="IRNazanin" w:hAnsi="IRNazanin" w:eastAsia="IRNazanin"/>
          <w:color w:val="111111"/>
          <w:sz w:val="28"/>
          <w:sz w:val="28"/>
          <w:szCs w:val="28"/>
          <w:rtl w:val="true"/>
          <w:lang w:bidi="fa-IR"/>
        </w:rPr>
        <w:t>را معيّن گردانم تا هركس طمع نكند،گفت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بيان كرديم كه اين لفظ براى اثبات چيز </w:t>
      </w:r>
      <w:r>
        <w:rPr>
          <w:rStyle w:val="FootnoteAnchor"/>
          <w:rtl w:val="true"/>
        </w:rPr>
        <w:footnoteReference w:id="2060"/>
      </w:r>
      <w:r>
        <w:rPr>
          <w:rFonts w:ascii="IRNazanin" w:hAnsi="IRNazanin" w:eastAsia="IRNazanin"/>
          <w:color w:val="111111"/>
          <w:sz w:val="28"/>
          <w:sz w:val="28"/>
          <w:szCs w:val="28"/>
          <w:rtl w:val="true"/>
          <w:lang w:bidi="fa-IR"/>
        </w:rPr>
        <w:t>باشد و نفى ما سواه،يعنى زكات اينان راست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اَلصَّدَقٰاتُ ،به اتّفاق مراد بدين صدقات اين جا زكات است،و اين دو لفظ متداخلند،زكات به معنى صدقه آمد،و صدقه به معنى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نيست مگر فقرا و مساكين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در معنى فقير و مسكين و فرق ميان ايشان؛عبد اللّه عبّاس و حسن بصرى و جابر بن يزيد و زهرى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آن باشد كه او سؤال نكند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مسكين آن باشد كه او سؤال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مسكين نه آن باشد كه او را يك لقمه يا دو لقمه نان بازگرداند،يا يك خرما يا دو خرما،و لكن مسكين آن باشد كه او را غنايى و كفافى نباشد كه بدان مستغنى </w:t>
      </w:r>
    </w:p>
    <w:p>
      <w:pPr>
        <w:pStyle w:val="BookText"/>
        <w:rPr/>
      </w:pPr>
      <w:r>
        <w:rPr>
          <w:rFonts w:ascii="IRNazanin" w:hAnsi="IRNazanin" w:eastAsia="IRNazanin"/>
          <w:color w:val="111111"/>
          <w:sz w:val="28"/>
          <w:sz w:val="28"/>
          <w:szCs w:val="28"/>
          <w:rtl w:val="true"/>
          <w:lang w:bidi="fa-IR"/>
        </w:rPr>
        <w:t>باشد از مردمان و از مردمان سؤال نتواند كردن و نداند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 مرد </w:t>
      </w:r>
      <w:r>
        <w:rPr>
          <w:rStyle w:val="FootnoteAnchor"/>
          <w:rtl w:val="true"/>
        </w:rPr>
        <w:footnoteReference w:id="2061"/>
      </w:r>
      <w:r>
        <w:rPr>
          <w:rFonts w:ascii="IRNazanin" w:hAnsi="IRNazanin" w:eastAsia="IRNazanin"/>
          <w:color w:val="111111"/>
          <w:sz w:val="28"/>
          <w:sz w:val="28"/>
          <w:szCs w:val="28"/>
          <w:rtl w:val="true"/>
          <w:lang w:bidi="fa-IR"/>
        </w:rPr>
        <w:t>زمن محتاج باشد،و مسكين محتاج تندرست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آن باشد كه چيزى ندارد،و مسكين آن باشد كه او را چيزكى بود و لكن كفايت نبود او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برعكس اين گفتند،و 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يك معنى باشد،قال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الفقير الّذي كانت حلوبته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العيال فلم يترك له سبد</w:t>
      </w:r>
    </w:p>
    <w:p>
      <w:pPr>
        <w:pStyle w:val="BookText"/>
        <w:rPr/>
      </w:pPr>
      <w:r>
        <w:rPr>
          <w:rFonts w:ascii="Amiri" w:hAnsi="Amiri" w:eastAsia="Amiri" w:cs="Amiri"/>
          <w:color w:val="111111"/>
          <w:sz w:val="28"/>
          <w:sz w:val="28"/>
          <w:szCs w:val="28"/>
          <w:rtl w:val="true"/>
          <w:lang w:bidi="ar-SA"/>
        </w:rPr>
        <w:t xml:space="preserve">اين بيت دليل آن مى كند كه فقير آن باشد كه او را بلغه اى </w:t>
      </w:r>
      <w:r>
        <w:rPr>
          <w:rStyle w:val="FootnoteAnchor"/>
          <w:rtl w:val="true"/>
        </w:rPr>
        <w:footnoteReference w:id="2062"/>
      </w:r>
      <w:r>
        <w:rPr>
          <w:rFonts w:ascii="IRNazanin" w:hAnsi="IRNazanin" w:eastAsia="IRNazanin"/>
          <w:color w:val="111111"/>
          <w:sz w:val="28"/>
          <w:sz w:val="28"/>
          <w:szCs w:val="28"/>
          <w:rtl w:val="true"/>
          <w:lang w:bidi="fa-IR"/>
        </w:rPr>
        <w:t>از عيش بود،و حجّت آنان كه گفتند اين صفت مسكين است،قوله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السَّفِينَةُ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لِمَسٰاكِينَ</w:t>
      </w:r>
      <w:r>
        <w:rPr>
          <w:rFonts w:eastAsia="IRNazanin" w:cs="IRNazanin"/>
          <w:color w:val="111111"/>
          <w:sz w:val="28"/>
          <w:szCs w:val="28"/>
          <w:rtl w:val="true"/>
          <w:lang w:bidi="fa-IR"/>
        </w:rPr>
        <w:t xml:space="preserve">... </w:t>
      </w:r>
      <w:r>
        <w:rPr>
          <w:rStyle w:val="FootnoteAnchor"/>
          <w:rtl w:val="true"/>
        </w:rPr>
        <w:footnoteReference w:id="2063"/>
      </w:r>
      <w:r>
        <w:rPr>
          <w:rFonts w:ascii="IRNazanin" w:hAnsi="IRNazanin" w:eastAsia="IRNazanin"/>
          <w:color w:val="111111"/>
          <w:sz w:val="28"/>
          <w:sz w:val="28"/>
          <w:szCs w:val="28"/>
          <w:rtl w:val="true"/>
          <w:lang w:bidi="fa-IR"/>
        </w:rPr>
        <w:t>،و كشتى درياى مبلغى ارزد،خداى تعالى صاحب آن را مسكين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ابراهيم نخعى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فقرا،درويشانى بودند كه هجرت كردند،و مسكين درويشى بود كه نه مهاجر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از مسلمانان باشد و مسكين از اهل 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فقرا،اهل صفّه بودند كه ايشان را مأوى و منزلى نبود،و مسكين آنان بودند كه ايشان را جاى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مسلمه </w:t>
      </w:r>
      <w:r>
        <w:rPr>
          <w:rStyle w:val="FootnoteAnchor"/>
          <w:rtl w:val="true"/>
        </w:rPr>
        <w:footnoteReference w:id="2064"/>
      </w:r>
      <w:r>
        <w:rPr>
          <w:rFonts w:ascii="IRNazanin" w:hAnsi="IRNazanin" w:eastAsia="IRNazanin"/>
          <w:color w:val="111111"/>
          <w:sz w:val="28"/>
          <w:sz w:val="28"/>
          <w:szCs w:val="28"/>
          <w:rtl w:val="true"/>
          <w:lang w:bidi="fa-IR"/>
        </w:rPr>
        <w:t xml:space="preserve">به عكس اين گفت،فقير آن باشد كه او را مسكنى بود كه در او بنشيند و كسى كه او را خدمت كند و او را احتياجى باشد،و هر محتاجى </w:t>
      </w:r>
      <w:r>
        <w:rPr>
          <w:rStyle w:val="FootnoteAnchor"/>
          <w:rtl w:val="true"/>
        </w:rPr>
        <w:footnoteReference w:id="2065"/>
      </w:r>
      <w:r>
        <w:rPr>
          <w:rFonts w:ascii="IRNazanin" w:hAnsi="IRNazanin" w:eastAsia="IRNazanin"/>
          <w:color w:val="111111"/>
          <w:sz w:val="28"/>
          <w:sz w:val="28"/>
          <w:szCs w:val="28"/>
          <w:rtl w:val="true"/>
          <w:lang w:bidi="fa-IR"/>
        </w:rPr>
        <w:t>را فقير خوانند،نبينى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w:t>
      </w:r>
      <w:r>
        <w:rPr>
          <w:rFonts w:eastAsia="IRNazanin" w:cs="IRNazanin"/>
          <w:color w:val="111111"/>
          <w:sz w:val="28"/>
          <w:szCs w:val="28"/>
          <w:rtl w:val="true"/>
          <w:lang w:bidi="fa-IR"/>
        </w:rPr>
        <w:t xml:space="preserve">... </w:t>
      </w:r>
      <w:r>
        <w:rPr>
          <w:rStyle w:val="FootnoteAnchor"/>
          <w:rtl w:val="true"/>
        </w:rPr>
        <w:footnoteReference w:id="2066"/>
      </w:r>
      <w:r>
        <w:rPr>
          <w:rFonts w:ascii="IRNazanin" w:hAnsi="IRNazanin" w:eastAsia="IRNazanin"/>
          <w:color w:val="111111"/>
          <w:sz w:val="28"/>
          <w:sz w:val="28"/>
          <w:szCs w:val="28"/>
          <w:rtl w:val="true"/>
          <w:lang w:bidi="fa-IR"/>
        </w:rPr>
        <w:t>،و مسكين آن باشد كه اين هيچ نباشد او را،نبينى كه خداى تعالى چگونه تحريص كرد بر اطعام او،چند جاى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طَعٰامِ الْمِسْكِينِ </w:t>
      </w:r>
      <w:r>
        <w:rPr>
          <w:rStyle w:val="FootnoteAnchor"/>
          <w:rtl w:val="true"/>
        </w:rPr>
        <w:footnoteReference w:id="2067"/>
      </w:r>
      <w:r>
        <w:rPr>
          <w:rFonts w:ascii="IRNazanin" w:hAnsi="IRNazanin" w:eastAsia="IRNazanin"/>
          <w:color w:val="111111"/>
          <w:sz w:val="28"/>
          <w:sz w:val="28"/>
          <w:szCs w:val="28"/>
          <w:rtl w:val="true"/>
          <w:lang w:bidi="fa-IR"/>
        </w:rPr>
        <w:t>،و طعام كفّارات گفت بدو دهيد و هيچ حاجت عظيم تر از حاجت به سدّ جوعت نباشد،و مرد منقطع الحيلة را مسكين خوانند،من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مسكين رجل لا زوجة له و مسكينة مسكينة امرأة لا زوج </w:t>
      </w:r>
      <w:r>
        <w:rPr>
          <w:rStyle w:val="FootnoteAnchor"/>
          <w:rtl w:val="true"/>
        </w:rPr>
        <w:footnoteReference w:id="2068"/>
      </w:r>
      <w:r>
        <w:rPr>
          <w:rFonts w:ascii="IRNazanin" w:hAnsi="IRNazanin" w:eastAsia="IRNazanin"/>
          <w:color w:val="111111"/>
          <w:sz w:val="28"/>
          <w:sz w:val="28"/>
          <w:szCs w:val="28"/>
          <w:rtl w:val="true"/>
          <w:lang w:bidi="fa-IR"/>
        </w:rPr>
        <w:t>لها، و</w:t>
      </w:r>
    </w:p>
    <w:p>
      <w:pPr>
        <w:pStyle w:val="BookText"/>
        <w:rPr/>
      </w:pP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مساكين اهل الحبّ حتّى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تراب الذّلّ بين المقابر </w:t>
      </w:r>
    </w:p>
    <w:p>
      <w:pPr>
        <w:pStyle w:val="BookText"/>
        <w:rPr/>
      </w:pPr>
      <w:r>
        <w:rPr>
          <w:rFonts w:ascii="IRNazanin" w:hAnsi="IRNazanin" w:eastAsia="IRNazanin"/>
          <w:color w:val="111111"/>
          <w:sz w:val="28"/>
          <w:sz w:val="28"/>
          <w:szCs w:val="28"/>
          <w:rtl w:val="true"/>
          <w:lang w:bidi="fa-IR"/>
        </w:rPr>
        <w:t>و فقير،فعيل باشد به معنى مفعول،يعنى مفقور،و هو مكسور فقار الظّهر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فقرا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فقير پشت شكسته باشد،و مسكين،مفعيل باشد من السّكون</w:t>
      </w:r>
      <w:r>
        <w:rPr>
          <w:rFonts w:eastAsia="IRNazanin" w:cs="IRNazanin"/>
          <w:color w:val="111111"/>
          <w:sz w:val="28"/>
          <w:szCs w:val="28"/>
          <w:rtl w:val="true"/>
          <w:lang w:bidi="fa-IR"/>
        </w:rPr>
        <w:t xml:space="preserve">] </w:t>
      </w:r>
      <w:r>
        <w:rPr>
          <w:rStyle w:val="FootnoteAnchor"/>
          <w:rtl w:val="true"/>
        </w:rPr>
        <w:footnoteReference w:id="2069"/>
      </w:r>
      <w:r>
        <w:rPr>
          <w:rFonts w:ascii="IRNazanin" w:hAnsi="IRNazanin" w:eastAsia="IRNazanin"/>
          <w:color w:val="111111"/>
          <w:sz w:val="28"/>
          <w:sz w:val="28"/>
          <w:szCs w:val="28"/>
          <w:rtl w:val="true"/>
          <w:lang w:bidi="fa-IR"/>
        </w:rPr>
        <w:t>،پندارى كه از حركت نشاط ساكن است،و سخت 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الْعٰامِلِينَ عَلَيْهٰا ؛و آنان كه برآن عمل مى كنند،يعنى آنان كه سعى كنند در آن و جبايت كنند و آن بستانند و جمع كنند ايشان را نصيبى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مقدار سهم او خلاف كردند؛مجاهد گفت 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آنچه حاصل باشد او را دهند،و مقدار سهم او خلاف كردند؛مجاهد گفت 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آنچه حاصل باشد او را دهند،و عبد اللّه بن عمر </w:t>
      </w:r>
      <w:r>
        <w:rPr>
          <w:rStyle w:val="FootnoteAnchor"/>
          <w:rtl w:val="true"/>
        </w:rPr>
        <w:footnoteReference w:id="2070"/>
      </w:r>
      <w:r>
        <w:rPr>
          <w:rFonts w:ascii="IRNazanin" w:hAnsi="IRNazanin" w:eastAsia="IRNazanin"/>
          <w:color w:val="111111"/>
          <w:sz w:val="28"/>
          <w:sz w:val="28"/>
          <w:szCs w:val="28"/>
          <w:rtl w:val="true"/>
          <w:lang w:bidi="fa-IR"/>
        </w:rPr>
        <w:t>گفت و حسن و ابن زيد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 عمل دهند او را مزد،و اين مذهب شافعى است و ابو ثور و روايت عبد اللّه عبّاس و عمر خطّاب و حذيفة بن اليمان و عطا و ابراهيم و سعيد جبير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صادق و باقر </w:t>
      </w:r>
      <w:r>
        <w:rPr>
          <w:rStyle w:val="FootnoteAnchor"/>
          <w:rtl w:val="true"/>
        </w:rPr>
        <w:footnoteReference w:id="2071"/>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مفوّض باشد به امام با آنچه صلاح داند بدهد و همچنين قول مالك </w:t>
      </w:r>
      <w:r>
        <w:rPr>
          <w:rStyle w:val="FootnoteAnchor"/>
          <w:rtl w:val="true"/>
        </w:rPr>
        <w:footnoteReference w:id="2072"/>
      </w:r>
      <w:r>
        <w:rPr>
          <w:rFonts w:ascii="Amiri" w:hAnsi="Amiri" w:eastAsia="Amiri" w:cs="Amiri"/>
          <w:color w:val="111111"/>
          <w:sz w:val="28"/>
          <w:sz w:val="28"/>
          <w:szCs w:val="28"/>
          <w:rtl w:val="true"/>
          <w:lang w:bidi="ar-SA"/>
        </w:rPr>
        <w:t>است و فقهاى اهل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الْمُؤَلَّفَةِ قُلُوبُهُمْ ؛خلاف است </w:t>
      </w:r>
      <w:r>
        <w:rPr>
          <w:rStyle w:val="FootnoteAnchor"/>
          <w:rtl w:val="true"/>
        </w:rPr>
        <w:footnoteReference w:id="2073"/>
      </w:r>
      <w:r>
        <w:rPr>
          <w:rFonts w:ascii="IRNazanin" w:hAnsi="IRNazanin" w:eastAsia="IRNazanin"/>
          <w:color w:val="111111"/>
          <w:sz w:val="28"/>
          <w:sz w:val="28"/>
          <w:szCs w:val="28"/>
          <w:rtl w:val="true"/>
          <w:lang w:bidi="fa-IR"/>
        </w:rPr>
        <w:t>در او،قتاده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بودند از عرب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ايشان را به مال </w:t>
      </w:r>
      <w:r>
        <w:rPr>
          <w:rStyle w:val="FootnoteAnchor"/>
          <w:rtl w:val="true"/>
        </w:rPr>
        <w:footnoteReference w:id="2074"/>
      </w:r>
      <w:r>
        <w:rPr>
          <w:rFonts w:ascii="Amiri" w:hAnsi="Amiri" w:eastAsia="Amiri" w:cs="Amiri"/>
          <w:color w:val="111111"/>
          <w:sz w:val="28"/>
          <w:sz w:val="28"/>
          <w:szCs w:val="28"/>
          <w:rtl w:val="true"/>
          <w:lang w:bidi="ar-SA"/>
        </w:rPr>
        <w:t>نرم مى كرد و استمالت مى كرد ايشان را تا باشد كه ايمان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را پرسيدم از اَلْمُؤَلَّفَةِ قُلُوبُهُمْ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بودند كه اسلام آوردند از جهودان و ترساان،گفتم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توانگر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توانگر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بودند قريب العهد به اسلام،آمدندى بر رسول و از رسول چيزى خواستندى،اگر چيزى بدادى ايشان را،گفتندى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دينى نيك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مقام كردندى،و اگر ندادى بركشتندى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بودند از </w:t>
      </w:r>
      <w:r>
        <w:rPr>
          <w:rStyle w:val="FootnoteAnchor"/>
          <w:rtl w:val="true"/>
        </w:rPr>
        <w:footnoteReference w:id="2075"/>
      </w:r>
      <w:r>
        <w:rPr>
          <w:rFonts w:ascii="Amiri" w:hAnsi="Amiri" w:eastAsia="Amiri" w:cs="Amiri"/>
          <w:color w:val="111111"/>
          <w:sz w:val="28"/>
          <w:sz w:val="28"/>
          <w:szCs w:val="28"/>
          <w:rtl w:val="true"/>
          <w:lang w:bidi="ar-SA"/>
        </w:rPr>
        <w:t xml:space="preserve">شجاعان از جملۀ كافران،رسول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خواست تا بديشان با ديگر قوم كارزار كند،حق تعالى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 نهاد</w:t>
      </w:r>
      <w:r>
        <w:rPr>
          <w:rFonts w:eastAsia="IRNazanin" w:cs="IRNazanin"/>
          <w:color w:val="111111"/>
          <w:sz w:val="28"/>
          <w:szCs w:val="28"/>
          <w:rtl w:val="true"/>
          <w:lang w:bidi="fa-IR"/>
        </w:rPr>
        <w:t xml:space="preserve">] </w:t>
      </w:r>
      <w:r>
        <w:rPr>
          <w:rStyle w:val="FootnoteAnchor"/>
          <w:rtl w:val="true"/>
        </w:rPr>
        <w:footnoteReference w:id="2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بودند از اشراف قبايل عرب كه روز </w:t>
      </w:r>
    </w:p>
    <w:p>
      <w:pPr>
        <w:pStyle w:val="BookText"/>
        <w:rPr/>
      </w:pPr>
      <w:r>
        <w:rPr>
          <w:rFonts w:ascii="IRNazanin" w:hAnsi="IRNazanin" w:eastAsia="IRNazanin"/>
          <w:color w:val="111111"/>
          <w:sz w:val="28"/>
          <w:sz w:val="28"/>
          <w:szCs w:val="28"/>
          <w:rtl w:val="true"/>
          <w:lang w:bidi="fa-IR"/>
        </w:rPr>
        <w:t>حنين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او فراز غنيمت بديشان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 آن قصّه در ذكر حرب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عبّاس بن مرداس السّلمى گفت،و اين ابيات رفته است و لكن در اين روايت زيادتى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بازگفتم </w:t>
      </w:r>
      <w:r>
        <w:rPr>
          <w:rFonts w:eastAsia="IRNazanin" w:cs="IRNazanin"/>
          <w:color w:val="111111"/>
          <w:sz w:val="28"/>
          <w:szCs w:val="28"/>
          <w:rtl w:val="true"/>
          <w:lang w:bidi="fa-IR"/>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تجعل نهبي و نهب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عيينة و الاقرع</w:t>
      </w:r>
    </w:p>
    <w:p>
      <w:pPr>
        <w:pStyle w:val="BookText"/>
        <w:rPr/>
      </w:pPr>
      <w:r>
        <w:rPr>
          <w:rFonts w:ascii="Amiri" w:hAnsi="Amiri" w:eastAsia="Amiri" w:cs="Amiri"/>
          <w:color w:val="111111"/>
          <w:sz w:val="28"/>
          <w:sz w:val="28"/>
          <w:szCs w:val="28"/>
          <w:rtl w:val="true"/>
          <w:lang w:bidi="ar-SA"/>
        </w:rPr>
        <w:t>فما كان حصن و لا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و قد كنت فى الحرب ذا تدرأ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اعط شيئا و لم امنع</w:t>
      </w:r>
    </w:p>
    <w:p>
      <w:pPr>
        <w:pStyle w:val="BookText"/>
        <w:rPr/>
      </w:pPr>
      <w:r>
        <w:rPr>
          <w:rFonts w:ascii="Amiri" w:hAnsi="Amiri" w:eastAsia="Amiri" w:cs="Amiri"/>
          <w:color w:val="111111"/>
          <w:sz w:val="28"/>
          <w:sz w:val="28"/>
          <w:szCs w:val="28"/>
          <w:rtl w:val="true"/>
          <w:lang w:bidi="ar-SA"/>
        </w:rPr>
        <w:t>الّا افائل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اعطيتهاعديد قوائمها الاربع</w:t>
      </w:r>
    </w:p>
    <w:p>
      <w:pPr>
        <w:pStyle w:val="BookText"/>
        <w:rPr/>
      </w:pPr>
      <w:r>
        <w:rPr>
          <w:rFonts w:ascii="Amiri" w:hAnsi="Amiri" w:eastAsia="Amiri" w:cs="Amiri"/>
          <w:color w:val="111111"/>
          <w:sz w:val="28"/>
          <w:sz w:val="28"/>
          <w:szCs w:val="28"/>
          <w:rtl w:val="true"/>
          <w:lang w:bidi="ar-SA"/>
        </w:rPr>
        <w:t>و كانت نهابا تلافيتها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 على النّاس بالاجرع</w:t>
      </w:r>
    </w:p>
    <w:p>
      <w:pPr>
        <w:pStyle w:val="BookText"/>
        <w:rPr/>
      </w:pPr>
      <w:r>
        <w:rPr>
          <w:rFonts w:ascii="Amiri" w:hAnsi="Amiri" w:eastAsia="Amiri" w:cs="Amiri"/>
          <w:color w:val="111111"/>
          <w:sz w:val="28"/>
          <w:sz w:val="28"/>
          <w:szCs w:val="28"/>
          <w:rtl w:val="true"/>
          <w:lang w:bidi="ar-SA"/>
        </w:rPr>
        <w:t xml:space="preserve">و ايقاظى اليوم </w:t>
      </w:r>
      <w:r>
        <w:rPr>
          <w:rStyle w:val="FootnoteAnchor"/>
          <w:rtl w:val="true"/>
        </w:rPr>
        <w:footnoteReference w:id="2080"/>
      </w:r>
      <w:r>
        <w:rPr>
          <w:rFonts w:ascii="Amiri" w:hAnsi="Amiri" w:eastAsia="Amiri" w:cs="Amiri"/>
          <w:color w:val="111111"/>
          <w:sz w:val="28"/>
          <w:sz w:val="28"/>
          <w:szCs w:val="28"/>
          <w:rtl w:val="true"/>
          <w:lang w:bidi="ar-SA"/>
        </w:rPr>
        <w:t>لم يرقدوا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هجع النّاس لم اهجع</w:t>
      </w:r>
    </w:p>
    <w:p>
      <w:pPr>
        <w:pStyle w:val="BookText"/>
        <w:rPr/>
      </w:pPr>
      <w:r>
        <w:rPr>
          <w:rFonts w:ascii="Amiri" w:hAnsi="Amiri" w:eastAsia="Amiri" w:cs="Amiri"/>
          <w:color w:val="111111"/>
          <w:sz w:val="28"/>
          <w:sz w:val="28"/>
          <w:szCs w:val="28"/>
          <w:rtl w:val="true"/>
          <w:lang w:bidi="ar-SA"/>
        </w:rPr>
        <w:t>و ما كنت دون امرئ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تضع اليوم </w:t>
      </w:r>
      <w:r>
        <w:rPr>
          <w:rStyle w:val="FootnoteAnchor"/>
          <w:rtl w:val="true"/>
        </w:rPr>
        <w:footnoteReference w:id="2081"/>
      </w:r>
      <w:r>
        <w:rPr>
          <w:rFonts w:ascii="Amiri" w:hAnsi="Amiri" w:eastAsia="Amiri" w:cs="Amiri"/>
          <w:color w:val="111111"/>
          <w:sz w:val="28"/>
          <w:sz w:val="28"/>
          <w:szCs w:val="28"/>
          <w:rtl w:val="true"/>
          <w:lang w:bidi="ar-SA"/>
        </w:rPr>
        <w:t>لا يرفع</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مرداس را صد اشتر فرمود </w:t>
      </w:r>
      <w:r>
        <w:rPr>
          <w:rStyle w:val="FootnoteAnchor"/>
          <w:rtl w:val="true"/>
        </w:rPr>
        <w:footnoteReference w:id="2082"/>
      </w:r>
      <w:r>
        <w:rPr>
          <w:rFonts w:ascii="Amiri" w:hAnsi="Amiri" w:eastAsia="Amiri" w:cs="Amiri"/>
          <w:color w:val="111111"/>
          <w:sz w:val="28"/>
          <w:sz w:val="28"/>
          <w:szCs w:val="28"/>
          <w:rtl w:val="true"/>
          <w:lang w:bidi="ar-SA"/>
        </w:rPr>
        <w:t>و حكيم بن حزام را هفتاد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حزام</w:t>
      </w:r>
      <w:r>
        <w:rPr>
          <w:rFonts w:eastAsia="Amiri" w:cs="Amiri" w:ascii="Amiri" w:hAnsi="Amiri"/>
          <w:color w:val="111111"/>
          <w:sz w:val="28"/>
          <w:szCs w:val="28"/>
          <w:rtl w:val="true"/>
          <w:lang w:bidi="ar-SA"/>
        </w:rPr>
        <w:t xml:space="preserve">] </w:t>
      </w:r>
      <w:r>
        <w:rPr>
          <w:rStyle w:val="FootnoteAnchor"/>
          <w:rtl w:val="true"/>
        </w:rPr>
        <w:footnoteReference w:id="208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حقّ من تقصير افتاد؟بفرمود تا ده ديگر </w:t>
      </w:r>
      <w:r>
        <w:rPr>
          <w:rStyle w:val="FootnoteAnchor"/>
          <w:rtl w:val="true"/>
        </w:rPr>
        <w:footnoteReference w:id="2084"/>
      </w:r>
      <w:r>
        <w:rPr>
          <w:rFonts w:ascii="IRNazanin" w:hAnsi="IRNazanin" w:eastAsia="IRNazanin"/>
          <w:color w:val="111111"/>
          <w:sz w:val="28"/>
          <w:sz w:val="28"/>
          <w:szCs w:val="28"/>
          <w:rtl w:val="true"/>
          <w:lang w:bidi="fa-IR"/>
        </w:rPr>
        <w:t xml:space="preserve">بدادند،آنگه ده ديگر،آنگه ده ديگر تا تمام صد اشتر </w:t>
      </w:r>
      <w:r>
        <w:rPr>
          <w:rStyle w:val="FootnoteAnchor"/>
          <w:rtl w:val="true"/>
        </w:rPr>
        <w:footnoteReference w:id="2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اين بهتر است يا آن كه اوّل تو دادى؟</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اوّل من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جز آن نستانم و سى شتر 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اكثر مالا،چون بمرد مالى عظيم بماند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گويد،صفوان بن اميّه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عطا مى داد و در همۀ جهان از او دشمن تر نبود بر دل من تا چندانى مرا كه از او دوست تر بر روى زمين كس را نداشتم،فهذا معنى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الْمُؤَلَّفَةِ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 كردند در آن كه مؤلّفة قلوبهم </w:t>
      </w:r>
      <w:r>
        <w:rPr>
          <w:rStyle w:val="FootnoteAnchor"/>
          <w:rtl w:val="true"/>
        </w:rPr>
        <w:footnoteReference w:id="2086"/>
      </w:r>
      <w:r>
        <w:rPr>
          <w:rFonts w:ascii="IRNazanin" w:hAnsi="IRNazanin" w:eastAsia="IRNazanin"/>
          <w:color w:val="111111"/>
          <w:sz w:val="28"/>
          <w:sz w:val="28"/>
          <w:szCs w:val="28"/>
          <w:rtl w:val="true"/>
          <w:lang w:bidi="fa-IR"/>
        </w:rPr>
        <w:t xml:space="preserve">در عهد رسول بود </w:t>
      </w:r>
      <w:r>
        <w:rPr>
          <w:rStyle w:val="FootnoteAnchor"/>
          <w:rtl w:val="true"/>
        </w:rPr>
        <w:footnoteReference w:id="2087"/>
      </w:r>
      <w:r>
        <w:rPr>
          <w:rFonts w:ascii="Amiri" w:hAnsi="Amiri" w:eastAsia="Amiri" w:cs="Amiri"/>
          <w:color w:val="111111"/>
          <w:sz w:val="28"/>
          <w:sz w:val="28"/>
          <w:szCs w:val="28"/>
          <w:rtl w:val="true"/>
          <w:lang w:bidi="ar-SA"/>
        </w:rPr>
        <w:t>يا در هر عهدى باشند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و حسن بصرى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عهد رسول بود،پس از رسول نبودند ايشان،و اين معنى در عهد ابو بكر منقطع شد،و اين مذهب فقهاى عراق است ابو حنيفه و اصحابش و ابن ابى ليلى و ابن شبرمه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اهل علم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در همه عهد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2088"/>
      </w:r>
      <w:r>
        <w:rPr>
          <w:rFonts w:ascii="IRNazanin" w:hAnsi="IRNazanin" w:eastAsia="IRNazanin"/>
          <w:color w:val="111111"/>
          <w:sz w:val="28"/>
          <w:sz w:val="28"/>
          <w:szCs w:val="28"/>
          <w:rtl w:val="true"/>
          <w:lang w:bidi="fa-IR"/>
        </w:rPr>
        <w:t>،جز كه موقوف باشد بر جهاد و وجود امامى عادل نزديك ما،و ابو على جبّائى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مذهب شافعى آن است كه،ايشان بر دو ضرب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مشركانند و مسلمانان،امّا مشركان ساقطند،و امّا مسلمانان سهم ايشان بر جاى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ثور موافقت كرد ما را در اين 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 ،المعنى و فى فكّ الرّقاب على حذف المضاف و اقامة المضاف اليه مقامه،و سهمى صرف كنند در فكّ 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آن خلاف كردند،بيشتر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مكاتبان باشند كه خويشتن بازخريده باشند و از بهاى خود بعضى داده يا نداده سهمى از زكات بر ايشان صرف كنند تا گردن خود آزاد كنند از بندگى،و اين مذهب شافعى است و ليث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ابو موسى اشعرى بر منبر خطبه مى كرد،مكاتبى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النّاس علىّ؛مردمان را بگوى تا در حقّ من سعى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 مكاتب است و مى خواهد تا خود را بازخرد،او را يارى دهيد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زرّ و جامه و انگشترى </w:t>
      </w:r>
      <w:r>
        <w:rPr>
          <w:rStyle w:val="FootnoteAnchor"/>
          <w:rtl w:val="true"/>
        </w:rPr>
        <w:footnoteReference w:id="2089"/>
      </w:r>
      <w:r>
        <w:rPr>
          <w:rFonts w:ascii="IRNazanin" w:hAnsi="IRNazanin" w:eastAsia="IRNazanin"/>
          <w:color w:val="111111"/>
          <w:sz w:val="28"/>
          <w:sz w:val="28"/>
          <w:szCs w:val="28"/>
          <w:rtl w:val="true"/>
          <w:lang w:bidi="fa-IR"/>
        </w:rPr>
        <w:t>بسيار در او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كنى، جمع كردند و پيش او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بهاى غلام بداد ازآنجا و باقى صرف كرد هم در </w:t>
      </w:r>
      <w:r>
        <w:rPr>
          <w:rStyle w:val="FootnoteAnchor"/>
          <w:rtl w:val="true"/>
        </w:rPr>
        <w:footnoteReference w:id="2090"/>
      </w:r>
      <w:r>
        <w:rPr>
          <w:rFonts w:ascii="IRNazanin" w:hAnsi="IRNazanin" w:eastAsia="IRNazanin"/>
          <w:color w:val="111111"/>
          <w:sz w:val="28"/>
          <w:sz w:val="28"/>
          <w:szCs w:val="28"/>
          <w:rtl w:val="true"/>
          <w:lang w:bidi="fa-IR"/>
        </w:rPr>
        <w:t>بهاى بردگان و آزادشان 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و حسن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رقاب،بندگانند،سهمى از زكات به ايشان دهند و بردگان خرند و آزاد كنند،و اين مذهب مالك است و احمد و اسحاق و ابو ثور و ابو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ابراهيم نخعى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رقاب بردۀ تمام نخرند </w:t>
      </w:r>
      <w:r>
        <w:rPr>
          <w:rStyle w:val="FootnoteAnchor"/>
          <w:rtl w:val="true"/>
        </w:rPr>
        <w:footnoteReference w:id="2091"/>
      </w:r>
      <w:r>
        <w:rPr>
          <w:rFonts w:ascii="IRNazanin" w:hAnsi="IRNazanin" w:eastAsia="IRNazanin"/>
          <w:color w:val="111111"/>
          <w:sz w:val="28"/>
          <w:sz w:val="28"/>
          <w:szCs w:val="28"/>
          <w:rtl w:val="true"/>
          <w:lang w:bidi="fa-IR"/>
        </w:rPr>
        <w:t>،و لكن بعضى از بهاى او بدهند تا مكاتب شود و از باقى بهاى مكاتبى بدهند تا آزاد شود،و اين مذهب ابو حنيفه است و ابو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رقاب به دونيمه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نيمه در 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مكاتبان كنند و يك نيمه در بهاى</w:t>
      </w:r>
      <w:r>
        <w:rPr>
          <w:rFonts w:eastAsia="IRNazanin" w:cs="IRNazanin"/>
          <w:color w:val="111111"/>
          <w:sz w:val="28"/>
          <w:szCs w:val="28"/>
          <w:rtl w:val="true"/>
          <w:lang w:bidi="fa-IR"/>
        </w:rPr>
        <w:t xml:space="preserve">] </w:t>
      </w:r>
      <w:r>
        <w:rPr>
          <w:rStyle w:val="FootnoteAnchor"/>
          <w:rtl w:val="true"/>
        </w:rPr>
        <w:footnoteReference w:id="2092"/>
      </w:r>
      <w:r>
        <w:rPr>
          <w:rFonts w:ascii="IRNazanin" w:hAnsi="IRNazanin" w:eastAsia="IRNazanin"/>
          <w:color w:val="111111"/>
          <w:sz w:val="28"/>
          <w:sz w:val="28"/>
          <w:szCs w:val="28"/>
          <w:rtl w:val="true"/>
          <w:lang w:bidi="fa-IR"/>
        </w:rPr>
        <w:t>بندگان كه مسلمان باشند و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يا نايب او يا آن كه صاحب مال باشد در وقتى كه امام متصرّف نباشد </w:t>
      </w:r>
      <w:r>
        <w:rPr>
          <w:rStyle w:val="FootnoteAnchor"/>
          <w:rtl w:val="true"/>
        </w:rPr>
        <w:footnoteReference w:id="2093"/>
      </w:r>
      <w:r>
        <w:rPr>
          <w:rFonts w:ascii="IRNazanin" w:hAnsi="IRNazanin" w:eastAsia="IRNazanin"/>
          <w:color w:val="111111"/>
          <w:sz w:val="28"/>
          <w:sz w:val="28"/>
          <w:szCs w:val="28"/>
          <w:rtl w:val="true"/>
          <w:lang w:bidi="fa-IR"/>
        </w:rPr>
        <w:t>،مخيّر است اگر خواهد اين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 xml:space="preserve">در فكّ رقاب كند از بردگان و مكاتبان اگر بر جمع خواهد </w:t>
      </w:r>
      <w:r>
        <w:rPr>
          <w:rStyle w:val="FootnoteAnchor"/>
          <w:rtl w:val="true"/>
        </w:rPr>
        <w:footnoteReference w:id="2095"/>
      </w:r>
      <w:r>
        <w:rPr>
          <w:rFonts w:ascii="IRNazanin" w:hAnsi="IRNazanin" w:eastAsia="IRNazanin"/>
          <w:color w:val="111111"/>
          <w:sz w:val="28"/>
          <w:sz w:val="28"/>
          <w:szCs w:val="28"/>
          <w:rtl w:val="true"/>
          <w:lang w:bidi="fa-IR"/>
        </w:rPr>
        <w:t xml:space="preserve">اگر براساس </w:t>
      </w:r>
    </w:p>
    <w:p>
      <w:pPr>
        <w:pStyle w:val="BookText"/>
        <w:rPr/>
      </w:pPr>
      <w:r>
        <w:rPr>
          <w:rFonts w:ascii="IRNazanin" w:hAnsi="IRNazanin" w:eastAsia="IRNazanin"/>
          <w:color w:val="111111"/>
          <w:sz w:val="28"/>
          <w:sz w:val="28"/>
          <w:szCs w:val="28"/>
          <w:rtl w:val="true"/>
          <w:lang w:bidi="fa-IR"/>
        </w:rPr>
        <w:t>انفراد،و لفظ صالح است هر دو را و جامع هر دو فايده را،اين سهم به بندگانى و مكاتبانى دهند كه در رنج باشند و گردن ايشان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الْغٰارِمِينَ ؛و وام داران به شرط آن كه وام كه ستده باشند در معصيت و اسراف صرف نكرده باشند،و 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آن باشد كه غرامت زده شده باشد از آن وجه كه يا خانه اش سوخته باشد يا مالش سيل ببرده باشد،يا وام گرفته باشد براى عيال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غارمان آنان باشند كه،وام ستده باشند و صرف كرده نه بر معصيت،امام از بيت المال </w:t>
      </w:r>
      <w:r>
        <w:rPr>
          <w:rStyle w:val="FootnoteAnchor"/>
          <w:rtl w:val="true"/>
        </w:rPr>
        <w:footnoteReference w:id="2096"/>
      </w:r>
      <w:r>
        <w:rPr>
          <w:rFonts w:ascii="IRNazanin" w:hAnsi="IRNazanin" w:eastAsia="IRNazanin"/>
          <w:color w:val="111111"/>
          <w:sz w:val="28"/>
          <w:sz w:val="28"/>
          <w:szCs w:val="28"/>
          <w:rtl w:val="true"/>
          <w:lang w:bidi="fa-IR"/>
        </w:rPr>
        <w:t>وام ايشان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غارم،صاحب غرامت باشد از هرچه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غارمان دو نوع باشند؛يكى آن كه وامى ستده باشد و در مصلحت خود و عيال صرف كرده نه بر وجه اسراف و معصيت،آنگه قضا نتواند كردن و عاجز باشد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صنفى ديگر آنان باشند كه،وامى ستده باشند و در دينى </w:t>
      </w:r>
      <w:r>
        <w:rPr>
          <w:rStyle w:val="FootnoteAnchor"/>
          <w:rtl w:val="true"/>
        </w:rPr>
        <w:footnoteReference w:id="2097"/>
      </w:r>
      <w:r>
        <w:rPr>
          <w:rFonts w:ascii="IRNazanin" w:hAnsi="IRNazanin" w:eastAsia="IRNazanin"/>
          <w:color w:val="111111"/>
          <w:sz w:val="28"/>
          <w:sz w:val="28"/>
          <w:szCs w:val="28"/>
          <w:rtl w:val="true"/>
          <w:lang w:bidi="fa-IR"/>
        </w:rPr>
        <w:t>و غرامتى و اصلاح ذات البينى و معروفى صرف كرده،و ايشان را متاعى باشد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بفروشند احوال ايشان مختل </w:t>
      </w:r>
      <w:r>
        <w:rPr>
          <w:rStyle w:val="FootnoteAnchor"/>
          <w:rtl w:val="true"/>
        </w:rPr>
        <w:footnoteReference w:id="2098"/>
      </w:r>
      <w:r>
        <w:rPr>
          <w:rFonts w:ascii="IRNazanin" w:hAnsi="IRNazanin" w:eastAsia="IRNazanin"/>
          <w:color w:val="111111"/>
          <w:sz w:val="28"/>
          <w:sz w:val="28"/>
          <w:szCs w:val="28"/>
          <w:rtl w:val="true"/>
          <w:lang w:bidi="fa-IR"/>
        </w:rPr>
        <w:t>شود،اين هر دو گروه را از اين سهم نصيب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هر دو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كه ستده باشند در معصيت صرف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غرامت،خسران و نقصان بود،و منه الحديث فى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غنيمته </w:t>
      </w:r>
      <w:r>
        <w:rPr>
          <w:rStyle w:val="FootnoteAnchor"/>
          <w:rtl w:val="true"/>
        </w:rPr>
        <w:footnoteReference w:id="2099"/>
      </w:r>
      <w:r>
        <w:rPr>
          <w:rFonts w:ascii="Amiri" w:hAnsi="Amiri" w:eastAsia="Amiri" w:cs="Amiri"/>
          <w:color w:val="111111"/>
          <w:sz w:val="28"/>
          <w:sz w:val="28"/>
          <w:szCs w:val="28"/>
          <w:rtl w:val="true"/>
          <w:lang w:bidi="ar-SA"/>
        </w:rPr>
        <w:t xml:space="preserve">و عليه غرمه </w:t>
      </w:r>
      <w:r>
        <w:rPr>
          <w:rStyle w:val="FootnoteAnchor"/>
          <w:rtl w:val="true"/>
        </w:rPr>
        <w:footnoteReference w:id="2100"/>
      </w:r>
      <w:r>
        <w:rPr>
          <w:rFonts w:ascii="Amiri" w:hAnsi="Amiri" w:eastAsia="Amiri" w:cs="Amiri"/>
          <w:color w:val="111111"/>
          <w:sz w:val="28"/>
          <w:sz w:val="28"/>
          <w:szCs w:val="28"/>
          <w:rtl w:val="true"/>
          <w:lang w:bidi="ar-SA"/>
        </w:rPr>
        <w:t>،و عذاب را از اين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كٰانَ غَرٰاماً </w:t>
      </w:r>
      <w:r>
        <w:rPr>
          <w:rStyle w:val="FootnoteAnchor"/>
          <w:rtl w:val="true"/>
        </w:rPr>
        <w:footnoteReference w:id="2101"/>
      </w:r>
      <w:r>
        <w:rPr>
          <w:rFonts w:ascii="IRNazanin" w:hAnsi="IRNazanin" w:eastAsia="IRNazanin"/>
          <w:color w:val="111111"/>
          <w:sz w:val="28"/>
          <w:sz w:val="28"/>
          <w:szCs w:val="28"/>
          <w:rtl w:val="true"/>
          <w:lang w:bidi="fa-IR"/>
        </w:rPr>
        <w:t>،و الغرام،العشق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مغرم بالنّساء،اى مولع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غارم من باب تامر و لابن باشد،اى ذو 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سَبِيلِ اللّٰهِ ،جهاد باشد و اصحاب او از غزات و مرابطان چون محتاج باشند و درويش،اگر درويش نباشد در او خلاف كردند؛ مذهب ابو حنيفه و ابو يوسف و محمّد،آن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محتاج و منقطع به نباشند، چيزى به ايشان نشايد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 و مالك و اسحاق و ابو ثور و ابو عبيد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نصيبى از آن به غازيان رسد </w:t>
      </w:r>
      <w:r>
        <w:rPr>
          <w:rStyle w:val="FootnoteAnchor"/>
          <w:rtl w:val="true"/>
        </w:rPr>
        <w:footnoteReference w:id="2102"/>
      </w:r>
      <w:r>
        <w:rPr>
          <w:rFonts w:ascii="IRNazanin" w:hAnsi="IRNazanin" w:eastAsia="IRNazanin"/>
          <w:color w:val="111111"/>
          <w:sz w:val="28"/>
          <w:sz w:val="28"/>
          <w:szCs w:val="28"/>
          <w:rtl w:val="true"/>
          <w:lang w:bidi="fa-IR"/>
        </w:rPr>
        <w:t xml:space="preserve">اگر توانگر باشند و اگر درويش،و مذهب ما هم چنين </w:t>
      </w:r>
    </w:p>
    <w:p>
      <w:pPr>
        <w:pStyle w:val="BookText"/>
        <w:rPr/>
      </w:pPr>
      <w:r>
        <w:rPr>
          <w:rFonts w:ascii="Amiri" w:hAnsi="Amiri" w:eastAsia="Amiri" w:cs="Amiri"/>
          <w:color w:val="111111"/>
          <w:sz w:val="28"/>
          <w:sz w:val="28"/>
          <w:szCs w:val="28"/>
          <w:rtl w:val="true"/>
          <w:lang w:bidi="ar-SA"/>
        </w:rPr>
        <w:t>است كه درويشى اعتبار نيست در غزات،قوله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؛مسافر مجتاز </w:t>
      </w:r>
      <w:r>
        <w:rPr>
          <w:rStyle w:val="FootnoteAnchor"/>
          <w:rtl w:val="true"/>
        </w:rPr>
        <w:footnoteReference w:id="2103"/>
      </w:r>
      <w:r>
        <w:rPr>
          <w:rFonts w:ascii="IRNazanin" w:hAnsi="IRNazanin" w:eastAsia="IRNazanin"/>
          <w:color w:val="111111"/>
          <w:sz w:val="28"/>
          <w:sz w:val="28"/>
          <w:szCs w:val="28"/>
          <w:rtl w:val="true"/>
          <w:lang w:bidi="fa-IR"/>
        </w:rPr>
        <w:t>،و هركه ملازم چيزى باشد او را ابن آن چيز گويند،چنان كه مرغابى را ابن الماء گويند، و مرد كارزارى را ابن الحرب گويند،قال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الحرب ربّتني وليدا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شبت </w:t>
      </w:r>
      <w:r>
        <w:rPr>
          <w:rStyle w:val="FootnoteAnchor"/>
          <w:rtl w:val="true"/>
        </w:rPr>
        <w:footnoteReference w:id="2104"/>
      </w:r>
      <w:r>
        <w:rPr>
          <w:rFonts w:ascii="Amiri" w:hAnsi="Amiri" w:eastAsia="Amiri" w:cs="Amiri"/>
          <w:color w:val="111111"/>
          <w:sz w:val="28"/>
          <w:sz w:val="28"/>
          <w:szCs w:val="28"/>
          <w:rtl w:val="true"/>
          <w:lang w:bidi="ar-SA"/>
        </w:rPr>
        <w:t>و اكتهلت لداتي</w:t>
      </w:r>
    </w:p>
    <w:p>
      <w:pPr>
        <w:pStyle w:val="BookText"/>
        <w:rPr/>
      </w:pPr>
      <w:r>
        <w:rPr>
          <w:rFonts w:ascii="IRNazanin" w:hAnsi="IRNazanin" w:eastAsia="IRNazanin"/>
          <w:color w:val="111111"/>
          <w:sz w:val="28"/>
          <w:sz w:val="28"/>
          <w:szCs w:val="28"/>
          <w:rtl w:val="true"/>
          <w:lang w:bidi="fa-IR"/>
        </w:rPr>
        <w:t xml:space="preserve">نصيبى از زكات مرد غريب منقطع به را باشد و محتاج،و اگرچه در شهر خود خداوند مال بسيار باشد،اين قول مجاهد است و زهرى،و مالك گفت و فقهاى عراق </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حنيفه و اصحابش </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منقطع به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باشند كه به سفر خواهند شدن و برگ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كه نه معصيت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،نصب او بر حال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،اى هذه الصّدقات ثابتة كائنة لهؤلاء المذكورين فَرِيضَةً مِنَ اللّٰهِ ،امّا در عهد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نايبان او،شرط آن بود كه پيش او برند تا او قسمت كند على ما يرى؛چنان كه صلاح داند،و امّا عند غيبت امام و قصور يد امام </w:t>
      </w:r>
      <w:r>
        <w:rPr>
          <w:rStyle w:val="FootnoteAnchor"/>
          <w:rtl w:val="true"/>
        </w:rPr>
        <w:footnoteReference w:id="2107"/>
      </w:r>
      <w:r>
        <w:rPr>
          <w:rFonts w:ascii="IRNazanin" w:hAnsi="IRNazanin" w:eastAsia="IRNazanin"/>
          <w:color w:val="111111"/>
          <w:sz w:val="28"/>
          <w:sz w:val="28"/>
          <w:szCs w:val="28"/>
          <w:rtl w:val="true"/>
          <w:lang w:bidi="fa-IR"/>
        </w:rPr>
        <w:t>از تصرّف،صاحب مال قسمت كند بر پنج قسمت،به نزديك ما،فقرا و مساكين و رقاب و غارمين و ابن السّبيل،براى آن كه عاملان ساقط شوند ازآنجا كه عاملان و جبات از قبل امام باشند،و چون امام ايشان را نصب نكرده باشد به اين كار،ايشان را نصيبى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الْمُؤَلَّفَةِ قُلُوبُهُمْ ،از توابع جهاد است،و جهاد را وجوبش بر وجود امام موقوف است،تا امام نباشد جهاد واجب نبود،و همچنين فِي سَبِيلِ اللّٰهِ كه اسباب و آلات جهاد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كه نصيب هريكى چند باشد،او مخيّر است خواهد جمله به يكى صنف دهد و خواهد به يكى شخص دهد و خواهد </w:t>
      </w:r>
      <w:r>
        <w:rPr>
          <w:rStyle w:val="FootnoteAnchor"/>
          <w:rtl w:val="true"/>
        </w:rPr>
        <w:footnoteReference w:id="2108"/>
      </w:r>
      <w:r>
        <w:rPr>
          <w:rFonts w:ascii="Amiri" w:hAnsi="Amiri" w:eastAsia="Amiri" w:cs="Amiri"/>
          <w:color w:val="111111"/>
          <w:sz w:val="28"/>
          <w:sz w:val="28"/>
          <w:szCs w:val="28"/>
          <w:rtl w:val="true"/>
          <w:lang w:bidi="ar-SA"/>
        </w:rPr>
        <w:t xml:space="preserve">تفرقه كند </w:t>
      </w:r>
      <w:r>
        <w:rPr>
          <w:rStyle w:val="FootnoteAnchor"/>
          <w:rtl w:val="true"/>
        </w:rPr>
        <w:footnoteReference w:id="2109"/>
      </w:r>
      <w:r>
        <w:rPr>
          <w:rFonts w:ascii="IRNazanin" w:hAnsi="IRNazanin" w:eastAsia="IRNazanin"/>
          <w:color w:val="111111"/>
          <w:sz w:val="28"/>
          <w:sz w:val="28"/>
          <w:szCs w:val="28"/>
          <w:rtl w:val="true"/>
          <w:lang w:bidi="fa-IR"/>
        </w:rPr>
        <w:t>ميان ايشان به سويّت يا به تفاوت چنان كه مصلحت بيند،جز كه يك شرط معتبر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نصيب يك نصاب به يك كس ندهد،امّا نيم دينار اگر زر باشد </w:t>
      </w:r>
    </w:p>
    <w:p>
      <w:pPr>
        <w:pStyle w:val="BookText"/>
        <w:rPr/>
      </w:pPr>
      <w:r>
        <w:rPr>
          <w:rFonts w:ascii="IRNazanin" w:hAnsi="IRNazanin" w:eastAsia="IRNazanin"/>
          <w:color w:val="111111"/>
          <w:sz w:val="28"/>
          <w:sz w:val="28"/>
          <w:szCs w:val="28"/>
          <w:rtl w:val="true"/>
          <w:lang w:bidi="fa-IR"/>
        </w:rPr>
        <w:t xml:space="preserve">يا پنج درم اگر درم </w:t>
      </w:r>
      <w:r>
        <w:rPr>
          <w:rStyle w:val="FootnoteAnchor"/>
          <w:rtl w:val="true"/>
        </w:rPr>
        <w:footnoteReference w:id="2110"/>
      </w:r>
      <w:r>
        <w:rPr>
          <w:rFonts w:ascii="IRNazanin" w:hAnsi="IRNazanin" w:eastAsia="IRNazanin"/>
          <w:color w:val="111111"/>
          <w:sz w:val="28"/>
          <w:sz w:val="28"/>
          <w:szCs w:val="28"/>
          <w:rtl w:val="true"/>
          <w:lang w:bidi="fa-IR"/>
        </w:rPr>
        <w:t xml:space="preserve">باشد پس از آن نصاب دوم عشر دينارى يا يك درم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شافعى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هفت قسمت بنهد كه قسمت مؤلفة قلوبهم </w:t>
      </w:r>
      <w:r>
        <w:rPr>
          <w:rStyle w:val="FootnoteAnchor"/>
          <w:rtl w:val="true"/>
        </w:rPr>
        <w:footnoteReference w:id="2112"/>
      </w:r>
      <w:r>
        <w:rPr>
          <w:rFonts w:ascii="IRNazanin" w:hAnsi="IRNazanin" w:eastAsia="IRNazanin"/>
          <w:color w:val="111111"/>
          <w:sz w:val="28"/>
          <w:sz w:val="28"/>
          <w:szCs w:val="28"/>
          <w:rtl w:val="true"/>
          <w:lang w:bidi="fa-IR"/>
        </w:rPr>
        <w:t xml:space="preserve">ساقط است امروز،و يا بر شش قسمت اگر او تولّاى قسمتش كند،آنگه اين شش قسمت هر مستحقّى را از اين اصناف </w:t>
      </w:r>
      <w:r>
        <w:rPr>
          <w:rStyle w:val="FootnoteAnchor"/>
          <w:rtl w:val="true"/>
        </w:rPr>
        <w:footnoteReference w:id="2113"/>
      </w:r>
      <w:r>
        <w:rPr>
          <w:rFonts w:ascii="IRNazanin" w:hAnsi="IRNazanin" w:eastAsia="IRNazanin"/>
          <w:color w:val="111111"/>
          <w:sz w:val="28"/>
          <w:sz w:val="28"/>
          <w:szCs w:val="28"/>
          <w:rtl w:val="true"/>
          <w:lang w:bidi="fa-IR"/>
        </w:rPr>
        <w:t>نصيبى دهد و هيچ كس را از ايشان محروم نكند ما دام تا در شهر يابد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شهر خود به شهر ديگر نفرستد ما دام تا در شهر خود مستحقّ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نصيب آنان كه در شهر نيابد ايشان را صرف كند با </w:t>
      </w:r>
      <w:r>
        <w:rPr>
          <w:rStyle w:val="FootnoteAnchor"/>
          <w:rtl w:val="true"/>
        </w:rPr>
        <w:footnoteReference w:id="2114"/>
      </w:r>
      <w:r>
        <w:rPr>
          <w:rFonts w:ascii="Amiri" w:hAnsi="Amiri" w:eastAsia="Amiri" w:cs="Amiri"/>
          <w:color w:val="111111"/>
          <w:sz w:val="28"/>
          <w:sz w:val="28"/>
          <w:szCs w:val="28"/>
          <w:rtl w:val="true"/>
          <w:lang w:bidi="ar-SA"/>
        </w:rPr>
        <w:t>آنان كه در شهر باشند، و اين قول عمر عبد العزيز است و عكرمه و 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حَكِيمٌ </w:t>
      </w:r>
      <w:r>
        <w:rPr>
          <w:rFonts w:eastAsia="Amiri" w:cs="Amiri" w:ascii="Amiri" w:hAnsi="Amiri"/>
          <w:color w:val="111111"/>
          <w:sz w:val="28"/>
          <w:szCs w:val="28"/>
          <w:rtl w:val="true"/>
          <w:lang w:bidi="ar-SA"/>
        </w:rPr>
        <w:t xml:space="preserve">] </w:t>
      </w:r>
      <w:r>
        <w:rPr>
          <w:rStyle w:val="FootnoteAnchor"/>
          <w:rtl w:val="true"/>
        </w:rPr>
        <w:footnoteReference w:id="2115"/>
      </w:r>
      <w:r>
        <w:rPr>
          <w:rFonts w:ascii="IRNazanin" w:hAnsi="IRNazanin" w:eastAsia="IRNazanin"/>
          <w:color w:val="111111"/>
          <w:sz w:val="28"/>
          <w:sz w:val="28"/>
          <w:szCs w:val="28"/>
          <w:rtl w:val="true"/>
          <w:lang w:bidi="fa-IR"/>
        </w:rPr>
        <w:t>و خداى تعالى عالم است به مصالح شما،و حكيم است در آنچه فرمايد و ايجاب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 ذكر منافقان آمد،گفت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؛از ايشان،يعنى از منافقان، اَلَّذِينَ يُؤْذُونَ النَّبِيَّ ؛آنان اند كه مى رنجانند پيغامبر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حزام بن خالد آمد،و جلاس بن سويد،و اياس بن قصير، و مخشىّ بن خويلد،و سماك بن مرثد </w:t>
      </w:r>
      <w:r>
        <w:rPr>
          <w:rStyle w:val="FootnoteAnchor"/>
          <w:rtl w:val="true"/>
        </w:rPr>
        <w:footnoteReference w:id="2116"/>
      </w:r>
      <w:r>
        <w:rPr>
          <w:rFonts w:ascii="Amiri" w:hAnsi="Amiri" w:eastAsia="Amiri" w:cs="Amiri"/>
          <w:color w:val="111111"/>
          <w:sz w:val="28"/>
          <w:sz w:val="28"/>
          <w:szCs w:val="28"/>
          <w:rtl w:val="true"/>
          <w:lang w:bidi="ar-SA"/>
        </w:rPr>
        <w:t>،و عبيد بن هلال،و رفاعة بن زيد،و رفاعة بن عبد المنذر و عبيدة بن مالك كه ايشان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رنجانيدندى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يَقُولُونَ هُوَ أُذُنٌ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گوشى </w:t>
      </w:r>
      <w:r>
        <w:rPr>
          <w:rStyle w:val="FootnoteAnchor"/>
          <w:rtl w:val="true"/>
        </w:rPr>
        <w:footnoteReference w:id="211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اذن،به سكون الذّال،و باقى قرّاء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نافع اختيار تخفيف كرد،و تخفيف فعل الى فعل قياسى مطرّد است،كعنق و عنق،و ظفر و ظفر،و خلق و خلق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معنى أُذُنٌ ،در آيت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منافقان رسول را ناسزا گفتندى،آنگه 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غيبت او چنين چيزها مگوى </w:t>
      </w:r>
      <w:r>
        <w:rPr>
          <w:rStyle w:val="FootnoteAnchor"/>
          <w:rtl w:val="true"/>
        </w:rPr>
        <w:footnoteReference w:id="2118"/>
      </w:r>
      <w:r>
        <w:rPr>
          <w:rFonts w:ascii="IRNazanin" w:hAnsi="IRNazanin" w:eastAsia="IRNazanin"/>
          <w:color w:val="111111"/>
          <w:sz w:val="28"/>
          <w:sz w:val="28"/>
          <w:szCs w:val="28"/>
          <w:rtl w:val="true"/>
          <w:lang w:bidi="fa-IR"/>
        </w:rPr>
        <w:t>كه نبايد كه به سمع او رسد،در ما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اكنون هرچه خواهيم مى گوييم اگر به او رسد برويم و عذر بخواهيم و انكار كنيم كه او را از ما بشنود كه او اذن است؛گوش است يعنى هرچه بگويند او را قبول كند،چون گوش كه هرچه </w:t>
      </w:r>
    </w:p>
    <w:p>
      <w:pPr>
        <w:pStyle w:val="BookText"/>
        <w:rPr/>
      </w:pPr>
      <w:r>
        <w:rPr>
          <w:rFonts w:ascii="IRNazanin" w:hAnsi="IRNazanin" w:eastAsia="IRNazanin"/>
          <w:color w:val="111111"/>
          <w:sz w:val="28"/>
          <w:sz w:val="28"/>
          <w:szCs w:val="28"/>
          <w:rtl w:val="true"/>
          <w:lang w:bidi="fa-IR"/>
        </w:rPr>
        <w:t>گويند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يسار و جماعتى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آمد از منافقان،نام او نبتل بن الحارث،و او مردى بود سياه كاليده موى،مويها در هوا شده،سرخ چشم مشوّه الخلق،دميم الوجه </w:t>
      </w:r>
      <w:r>
        <w:rPr>
          <w:rStyle w:val="FootnoteAnchor"/>
          <w:rtl w:val="true"/>
        </w:rPr>
        <w:footnoteReference w:id="2119"/>
      </w:r>
      <w:r>
        <w:rPr>
          <w:rFonts w:ascii="IRNazanin" w:hAnsi="IRNazanin" w:eastAsia="IRNazanin"/>
          <w:color w:val="111111"/>
          <w:sz w:val="28"/>
          <w:sz w:val="28"/>
          <w:szCs w:val="28"/>
          <w:rtl w:val="true"/>
          <w:lang w:bidi="fa-IR"/>
        </w:rPr>
        <w:t>،و او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اراد ان ينظر الى الشّيطان فلينظر الى نفيل بن الحارث؛ گفت هركه او خواهد كه در شيطان </w:t>
      </w:r>
      <w:r>
        <w:rPr>
          <w:rStyle w:val="FootnoteAnchor"/>
          <w:rtl w:val="true"/>
        </w:rPr>
        <w:footnoteReference w:id="2120"/>
      </w:r>
      <w:r>
        <w:rPr>
          <w:rFonts w:ascii="IRNazanin" w:hAnsi="IRNazanin" w:eastAsia="IRNazanin"/>
          <w:color w:val="111111"/>
          <w:sz w:val="28"/>
          <w:sz w:val="28"/>
          <w:szCs w:val="28"/>
          <w:rtl w:val="true"/>
          <w:lang w:bidi="fa-IR"/>
        </w:rPr>
        <w:t xml:space="preserve">نگرد،يعنى ابليس،گو در نبتل </w:t>
      </w:r>
      <w:r>
        <w:rPr>
          <w:rStyle w:val="FootnoteAnchor"/>
          <w:rtl w:val="true"/>
        </w:rPr>
        <w:footnoteReference w:id="2121"/>
      </w:r>
      <w:r>
        <w:rPr>
          <w:rFonts w:ascii="IRNazanin" w:hAnsi="IRNazanin" w:eastAsia="IRNazanin"/>
          <w:color w:val="111111"/>
          <w:sz w:val="28"/>
          <w:sz w:val="28"/>
          <w:szCs w:val="28"/>
          <w:rtl w:val="true"/>
          <w:lang w:bidi="fa-IR"/>
        </w:rPr>
        <w:t>بن الحارث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منافقان نقل كردى،او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مكن كه اگر محمّد بر اين واقف شود تو را ملامت 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اذن سامعة؛او مردى است شنونده، قبول كننده،هرچه بگويند بشنود و قبول كند،و اگر قبول نكند سوگند بخوريم </w:t>
      </w:r>
      <w:r>
        <w:rPr>
          <w:rStyle w:val="FootnoteAnchor"/>
          <w:rtl w:val="true"/>
        </w:rPr>
        <w:footnoteReference w:id="2122"/>
      </w:r>
      <w:r>
        <w:rPr>
          <w:rFonts w:ascii="IRNazanin" w:hAnsi="IRNazanin" w:eastAsia="IRNazanin"/>
          <w:color w:val="111111"/>
          <w:sz w:val="28"/>
          <w:sz w:val="28"/>
          <w:szCs w:val="28"/>
          <w:rtl w:val="true"/>
          <w:lang w:bidi="fa-IR"/>
        </w:rPr>
        <w:t>تا باور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و رسول را از گفتار ايشان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كه،مرد را به جارحه وصف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عين ناظره،چون نيك بين باشد،و اذن سامعه،چون همه حديثى بشنود و قبول كند،چنان كه ناب گويند شتر را چون به نه سال رسد،براى آن كه نابش،اعنى دندانش سخت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لفظ فعل </w:t>
      </w:r>
      <w:r>
        <w:rPr>
          <w:rStyle w:val="FootnoteAnchor"/>
          <w:rtl w:val="true"/>
        </w:rPr>
        <w:footnoteReference w:id="2123"/>
      </w:r>
      <w:r>
        <w:rPr>
          <w:rFonts w:ascii="IRNazanin" w:hAnsi="IRNazanin" w:eastAsia="IRNazanin"/>
          <w:color w:val="111111"/>
          <w:sz w:val="28"/>
          <w:sz w:val="28"/>
          <w:szCs w:val="28"/>
          <w:rtl w:val="true"/>
          <w:lang w:bidi="fa-IR"/>
        </w:rPr>
        <w:t>بر انگيختند،فقالوا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لكذا يأذن اذنا،اذا استمع اليه،و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يأذن اللّه لشيء كاذنه لنبىّ يتغنّى بالقرآن، و</w:t>
      </w:r>
    </w:p>
    <w:p>
      <w:pPr>
        <w:pStyle w:val="BookText"/>
        <w:rPr/>
      </w:pP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كاذنه لعبد يقرأ القرآن،اذن له، آن باشد كه گوش با او كرد،و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سماع يأذن الشّيخ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مثل ما ذىّ مشار</w:t>
      </w:r>
    </w:p>
    <w:p>
      <w:pPr>
        <w:pStyle w:val="BookText"/>
        <w:rPr/>
      </w:pPr>
      <w:r>
        <w:rPr>
          <w:rFonts w:ascii="Amiri" w:hAnsi="Amiri" w:eastAsia="Amiri" w:cs="Amiri"/>
          <w:color w:val="111111"/>
          <w:sz w:val="28"/>
          <w:sz w:val="28"/>
          <w:szCs w:val="28"/>
          <w:rtl w:val="true"/>
          <w:lang w:bidi="ar-SA"/>
        </w:rPr>
        <w:t>و قال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القلب تعلّل بددن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همّي في سماع و أذن</w:t>
      </w:r>
    </w:p>
    <w:p>
      <w:pPr>
        <w:pStyle w:val="BookText"/>
        <w:rPr/>
      </w:pP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اذا سمعوا خيرا </w:t>
      </w:r>
      <w:r>
        <w:rPr>
          <w:rStyle w:val="FootnoteAnchor"/>
          <w:rtl w:val="true"/>
        </w:rPr>
        <w:footnoteReference w:id="2124"/>
      </w:r>
      <w:r>
        <w:rPr>
          <w:rFonts w:ascii="Amiri" w:hAnsi="Amiri" w:eastAsia="Amiri" w:cs="Amiri"/>
          <w:color w:val="111111"/>
          <w:sz w:val="28"/>
          <w:sz w:val="28"/>
          <w:szCs w:val="28"/>
          <w:rtl w:val="true"/>
          <w:lang w:bidi="ar-SA"/>
        </w:rPr>
        <w:t>ذكرت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ذكرت بسوء عندهم اذنوا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 ايشان را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خَيْرٍ لَكُمْ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خير است خير نشنود و قبول كند و شرّ قبول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گوشى است بهتر شما را،يعنى آن كه او بشنود و تصديق كند شما را به از آن باشد كه چون بشنود تكذيب كند و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بِاللّٰهِ ،اى يصغي الى الوحى فيصدّق، </w:t>
      </w:r>
    </w:p>
    <w:p>
      <w:pPr>
        <w:pStyle w:val="BookText"/>
        <w:rPr/>
      </w:pPr>
      <w:r>
        <w:rPr>
          <w:rFonts w:ascii="IRNazanin" w:hAnsi="IRNazanin" w:eastAsia="IRNazanin"/>
          <w:color w:val="111111"/>
          <w:sz w:val="28"/>
          <w:sz w:val="28"/>
          <w:szCs w:val="28"/>
          <w:rtl w:val="true"/>
          <w:lang w:bidi="fa-IR"/>
        </w:rPr>
        <w:t>يعنى گوش با وحى خدا كند و باور دارد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يُؤْمِنُ لِلْمُؤْمِنِينَ ؛و تصديق كند مؤمنان را دون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،مقحم </w:t>
      </w:r>
      <w:r>
        <w:rPr>
          <w:rStyle w:val="FootnoteAnchor"/>
          <w:rtl w:val="true"/>
        </w:rPr>
        <w:footnoteReference w:id="2125"/>
      </w:r>
      <w:r>
        <w:rPr>
          <w:rFonts w:ascii="Amiri" w:hAnsi="Amiri" w:eastAsia="Amiri" w:cs="Amiri"/>
          <w:color w:val="111111"/>
          <w:sz w:val="28"/>
          <w:sz w:val="28"/>
          <w:szCs w:val="28"/>
          <w:rtl w:val="true"/>
          <w:lang w:bidi="ar-SA"/>
        </w:rPr>
        <w:t>است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و المعنى ردفكم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لِرَبِّهِمْ يَرْهَبُونَ </w:t>
      </w:r>
      <w:r>
        <w:rPr>
          <w:rStyle w:val="FootnoteAnchor"/>
          <w:rtl w:val="true"/>
        </w:rPr>
        <w:footnoteReference w:id="2127"/>
      </w:r>
      <w:r>
        <w:rPr>
          <w:rFonts w:ascii="IRNazanin" w:hAnsi="IRNazanin" w:eastAsia="IRNazanin"/>
          <w:color w:val="111111"/>
          <w:sz w:val="28"/>
          <w:sz w:val="28"/>
          <w:szCs w:val="28"/>
          <w:rtl w:val="true"/>
          <w:lang w:bidi="fa-IR"/>
        </w:rPr>
        <w:t>،اى يرهبون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يؤمن للمؤمنين من الامان؛او مؤمنان را امن </w:t>
      </w:r>
      <w:r>
        <w:rPr>
          <w:rStyle w:val="FootnoteAnchor"/>
          <w:rtl w:val="true"/>
        </w:rPr>
        <w:footnoteReference w:id="2128"/>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لِلَّذِينَ آمَنُوا مِنْكُمْ ،جملۀ قرّاء، رَحْمَةٌ خواندند به رفع على انّه خبر للمبتدإ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خَيْرٍ لَكُمْ ،اى هو اذن خير و هو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خير،اى اذن خير؛و رحمة؛او رحمتى است مؤمنان را يا </w:t>
      </w:r>
      <w:r>
        <w:rPr>
          <w:rStyle w:val="FootnoteAnchor"/>
          <w:rtl w:val="true"/>
        </w:rPr>
        <w:footnoteReference w:id="2129"/>
      </w:r>
      <w:r>
        <w:rPr>
          <w:rFonts w:ascii="IRNazanin" w:hAnsi="IRNazanin" w:eastAsia="IRNazanin"/>
          <w:color w:val="111111"/>
          <w:sz w:val="28"/>
          <w:sz w:val="28"/>
          <w:szCs w:val="28"/>
          <w:rtl w:val="true"/>
          <w:lang w:bidi="fa-IR"/>
        </w:rPr>
        <w:t>گوش رحمتى است مؤمنان را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رسول را ايذاء كنند و رنج نمايند،ايشان را عذابى اليم خواهد بودن،مولم،دردناك</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يَحْلِفُونَ بِاللّٰهِ لَكُمْ لِيُرْضُوكُمْ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منافقان،منهم جلاس بن سويد و وديعة بن ثابت </w:t>
      </w:r>
      <w:r>
        <w:rPr>
          <w:rStyle w:val="FootnoteAnchor"/>
          <w:rtl w:val="true"/>
        </w:rPr>
        <w:footnoteReference w:id="2130"/>
      </w:r>
      <w:r>
        <w:rPr>
          <w:rFonts w:ascii="IRNazanin" w:hAnsi="IRNazanin" w:eastAsia="IRNazanin"/>
          <w:color w:val="111111"/>
          <w:sz w:val="28"/>
          <w:sz w:val="28"/>
          <w:szCs w:val="28"/>
          <w:rtl w:val="true"/>
          <w:lang w:bidi="fa-IR"/>
        </w:rPr>
        <w:t xml:space="preserve">رسول را ناسزا گفتند </w:t>
      </w:r>
      <w:r>
        <w:rPr>
          <w:rStyle w:val="FootnoteAnchor"/>
          <w:rtl w:val="true"/>
        </w:rPr>
        <w:footnoteReference w:id="213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كه محمّد مى گويد حقّ است،پس ما از خر بتريم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انصارى بشنيد اين حديث، 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همچنين است آنچه محمّد مى گويد حقّ است و شما از خر بترى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رسول را خبر داد،رسول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بخواند و از اين حال بپرسيد،انكار كردند و سوگند خوردند كه اين غلام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سوگند ايشان را باور داشت،غلام دلتنگ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عامر بن قيس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صدّق الصّادق و كذّب الكاذب؛بار خدايا راست و دروغ اين حديث پيدا كن تا معلوم شود كه راست كه گفت و دروغ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آن كودك را راست گوى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را دروغزن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منافقان آمد كه از غزات تبوك تخلّف كردند،چون مؤمنان بازآمدند تعلّل كردند و عذر خواستند و سوگند خوردند تا رضاى ايشان بجويند،خداى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منافقان سوگند مى خورند براى آن تا شما را كه صحابۀ رسول ارضاء </w:t>
      </w:r>
      <w:r>
        <w:rPr>
          <w:rStyle w:val="FootnoteAnchor"/>
          <w:rtl w:val="true"/>
        </w:rPr>
        <w:footnoteReference w:id="2132"/>
      </w:r>
      <w:r>
        <w:rPr>
          <w:rFonts w:ascii="IRNazanin" w:hAnsi="IRNazanin" w:eastAsia="IRNazanin"/>
          <w:color w:val="111111"/>
          <w:sz w:val="28"/>
          <w:sz w:val="28"/>
          <w:szCs w:val="28"/>
          <w:rtl w:val="true"/>
          <w:lang w:bidi="fa-IR"/>
        </w:rPr>
        <w:t>كنند و خشنود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w:t>
      </w:r>
    </w:p>
    <w:p>
      <w:pPr>
        <w:pStyle w:val="BookText"/>
        <w:rPr/>
      </w:pPr>
      <w:r>
        <w:rPr>
          <w:rFonts w:ascii="IRNazanin" w:hAnsi="IRNazanin" w:eastAsia="IRNazanin"/>
          <w:color w:val="111111"/>
          <w:sz w:val="28"/>
          <w:sz w:val="28"/>
          <w:szCs w:val="28"/>
          <w:rtl w:val="true"/>
          <w:lang w:bidi="fa-IR"/>
        </w:rPr>
        <w:t>رَسُولُهُ أَحَقُّ ،و خداى و رسول سزاوارتراند به آن كه ايشان را خشنود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ردّ ضمير به لفظ واحد كرد با آن كه مذكور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احق ان يرضوهما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نگفت،براى چند وجه را؛يكى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رد كرد الى اقرب المذكورين و هو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ارضاى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حصول او متضمّن است به رضاى 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كه،يرضوهما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Style w:val="FootnoteAnchor"/>
          <w:rtl w:val="true"/>
        </w:rPr>
        <w:footnoteReference w:id="2133"/>
      </w:r>
      <w:r>
        <w:rPr>
          <w:rFonts w:ascii="Amiri" w:hAnsi="Amiri" w:eastAsia="Amiri" w:cs="Amiri"/>
          <w:color w:val="111111"/>
          <w:sz w:val="28"/>
          <w:sz w:val="28"/>
          <w:szCs w:val="28"/>
          <w:rtl w:val="true"/>
          <w:lang w:bidi="ar-SA"/>
        </w:rPr>
        <w:t>كنايت كرد الى كلّ واحد منهما 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احقّ ان يرضوه و الرّسول ايضا احقّ ان يرضوه،فاكتفى باحدهما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سه ام </w:t>
      </w:r>
      <w:r>
        <w:rPr>
          <w:rStyle w:val="FootnoteAnchor"/>
          <w:rtl w:val="true"/>
        </w:rPr>
        <w:footnoteReference w:id="2134"/>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تعظيما للّه تعالى،ضمير نام او را ضمير </w:t>
      </w:r>
      <w:r>
        <w:rPr>
          <w:rStyle w:val="FootnoteAnchor"/>
          <w:rtl w:val="true"/>
        </w:rPr>
        <w:footnoteReference w:id="2135"/>
      </w:r>
      <w:r>
        <w:rPr>
          <w:rFonts w:ascii="IRNazanin" w:hAnsi="IRNazanin" w:eastAsia="IRNazanin"/>
          <w:color w:val="111111"/>
          <w:sz w:val="28"/>
          <w:sz w:val="28"/>
          <w:szCs w:val="28"/>
          <w:rtl w:val="true"/>
          <w:lang w:bidi="fa-IR"/>
        </w:rPr>
        <w:t>نكرد با ضمير نام غيرى،و اين جارى مجراى آن باشد كه مردى مى گفت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 و رسوله فقد فاز و من عصاهما فقد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الخطيب انت ؛بد خطيبى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 قلت و من عصى اللّه و رسوله ؛و هركه در خداى و پيغامبر عاصى شود،مراد آن كه چرا ضمير نام خداى با ضمير من بپيوستى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مُؤْمِنِينَ ؛اگر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يَعْلَمُوا ؛نمى دانند اين منافقان كه هركس كه محادّت و مضادّت كند با خداى و پيغامبر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محادّه،ممانعت باشد من الحدّ و هو المنع </w:t>
      </w:r>
      <w:r>
        <w:rPr>
          <w:rStyle w:val="FootnoteAnchor"/>
          <w:rtl w:val="true"/>
        </w:rPr>
        <w:footnoteReference w:id="2136"/>
      </w:r>
      <w:r>
        <w:rPr>
          <w:rFonts w:ascii="IRNazanin" w:hAnsi="IRNazanin" w:eastAsia="IRNazanin"/>
          <w:color w:val="111111"/>
          <w:sz w:val="28"/>
          <w:sz w:val="28"/>
          <w:szCs w:val="28"/>
          <w:rtl w:val="true"/>
          <w:lang w:bidi="fa-IR"/>
        </w:rPr>
        <w:t>،و معنى مخالفت و عصيان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محادّه،مجاوزة الحدّ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يَعْلَمُوا </w:t>
      </w:r>
      <w:r>
        <w:rPr>
          <w:rStyle w:val="FootnoteAnchor"/>
          <w:rtl w:val="true"/>
        </w:rPr>
        <w:footnoteReference w:id="2137"/>
      </w:r>
      <w:r>
        <w:rPr>
          <w:rFonts w:ascii="Amiri" w:hAnsi="Amiri" w:eastAsia="Amiri" w:cs="Amiri"/>
          <w:color w:val="111111"/>
          <w:sz w:val="28"/>
          <w:sz w:val="28"/>
          <w:szCs w:val="28"/>
          <w:rtl w:val="true"/>
          <w:lang w:bidi="ar-SA"/>
        </w:rPr>
        <w:t xml:space="preserve">، مخرج او مخرج تقريع و تنبيه است استبطاء لعلمهم </w:t>
      </w:r>
      <w:r>
        <w:rPr>
          <w:rStyle w:val="FootnoteAnchor"/>
          <w:rtl w:val="true"/>
        </w:rPr>
        <w:footnoteReference w:id="2138"/>
      </w:r>
      <w:r>
        <w:rPr>
          <w:rFonts w:ascii="Amiri" w:hAnsi="Amiri" w:eastAsia="Amiri" w:cs="Amiri"/>
          <w:color w:val="111111"/>
          <w:sz w:val="28"/>
          <w:sz w:val="28"/>
          <w:szCs w:val="28"/>
          <w:rtl w:val="true"/>
          <w:lang w:bidi="ar-SA"/>
        </w:rPr>
        <w:t xml:space="preserve">و تقريعا </w:t>
      </w:r>
      <w:r>
        <w:rPr>
          <w:rStyle w:val="FootnoteAnchor"/>
          <w:rtl w:val="true"/>
        </w:rPr>
        <w:footnoteReference w:id="2139"/>
      </w:r>
      <w:r>
        <w:rPr>
          <w:rFonts w:ascii="IRNazanin" w:hAnsi="IRNazanin" w:eastAsia="IRNazanin"/>
          <w:color w:val="111111"/>
          <w:sz w:val="28"/>
          <w:sz w:val="28"/>
          <w:szCs w:val="28"/>
          <w:rtl w:val="true"/>
          <w:lang w:bidi="fa-IR"/>
        </w:rPr>
        <w:t>لهم على جهلهم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لَهُ نٰارَ جَهَنَّمَ ،چو </w:t>
      </w:r>
      <w:r>
        <w:rPr>
          <w:rStyle w:val="FootnoteAnchor"/>
          <w:rtl w:val="true"/>
        </w:rPr>
        <w:footnoteReference w:id="21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شرط است،او را باشد بواجب و استحقاق آتش دوزخ و هميشه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الْخِزْيُ الْعَظِيمُ </w:t>
      </w:r>
      <w:r>
        <w:rPr>
          <w:rFonts w:eastAsia="Amiri" w:cs="Amiri" w:ascii="Amiri" w:hAnsi="Amiri"/>
          <w:color w:val="111111"/>
          <w:sz w:val="28"/>
          <w:szCs w:val="28"/>
          <w:rtl w:val="true"/>
          <w:lang w:bidi="ar-SA"/>
        </w:rPr>
        <w:t xml:space="preserve">] </w:t>
      </w:r>
      <w:r>
        <w:rPr>
          <w:rStyle w:val="FootnoteAnchor"/>
          <w:rtl w:val="true"/>
        </w:rPr>
        <w:footnoteReference w:id="2141"/>
      </w:r>
      <w:r>
        <w:rPr>
          <w:rFonts w:ascii="IRNazanin" w:hAnsi="IRNazanin" w:eastAsia="IRNazanin"/>
          <w:color w:val="111111"/>
          <w:sz w:val="28"/>
          <w:sz w:val="28"/>
          <w:szCs w:val="28"/>
          <w:rtl w:val="true"/>
          <w:lang w:bidi="fa-IR"/>
        </w:rPr>
        <w:t>اينت خزى و عذابى عظيم،و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يَعْلَمُوا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گويند روا باشد در عربيّت بر استيناف جز آن كه نخوانده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حق تعالى گفت از سرّ منافقان </w:t>
      </w:r>
      <w:r>
        <w:rPr>
          <w:rStyle w:val="FootnoteAnchor"/>
          <w:rtl w:val="true"/>
        </w:rPr>
        <w:footnoteReference w:id="2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Style w:val="FootnoteAnchor"/>
          <w:rtl w:val="true"/>
        </w:rPr>
        <w:footnoteReference w:id="2143"/>
      </w:r>
      <w:r>
        <w:rPr>
          <w:rFonts w:ascii="IRNazanin" w:hAnsi="IRNazanin" w:eastAsia="IRNazanin"/>
          <w:color w:val="111111"/>
          <w:sz w:val="28"/>
          <w:sz w:val="28"/>
          <w:szCs w:val="28"/>
          <w:rtl w:val="true"/>
          <w:lang w:bidi="fa-IR"/>
        </w:rPr>
        <w:t>مى ترسند ازآن كه سورتى فرود آيد به ايشان كه در آنجا كشف سرّ و هتك ستر ايشان باشد،و خبردهنده بود آن سورت از ضمير دل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تهديد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Style w:val="FootnoteAnchor"/>
          <w:rtl w:val="true"/>
        </w:rPr>
        <w:footnoteReference w:id="2144"/>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منافقان را كه شما استهزا مى كنى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سرّ شما پوشيده نخواهد داشتن جز كه بر صحرا نهد و آشكارا كند،و شما را از آنچه مى ترسى </w:t>
      </w:r>
      <w:r>
        <w:rPr>
          <w:rStyle w:val="FootnoteAnchor"/>
          <w:rtl w:val="true"/>
        </w:rPr>
        <w:footnoteReference w:id="2145"/>
      </w:r>
      <w:r>
        <w:rPr>
          <w:rFonts w:ascii="IRNazanin" w:hAnsi="IRNazanin" w:eastAsia="IRNazanin"/>
          <w:color w:val="111111"/>
          <w:sz w:val="28"/>
          <w:sz w:val="28"/>
          <w:szCs w:val="28"/>
          <w:rtl w:val="true"/>
          <w:lang w:bidi="fa-IR"/>
        </w:rPr>
        <w:t>درافتى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گفتند،يعنى رسواكننده،و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بيرون آورنده،و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مبعثره</w:t>
      </w:r>
      <w:r>
        <w:rPr>
          <w:rFonts w:eastAsia="IRNazanin" w:cs="IRNazanin"/>
          <w:color w:val="111111"/>
          <w:sz w:val="28"/>
          <w:szCs w:val="28"/>
          <w:rtl w:val="true"/>
          <w:lang w:bidi="fa-IR"/>
        </w:rPr>
        <w:t xml:space="preserve">» </w:t>
      </w:r>
      <w:r>
        <w:rPr>
          <w:rStyle w:val="FootnoteAnchor"/>
          <w:rtl w:val="true"/>
        </w:rPr>
        <w:footnoteReference w:id="2146"/>
      </w:r>
      <w:r>
        <w:rPr>
          <w:rFonts w:ascii="IRNazanin" w:hAnsi="IRNazanin" w:eastAsia="IRNazanin"/>
          <w:color w:val="111111"/>
          <w:sz w:val="28"/>
          <w:sz w:val="28"/>
          <w:szCs w:val="28"/>
          <w:rtl w:val="true"/>
          <w:lang w:bidi="fa-IR"/>
        </w:rPr>
        <w:t>از گور بيرون آورنده از آن جايى كه در او كشف اسرار است،في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مُخْرِجٌ مٰا تَحْذَرُونَ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دوازده كس آمد از منافقان كه در شب بر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 كردند بر عقبه در شبى تاريك تا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بكشند،بر اشترش </w:t>
      </w:r>
      <w:r>
        <w:rPr>
          <w:rStyle w:val="FootnoteAnchor"/>
          <w:rtl w:val="true"/>
        </w:rPr>
        <w:footnoteReference w:id="2147"/>
      </w:r>
      <w:r>
        <w:rPr>
          <w:rFonts w:ascii="IRNazanin" w:hAnsi="IRNazanin" w:eastAsia="IRNazanin"/>
          <w:color w:val="111111"/>
          <w:sz w:val="28"/>
          <w:sz w:val="28"/>
          <w:szCs w:val="28"/>
          <w:rtl w:val="true"/>
          <w:lang w:bidi="fa-IR"/>
        </w:rPr>
        <w:t>برمانند تا او را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 مرد بودند، بااين همه خائف بودند ازآن كه خداى تعالى رسول را خبر دهد و ايشان را رسوا كند،و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خبر بود از اين حال تا جبريل آمد و رسول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امشب در پيش ناقۀ من برو،او بيامد و زمام ناقه به دست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به يك دست تيغ داشت و حذيفة بن اليمان را فرمود تا سائق بود،چون به آنجا رسيد كه ايشان كمين كرده بودند،رسول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يك يك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بدانستند 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ايشان مطّلع شد،پيش دويدند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حمل كرد شما را بر آنكه ما را رها كردى و از پيش </w:t>
      </w:r>
      <w:r>
        <w:rPr>
          <w:rStyle w:val="FootnoteAnchor"/>
          <w:rtl w:val="true"/>
        </w:rPr>
        <w:footnoteReference w:id="2148"/>
      </w:r>
      <w:r>
        <w:rPr>
          <w:rFonts w:ascii="IRNazanin" w:hAnsi="IRNazanin" w:eastAsia="IRNazanin"/>
          <w:color w:val="111111"/>
          <w:sz w:val="28"/>
          <w:sz w:val="28"/>
          <w:szCs w:val="28"/>
          <w:rtl w:val="true"/>
          <w:lang w:bidi="fa-IR"/>
        </w:rPr>
        <w:t>بيامدى؟گفتند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جاى </w:t>
      </w:r>
      <w:r>
        <w:rPr>
          <w:rStyle w:val="FootnoteAnchor"/>
          <w:rtl w:val="true"/>
        </w:rPr>
        <w:footnoteReference w:id="2149"/>
      </w:r>
      <w:r>
        <w:rPr>
          <w:rFonts w:ascii="IRNazanin" w:hAnsi="IRNazanin" w:eastAsia="IRNazanin"/>
          <w:color w:val="111111"/>
          <w:sz w:val="28"/>
          <w:sz w:val="28"/>
          <w:szCs w:val="28"/>
          <w:rtl w:val="true"/>
          <w:lang w:bidi="fa-IR"/>
        </w:rPr>
        <w:t>است مخوف و كمينگاه دشمن،بيامديم تا اين جايگاه بنگريم تا اگر دشمنى باشد او را برانيم و راه پاك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اين است و خداى </w:t>
      </w:r>
    </w:p>
    <w:p>
      <w:pPr>
        <w:pStyle w:val="BookText"/>
        <w:rPr/>
      </w:pPr>
      <w:r>
        <w:rPr>
          <w:rFonts w:ascii="IRNazanin" w:hAnsi="IRNazanin" w:eastAsia="IRNazanin"/>
          <w:color w:val="111111"/>
          <w:sz w:val="28"/>
          <w:sz w:val="28"/>
          <w:szCs w:val="28"/>
          <w:rtl w:val="true"/>
          <w:lang w:bidi="fa-IR"/>
        </w:rPr>
        <w:t>مرا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آمده اى و از سرّ بد و خبث نيّت شما مرا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باشى </w:t>
      </w:r>
      <w:r>
        <w:rPr>
          <w:rStyle w:val="FootnoteAnchor"/>
          <w:rtl w:val="true"/>
        </w:rPr>
        <w:footnoteReference w:id="2150"/>
      </w:r>
      <w:r>
        <w:rPr>
          <w:rFonts w:ascii="IRNazanin" w:hAnsi="IRNazanin" w:eastAsia="IRNazanin"/>
          <w:color w:val="111111"/>
          <w:sz w:val="28"/>
          <w:sz w:val="28"/>
          <w:szCs w:val="28"/>
          <w:rtl w:val="true"/>
          <w:lang w:bidi="fa-IR"/>
        </w:rPr>
        <w:t>تا همه را گردن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كه مردمان گويند كه،محمّد قوم خود را و صحابه خود را مى كشد،خداى تعالى كار ايشان مرا كفايت كند به دبيله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دبيله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درفشى از دوزخ كه خداى بر دل ايشان زند تا جانشان از آن نيست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لَيَقُولُنَّ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الآيه </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عمر،و قتاده،و زيد بن اسلم،و محمّد بن كعب،گفتند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جملۀ منافقان در غزات </w:t>
      </w:r>
      <w:r>
        <w:rPr>
          <w:rStyle w:val="FootnoteAnchor"/>
          <w:rtl w:val="true"/>
        </w:rPr>
        <w:footnoteReference w:id="2152"/>
      </w:r>
      <w:r>
        <w:rPr>
          <w:rFonts w:ascii="IRNazanin" w:hAnsi="IRNazanin" w:eastAsia="IRNazanin"/>
          <w:color w:val="111111"/>
          <w:sz w:val="28"/>
          <w:sz w:val="28"/>
          <w:szCs w:val="28"/>
          <w:rtl w:val="true"/>
          <w:lang w:bidi="fa-IR"/>
        </w:rPr>
        <w:t>تبوك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نديده ايم از قرّاى ما شكم بزرگتر و دروغ زن تر و بددل تر به نزديك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مالك بشنيد،بانگ برآورد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گويى اى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رسول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منافق بيامد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برنشسته بود و در ركاب رسول مى رفت و عذر مى خواست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كُنّٰا نَخُوضُ وَ نَلْعَبُ ؛ما بازى مى كرديم و بر سبيل هزل و مزاح سخنى مى گفتيم،و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نَخُوضُ ،اى نخوض فى الحديث،يعنى ما در ميان حديث رفته بوديم،چون از هر جنسى حديث رود عرب گويند </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 فى الحديث،و خاض فى الماء اذا دخل فيه و اين جا عبارت است ازآن كه هرگونه سخن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بِاللّٰهِ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وَ آيٰاتِهِ وَ رَسُولِهِ كُنْتُمْ تَسْتَهْزِؤُنَ ؛به خداى و كتاب خداى و رسول خداى استهزا مى كردى </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كه،در غزات تبوك جماعتى منافقان در پيش رسول مى رفتند به مسافتى دور و با يكديگر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گمان مى برد كه حصون شام و قصورش گشاده خواهد شدن،او را اين ظنّى خطا </w:t>
      </w:r>
      <w:r>
        <w:rPr>
          <w:rStyle w:val="FootnoteAnchor"/>
          <w:rtl w:val="true"/>
        </w:rPr>
        <w:footnoteReference w:id="2155"/>
      </w:r>
      <w:r>
        <w:rPr>
          <w:rFonts w:ascii="IRNazanin" w:hAnsi="IRNazanin" w:eastAsia="IRNazanin"/>
          <w:color w:val="111111"/>
          <w:sz w:val="28"/>
          <w:sz w:val="28"/>
          <w:szCs w:val="28"/>
          <w:rtl w:val="true"/>
          <w:lang w:bidi="fa-IR"/>
        </w:rPr>
        <w:t>و تمنّايى محال، هيهات 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 خبر داد از اين و از گفتار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بازدارى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برفتند و بازداشتندشان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گفتى </w:t>
      </w:r>
      <w:r>
        <w:rPr>
          <w:rStyle w:val="FootnoteAnchor"/>
          <w:rtl w:val="true"/>
        </w:rPr>
        <w:footnoteReference w:id="2156"/>
      </w:r>
      <w:r>
        <w:rPr>
          <w:rFonts w:ascii="IRNazanin" w:hAnsi="IRNazanin" w:eastAsia="IRNazanin"/>
          <w:color w:val="111111"/>
          <w:sz w:val="28"/>
          <w:sz w:val="28"/>
          <w:szCs w:val="28"/>
          <w:rtl w:val="true"/>
          <w:lang w:bidi="fa-IR"/>
        </w:rPr>
        <w:t>در اين راه؟گفتند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گويى،كه چنين مى گفتى </w:t>
      </w:r>
      <w:r>
        <w:rPr>
          <w:rStyle w:val="FootnoteAnchor"/>
          <w:rtl w:val="true"/>
        </w:rPr>
        <w:footnoteReference w:id="21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كُنّٰا نَخُوضُ وَ نَلْعَبُ ؛ما در ميانۀ حديث و بازى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گفت،مردى از منافقان با جماعتى هم از ايشان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اين محمّد را خبر مى دهد كه،ناقۀ فلان كه گم شده است به فلان وادى است،او چه داند غيب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 خبر داد از گفتار ايشان بيامدند و عذر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كُنّٰا نَخُوضُ وَ نَلْعَبُ ؛ما بازى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2158"/>
      </w:r>
      <w:r>
        <w:rPr>
          <w:rFonts w:ascii="Amiri" w:hAnsi="Amiri" w:eastAsia="Amiri" w:cs="Amiri"/>
          <w:color w:val="111111"/>
          <w:sz w:val="28"/>
          <w:sz w:val="28"/>
          <w:szCs w:val="28"/>
          <w:rtl w:val="true"/>
          <w:lang w:bidi="ar-SA"/>
        </w:rPr>
        <w:t xml:space="preserve">عبد اللّه ابى سلول آمد كه به مسلمانان و به رسول استهزا كرديدى </w:t>
      </w:r>
      <w:r>
        <w:rPr>
          <w:rStyle w:val="FootnoteAnchor"/>
          <w:rtl w:val="true"/>
        </w:rPr>
        <w:footnoteReference w:id="2159"/>
      </w:r>
      <w:r>
        <w:rPr>
          <w:rFonts w:ascii="IRNazanin" w:hAnsi="IRNazanin" w:eastAsia="IRNazanin"/>
          <w:color w:val="111111"/>
          <w:sz w:val="28"/>
          <w:sz w:val="28"/>
          <w:szCs w:val="28"/>
          <w:rtl w:val="true"/>
          <w:lang w:bidi="fa-IR"/>
        </w:rPr>
        <w:t>چون خداى تعالى خبر داد،گفتند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كُنّٰا نَخُوضُ وَ نَلْعَبُ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تَعْتَذِرُوا ؛عذر خواهى كه كافر شدى به اين گفتار پس از ايمانتان،يعنى اظهار شما ايمان را،براى آن كه كفر كفر </w:t>
      </w:r>
      <w:r>
        <w:rPr>
          <w:rStyle w:val="FootnoteAnchor"/>
          <w:rtl w:val="true"/>
        </w:rPr>
        <w:footnoteReference w:id="2160"/>
      </w:r>
      <w:r>
        <w:rPr>
          <w:rFonts w:ascii="IRNazanin" w:hAnsi="IRNazanin" w:eastAsia="IRNazanin"/>
          <w:color w:val="111111"/>
          <w:sz w:val="28"/>
          <w:sz w:val="28"/>
          <w:szCs w:val="28"/>
          <w:rtl w:val="true"/>
          <w:lang w:bidi="fa-IR"/>
        </w:rPr>
        <w:t>پس از ايمان درست نيايد بر اصل ما چنان كه بيان كرديم پيش از اين،چه اگر چنين باشد مؤدّى بود با احباط،و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كفر شدى پس ازآن كه مظهر ايمان بودى،يعنى كافر شدى پس ازآن كه منافق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نَعْفُ </w:t>
      </w:r>
      <w:r>
        <w:rPr>
          <w:rStyle w:val="FootnoteAnchor"/>
          <w:rtl w:val="true"/>
        </w:rPr>
        <w:footnoteReference w:id="2161"/>
      </w:r>
      <w:r>
        <w:rPr>
          <w:rFonts w:ascii="IRNazanin" w:hAnsi="IRNazanin" w:eastAsia="IRNazanin"/>
          <w:color w:val="111111"/>
          <w:sz w:val="28"/>
          <w:sz w:val="28"/>
          <w:szCs w:val="28"/>
          <w:rtl w:val="true"/>
          <w:lang w:bidi="fa-IR"/>
        </w:rPr>
        <w:t>عَنْ طٰائِفَةٍ مِنْكُمْ ؛اگر جماعتى را از شما عفو بكنند،جماعتى را عذاب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يعف و يعذّب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لفظ،و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 xml:space="preserve">على الفعل </w:t>
      </w:r>
      <w:r>
        <w:rPr>
          <w:rStyle w:val="FootnoteAnchor"/>
          <w:rtl w:val="true"/>
        </w:rPr>
        <w:footnoteReference w:id="2163"/>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نَعْفُ عَنْ طٰائِفَةٍ مِنْكُمْ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نُعَذِّبْ طٰائِفَةً ؛ على اضافة الفعل الى اللّه تعالى بلفظ الجمع تفخيما و تعظيما،اگر جماعتى را عفو كنيم،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را عذاب كنيم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طايفۀ اوّل،يك مرد است نام او مخشىّ بن حميّر الاشجعىّ كه هروقت كه ايشان از اين </w:t>
      </w:r>
      <w:r>
        <w:rPr>
          <w:rStyle w:val="FootnoteAnchor"/>
          <w:rtl w:val="true"/>
        </w:rPr>
        <w:footnoteReference w:id="2164"/>
      </w:r>
      <w:r>
        <w:rPr>
          <w:rFonts w:ascii="IRNazanin" w:hAnsi="IRNazanin" w:eastAsia="IRNazanin"/>
          <w:color w:val="111111"/>
          <w:sz w:val="28"/>
          <w:sz w:val="28"/>
          <w:szCs w:val="28"/>
          <w:rtl w:val="true"/>
          <w:lang w:bidi="fa-IR"/>
        </w:rPr>
        <w:t>معنى چيزى گفتندى،بر ايشان انكار كردى و معاونت نكردى ايشان را برآن و مفارقت كردى از ايشان،چون اين آيت آمد،پيش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داند كه هرگه كه آيتى آمدى در شأن منافقان، من دانستمى كه من از آن جمله ام،پوست من بر تن من بلرزيدى و دل من از آن </w:t>
      </w:r>
    </w:p>
    <w:p>
      <w:pPr>
        <w:pStyle w:val="BookText"/>
        <w:rPr/>
      </w:pPr>
      <w:r>
        <w:rPr>
          <w:rFonts w:ascii="IRNazanin" w:hAnsi="IRNazanin" w:eastAsia="IRNazanin"/>
          <w:color w:val="111111"/>
          <w:sz w:val="28"/>
          <w:sz w:val="28"/>
          <w:szCs w:val="28"/>
          <w:rtl w:val="true"/>
          <w:lang w:bidi="fa-IR"/>
        </w:rPr>
        <w:t xml:space="preserve">بجستى </w:t>
      </w:r>
      <w:r>
        <w:rPr>
          <w:rStyle w:val="FootnoteAnchor"/>
          <w:rtl w:val="true"/>
        </w:rPr>
        <w:footnoteReference w:id="2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آوردم،ايمانى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من قتل كن در سبيل تو بر شهادت،چنان كه كس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شستم،و منش كفن كردم،و منش دفن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يمامه اش بكشتند و چندان كه جستند او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بعضى را عفو بكنند به توبه،بعضى را عذاب كنند به اصرار ذلك </w:t>
      </w:r>
      <w:r>
        <w:rPr>
          <w:rStyle w:val="FootnoteAnchor"/>
          <w:rtl w:val="true"/>
        </w:rPr>
        <w:footnoteReference w:id="2166"/>
      </w:r>
      <w:r>
        <w:rPr>
          <w:rFonts w:ascii="Amiri" w:hAnsi="Amiri" w:eastAsia="Amiri" w:cs="Amiri"/>
          <w:color w:val="111111"/>
          <w:sz w:val="28"/>
          <w:sz w:val="28"/>
          <w:szCs w:val="28"/>
          <w:rtl w:val="true"/>
          <w:lang w:bidi="ar-SA"/>
        </w:rPr>
        <w:t>بِأَنَّهُمْ كٰانُوا مُجْرِمِينَ ؛اين براى آن است كه ايشان كافران و منافقان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w:t>
      </w:r>
      <w:r>
        <w:rPr>
          <w:rFonts w:eastAsia="Amiri" w:cs="Amiri" w:ascii="Amiri" w:hAnsi="Amiri"/>
          <w:color w:val="111111"/>
          <w:sz w:val="28"/>
          <w:szCs w:val="28"/>
          <w:rtl w:val="true"/>
          <w:lang w:bidi="ar-SA"/>
        </w:rPr>
        <w:t xml:space="preserve">] </w:t>
      </w:r>
      <w:r>
        <w:rPr>
          <w:rStyle w:val="FootnoteAnchor"/>
          <w:rtl w:val="true"/>
        </w:rPr>
        <w:footnoteReference w:id="2167"/>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از يكديگرند به منزلت يك نفس،بهرى به بهرى </w:t>
      </w:r>
      <w:r>
        <w:rPr>
          <w:rStyle w:val="FootnoteAnchor"/>
          <w:rtl w:val="true"/>
        </w:rPr>
        <w:footnoteReference w:id="2168"/>
      </w:r>
      <w:r>
        <w:rPr>
          <w:rFonts w:ascii="IRNazanin" w:hAnsi="IRNazanin" w:eastAsia="IRNazanin"/>
          <w:color w:val="111111"/>
          <w:sz w:val="28"/>
          <w:sz w:val="28"/>
          <w:szCs w:val="28"/>
          <w:rtl w:val="true"/>
          <w:lang w:bidi="fa-IR"/>
        </w:rPr>
        <w:t>تولاّ كنند،امر به منكر كنند و نهى كنند از معروف،برعكس آن كه در عقل و شرع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معروف،عبارت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خيرى و طاعتى؛و منكر، عبارت است از جملۀ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يَقْبِضُونَ أَيْدِيَهُمْ ؛دست ببسته اند از خيرات و صدقات،و اين عبارت است از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بخيل را ممسك گويند و قابض اليد و جعد الكفّ و كدّ </w:t>
      </w:r>
      <w:r>
        <w:rPr>
          <w:rStyle w:val="FootnoteAnchor"/>
          <w:rtl w:val="true"/>
        </w:rPr>
        <w:footnoteReference w:id="2169"/>
      </w:r>
      <w:r>
        <w:rPr>
          <w:rFonts w:ascii="Amiri" w:hAnsi="Amiri" w:eastAsia="Amiri" w:cs="Amiri"/>
          <w:color w:val="111111"/>
          <w:sz w:val="28"/>
          <w:sz w:val="28"/>
          <w:szCs w:val="28"/>
          <w:rtl w:val="true"/>
          <w:lang w:bidi="ar-SA"/>
        </w:rPr>
        <w:t xml:space="preserve">الانامل،و سخىّ را منبسط اليد </w:t>
      </w:r>
      <w:r>
        <w:rPr>
          <w:rStyle w:val="FootnoteAnchor"/>
          <w:rtl w:val="true"/>
        </w:rPr>
        <w:footnoteReference w:id="2170"/>
      </w:r>
      <w:r>
        <w:rPr>
          <w:rFonts w:ascii="IRNazanin" w:hAnsi="IRNazanin" w:eastAsia="IRNazanin"/>
          <w:color w:val="111111"/>
          <w:sz w:val="28"/>
          <w:sz w:val="28"/>
          <w:szCs w:val="28"/>
          <w:rtl w:val="true"/>
          <w:lang w:bidi="fa-IR"/>
        </w:rPr>
        <w:t>و سبط البنان،أ لا ترى الى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كاتب حاسب ان رحت ملتمسا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يديه اذا ما جئت مجتديه</w:t>
      </w:r>
    </w:p>
    <w:p>
      <w:pPr>
        <w:pStyle w:val="BookText"/>
        <w:rPr/>
      </w:pPr>
      <w:r>
        <w:rPr>
          <w:rFonts w:ascii="Amiri" w:hAnsi="Amiri" w:eastAsia="Amiri" w:cs="Amiri"/>
          <w:color w:val="111111"/>
          <w:sz w:val="28"/>
          <w:sz w:val="28"/>
          <w:szCs w:val="28"/>
          <w:rtl w:val="true"/>
          <w:lang w:bidi="ar-SA"/>
        </w:rPr>
        <w:t>اضاف تسعين تقفوها ثلاثتها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ثلاثة آلاف و تسع مائة</w:t>
      </w:r>
    </w:p>
    <w:p>
      <w:pPr>
        <w:pStyle w:val="BookText"/>
        <w:rPr/>
      </w:pPr>
      <w:r>
        <w:rPr>
          <w:rFonts w:ascii="Amiri" w:hAnsi="Amiri" w:eastAsia="Amiri" w:cs="Amiri"/>
          <w:color w:val="111111"/>
          <w:sz w:val="28"/>
          <w:sz w:val="28"/>
          <w:szCs w:val="28"/>
          <w:rtl w:val="true"/>
          <w:lang w:bidi="ar-SA"/>
        </w:rPr>
        <w:t xml:space="preserve">نَسُوا اللّٰهَ فَنَسِيَهُمْ ؛اى تركوا طاعة اللّه فترك اللّه ثوابهم </w:t>
      </w:r>
      <w:r>
        <w:rPr>
          <w:rStyle w:val="FootnoteAnchor"/>
          <w:rtl w:val="true"/>
        </w:rPr>
        <w:footnoteReference w:id="2171"/>
      </w:r>
      <w:r>
        <w:rPr>
          <w:rFonts w:ascii="Amiri" w:hAnsi="Amiri" w:eastAsia="Amiri" w:cs="Amiri"/>
          <w:color w:val="111111"/>
          <w:sz w:val="28"/>
          <w:sz w:val="28"/>
          <w:szCs w:val="28"/>
          <w:rtl w:val="true"/>
          <w:lang w:bidi="ar-SA"/>
        </w:rPr>
        <w:t xml:space="preserve">ايشان دست از اطاعت </w:t>
      </w:r>
      <w:r>
        <w:rPr>
          <w:rStyle w:val="FootnoteAnchor"/>
          <w:rtl w:val="true"/>
        </w:rPr>
        <w:footnoteReference w:id="2172"/>
      </w:r>
      <w:r>
        <w:rPr>
          <w:rFonts w:ascii="IRNazanin" w:hAnsi="IRNazanin" w:eastAsia="IRNazanin"/>
          <w:color w:val="111111"/>
          <w:sz w:val="28"/>
          <w:sz w:val="28"/>
          <w:szCs w:val="28"/>
          <w:rtl w:val="true"/>
          <w:lang w:bidi="fa-IR"/>
        </w:rPr>
        <w:t>بداشتند،خداى تعالى ايشان را از ثواب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خداى را فراموش كردند،خداى تعالى جزاى ايشان از آن فراموشى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عاملهم معاملة النّاسي؛فعل ايشان بر حقيقت نسيان باشد،و فعل خداى تعالى بر سبيل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الْمُنٰافِقِينَ هُمُ الْفٰاسِقُونَ ؛كه منافقان به حقيقت از فرمان خداى تعالى بيرون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الْمُنٰافِقِينَ وَ الْمُنٰافِقٰاتِ وَ الْكُفّٰارَ نٰارَ جَهَنَّمَ خٰالِدِينَ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2173"/>
      </w:r>
      <w:r>
        <w:rPr>
          <w:rFonts w:ascii="IRNazanin" w:hAnsi="IRNazanin" w:eastAsia="IRNazanin"/>
          <w:color w:val="111111"/>
          <w:sz w:val="28"/>
          <w:sz w:val="28"/>
          <w:szCs w:val="28"/>
          <w:rtl w:val="true"/>
          <w:lang w:bidi="fa-IR"/>
        </w:rPr>
        <w:t>خداى وعده داد مردان و زنان منافق را و نيز كافران را كه كفر آشكارا دارند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وعده،متناول باشد خير و شرّ را،امّا وعيد جز در شرّ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؛هميشه باشند آنجا،و نصب او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حَسْبُهُمْ ؛آن بس است ايشان را يعنى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لَعَنَهُمُ اللّٰهُ ؛و خداى تعالى لعنت كرد ايشان را و از رحمت خود دور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لعن،طرد و ابعاد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مُقِيمٌ ؛و ايشان را عذابى باشد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كَالَّذِينَ مِنْ قَبْلِكُمْ ،يعنى همان كرده اى كه آنان كه پيش شما بودند از كفر و معصيت تا همان ديدى كه ايشان ديدند كه از پيش شما بودند،جز كه ايشان را قوّت بيش از شما بود،و مال و فرزندان بيش از شما داشتند،ايشان ممتّع </w:t>
      </w:r>
      <w:r>
        <w:rPr>
          <w:rStyle w:val="FootnoteAnchor"/>
          <w:rtl w:val="true"/>
        </w:rPr>
        <w:footnoteReference w:id="2174"/>
      </w:r>
      <w:r>
        <w:rPr>
          <w:rFonts w:ascii="Amiri" w:hAnsi="Amiri" w:eastAsia="Amiri" w:cs="Amiri"/>
          <w:color w:val="111111"/>
          <w:sz w:val="28"/>
          <w:sz w:val="28"/>
          <w:szCs w:val="28"/>
          <w:rtl w:val="true"/>
          <w:lang w:bidi="ar-SA"/>
        </w:rPr>
        <w:t xml:space="preserve">شدند و مغرور به نصيب خود از دنيا،و شما نيز هم مغرور و فريفته و ممتّع </w:t>
      </w:r>
      <w:r>
        <w:rPr>
          <w:rStyle w:val="FootnoteAnchor"/>
          <w:rtl w:val="true"/>
        </w:rPr>
        <w:footnoteReference w:id="2175"/>
      </w:r>
      <w:r>
        <w:rPr>
          <w:rFonts w:ascii="IRNazanin" w:hAnsi="IRNazanin" w:eastAsia="IRNazanin"/>
          <w:color w:val="111111"/>
          <w:sz w:val="28"/>
          <w:sz w:val="28"/>
          <w:szCs w:val="28"/>
          <w:rtl w:val="true"/>
          <w:lang w:bidi="fa-IR"/>
        </w:rPr>
        <w:t xml:space="preserve">شدى به نصيب شما چنان كه ايشان ممتّع </w:t>
      </w:r>
      <w:r>
        <w:rPr>
          <w:rStyle w:val="FootnoteAnchor"/>
          <w:rtl w:val="true"/>
        </w:rPr>
        <w:footnoteReference w:id="2176"/>
      </w:r>
      <w:r>
        <w:rPr>
          <w:rFonts w:ascii="IRNazanin" w:hAnsi="IRNazanin" w:eastAsia="IRNazanin"/>
          <w:color w:val="111111"/>
          <w:sz w:val="28"/>
          <w:sz w:val="28"/>
          <w:szCs w:val="28"/>
          <w:rtl w:val="true"/>
          <w:lang w:bidi="fa-IR"/>
        </w:rPr>
        <w:t>شدند كه پيش شما بودند به نصيب ايشان از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خلاق،نصيب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بخلاقهم،اى بدينهم؛به دين و طريقتشان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خُضْتُمْ كَالَّذِي خٰاضُوا ؛و خوض كردى در باطل چنان كه ايشان خوض كردند در باطل و كفر و تكذيب رسولان و استهزاء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الّذين است،جارى مجرى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واحد را و جمع را بشايد،و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كَمَثَلِ الَّذِي اسْتَوْقَدَ نٰاراً</w:t>
      </w:r>
      <w:r>
        <w:rPr>
          <w:rFonts w:eastAsia="IRNazanin" w:cs="IRNazanin"/>
          <w:color w:val="111111"/>
          <w:sz w:val="28"/>
          <w:szCs w:val="28"/>
          <w:rtl w:val="true"/>
          <w:lang w:bidi="fa-IR"/>
        </w:rPr>
        <w:t xml:space="preserve">... </w:t>
      </w:r>
      <w:r>
        <w:rPr>
          <w:rStyle w:val="FootnoteAnchor"/>
          <w:rtl w:val="true"/>
        </w:rPr>
        <w:footnoteReference w:id="217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 تَرَكَهُمْ فِي ظُلُمٰاتٍ لاٰ يُبْصِرُونَ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الّذي حانت بفلج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القوم كلّ القوم يا امّ خالد</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جارى مجرى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مصدريّه است، اى خضتم كخوضهم،و خوض كردى چنان كه خوض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حَبِطَتْ أَعْمٰالُهُمْ ؛ايشان را</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عملهاشان باطل شد،يعنى واقع نشد به موقع خود چنان كه عمل مؤمنان كه برآن ثوابى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حبوط عمل در دنيا آن است كه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افشاى سرّ ايشان كرد تا عملى كه ايشان مى كنند كه به آن حكم توان كردن بر ايمان و اسلام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آن نيست شود به اطلاع خداى تعالى پيغامبر را بر سرّ و نفاق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آخرت آن است كه،برآن </w:t>
      </w:r>
      <w:r>
        <w:rPr>
          <w:rStyle w:val="FootnoteAnchor"/>
          <w:rtl w:val="true"/>
        </w:rPr>
        <w:footnoteReference w:id="2178"/>
      </w:r>
      <w:r>
        <w:rPr>
          <w:rFonts w:ascii="IRNazanin" w:hAnsi="IRNazanin" w:eastAsia="IRNazanin"/>
          <w:color w:val="111111"/>
          <w:sz w:val="28"/>
          <w:sz w:val="28"/>
          <w:szCs w:val="28"/>
          <w:rtl w:val="true"/>
          <w:lang w:bidi="fa-IR"/>
        </w:rPr>
        <w:t xml:space="preserve">ثوابى نخواهد </w:t>
      </w:r>
    </w:p>
    <w:p>
      <w:pPr>
        <w:pStyle w:val="BookText"/>
        <w:rPr/>
      </w:pP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الْخٰاسِرُونَ ؛و ايشان زيانكاران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لتأخذنّ كما اخذت الامم من قبلكم ذراعا بذراع و شبرا بشبر و باعا بباع حتّى لو انّ احدا من اولئك دخل جحر ضبّ لدخلتموه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همان طريقت گيرى كه آنان كه پيش شما بودند رش </w:t>
      </w:r>
      <w:r>
        <w:rPr>
          <w:rStyle w:val="FootnoteAnchor"/>
          <w:rtl w:val="true"/>
        </w:rPr>
        <w:footnoteReference w:id="2179"/>
      </w:r>
      <w:r>
        <w:rPr>
          <w:rFonts w:ascii="IRNazanin" w:hAnsi="IRNazanin" w:eastAsia="IRNazanin"/>
          <w:color w:val="111111"/>
          <w:sz w:val="28"/>
          <w:sz w:val="28"/>
          <w:szCs w:val="28"/>
          <w:rtl w:val="true"/>
          <w:lang w:bidi="fa-IR"/>
        </w:rPr>
        <w:t xml:space="preserve">به رش </w:t>
      </w:r>
      <w:r>
        <w:rPr>
          <w:rStyle w:val="FootnoteAnchor"/>
          <w:rtl w:val="true"/>
        </w:rPr>
        <w:footnoteReference w:id="2180"/>
      </w:r>
      <w:r>
        <w:rPr>
          <w:rFonts w:ascii="IRNazanin" w:hAnsi="IRNazanin" w:eastAsia="IRNazanin"/>
          <w:color w:val="111111"/>
          <w:sz w:val="28"/>
          <w:sz w:val="28"/>
          <w:szCs w:val="28"/>
          <w:rtl w:val="true"/>
          <w:lang w:bidi="fa-IR"/>
        </w:rPr>
        <w:t xml:space="preserve">و بدست به بدست،و ور به ور </w:t>
      </w:r>
      <w:r>
        <w:rPr>
          <w:rStyle w:val="FootnoteAnchor"/>
          <w:rtl w:val="true"/>
        </w:rPr>
        <w:footnoteReference w:id="2181"/>
      </w:r>
      <w:r>
        <w:rPr>
          <w:rFonts w:ascii="IRNazanin" w:hAnsi="IRNazanin" w:eastAsia="IRNazanin"/>
          <w:color w:val="111111"/>
          <w:sz w:val="28"/>
          <w:sz w:val="28"/>
          <w:szCs w:val="28"/>
          <w:rtl w:val="true"/>
          <w:lang w:bidi="fa-IR"/>
        </w:rPr>
        <w:t>تا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از ايشان در سوراخ سوسمارى شده باشد شما نيز همچنان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ابو هريره مصداق اين حديث را گفت؛و اگر خواهى تا صحّت اين بدانى برخوانى قول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كَالَّذِينَ مِنْ قَبْلِكُمْ كٰانُوا أَشَدَّ مِنْكُمْ قُوَّةً وَ أَكْثَرَ أَمْوٰالاً وَ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پارسيان و روميان و اهل كتاب؟گفتند </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 اين مردمان مگر از جنس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اشبه اللّيلة بالبارحة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بنى اسرائيل اند كه ما را به ايشان تشبيه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ماننده ترين مردمانى به بنى اسرائيل به سمت و هدى و طريقت،متابع عمل ايشانى چنان كه پاى نعل با پاى نعلم ماند و پر تير با پر تير،الّا آن است كه نمى دانم كه شما گوساله مى پرستى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شما بترند از منافقان عهد رسول،گفتيم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نفاق پوشيده داشتند و شما انفاق آشكارا بكردى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يَأْتِهِمْ ؛نيامد به ايشان،يعنى همانا نرسيد به ايشان يعنى به منافقان خبر آنان كه پيش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تفصيل </w:t>
      </w:r>
      <w:r>
        <w:rPr>
          <w:rStyle w:val="FootnoteAnchor"/>
          <w:rtl w:val="true"/>
        </w:rPr>
        <w:footnoteReference w:id="2184"/>
      </w:r>
      <w:r>
        <w:rPr>
          <w:rFonts w:ascii="IRNazanin" w:hAnsi="IRNazanin" w:eastAsia="IRNazanin"/>
          <w:color w:val="111111"/>
          <w:sz w:val="28"/>
          <w:sz w:val="28"/>
          <w:szCs w:val="28"/>
          <w:rtl w:val="true"/>
          <w:lang w:bidi="fa-IR"/>
        </w:rPr>
        <w:t>داد آن جمله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نوح،مجرور بر بدل الّذين قوم نوح بودند </w:t>
      </w:r>
      <w:r>
        <w:rPr>
          <w:rStyle w:val="FootnoteAnchor"/>
          <w:rtl w:val="true"/>
        </w:rPr>
        <w:footnoteReference w:id="2185"/>
      </w:r>
      <w:r>
        <w:rPr>
          <w:rFonts w:ascii="Amiri" w:hAnsi="Amiri" w:eastAsia="Amiri" w:cs="Amiri"/>
          <w:color w:val="111111"/>
          <w:sz w:val="28"/>
          <w:sz w:val="28"/>
          <w:szCs w:val="28"/>
          <w:rtl w:val="true"/>
          <w:lang w:bidi="ar-SA"/>
        </w:rPr>
        <w:t>كه من ايشان را به طوفان غرق كردم و عاد و قوم هود كه ايشان را به باد هلاك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و قوم صالح كه ايشان را به رجفه و صيحه هلاك كردم و قوم ابراهيم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نمرود و اتباعش كه ايشان را به سراسك </w:t>
      </w:r>
      <w:bookmarkStart w:id="101" w:name="pg12376_117698"/>
    </w:p>
    <w:p>
      <w:pPr>
        <w:pStyle w:val="BookText"/>
        <w:rPr/>
      </w:pPr>
      <w:bookmarkEnd w:id="101"/>
      <w:r>
        <w:rPr>
          <w:rFonts w:ascii="Amiri" w:hAnsi="Amiri" w:eastAsia="Amiri" w:cs="Amiri"/>
          <w:color w:val="111111"/>
          <w:sz w:val="28"/>
          <w:sz w:val="28"/>
          <w:szCs w:val="28"/>
          <w:rtl w:val="true"/>
          <w:lang w:bidi="ar-SA"/>
        </w:rPr>
        <w:t>هلاك كردم</w:t>
      </w:r>
      <w:r>
        <w:rPr>
          <w:rFonts w:eastAsia="Amiri" w:cs="Amiri" w:ascii="Amiri" w:hAnsi="Amiri"/>
          <w:color w:val="111111"/>
          <w:sz w:val="28"/>
          <w:szCs w:val="28"/>
          <w:rtl w:val="true"/>
          <w:lang w:bidi="ar-SA"/>
        </w:rPr>
        <w:t xml:space="preserve">.] </w:t>
      </w:r>
      <w:r>
        <w:rPr>
          <w:rStyle w:val="FootnoteAnchor"/>
          <w:rtl w:val="true"/>
        </w:rPr>
        <w:footnoteReference w:id="2186"/>
      </w:r>
      <w:r>
        <w:rPr>
          <w:rFonts w:ascii="IRNazanin" w:hAnsi="IRNazanin" w:eastAsia="IRNazanin"/>
          <w:color w:val="111111"/>
          <w:sz w:val="28"/>
          <w:sz w:val="28"/>
          <w:szCs w:val="28"/>
          <w:rtl w:val="true"/>
          <w:lang w:bidi="fa-IR"/>
        </w:rPr>
        <w:t xml:space="preserve">و مؤتفكات،يعنى زمينهاى برگشته از شهرهاى قوم لوط كه من آن را برگردانيدم </w:t>
      </w:r>
      <w:r>
        <w:rPr>
          <w:rStyle w:val="FootnoteAnchor"/>
          <w:rtl w:val="true"/>
        </w:rPr>
        <w:footnoteReference w:id="2187"/>
      </w:r>
      <w:r>
        <w:rPr>
          <w:rFonts w:ascii="IRNazanin" w:hAnsi="IRNazanin" w:eastAsia="IRNazanin"/>
          <w:color w:val="111111"/>
          <w:sz w:val="28"/>
          <w:sz w:val="28"/>
          <w:szCs w:val="28"/>
          <w:rtl w:val="true"/>
          <w:lang w:bidi="fa-IR"/>
        </w:rPr>
        <w:t>پيغامبرانشان به ايشان آمدند با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ايشان ظلم نكرد،بل ايشان بر خويشتن ظلم كردند كه كافر شدند در خداوند خود تا به جزاى آن،خداى ايشان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عدل كرده باشد و ايشان بر خويشتن ظلم به فعل آنچه به آن مستحقّ ضرر عقاب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187955_417432637"/>
      <w:bookmarkStart w:id="103" w:name="_Toc44"/>
      <w:bookmarkEnd w:id="102"/>
      <w:r>
        <w:rPr>
          <w:rtl w:val="true"/>
        </w:rPr>
        <w:t xml:space="preserve">سوره التوبة </w:t>
      </w:r>
      <w:r>
        <w:rPr>
          <w:rtl w:val="true"/>
        </w:rPr>
        <w:t>(</w:t>
      </w:r>
      <w:r>
        <w:rPr/>
        <w:t>9</w:t>
      </w:r>
      <w:r>
        <w:rPr>
          <w:rtl w:val="true"/>
        </w:rPr>
        <w:t xml:space="preserve">): </w:t>
      </w:r>
      <w:r>
        <w:rPr>
          <w:rtl w:val="true"/>
        </w:rPr>
        <w:t xml:space="preserve">آیات </w:t>
      </w:r>
      <w:r>
        <w:rPr/>
        <w:t>71</w:t>
      </w:r>
      <w:r>
        <w:rPr>
          <w:rtl w:val="true"/>
        </w:rPr>
        <w:t xml:space="preserve"> </w:t>
      </w:r>
      <w:r>
        <w:rPr>
          <w:rtl w:val="true"/>
        </w:rPr>
        <w:t xml:space="preserve">تا </w:t>
      </w:r>
      <w:r>
        <w:rPr/>
        <w:t>89</w:t>
      </w:r>
      <w:bookmarkEnd w:id="103"/>
    </w:p>
    <w:p>
      <w:pPr>
        <w:pStyle w:val="Heading4"/>
        <w:numPr>
          <w:ilvl w:val="3"/>
          <w:numId w:val="1"/>
        </w:numPr>
        <w:rPr/>
      </w:pPr>
      <w:bookmarkStart w:id="104" w:name="__RefHeading___Toc9187957_417432637"/>
      <w:bookmarkStart w:id="105" w:name="_Toc45"/>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 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 اَلَّذِينَ آمَنُوا مَعَهُ جٰاهَدُوا بِأَمْوٰالِهِمْ وَ أَنْفُسِهِمْ وَ أُولٰئِكَ لَهُمُ اَلْخَيْرٰاتُ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106" w:name="__RefHeading___Toc9187959_417432637"/>
      <w:bookmarkStart w:id="107" w:name="_Toc46"/>
      <w:bookmarkEnd w:id="106"/>
      <w:r>
        <w:rPr>
          <w:rtl w:val="true"/>
        </w:rPr>
        <w:t>ترجمه</w:t>
      </w:r>
      <w:bookmarkEnd w:id="107"/>
    </w:p>
    <w:p>
      <w:pPr>
        <w:pStyle w:val="BookText"/>
        <w:rPr/>
      </w:pPr>
      <w:r>
        <w:rPr>
          <w:rFonts w:ascii="IRNazanin" w:hAnsi="IRNazanin" w:eastAsia="IRNazanin"/>
          <w:color w:val="111111"/>
          <w:sz w:val="28"/>
          <w:sz w:val="28"/>
          <w:szCs w:val="28"/>
          <w:rtl w:val="true"/>
          <w:lang w:bidi="fa-IR"/>
        </w:rPr>
        <w:t>؛و مردان گرويده و زنان بهرى دوستان بهرى اند مى فرمايند به نيكى و نهى مى كنند از نابايست و به پاى مى دارند نماز و مى دهند زكات و فرمان مى برند خداى را و پيغامبرش را،ايشان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189"/>
      </w:r>
      <w:r>
        <w:rPr>
          <w:rFonts w:ascii="Amiri" w:hAnsi="Amiri" w:eastAsia="Amiri" w:cs="Amiri"/>
          <w:color w:val="111111"/>
          <w:sz w:val="28"/>
          <w:sz w:val="28"/>
          <w:szCs w:val="28"/>
          <w:rtl w:val="true"/>
          <w:lang w:bidi="ar-SA"/>
        </w:rPr>
        <w:t>رحمت كند بر ايشان خداى كه غالب و 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نويد داد خداى مردان مؤمن را و زنان مؤمنه را بهشتهايى كه مى رود از زير آن جويهايى،هميشه باشند در وى و جايهاى خوش در بهشتهاى مقام و خشنودى،از خداى بزرگتر است،آن دستى </w:t>
      </w:r>
      <w:r>
        <w:rPr>
          <w:rStyle w:val="FootnoteAnchor"/>
          <w:rtl w:val="true"/>
        </w:rPr>
        <w:footnoteReference w:id="2190"/>
      </w:r>
      <w:r>
        <w:rPr>
          <w:rFonts w:ascii="IRNazanin" w:hAnsi="IRNazanin" w:eastAsia="IRNazanin"/>
          <w:color w:val="111111"/>
          <w:sz w:val="28"/>
          <w:sz w:val="28"/>
          <w:szCs w:val="28"/>
          <w:rtl w:val="true"/>
          <w:lang w:bidi="fa-IR"/>
        </w:rPr>
        <w:t>و ظفرى بزرگ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پيغمبر جهاد كن با كافران و منافقان و درشتى كن بر ايشان،و جاى ايشان دوزخ است و بد جاى است آن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مى خورند به خداى كه نگفتند و بگفتند </w:t>
      </w:r>
      <w:r>
        <w:rPr>
          <w:rStyle w:val="FootnoteAnchor"/>
          <w:rtl w:val="true"/>
        </w:rPr>
        <w:footnoteReference w:id="2191"/>
      </w:r>
      <w:r>
        <w:rPr>
          <w:rFonts w:ascii="IRNazanin" w:hAnsi="IRNazanin" w:eastAsia="IRNazanin"/>
          <w:color w:val="111111"/>
          <w:sz w:val="28"/>
          <w:sz w:val="28"/>
          <w:szCs w:val="28"/>
          <w:rtl w:val="true"/>
          <w:lang w:bidi="fa-IR"/>
        </w:rPr>
        <w:t xml:space="preserve">سخن كفر و كافر شدند پس از </w:t>
      </w:r>
      <w:r>
        <w:rPr>
          <w:rStyle w:val="FootnoteAnchor"/>
          <w:rtl w:val="true"/>
        </w:rPr>
        <w:footnoteReference w:id="2192"/>
      </w:r>
      <w:r>
        <w:rPr>
          <w:rFonts w:ascii="IRNazanin" w:hAnsi="IRNazanin" w:eastAsia="IRNazanin"/>
          <w:color w:val="111111"/>
          <w:sz w:val="28"/>
          <w:sz w:val="28"/>
          <w:szCs w:val="28"/>
          <w:rtl w:val="true"/>
          <w:lang w:bidi="fa-IR"/>
        </w:rPr>
        <w:t>اسلامشان،و همّت كردند به آنچه نرسند و چه انكار كردند مگرآنكه توانگر بكرد ايشان را خداى و رسولش از فضل او،اگر توبه كنند بهتر باشد ايشان را، و اگر برگردند عذاب كند ايشان را خداى عذابى دردناك در دنيا و آخرت،و نباشد ايشان را در زمين از يارى و نه 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كس هست كه عهد كرد با خداى،اگر بدهد ما را از فضل و روزى اش صدقه دهيم و از جملۀ نيكان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بداد ايشان را از فضلش </w:t>
      </w:r>
      <w:r>
        <w:rPr>
          <w:rStyle w:val="FootnoteAnchor"/>
          <w:rtl w:val="true"/>
        </w:rPr>
        <w:footnoteReference w:id="2193"/>
      </w:r>
      <w:r>
        <w:rPr>
          <w:rFonts w:ascii="IRNazanin" w:hAnsi="IRNazanin" w:eastAsia="IRNazanin"/>
          <w:color w:val="111111"/>
          <w:sz w:val="28"/>
          <w:sz w:val="28"/>
          <w:szCs w:val="28"/>
          <w:rtl w:val="true"/>
          <w:lang w:bidi="fa-IR"/>
        </w:rPr>
        <w:t>،بخل كردند به آن و برگرديدند و ايشان برگشته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 كردشان </w:t>
      </w:r>
      <w:r>
        <w:rPr>
          <w:rStyle w:val="FootnoteAnchor"/>
          <w:rtl w:val="true"/>
        </w:rPr>
        <w:footnoteReference w:id="2194"/>
      </w:r>
      <w:r>
        <w:rPr>
          <w:rFonts w:ascii="IRNazanin" w:hAnsi="IRNazanin" w:eastAsia="IRNazanin"/>
          <w:color w:val="111111"/>
          <w:sz w:val="28"/>
          <w:sz w:val="28"/>
          <w:szCs w:val="28"/>
          <w:rtl w:val="true"/>
          <w:lang w:bidi="fa-IR"/>
        </w:rPr>
        <w:t xml:space="preserve">نفاق در دلهاشان تا آن روز كه با پيش او شوند به آنچه خلاف كردند با خداى آنچه وعده دادند او را و به آنچه </w:t>
      </w:r>
      <w:r>
        <w:rPr>
          <w:rStyle w:val="FootnoteAnchor"/>
          <w:rtl w:val="true"/>
        </w:rPr>
        <w:footnoteReference w:id="2195"/>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دانند كه خداى داند سرّ ايشان و راز ايشان،و خداى داناى نهانيهاست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عيب مى كنند تفضّل كنندگان </w:t>
      </w:r>
      <w:r>
        <w:rPr>
          <w:rStyle w:val="FootnoteAnchor"/>
          <w:rtl w:val="true"/>
        </w:rPr>
        <w:footnoteReference w:id="2197"/>
      </w:r>
      <w:r>
        <w:rPr>
          <w:rFonts w:ascii="Amiri" w:hAnsi="Amiri" w:eastAsia="Amiri" w:cs="Amiri"/>
          <w:color w:val="111111"/>
          <w:sz w:val="28"/>
          <w:sz w:val="28"/>
          <w:szCs w:val="28"/>
          <w:rtl w:val="true"/>
          <w:lang w:bidi="ar-SA"/>
        </w:rPr>
        <w:t xml:space="preserve">را از مؤمنان در صدقات و آنان كه نه نيابند الّا طاقتشان فسوس مى دارند </w:t>
      </w:r>
      <w:r>
        <w:rPr>
          <w:rStyle w:val="FootnoteAnchor"/>
          <w:rtl w:val="true"/>
        </w:rPr>
        <w:footnoteReference w:id="2198"/>
      </w:r>
      <w:r>
        <w:rPr>
          <w:rFonts w:ascii="Amiri" w:hAnsi="Amiri" w:eastAsia="Amiri" w:cs="Amiri"/>
          <w:color w:val="111111"/>
          <w:sz w:val="28"/>
          <w:sz w:val="28"/>
          <w:szCs w:val="28"/>
          <w:rtl w:val="true"/>
          <w:lang w:bidi="ar-SA"/>
        </w:rPr>
        <w:t xml:space="preserve">از ايشان،فسوس مى دارد </w:t>
      </w:r>
      <w:r>
        <w:rPr>
          <w:rStyle w:val="FootnoteAnchor"/>
          <w:rtl w:val="true"/>
        </w:rPr>
        <w:footnoteReference w:id="2199"/>
      </w:r>
      <w:r>
        <w:rPr>
          <w:rFonts w:ascii="Amiri" w:hAnsi="Amiri" w:eastAsia="Amiri" w:cs="Amiri"/>
          <w:color w:val="111111"/>
          <w:sz w:val="28"/>
          <w:sz w:val="28"/>
          <w:szCs w:val="28"/>
          <w:rtl w:val="true"/>
          <w:lang w:bidi="ar-SA"/>
        </w:rPr>
        <w:t>خداى از ايشان،و ايشان راست عذابى دردمند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 براى ايشان يا مخواه آمرزش براى ايشان،گر آمرزش خواهى براى ايشان هفتاد بار </w:t>
      </w:r>
    </w:p>
    <w:p>
      <w:pPr>
        <w:pStyle w:val="BookText"/>
        <w:rPr/>
      </w:pPr>
      <w:r>
        <w:rPr>
          <w:rFonts w:ascii="IRNazanin" w:hAnsi="IRNazanin" w:eastAsia="IRNazanin"/>
          <w:color w:val="111111"/>
          <w:sz w:val="28"/>
          <w:sz w:val="28"/>
          <w:szCs w:val="28"/>
          <w:rtl w:val="true"/>
          <w:lang w:bidi="fa-IR"/>
        </w:rPr>
        <w:t>نيامرزد خداى ايشان را،اين براى آن است كه ايشان كافر شدند به خداى و رسولش و خداى ننمايد ره بهشت به گروه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شدند بازپس گذاشتگان بنشستشان برخلاف پيغامبر خداى و نخواستند كه جهاد كنند به مالهاشان و جانهاشان در راه خداى،و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در گرما،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دوزخ سختر </w:t>
      </w:r>
      <w:r>
        <w:rPr>
          <w:rStyle w:val="FootnoteAnchor"/>
          <w:rtl w:val="true"/>
        </w:rPr>
        <w:footnoteReference w:id="2200"/>
      </w:r>
      <w:r>
        <w:rPr>
          <w:rFonts w:ascii="IRNazanin" w:hAnsi="IRNazanin" w:eastAsia="IRNazanin"/>
          <w:color w:val="111111"/>
          <w:sz w:val="28"/>
          <w:sz w:val="28"/>
          <w:szCs w:val="28"/>
          <w:rtl w:val="true"/>
          <w:lang w:bidi="fa-IR"/>
        </w:rPr>
        <w:t xml:space="preserve">است از گرما اگر دانند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تا بخندند اندك و بگريند بسيار پاداشت به آنچه كرده بودند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بازبرد تو را خداى با </w:t>
      </w:r>
      <w:r>
        <w:rPr>
          <w:rStyle w:val="FootnoteAnchor"/>
          <w:rtl w:val="true"/>
        </w:rPr>
        <w:footnoteReference w:id="2203"/>
      </w:r>
      <w:r>
        <w:rPr>
          <w:rFonts w:ascii="IRNazanin" w:hAnsi="IRNazanin" w:eastAsia="IRNazanin"/>
          <w:color w:val="111111"/>
          <w:sz w:val="28"/>
          <w:sz w:val="28"/>
          <w:szCs w:val="28"/>
          <w:rtl w:val="true"/>
          <w:lang w:bidi="fa-IR"/>
        </w:rPr>
        <w:t xml:space="preserve">گروهى از ايشان دستورى خواهند از تو بيرون شدن را بگو كه بيرون ميايى </w:t>
      </w:r>
      <w:r>
        <w:rPr>
          <w:rStyle w:val="FootnoteAnchor"/>
          <w:rtl w:val="true"/>
        </w:rPr>
        <w:footnoteReference w:id="2204"/>
      </w:r>
      <w:r>
        <w:rPr>
          <w:rFonts w:ascii="IRNazanin" w:hAnsi="IRNazanin" w:eastAsia="IRNazanin"/>
          <w:color w:val="111111"/>
          <w:sz w:val="28"/>
          <w:sz w:val="28"/>
          <w:szCs w:val="28"/>
          <w:rtl w:val="true"/>
          <w:lang w:bidi="fa-IR"/>
        </w:rPr>
        <w:t xml:space="preserve">با من هرگز و كارزار مكنى با من با دشمنى،شما راضى شدى بنشستن نخست بار بنشينى با زنان و كودكان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نماز مكن بر </w:t>
      </w:r>
      <w:r>
        <w:rPr>
          <w:rStyle w:val="FootnoteAnchor"/>
          <w:rtl w:val="true"/>
        </w:rPr>
        <w:footnoteReference w:id="2206"/>
      </w:r>
      <w:r>
        <w:rPr>
          <w:rFonts w:ascii="IRNazanin" w:hAnsi="IRNazanin" w:eastAsia="IRNazanin"/>
          <w:color w:val="111111"/>
          <w:sz w:val="28"/>
          <w:sz w:val="28"/>
          <w:szCs w:val="28"/>
          <w:rtl w:val="true"/>
          <w:lang w:bidi="fa-IR"/>
        </w:rPr>
        <w:t xml:space="preserve">يكى از ايشان كه بميرد هرگز،و مايست </w:t>
      </w:r>
      <w:r>
        <w:rPr>
          <w:rStyle w:val="FootnoteAnchor"/>
          <w:rtl w:val="true"/>
        </w:rPr>
        <w:footnoteReference w:id="2207"/>
      </w:r>
      <w:r>
        <w:rPr>
          <w:rFonts w:ascii="IRNazanin" w:hAnsi="IRNazanin" w:eastAsia="IRNazanin"/>
          <w:color w:val="111111"/>
          <w:sz w:val="28"/>
          <w:sz w:val="28"/>
          <w:szCs w:val="28"/>
          <w:rtl w:val="true"/>
          <w:lang w:bidi="fa-IR"/>
        </w:rPr>
        <w:t>بر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208"/>
      </w:r>
      <w:r>
        <w:rPr>
          <w:rFonts w:ascii="Amiri" w:hAnsi="Amiri" w:eastAsia="Amiri" w:cs="Amiri"/>
          <w:color w:val="111111"/>
          <w:sz w:val="28"/>
          <w:sz w:val="28"/>
          <w:szCs w:val="28"/>
          <w:rtl w:val="true"/>
          <w:lang w:bidi="ar-SA"/>
        </w:rPr>
        <w:t>كه ايشان كافرند به خداى و رسولش و بمردند و ايشان فاسق بودند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 مياراد تو را مالهاى ايشان و فرزندان ايشان،مى خواهد خداى كه عذاب كند ايشان را به آن در دنيا و برود جانهاشان و ايشان كافراند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بفرستند سورتى كه ايمان آرى به خداى و جهاد كنى با رسول </w:t>
      </w:r>
      <w:r>
        <w:rPr>
          <w:rStyle w:val="FootnoteAnchor"/>
          <w:rtl w:val="true"/>
        </w:rPr>
        <w:footnoteReference w:id="2209"/>
      </w:r>
      <w:r>
        <w:rPr>
          <w:rFonts w:ascii="IRNazanin" w:hAnsi="IRNazanin" w:eastAsia="IRNazanin"/>
          <w:color w:val="111111"/>
          <w:sz w:val="28"/>
          <w:sz w:val="28"/>
          <w:szCs w:val="28"/>
          <w:rtl w:val="true"/>
          <w:lang w:bidi="fa-IR"/>
        </w:rPr>
        <w:t>وى دستورى خواهند از تو خداوندان مال از ايشان و گويند رها كن ما را تا باشيم با نشستگان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راضى شدند به آن كه باشند با بازماندگان و مهر نهادند بر دلهاشان،ايشان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پيغامبر و آنان كه بگرويدند با او جهاد كردند به مالهاشان و جانهاشان،ايشان را باشد نيكيها و ايشان ظفريافتگان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ساخته است </w:t>
      </w:r>
      <w:r>
        <w:rPr>
          <w:rStyle w:val="FootnoteAnchor"/>
          <w:rtl w:val="true"/>
        </w:rPr>
        <w:footnoteReference w:id="2210"/>
      </w:r>
      <w:r>
        <w:rPr>
          <w:rFonts w:ascii="IRNazanin" w:hAnsi="IRNazanin" w:eastAsia="IRNazanin"/>
          <w:color w:val="111111"/>
          <w:sz w:val="28"/>
          <w:sz w:val="28"/>
          <w:szCs w:val="28"/>
          <w:rtl w:val="true"/>
          <w:lang w:bidi="fa-IR"/>
        </w:rPr>
        <w:t>خداى ايشان را بهشتهايى كه مى رود از زير آن جويهاى،جاويدان باشند در آنجا،آن ظفرى است بزرگوار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عادت كريمش چون ذكر منافقان بكرد و اوصاف ايشان بگفت و سيرت و طريقت ايشان به خلقان نمود،عقيب </w:t>
      </w:r>
      <w:r>
        <w:rPr>
          <w:rStyle w:val="FootnoteAnchor"/>
          <w:rtl w:val="true"/>
        </w:rPr>
        <w:footnoteReference w:id="2211"/>
      </w:r>
      <w:r>
        <w:rPr>
          <w:rFonts w:ascii="IRNazanin" w:hAnsi="IRNazanin" w:eastAsia="IRNazanin"/>
          <w:color w:val="111111"/>
          <w:sz w:val="28"/>
          <w:sz w:val="28"/>
          <w:szCs w:val="28"/>
          <w:rtl w:val="true"/>
          <w:lang w:bidi="fa-IR"/>
        </w:rPr>
        <w:t xml:space="preserve">آن ذكر مؤمنان كرد و صفت ايشان گفت و خلال </w:t>
      </w:r>
      <w:r>
        <w:rPr>
          <w:rStyle w:val="FootnoteAnchor"/>
          <w:rtl w:val="true"/>
        </w:rPr>
        <w:footnoteReference w:id="2212"/>
      </w:r>
      <w:r>
        <w:rPr>
          <w:rFonts w:ascii="IRNazanin" w:hAnsi="IRNazanin" w:eastAsia="IRNazanin"/>
          <w:color w:val="111111"/>
          <w:sz w:val="28"/>
          <w:sz w:val="28"/>
          <w:szCs w:val="28"/>
          <w:rtl w:val="true"/>
          <w:lang w:bidi="fa-IR"/>
        </w:rPr>
        <w:t>خير ايشان و طريقت پسنديدۀ ايشان با خلقان بازگفت، وَ الْمُؤْمِنُونَ وَ الْمُؤْمِنٰاتُ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 مؤمنان بهرى دوستان بهرى اند،و بهرى به بهرى اولى تراند،اولياى مودّت اند و اولياى نصرت اند و اولياى ولايت اند،به يكديگر تولاّ كنند و از يكديگر باشند،امربه معروف </w:t>
      </w:r>
      <w:r>
        <w:rPr>
          <w:rStyle w:val="FootnoteAnchor"/>
          <w:rtl w:val="true"/>
        </w:rPr>
        <w:footnoteReference w:id="2213"/>
      </w:r>
      <w:r>
        <w:rPr>
          <w:rFonts w:ascii="IRNazanin" w:hAnsi="IRNazanin" w:eastAsia="IRNazanin"/>
          <w:color w:val="111111"/>
          <w:sz w:val="28"/>
          <w:sz w:val="28"/>
          <w:szCs w:val="28"/>
          <w:rtl w:val="true"/>
          <w:lang w:bidi="fa-IR"/>
        </w:rPr>
        <w:t>كنند و نهى منكر كنند و فرمان خداى و پيغامبر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مهاجر و انصاريان از من </w:t>
      </w:r>
      <w:r>
        <w:rPr>
          <w:rStyle w:val="FootnoteAnchor"/>
          <w:rtl w:val="true"/>
        </w:rPr>
        <w:footnoteReference w:id="2215"/>
      </w:r>
      <w:r>
        <w:rPr>
          <w:rFonts w:ascii="Amiri" w:hAnsi="Amiri" w:eastAsia="Amiri" w:cs="Amiri"/>
          <w:color w:val="111111"/>
          <w:sz w:val="28"/>
          <w:sz w:val="28"/>
          <w:szCs w:val="28"/>
          <w:rtl w:val="true"/>
          <w:lang w:bidi="ar-SA"/>
        </w:rPr>
        <w:t xml:space="preserve">بهرى اولياى بهرى اند،امربه معروف </w:t>
      </w:r>
      <w:r>
        <w:rPr>
          <w:rStyle w:val="FootnoteAnchor"/>
          <w:rtl w:val="true"/>
        </w:rPr>
        <w:footnoteReference w:id="2216"/>
      </w:r>
      <w:r>
        <w:rPr>
          <w:rFonts w:ascii="IRNazanin" w:hAnsi="IRNazanin" w:eastAsia="IRNazanin"/>
          <w:color w:val="111111"/>
          <w:sz w:val="28"/>
          <w:sz w:val="28"/>
          <w:szCs w:val="28"/>
          <w:rtl w:val="true"/>
          <w:lang w:bidi="fa-IR"/>
        </w:rPr>
        <w:t>مى كنند يعنى به ايمان و خير و نهى منكر مى كنند يعنى آنچه در شريعت و سنّت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هركجا در قرآن امربه معروف است آن دعوت است از كفر به ايمان،و هركجا نهى منكر است منع است از عبادت اوثان و شيطان و فرائض نماز به جاى آرند و واجبات زكات بگزارند و اوامر خداى و رسول را انقياد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سَيَرْحَمُهُمُ اللّٰهُ ؛ايشان آنان باشند كه خداى بر ايشان رحمت كند </w:t>
      </w:r>
      <w:r>
        <w:rPr>
          <w:rStyle w:val="FootnoteAnchor"/>
          <w:rtl w:val="true"/>
        </w:rPr>
        <w:footnoteReference w:id="2217"/>
      </w:r>
      <w:r>
        <w:rPr>
          <w:rFonts w:ascii="IRNazanin" w:hAnsi="IRNazanin" w:eastAsia="IRNazanin"/>
          <w:color w:val="111111"/>
          <w:sz w:val="28"/>
          <w:sz w:val="28"/>
          <w:szCs w:val="28"/>
          <w:rtl w:val="true"/>
          <w:lang w:bidi="fa-IR"/>
        </w:rPr>
        <w:t>،كه خداى عزيز است،هيچ چيز او را غالب نيايد،و حكيم است آنچه كند به حكمت و مصلحت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متحلّى باشند به اين حيلت و متّسم به اين سيما و اين نام و اين حكم دارند،خداى ايشان را وعده و نويد مى دهد چه از مردان و چه از زنان، جَنّٰاتٍ ؛و بهشتها كه درختان آن زمين آن را بپوشيده باشد،در زير آن درختان جويهاى روان باشد،و ايشان در آنجا خالد و مخلّد و مؤبّد باشند،و نيز وعده مى دهد ايشان را مسكنها و جايهاى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گويد از ابو هريره و عمران بن الحصين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طَيِّبَةً ؛در اين چيزى </w:t>
      </w:r>
      <w:r>
        <w:rPr>
          <w:rStyle w:val="FootnoteAnchor"/>
          <w:rtl w:val="true"/>
        </w:rPr>
        <w:footnoteReference w:id="2218"/>
      </w:r>
      <w:r>
        <w:rPr>
          <w:rFonts w:ascii="Amiri" w:hAnsi="Amiri" w:eastAsia="Amiri" w:cs="Amiri"/>
          <w:color w:val="111111"/>
          <w:sz w:val="28"/>
          <w:sz w:val="28"/>
          <w:szCs w:val="28"/>
          <w:rtl w:val="true"/>
          <w:lang w:bidi="ar-SA"/>
        </w:rPr>
        <w:t xml:space="preserve">شنيدى </w:t>
      </w:r>
      <w:r>
        <w:rPr>
          <w:rStyle w:val="FootnoteAnchor"/>
          <w:rtl w:val="true"/>
        </w:rPr>
        <w:footnoteReference w:id="2219"/>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الخبير سقطت؛بر دانا </w:t>
      </w:r>
      <w:r>
        <w:rPr>
          <w:rStyle w:val="FootnoteAnchor"/>
          <w:rtl w:val="true"/>
        </w:rPr>
        <w:footnoteReference w:id="2220"/>
      </w:r>
      <w:r>
        <w:rPr>
          <w:rFonts w:ascii="IRNazanin" w:hAnsi="IRNazanin" w:eastAsia="IRNazanin"/>
          <w:color w:val="111111"/>
          <w:sz w:val="28"/>
          <w:sz w:val="28"/>
          <w:szCs w:val="28"/>
          <w:rtl w:val="true"/>
          <w:lang w:bidi="fa-IR"/>
        </w:rPr>
        <w:t>فتادى،ما رسول را از اين پرسيديم،گفت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كوشكى باشد در بهشت به يك پاره از لؤلؤ،در او هفتاد سراى باشد از ياقوت سرخ، در هر سراى هفتاد خانه از زمرّد سبز،در هر خانه هفتاد سرير و بر هر سريرى هفتاد بستر از هر لونى بر هر بسترى جفتى از حور العين،در هر خانه 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نهاده،بر هر خوانى هفتاد لون طعام،در هر خانه هفتاد</w:t>
      </w:r>
      <w:r>
        <w:rPr>
          <w:rFonts w:eastAsia="IRNazanin" w:cs="IRNazanin"/>
          <w:color w:val="111111"/>
          <w:sz w:val="28"/>
          <w:szCs w:val="28"/>
          <w:rtl w:val="true"/>
          <w:lang w:bidi="fa-IR"/>
        </w:rPr>
        <w:t xml:space="preserve">] </w:t>
      </w:r>
      <w:r>
        <w:rPr>
          <w:rStyle w:val="FootnoteAnchor"/>
          <w:rtl w:val="true"/>
        </w:rPr>
        <w:footnoteReference w:id="2221"/>
      </w:r>
      <w:r>
        <w:rPr>
          <w:rFonts w:ascii="IRNazanin" w:hAnsi="IRNazanin" w:eastAsia="IRNazanin"/>
          <w:color w:val="111111"/>
          <w:sz w:val="28"/>
          <w:sz w:val="28"/>
          <w:szCs w:val="28"/>
          <w:rtl w:val="true"/>
          <w:lang w:bidi="fa-IR"/>
        </w:rPr>
        <w:t>وصيفت،حق تعالى بندۀ مؤمن را چندانى قوّت و شهوت و نهمت دهد كه به يك بامداد بر همه بگردد از طعامها و فراشها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عَدْنٍ ؛در بهشتهاى مقام و جاى ايستادن و خلود،يقال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بالمكان اذا اقام به،و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تستضيفوا الى حكمه </w:t>
      </w:r>
      <w:r>
        <w:rPr>
          <w:rStyle w:val="FootnoteAnchor"/>
          <w:rtl w:val="true"/>
        </w:rPr>
        <w:footnoteReference w:id="2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تضافوا الى راجح قد عدن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عدن،بهشتى است خاصّ از بهشتهاى خداى،هيچ چشم مثل آن نديده است و بر خاطر هيچ بشر چنان نگذشته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نباشد جز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 و صدّيقان و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خنك آن </w:t>
      </w:r>
    </w:p>
    <w:p>
      <w:pPr>
        <w:pStyle w:val="BookText"/>
        <w:rPr/>
      </w:pPr>
      <w:r>
        <w:rPr>
          <w:rFonts w:ascii="IRNazanin" w:hAnsi="IRNazanin" w:eastAsia="IRNazanin"/>
          <w:color w:val="111111"/>
          <w:sz w:val="28"/>
          <w:sz w:val="28"/>
          <w:szCs w:val="28"/>
          <w:rtl w:val="true"/>
          <w:lang w:bidi="fa-IR"/>
        </w:rPr>
        <w:t>را كه در اين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بطنان الجنّة،اى وسطها؛آن ميانۀ بهشت است،آنجا كه از آن به،جاى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از كعب الاحبار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به سريانى رز باشد و انواع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22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عدن،عدن كوشكى است در بهشت پيرامن او بروج و مروج است،يعنى </w:t>
      </w:r>
      <w:r>
        <w:rPr>
          <w:rStyle w:val="FootnoteAnchor"/>
          <w:rtl w:val="true"/>
        </w:rPr>
        <w:footnoteReference w:id="2224"/>
      </w:r>
      <w:r>
        <w:rPr>
          <w:rFonts w:ascii="IRNazanin" w:hAnsi="IRNazanin" w:eastAsia="IRNazanin"/>
          <w:color w:val="111111"/>
          <w:sz w:val="28"/>
          <w:sz w:val="28"/>
          <w:szCs w:val="28"/>
          <w:rtl w:val="true"/>
          <w:lang w:bidi="fa-IR"/>
        </w:rPr>
        <w:t>كوشكها و مرغزارها،او را پنج هزار در است،بر هر درى خيمه اى،در آنجا نشود الّا پيغامبرى يا صدّيقى يا شهيدى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عدن،و ما أدراك ما جنّات عدن،كوشكى است از زر </w:t>
      </w:r>
      <w:r>
        <w:rPr>
          <w:rStyle w:val="FootnoteAnchor"/>
          <w:rtl w:val="true"/>
        </w:rPr>
        <w:footnoteReference w:id="2225"/>
      </w:r>
      <w:r>
        <w:rPr>
          <w:rFonts w:ascii="IRNazanin" w:hAnsi="IRNazanin" w:eastAsia="IRNazanin"/>
          <w:color w:val="111111"/>
          <w:sz w:val="28"/>
          <w:sz w:val="28"/>
          <w:szCs w:val="28"/>
          <w:rtl w:val="true"/>
          <w:lang w:bidi="fa-IR"/>
        </w:rPr>
        <w:t xml:space="preserve">،در او نشود الّا به پيغامبرى يا صدّيقى يا شهيدى يا حاكمى عدل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عدن،شهرستان بهشت است و در آنجا پيغامبران و امامان و شهيدان باشند،و مردمان پيرامون ايشان باشند و بهشتها پيرامن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السّائب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عدن،جويى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بهشت،درختان بر كنارهاى او،و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عدن،بلندتر درجه است در بهشت،و چشمۀ تسنيم در اوست و بهشتها پيرامن آن است،و از آنگه </w:t>
      </w:r>
      <w:r>
        <w:rPr>
          <w:rStyle w:val="FootnoteAnchor"/>
          <w:rtl w:val="true"/>
        </w:rPr>
        <w:footnoteReference w:id="2227"/>
      </w:r>
      <w:r>
        <w:rPr>
          <w:rFonts w:ascii="Amiri" w:hAnsi="Amiri" w:eastAsia="Amiri" w:cs="Amiri"/>
          <w:color w:val="111111"/>
          <w:sz w:val="28"/>
          <w:sz w:val="28"/>
          <w:szCs w:val="28"/>
          <w:rtl w:val="true"/>
          <w:lang w:bidi="ar-SA"/>
        </w:rPr>
        <w:t xml:space="preserve">كه خداى تعالى آفريد </w:t>
      </w:r>
      <w:r>
        <w:rPr>
          <w:rStyle w:val="FootnoteAnchor"/>
          <w:rtl w:val="true"/>
        </w:rPr>
        <w:footnoteReference w:id="2228"/>
      </w:r>
      <w:r>
        <w:rPr>
          <w:rFonts w:ascii="IRNazanin" w:hAnsi="IRNazanin" w:eastAsia="IRNazanin"/>
          <w:color w:val="111111"/>
          <w:sz w:val="28"/>
          <w:sz w:val="28"/>
          <w:szCs w:val="28"/>
          <w:rtl w:val="true"/>
          <w:lang w:bidi="fa-IR"/>
        </w:rPr>
        <w:t xml:space="preserve">، پوشيده است،كشف نفرمايند </w:t>
      </w:r>
      <w:r>
        <w:rPr>
          <w:rStyle w:val="FootnoteAnchor"/>
          <w:rtl w:val="true"/>
        </w:rPr>
        <w:footnoteReference w:id="2229"/>
      </w:r>
      <w:r>
        <w:rPr>
          <w:rFonts w:ascii="Amiri" w:hAnsi="Amiri" w:eastAsia="Amiri" w:cs="Amiri"/>
          <w:color w:val="111111"/>
          <w:sz w:val="28"/>
          <w:sz w:val="28"/>
          <w:szCs w:val="28"/>
          <w:rtl w:val="true"/>
          <w:lang w:bidi="ar-SA"/>
        </w:rPr>
        <w:t xml:space="preserve">از او تا اهلش فرونيايند </w:t>
      </w:r>
      <w:r>
        <w:rPr>
          <w:rStyle w:val="FootnoteAnchor"/>
          <w:rtl w:val="true"/>
        </w:rPr>
        <w:footnoteReference w:id="2230"/>
      </w:r>
      <w:r>
        <w:rPr>
          <w:rFonts w:ascii="Amiri" w:hAnsi="Amiri" w:eastAsia="Amiri" w:cs="Amiri"/>
          <w:color w:val="111111"/>
          <w:sz w:val="28"/>
          <w:sz w:val="28"/>
          <w:szCs w:val="28"/>
          <w:rtl w:val="true"/>
          <w:lang w:bidi="ar-SA"/>
        </w:rPr>
        <w:t xml:space="preserve">،و اهل او،انبيا و صدّيقان و شهيدان و صالحان باشند </w:t>
      </w:r>
      <w:r>
        <w:rPr>
          <w:rStyle w:val="FootnoteAnchor"/>
          <w:rtl w:val="true"/>
        </w:rPr>
        <w:footnoteReference w:id="2231"/>
      </w:r>
      <w:r>
        <w:rPr>
          <w:rFonts w:ascii="Amiri" w:hAnsi="Amiri" w:eastAsia="Amiri" w:cs="Amiri"/>
          <w:color w:val="111111"/>
          <w:sz w:val="28"/>
          <w:sz w:val="28"/>
          <w:szCs w:val="28"/>
          <w:rtl w:val="true"/>
          <w:lang w:bidi="ar-SA"/>
        </w:rPr>
        <w:t>و آنان كه خداى خواهد،و فيها قصور الدّرّ و الياقوت؛و در او كوشكهاست از درّ و ياقوت و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بادى خوش از زير عرش مى جهد </w:t>
      </w:r>
      <w:r>
        <w:rPr>
          <w:rStyle w:val="FootnoteAnchor"/>
          <w:rtl w:val="true"/>
        </w:rPr>
        <w:footnoteReference w:id="2232"/>
      </w:r>
      <w:r>
        <w:rPr>
          <w:rFonts w:ascii="IRNazanin" w:hAnsi="IRNazanin" w:eastAsia="IRNazanin"/>
          <w:color w:val="111111"/>
          <w:sz w:val="28"/>
          <w:sz w:val="28"/>
          <w:szCs w:val="28"/>
          <w:rtl w:val="true"/>
          <w:lang w:bidi="fa-IR"/>
        </w:rPr>
        <w:t xml:space="preserve">بر پشته هاى </w:t>
      </w:r>
      <w:r>
        <w:rPr>
          <w:rStyle w:val="FootnoteAnchor"/>
          <w:rtl w:val="true"/>
        </w:rPr>
        <w:footnoteReference w:id="2233"/>
      </w:r>
      <w:r>
        <w:rPr>
          <w:rFonts w:ascii="IRNazanin" w:hAnsi="IRNazanin" w:eastAsia="IRNazanin"/>
          <w:color w:val="111111"/>
          <w:sz w:val="28"/>
          <w:sz w:val="28"/>
          <w:szCs w:val="28"/>
          <w:rtl w:val="true"/>
          <w:lang w:bidi="fa-IR"/>
        </w:rPr>
        <w:t>مشك سپيد،و آن را در آن كوشكها مى برد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الخراسانى </w:t>
      </w:r>
      <w:r>
        <w:rPr>
          <w:rStyle w:val="FootnoteAnchor"/>
          <w:rtl w:val="true"/>
        </w:rPr>
        <w:footnoteReference w:id="2234"/>
      </w:r>
      <w:r>
        <w:rPr>
          <w:rFonts w:ascii="IRNazanin" w:hAnsi="IRNazanin" w:eastAsia="IRNazanin"/>
          <w:color w:val="111111"/>
          <w:sz w:val="28"/>
          <w:sz w:val="28"/>
          <w:szCs w:val="28"/>
          <w:rtl w:val="true"/>
          <w:lang w:bidi="fa-IR"/>
        </w:rPr>
        <w:t>گفت،فى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طَيِّبَةً فِي جَنّٰاتِ عَدْنٍ </w:t>
      </w:r>
      <w:r>
        <w:rPr>
          <w:rStyle w:val="FootnoteAnchor"/>
          <w:rtl w:val="true"/>
        </w:rPr>
        <w:footnoteReference w:id="2235"/>
      </w:r>
      <w:r>
        <w:rPr>
          <w:rFonts w:ascii="Amiri" w:hAnsi="Amiri" w:eastAsia="Amiri" w:cs="Amiri"/>
          <w:color w:val="111111"/>
          <w:sz w:val="28"/>
          <w:sz w:val="28"/>
          <w:szCs w:val="28"/>
          <w:rtl w:val="true"/>
          <w:lang w:bidi="ar-SA"/>
        </w:rPr>
        <w:t xml:space="preserve">،كوشكها </w:t>
      </w:r>
    </w:p>
    <w:p>
      <w:pPr>
        <w:pStyle w:val="BookText"/>
        <w:rPr/>
      </w:pPr>
      <w:r>
        <w:rPr>
          <w:rFonts w:ascii="IRNazanin" w:hAnsi="IRNazanin" w:eastAsia="IRNazanin"/>
          <w:color w:val="111111"/>
          <w:sz w:val="28"/>
          <w:sz w:val="28"/>
          <w:szCs w:val="28"/>
          <w:rtl w:val="true"/>
          <w:lang w:bidi="fa-IR"/>
        </w:rPr>
        <w:t>باشد از زبرجد و درّ و ياقوت،بوى او مى دهد از پانصدساله راه،و جَنّٰاتِ عَدْنٍ قصبۀ بهشت است و سقف آن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مِنَ اللّٰهِ أَكْبَرُ ؛و رضاى خداى تعالى از ايشان،ايشان را از بهشت بهتر و مهتر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بهشت در بهشت قرار گيرند،خداى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ربّنا و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رضيتم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و ما لنا الا نرضى؛بار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راضى نشويم،تو بدادى ما را آنچه كسى را نداده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از اين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اين چه باشد؟گويد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خشنودى من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مِنَ اللّٰهِ أَكْبَرُ ؛رضاى كه پس از آن هرگز سخط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الْفَوْزُ الْعَظِيمُ ؛اين ظفرى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؛آنگه حق تعالى با رسول خود خطاب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پيغامبر بركشيده </w:t>
      </w:r>
      <w:r>
        <w:rPr>
          <w:rStyle w:val="FootnoteAnchor"/>
          <w:rtl w:val="true"/>
        </w:rPr>
        <w:footnoteReference w:id="2236"/>
      </w:r>
      <w:r>
        <w:rPr>
          <w:rFonts w:ascii="Amiri" w:hAnsi="Amiri" w:eastAsia="Amiri" w:cs="Amiri"/>
          <w:color w:val="111111"/>
          <w:sz w:val="28"/>
          <w:sz w:val="28"/>
          <w:szCs w:val="28"/>
          <w:rtl w:val="true"/>
          <w:lang w:bidi="ar-SA"/>
        </w:rPr>
        <w:t xml:space="preserve">رفيع المنزلة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كن با كافران به تيغ و با منافقان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جهاد با منافقان خلاف كردند كه چگونه باشد؛عبد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با ايشان به دست باشد،اگر نتواند به زبان و اگر نتواند </w:t>
      </w:r>
      <w:r>
        <w:rPr>
          <w:rStyle w:val="FootnoteAnchor"/>
          <w:rtl w:val="true"/>
        </w:rPr>
        <w:footnoteReference w:id="2238"/>
      </w:r>
      <w:r>
        <w:rPr>
          <w:rFonts w:ascii="Amiri" w:hAnsi="Amiri" w:eastAsia="Amiri" w:cs="Amiri"/>
          <w:color w:val="111111"/>
          <w:sz w:val="28"/>
          <w:sz w:val="28"/>
          <w:szCs w:val="28"/>
          <w:rtl w:val="true"/>
          <w:lang w:bidi="ar-SA"/>
        </w:rPr>
        <w:t xml:space="preserve">به دل،و بر وى به دل منكر و مبغض باشد ايشان را،و روى </w:t>
      </w:r>
      <w:r>
        <w:rPr>
          <w:rStyle w:val="FootnoteAnchor"/>
          <w:rtl w:val="true"/>
        </w:rPr>
        <w:footnoteReference w:id="2239"/>
      </w:r>
      <w:r>
        <w:rPr>
          <w:rFonts w:ascii="IRNazanin" w:hAnsi="IRNazanin" w:eastAsia="IRNazanin"/>
          <w:color w:val="111111"/>
          <w:sz w:val="28"/>
          <w:sz w:val="28"/>
          <w:szCs w:val="28"/>
          <w:rtl w:val="true"/>
          <w:lang w:bidi="fa-IR"/>
        </w:rPr>
        <w:t>ترش دارد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جفا كند ايشان را و رفق و مدارا نكند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بتغليظ الكلام،سخن درشت گويد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باقامة الحدود عليهم؛حدهاى خداى بر ايشان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ديگر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منافقان به وعظ و تخويف باشد و در قرائت اهل البيت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الكفار بالمنافقين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 با كافران جهاد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و مجاهده به يك معنى باشد،و اشتقاقه من الجهد الّذي هو المشقّة،و الجهد؛الطّاقة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مجاهده، ممارست كارى باشد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اغْلُظْ عَلَيْهِمْ ؛و درشت باش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رفق و لطف و خوش خوى </w:t>
      </w:r>
      <w:r>
        <w:rPr>
          <w:rStyle w:val="FootnoteAnchor"/>
          <w:rtl w:val="true"/>
        </w:rPr>
        <w:footnoteReference w:id="2240"/>
      </w:r>
      <w:r>
        <w:rPr>
          <w:rFonts w:ascii="IRNazanin" w:hAnsi="IRNazanin" w:eastAsia="IRNazanin"/>
          <w:color w:val="111111"/>
          <w:sz w:val="28"/>
          <w:sz w:val="28"/>
          <w:szCs w:val="28"/>
          <w:rtl w:val="true"/>
          <w:lang w:bidi="fa-IR"/>
        </w:rPr>
        <w:t xml:space="preserve">و زفان </w:t>
      </w:r>
      <w:r>
        <w:rPr>
          <w:rStyle w:val="FootnoteAnchor"/>
          <w:rtl w:val="true"/>
        </w:rPr>
        <w:footnoteReference w:id="2241"/>
      </w:r>
      <w:r>
        <w:rPr>
          <w:rFonts w:ascii="IRNazanin" w:hAnsi="IRNazanin" w:eastAsia="IRNazanin"/>
          <w:color w:val="111111"/>
          <w:sz w:val="28"/>
          <w:sz w:val="28"/>
          <w:szCs w:val="28"/>
          <w:rtl w:val="true"/>
          <w:lang w:bidi="fa-IR"/>
        </w:rPr>
        <w:t xml:space="preserve">خوش كه تو را با مؤمنان باشد،با ايشان مكن،درشت خوى و درشت سخن و ترش روى باش بر ايشان،چه جاى ايشان دوزخ است و آن </w:t>
      </w:r>
    </w:p>
    <w:p>
      <w:pPr>
        <w:pStyle w:val="BookText"/>
        <w:rPr/>
      </w:pPr>
      <w:r>
        <w:rPr>
          <w:rFonts w:ascii="IRNazanin" w:hAnsi="IRNazanin" w:eastAsia="IRNazanin"/>
          <w:color w:val="111111"/>
          <w:sz w:val="28"/>
          <w:sz w:val="28"/>
          <w:szCs w:val="28"/>
          <w:rtl w:val="true"/>
          <w:lang w:bidi="fa-IR"/>
        </w:rPr>
        <w:t xml:space="preserve">بد جاى </w:t>
      </w:r>
      <w:r>
        <w:rPr>
          <w:rStyle w:val="FootnoteAnchor"/>
          <w:rtl w:val="true"/>
        </w:rPr>
        <w:footnoteReference w:id="2242"/>
      </w:r>
      <w:r>
        <w:rPr>
          <w:rFonts w:ascii="IRNazanin" w:hAnsi="IRNazanin" w:eastAsia="IRNazanin"/>
          <w:color w:val="111111"/>
          <w:sz w:val="28"/>
          <w:sz w:val="28"/>
          <w:szCs w:val="28"/>
          <w:rtl w:val="true"/>
          <w:lang w:bidi="fa-IR"/>
        </w:rPr>
        <w:t>است بازگشتن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مأوى و مصير،هر دو يكى باشد من اوى اليه و صار اليه اذا رجع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يَحْلِفُونَ بِاللّٰهِ مٰا قٰالُوا ؛مفسّران خلاف كردند در سبب نزول آيت؛عبد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سايۀ حجره نشسته بود،اصحابان </w:t>
      </w:r>
      <w:r>
        <w:rPr>
          <w:rStyle w:val="FootnoteAnchor"/>
          <w:rtl w:val="true"/>
        </w:rPr>
        <w:footnoteReference w:id="2243"/>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ساعت مردى به شما آيد و در شما نگرد به چشم </w:t>
      </w:r>
      <w:r>
        <w:rPr>
          <w:rStyle w:val="FootnoteAnchor"/>
          <w:rtl w:val="true"/>
        </w:rPr>
        <w:footnoteReference w:id="2244"/>
      </w:r>
      <w:r>
        <w:rPr>
          <w:rFonts w:ascii="IRNazanin" w:hAnsi="IRNazanin" w:eastAsia="IRNazanin"/>
          <w:color w:val="111111"/>
          <w:sz w:val="28"/>
          <w:sz w:val="28"/>
          <w:szCs w:val="28"/>
          <w:rtl w:val="true"/>
          <w:lang w:bidi="fa-IR"/>
        </w:rPr>
        <w:t>شيطانى،چون بيايد با او هيچ سخن مگوى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مردى آمد </w:t>
      </w:r>
      <w:r>
        <w:rPr>
          <w:rStyle w:val="FootnoteAnchor"/>
          <w:rtl w:val="true"/>
        </w:rPr>
        <w:footnoteReference w:id="2245"/>
      </w:r>
      <w:r>
        <w:rPr>
          <w:rFonts w:ascii="IRNazanin" w:hAnsi="IRNazanin" w:eastAsia="IRNazanin"/>
          <w:color w:val="111111"/>
          <w:sz w:val="28"/>
          <w:sz w:val="28"/>
          <w:szCs w:val="28"/>
          <w:rtl w:val="true"/>
          <w:lang w:bidi="fa-IR"/>
        </w:rPr>
        <w:t>ازرق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دشنام مى دهى مرا تو و اصحابت؟مرد برفت و اصحابش را بياورد و سوگند خوردند كه ما نگفتيم،خداى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منافقان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غزات </w:t>
      </w:r>
      <w:r>
        <w:rPr>
          <w:rStyle w:val="FootnoteAnchor"/>
          <w:rtl w:val="true"/>
        </w:rPr>
        <w:footnoteReference w:id="2246"/>
      </w:r>
      <w:r>
        <w:rPr>
          <w:rFonts w:ascii="IRNazanin" w:hAnsi="IRNazanin" w:eastAsia="IRNazanin"/>
          <w:color w:val="111111"/>
          <w:sz w:val="28"/>
          <w:sz w:val="28"/>
          <w:szCs w:val="28"/>
          <w:rtl w:val="true"/>
          <w:lang w:bidi="fa-IR"/>
        </w:rPr>
        <w:t>تبوك شدند، چون به خلوت با يكديگر بنشستندى،رسول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حذيفة بن اليمان حديث ايشان بشنيد و نقل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السّلام،رسول ايشان را بخواند و ملامت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سوگند خوردند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عروه و محمّد بن اسحاق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جلاس بن سويد آمد،و سبب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2247"/>
      </w:r>
      <w:r>
        <w:rPr>
          <w:rFonts w:ascii="Amiri" w:hAnsi="Amiri" w:eastAsia="Amiri" w:cs="Amiri"/>
          <w:color w:val="111111"/>
          <w:sz w:val="28"/>
          <w:sz w:val="28"/>
          <w:szCs w:val="28"/>
          <w:rtl w:val="true"/>
          <w:lang w:bidi="ar-SA"/>
        </w:rPr>
        <w:t xml:space="preserve">تبوك خطبه اى كرد </w:t>
      </w:r>
      <w:r>
        <w:rPr>
          <w:rStyle w:val="FootnoteAnchor"/>
          <w:rtl w:val="true"/>
        </w:rPr>
        <w:footnoteReference w:id="2248"/>
      </w:r>
      <w:r>
        <w:rPr>
          <w:rFonts w:ascii="IRNazanin" w:hAnsi="IRNazanin" w:eastAsia="IRNazanin"/>
          <w:color w:val="111111"/>
          <w:sz w:val="28"/>
          <w:sz w:val="28"/>
          <w:szCs w:val="28"/>
          <w:rtl w:val="true"/>
          <w:lang w:bidi="fa-IR"/>
        </w:rPr>
        <w:t>،و در آنجا ذكر منافقان كرد و ايشان را رجس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جلاس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در اين كه گويد راست مى گويد،ما از خر بتريم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انصارى بشنيد نام او عامر بن قيس،گفت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محمّد راست مى گويد،و شما از خر بترى،و بيامد و رسول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بخواند و آن حديث مجارى </w:t>
      </w:r>
      <w:r>
        <w:rPr>
          <w:rStyle w:val="FootnoteAnchor"/>
          <w:rtl w:val="true"/>
        </w:rPr>
        <w:footnoteReference w:id="2250"/>
      </w:r>
      <w:r>
        <w:rPr>
          <w:rFonts w:ascii="Amiri" w:hAnsi="Amiri" w:eastAsia="Amiri" w:cs="Amiri"/>
          <w:color w:val="111111"/>
          <w:sz w:val="28"/>
          <w:sz w:val="28"/>
          <w:szCs w:val="28"/>
          <w:rtl w:val="true"/>
          <w:lang w:bidi="ar-SA"/>
        </w:rPr>
        <w:t>رفت،او انكار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عليه السّلام</w:t>
      </w:r>
      <w:r>
        <w:rPr>
          <w:rFonts w:eastAsia="Amiri" w:cs="Amiri" w:ascii="Amiri" w:hAnsi="Amiri"/>
          <w:color w:val="111111"/>
          <w:sz w:val="28"/>
          <w:szCs w:val="28"/>
          <w:rtl w:val="true"/>
          <w:lang w:bidi="ar-SA"/>
        </w:rPr>
        <w:t xml:space="preserve">-] </w:t>
      </w:r>
      <w:r>
        <w:rPr>
          <w:rStyle w:val="FootnoteAnchor"/>
          <w:rtl w:val="true"/>
        </w:rPr>
        <w:footnoteReference w:id="22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هر دو را به نزديك منبر آورد پس ازآن كه نماز ديگر گزارده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خورد كه عامر دروغ گفت،سوگندى مغلّظ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نيز برخاست و سوگند خورد به خداى كه،من </w:t>
      </w:r>
    </w:p>
    <w:p>
      <w:pPr>
        <w:pStyle w:val="BookText"/>
        <w:rPr/>
      </w:pPr>
      <w:r>
        <w:rPr>
          <w:rFonts w:ascii="IRNazanin" w:hAnsi="IRNazanin" w:eastAsia="IRNazanin"/>
          <w:color w:val="111111"/>
          <w:sz w:val="28"/>
          <w:sz w:val="28"/>
          <w:szCs w:val="28"/>
          <w:rtl w:val="true"/>
          <w:lang w:bidi="fa-IR"/>
        </w:rPr>
        <w:t>راست گفتم و او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دست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انزل على نبيّك الصّادق الصدق منّا،رسول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جبريل آمد 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 جلاس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ذكر توبه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يَتُوبُوا يَكُ خَيْراً لَهُمْ ؛جلاس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اين آيت توبه بر من عرض كرد،عامر راست گفت و من دروغ گفتم،و توبه كرد </w:t>
      </w:r>
      <w:r>
        <w:rPr>
          <w:rStyle w:val="FootnoteAnchor"/>
          <w:rtl w:val="true"/>
        </w:rPr>
        <w:footnoteReference w:id="2252"/>
      </w:r>
      <w:r>
        <w:rPr>
          <w:rFonts w:ascii="IRNazanin" w:hAnsi="IRNazanin" w:eastAsia="IRNazanin"/>
          <w:color w:val="111111"/>
          <w:sz w:val="28"/>
          <w:sz w:val="28"/>
          <w:szCs w:val="28"/>
          <w:rtl w:val="true"/>
          <w:lang w:bidi="fa-IR"/>
        </w:rPr>
        <w:t xml:space="preserve">و اسلام آورد </w:t>
      </w:r>
      <w:r>
        <w:rPr>
          <w:rStyle w:val="FootnoteAnchor"/>
          <w:rtl w:val="true"/>
        </w:rPr>
        <w:footnoteReference w:id="2253"/>
      </w:r>
      <w:r>
        <w:rPr>
          <w:rFonts w:ascii="IRNazanin" w:hAnsi="IRNazanin" w:eastAsia="IRNazanin"/>
          <w:color w:val="111111"/>
          <w:sz w:val="28"/>
          <w:sz w:val="28"/>
          <w:szCs w:val="28"/>
          <w:rtl w:val="true"/>
          <w:lang w:bidi="fa-IR"/>
        </w:rPr>
        <w:t>،و حسن اسلامه و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با يكديگر خصومت كردند، يكى غفارى و يكى جهينى </w:t>
      </w:r>
      <w:r>
        <w:rPr>
          <w:rStyle w:val="FootnoteAnchor"/>
          <w:rtl w:val="true"/>
        </w:rPr>
        <w:footnoteReference w:id="2254"/>
      </w:r>
      <w:r>
        <w:rPr>
          <w:rFonts w:ascii="Amiri" w:hAnsi="Amiri" w:eastAsia="Amiri" w:cs="Amiri"/>
          <w:color w:val="111111"/>
          <w:sz w:val="28"/>
          <w:sz w:val="28"/>
          <w:szCs w:val="28"/>
          <w:rtl w:val="true"/>
          <w:lang w:bidi="ar-SA"/>
        </w:rPr>
        <w:t xml:space="preserve">،و جهينى </w:t>
      </w:r>
      <w:r>
        <w:rPr>
          <w:rStyle w:val="FootnoteAnchor"/>
          <w:rtl w:val="true"/>
        </w:rPr>
        <w:footnoteReference w:id="2255"/>
      </w:r>
      <w:r>
        <w:rPr>
          <w:rFonts w:ascii="Amiri" w:hAnsi="Amiri" w:eastAsia="Amiri" w:cs="Amiri"/>
          <w:color w:val="111111"/>
          <w:sz w:val="28"/>
          <w:sz w:val="28"/>
          <w:szCs w:val="28"/>
          <w:rtl w:val="true"/>
          <w:lang w:bidi="ar-SA"/>
        </w:rPr>
        <w:t xml:space="preserve">از حلفاى انصار بود،غفارى بر جهينى </w:t>
      </w:r>
      <w:r>
        <w:rPr>
          <w:rStyle w:val="FootnoteAnchor"/>
          <w:rtl w:val="true"/>
        </w:rPr>
        <w:footnoteReference w:id="2256"/>
      </w:r>
      <w:r>
        <w:rPr>
          <w:rFonts w:ascii="IRNazanin" w:hAnsi="IRNazanin" w:eastAsia="IRNazanin"/>
          <w:color w:val="111111"/>
          <w:sz w:val="28"/>
          <w:sz w:val="28"/>
          <w:szCs w:val="28"/>
          <w:rtl w:val="true"/>
          <w:lang w:bidi="fa-IR"/>
        </w:rPr>
        <w:t>غلبه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انصروا اخاكم فو اللّه ما مثلنا و مثل محمّد الّا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كلبك يأكلك؛سگت را فربه كن تا تو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 الى المدينة ليخرجنّ الاعزّ منها الاذلّ،اين حديث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افتاد،رسول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 را 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سخنها تو گفته اى؟ 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مى خورند كه نگفتند آن سخن كه بر ايشان حوالت است،به اين سوگند دروغ كه مى خورند كه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كفر مى گويند،كه سوگند به دروغ از مؤمن فسق باشد،و از كافر و منافق كفر باشد كه او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يَنٰالُوا ؛و همّت كردند به چيزى كه </w:t>
      </w:r>
      <w:r>
        <w:rPr>
          <w:rStyle w:val="FootnoteAnchor"/>
          <w:rtl w:val="true"/>
        </w:rPr>
        <w:footnoteReference w:id="2257"/>
      </w:r>
      <w:r>
        <w:rPr>
          <w:rFonts w:ascii="IRNazanin" w:hAnsi="IRNazanin" w:eastAsia="IRNazanin"/>
          <w:color w:val="111111"/>
          <w:sz w:val="28"/>
          <w:sz w:val="28"/>
          <w:szCs w:val="28"/>
          <w:rtl w:val="true"/>
          <w:lang w:bidi="fa-IR"/>
        </w:rPr>
        <w:t>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 كه آن سخن گفته بود،چون بدانست كه مؤمنى بشنيد و نقل كند خواست تا او را بكشند تا نقل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بود كه،گفتند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چون به </w:t>
      </w:r>
      <w:r>
        <w:rPr>
          <w:rStyle w:val="FootnoteAnchor"/>
          <w:rtl w:val="true"/>
        </w:rPr>
        <w:footnoteReference w:id="2258"/>
      </w:r>
      <w:r>
        <w:rPr>
          <w:rFonts w:ascii="IRNazanin" w:hAnsi="IRNazanin" w:eastAsia="IRNazanin"/>
          <w:color w:val="111111"/>
          <w:sz w:val="28"/>
          <w:sz w:val="28"/>
          <w:szCs w:val="28"/>
          <w:rtl w:val="true"/>
          <w:lang w:bidi="fa-IR"/>
        </w:rPr>
        <w:t xml:space="preserve">مدينه رويم تاجى بپيراييم </w:t>
      </w:r>
      <w:r>
        <w:rPr>
          <w:rStyle w:val="FootnoteAnchor"/>
          <w:rtl w:val="true"/>
        </w:rPr>
        <w:footnoteReference w:id="2259"/>
      </w:r>
      <w:r>
        <w:rPr>
          <w:rFonts w:ascii="IRNazanin" w:hAnsi="IRNazanin" w:eastAsia="IRNazanin"/>
          <w:color w:val="111111"/>
          <w:sz w:val="28"/>
          <w:sz w:val="28"/>
          <w:szCs w:val="28"/>
          <w:rtl w:val="true"/>
          <w:lang w:bidi="fa-IR"/>
        </w:rPr>
        <w:t>و بر سر عبد اللّه ابىّ نهيم،يعنى او را رياست دهيم بر رغم رسول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دل دارند كه به آن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پانزده كس آمد كه عهد كردند كه شب عقبه رسول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 بر احوال ايشان،سوگند خوردند كه ما از اين معنى هيچ نگفتيم و نسگاليديم،آنگه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معنى همّت به چيزى كردند از كشتن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آن </w:t>
      </w:r>
    </w:p>
    <w:p>
      <w:pPr>
        <w:pStyle w:val="BookText"/>
        <w:rPr/>
      </w:pPr>
      <w:r>
        <w:rPr>
          <w:rFonts w:ascii="IRNazanin" w:hAnsi="IRNazanin" w:eastAsia="IRNazanin"/>
          <w:color w:val="111111"/>
          <w:sz w:val="28"/>
          <w:sz w:val="28"/>
          <w:szCs w:val="28"/>
          <w:rtl w:val="true"/>
          <w:lang w:bidi="fa-IR"/>
        </w:rPr>
        <w:t>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از قريش كه همّت كرد كه رسول را بكشد، نام او ابو الاسود،آنگه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نَقَمُوا ،چه انكار كردند بر خداى و رسول الا آن كه خداى تعالى ايشان را مستغنى كرد از فضل و كرمش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اين،آن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از آن جلاس را بكشتند،اعنى،پسر عمّى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 او از قاتل بستد دوازده هزار درم،و به جلاس داد تا او توانگر شد پس ازآن كه درويش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 ايشان پيش ازآن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آمد،در سختى و جهد و رنج و درويشى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غنايم و انفال غنى كرد،و اين از مثل مشهور است كه گفت </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شرّ من احسنت اليه؛از شرّ آن كس بترس كه با او احسان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يَتُوبُوا يَكُ خَيْراً لَهُمْ ؛اگر توبه كنند ايشان را به باشد كه در دنيا از اين مذلّت و عار و سمت زشت برهند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قيامت از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يَتَوَلَّوْا ،و اگر برگردند و اعراض كنند از ايمان، خداى تعالى عذاب كند ايشان را در دنيا به قتل و خزى،و در آخرت به دوزخ،و ايشان را در زمين يارى و ياورى نباشد كه ايشان را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امامة الباهلىّ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اين آيت آن بود كه،ثعلبة بن حاطب الانصارى بيامد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دعا كن تا مرا مالى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قناعت </w:t>
      </w:r>
      <w:r>
        <w:rPr>
          <w:rStyle w:val="FootnoteAnchor"/>
          <w:rtl w:val="true"/>
        </w:rPr>
        <w:footnoteReference w:id="2261"/>
      </w:r>
      <w:r>
        <w:rPr>
          <w:rFonts w:ascii="IRNazanin" w:hAnsi="IRNazanin" w:eastAsia="IRNazanin"/>
          <w:color w:val="111111"/>
          <w:sz w:val="28"/>
          <w:sz w:val="28"/>
          <w:szCs w:val="28"/>
          <w:rtl w:val="true"/>
          <w:lang w:bidi="fa-IR"/>
        </w:rPr>
        <w:t>كن به اين كه دارى،كه اندكى را كه شكرش كنند به باشد از بسيارى كه آن را شكر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چند برفت،بازآمد،دگرباره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بخواه </w:t>
      </w:r>
      <w:r>
        <w:rPr>
          <w:rStyle w:val="FootnoteAnchor"/>
          <w:rtl w:val="true"/>
        </w:rPr>
        <w:footnoteReference w:id="2262"/>
      </w:r>
      <w:r>
        <w:rPr>
          <w:rFonts w:ascii="IRNazanin" w:hAnsi="IRNazanin" w:eastAsia="IRNazanin"/>
          <w:color w:val="111111"/>
          <w:sz w:val="28"/>
          <w:sz w:val="28"/>
          <w:szCs w:val="28"/>
          <w:rtl w:val="true"/>
          <w:lang w:bidi="fa-IR"/>
        </w:rPr>
        <w:t>تا مرا مالى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من اقتدا نيست كه اگر من بخواهم،به عزّ عزّ خداى كه كوههاى زمين زر و سيم شود براى من برفت،پس از آن بازآمد،گفت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بخواه تا مرا مالى بدهد</w:t>
      </w:r>
      <w:r>
        <w:rPr>
          <w:rFonts w:eastAsia="IRNazanin" w:cs="IRNazanin"/>
          <w:color w:val="111111"/>
          <w:sz w:val="28"/>
          <w:szCs w:val="28"/>
          <w:rtl w:val="true"/>
          <w:lang w:bidi="fa-IR"/>
        </w:rPr>
        <w:t xml:space="preserve">] </w:t>
      </w:r>
      <w:r>
        <w:rPr>
          <w:rStyle w:val="FootnoteAnchor"/>
          <w:rtl w:val="true"/>
        </w:rPr>
        <w:footnoteReference w:id="2263"/>
      </w:r>
      <w:r>
        <w:rPr>
          <w:rFonts w:ascii="IRNazanin" w:hAnsi="IRNazanin" w:eastAsia="IRNazanin"/>
          <w:color w:val="111111"/>
          <w:sz w:val="28"/>
          <w:sz w:val="28"/>
          <w:szCs w:val="28"/>
          <w:rtl w:val="true"/>
          <w:lang w:bidi="fa-IR"/>
        </w:rPr>
        <w:t>كه من حقّ خداى از او بدهم و حقها بگزارم و به او صلۀ رحم كنم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ثعلبه را مالى بده،و ثعلبه گوسپندى چند داشت،خداى تعالى زيادت در او نهاد تا چنان كه مورچه فزايد آن مى فزود </w:t>
      </w:r>
      <w:r>
        <w:rPr>
          <w:rStyle w:val="FootnoteAnchor"/>
          <w:rtl w:val="true"/>
        </w:rPr>
        <w:footnoteReference w:id="2264"/>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 xml:space="preserve">مالش بسيار شد </w:t>
      </w:r>
      <w:r>
        <w:rPr>
          <w:rStyle w:val="FootnoteAnchor"/>
          <w:rtl w:val="true"/>
        </w:rPr>
        <w:footnoteReference w:id="2265"/>
      </w:r>
      <w:r>
        <w:rPr>
          <w:rFonts w:ascii="Amiri" w:hAnsi="Amiri" w:eastAsia="Amiri" w:cs="Amiri"/>
          <w:color w:val="111111"/>
          <w:sz w:val="28"/>
          <w:sz w:val="28"/>
          <w:szCs w:val="28"/>
          <w:rtl w:val="true"/>
          <w:lang w:bidi="ar-SA"/>
        </w:rPr>
        <w:t xml:space="preserve">،خويشتن با تعهّد و مراعات </w:t>
      </w:r>
      <w:r>
        <w:rPr>
          <w:rStyle w:val="FootnoteAnchor"/>
          <w:rtl w:val="true"/>
        </w:rPr>
        <w:footnoteReference w:id="2266"/>
      </w:r>
      <w:r>
        <w:rPr>
          <w:rFonts w:ascii="IRNazanin" w:hAnsi="IRNazanin" w:eastAsia="IRNazanin"/>
          <w:color w:val="111111"/>
          <w:sz w:val="28"/>
          <w:sz w:val="28"/>
          <w:szCs w:val="28"/>
          <w:rtl w:val="true"/>
          <w:lang w:bidi="fa-IR"/>
        </w:rPr>
        <w:t xml:space="preserve">مال داد </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پنج نماز در مسجد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كردى،چنان شد كه جاى </w:t>
      </w:r>
      <w:r>
        <w:rPr>
          <w:rStyle w:val="FootnoteAnchor"/>
          <w:rtl w:val="true"/>
        </w:rPr>
        <w:footnoteReference w:id="2268"/>
      </w:r>
      <w:r>
        <w:rPr>
          <w:rFonts w:ascii="IRNazanin" w:hAnsi="IRNazanin" w:eastAsia="IRNazanin"/>
          <w:color w:val="111111"/>
          <w:sz w:val="28"/>
          <w:sz w:val="28"/>
          <w:szCs w:val="28"/>
          <w:rtl w:val="true"/>
          <w:lang w:bidi="fa-IR"/>
        </w:rPr>
        <w:t xml:space="preserve">بساخت بيرون از مدينه كه گوسپندش </w:t>
      </w:r>
      <w:r>
        <w:rPr>
          <w:rStyle w:val="FootnoteAnchor"/>
          <w:rtl w:val="true"/>
        </w:rPr>
        <w:footnoteReference w:id="2269"/>
      </w:r>
      <w:r>
        <w:rPr>
          <w:rFonts w:ascii="IRNazanin" w:hAnsi="IRNazanin" w:eastAsia="IRNazanin"/>
          <w:color w:val="111111"/>
          <w:sz w:val="28"/>
          <w:sz w:val="28"/>
          <w:szCs w:val="28"/>
          <w:rtl w:val="true"/>
          <w:lang w:bidi="fa-IR"/>
        </w:rPr>
        <w:t>آنجا بودى و نماز پيشين و ديگر با رسول مى كردى و نماز بامداد و شام و خفتن آنجا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 زيادت شد،پيشتر رفت و وادى ديگر بزرگ بود از مدينه دور،آنجا رفت و جاى ساخت و هر پنج نماز از مسجد ببرد،و آنجا بماند و از مسجد و نماز جماعت و اقتدا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بازماند،آدينه ها </w:t>
      </w:r>
      <w:r>
        <w:rPr>
          <w:rStyle w:val="FootnoteAnchor"/>
          <w:rtl w:val="true"/>
        </w:rPr>
        <w:footnoteReference w:id="2270"/>
      </w:r>
      <w:r>
        <w:rPr>
          <w:rFonts w:ascii="IRNazanin" w:hAnsi="IRNazanin" w:eastAsia="IRNazanin"/>
          <w:color w:val="111111"/>
          <w:sz w:val="28"/>
          <w:sz w:val="28"/>
          <w:szCs w:val="28"/>
          <w:rtl w:val="true"/>
          <w:lang w:bidi="fa-IR"/>
        </w:rPr>
        <w:t>بيامدى و نماز آدينه به مسجد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مال بيشتر شد،از نماز آدينه نيز بازماند و آنجا </w:t>
      </w:r>
      <w:r>
        <w:rPr>
          <w:rStyle w:val="FootnoteAnchor"/>
          <w:rtl w:val="true"/>
        </w:rPr>
        <w:footnoteReference w:id="2271"/>
      </w:r>
      <w:r>
        <w:rPr>
          <w:rFonts w:ascii="IRNazanin" w:hAnsi="IRNazanin" w:eastAsia="IRNazanin"/>
          <w:color w:val="111111"/>
          <w:sz w:val="28"/>
          <w:sz w:val="28"/>
          <w:szCs w:val="28"/>
          <w:rtl w:val="true"/>
          <w:lang w:bidi="fa-IR"/>
        </w:rPr>
        <w:t>مقيم شد،و اگر كسى آنجا بگذشتى،احوال مدينه از او بپرسيدى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چه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ثعلبه چندان </w:t>
      </w:r>
      <w:r>
        <w:rPr>
          <w:rStyle w:val="FootnoteAnchor"/>
          <w:rtl w:val="true"/>
        </w:rPr>
        <w:footnoteReference w:id="2272"/>
      </w:r>
      <w:r>
        <w:rPr>
          <w:rFonts w:ascii="IRNazanin" w:hAnsi="IRNazanin" w:eastAsia="IRNazanin"/>
          <w:color w:val="111111"/>
          <w:sz w:val="28"/>
          <w:sz w:val="28"/>
          <w:szCs w:val="28"/>
          <w:rtl w:val="true"/>
          <w:lang w:bidi="fa-IR"/>
        </w:rPr>
        <w:t xml:space="preserve">گوسپند دارد كه در هيچ وادى نمى گنجد،به فلان وادى رفته است و آنجا جاى ساخته و مقام كرده آنجا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ويح ثعلبة يا ويح ثعلبة يا ويح ثعلبة؛ اى واى ثعلبه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راه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خداى تعالى آيت صدقه فروفرستاد،رسول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از جهينه بخواند و يكى را از بنى سليم و براى ايشان احكام و اسنان </w:t>
      </w:r>
      <w:r>
        <w:rPr>
          <w:rStyle w:val="FootnoteAnchor"/>
          <w:rtl w:val="true"/>
        </w:rPr>
        <w:footnoteReference w:id="2274"/>
      </w:r>
      <w:r>
        <w:rPr>
          <w:rFonts w:ascii="IRNazanin" w:hAnsi="IRNazanin" w:eastAsia="IRNazanin"/>
          <w:color w:val="111111"/>
          <w:sz w:val="28"/>
          <w:sz w:val="28"/>
          <w:szCs w:val="28"/>
          <w:rtl w:val="true"/>
          <w:lang w:bidi="fa-IR"/>
        </w:rPr>
        <w:t>صدقه بفرمود نوشتن،و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از ثعلبه حقّ خداى بستانى،و به فلان مرد سلمى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شتر بسيار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نيز زكات بستانى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نامۀ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ثعلبه خواندند و از او زكات خواستند،او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جزيت چيست؟اين نيست الّا مانند </w:t>
      </w:r>
      <w:r>
        <w:rPr>
          <w:rStyle w:val="FootnoteAnchor"/>
          <w:rtl w:val="true"/>
        </w:rPr>
        <w:footnoteReference w:id="2275"/>
      </w:r>
      <w:r>
        <w:rPr>
          <w:rFonts w:ascii="IRNazanin" w:hAnsi="IRNazanin" w:eastAsia="IRNazanin"/>
          <w:color w:val="111111"/>
          <w:sz w:val="28"/>
          <w:sz w:val="28"/>
          <w:szCs w:val="28"/>
          <w:rtl w:val="true"/>
          <w:lang w:bidi="fa-IR"/>
        </w:rPr>
        <w:t>جزيتى،بروى به جاى دگر كه خواهى رفتن،تا چون بازآيى من راى خود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برفتند و به نزديك آن مرد سلمى رفتند و نامۀ رسول بر او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 و طاعة لامر اللّه و حكم رسول اللّه؛سميع و مطيعم فرمان خداى را و فرمان رسول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ميان شتران افتاد و آنچه رسول نوشته بود از اسنان شتر بگزيد خيار و بهترين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ساعيان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نفرمودند كه،خيار مال ستانيم،و انّما از </w:t>
      </w:r>
    </w:p>
    <w:p>
      <w:pPr>
        <w:pStyle w:val="BookText"/>
        <w:rPr/>
      </w:pPr>
      <w:r>
        <w:rPr>
          <w:rFonts w:ascii="IRNazanin" w:hAnsi="IRNazanin" w:eastAsia="IRNazanin"/>
          <w:color w:val="111111"/>
          <w:sz w:val="28"/>
          <w:sz w:val="28"/>
          <w:szCs w:val="28"/>
          <w:rtl w:val="true"/>
          <w:lang w:bidi="fa-IR"/>
        </w:rPr>
        <w:t>عرض مال بده آنچه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كه من جز خيار و گزيدۀ مال به خداى و پيغامبر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 بستدند و بازآمدند به نزديك ثعلبه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دهى بده تا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دگرباره همان مقالت گفت </w:t>
      </w:r>
      <w:r>
        <w:rPr>
          <w:rStyle w:val="FootnoteAnchor"/>
          <w:rtl w:val="true"/>
        </w:rPr>
        <w:footnoteReference w:id="227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جزيت است و مانند جزيت است،بروى جايهاى ديگر و چون از همه پرداخته باشى با نزديك من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برفتند و صدقات بستدند و با نزديك ثعلبه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مرا دهى كه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بستد و دگرباره بر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جزيت است،شما بروى تا من راى خود در اين معنى ببينم،ايشان با پيش رسول آمدند و اين حال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ويح ثعلبة </w:t>
      </w:r>
      <w:r>
        <w:rPr>
          <w:rStyle w:val="FootnoteAnchor"/>
          <w:rtl w:val="true"/>
        </w:rPr>
        <w:footnoteReference w:id="2277"/>
      </w:r>
      <w:r>
        <w:rPr>
          <w:rFonts w:ascii="Amiri" w:hAnsi="Amiri" w:eastAsia="Amiri" w:cs="Amiri"/>
          <w:color w:val="111111"/>
          <w:sz w:val="28"/>
          <w:sz w:val="28"/>
          <w:szCs w:val="28"/>
          <w:rtl w:val="true"/>
          <w:lang w:bidi="ar-SA"/>
        </w:rPr>
        <w:t xml:space="preserve">،يا ويح ثعلبة </w:t>
      </w:r>
      <w:r>
        <w:rPr>
          <w:rStyle w:val="FootnoteAnchor"/>
          <w:rtl w:val="true"/>
        </w:rPr>
        <w:footnoteReference w:id="2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سلمى را دعا كرد به خير،و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ثعلبه</w:t>
      </w:r>
      <w:r>
        <w:rPr>
          <w:rFonts w:eastAsia="IRNazanin" w:cs="IRNazanin"/>
          <w:color w:val="111111"/>
          <w:sz w:val="28"/>
          <w:szCs w:val="28"/>
          <w:rtl w:val="true"/>
          <w:lang w:bidi="fa-IR"/>
        </w:rPr>
        <w:t xml:space="preserve">] </w:t>
      </w:r>
      <w:r>
        <w:rPr>
          <w:rStyle w:val="FootnoteAnchor"/>
          <w:rtl w:val="true"/>
        </w:rPr>
        <w:footnoteReference w:id="2279"/>
      </w:r>
      <w:r>
        <w:rPr>
          <w:rFonts w:ascii="IRNazanin" w:hAnsi="IRNazanin" w:eastAsia="IRNazanin"/>
          <w:color w:val="111111"/>
          <w:sz w:val="28"/>
          <w:sz w:val="28"/>
          <w:szCs w:val="28"/>
          <w:rtl w:val="true"/>
          <w:lang w:bidi="fa-IR"/>
        </w:rPr>
        <w:t>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 لَئِنْ آتٰانٰا مِنْ فَضْلِهِ لَنَصَّدَّقَنَّ وَ 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 بِمٰا كٰانُوا يَكْذِبُونَ ؛چون اين آيت </w:t>
      </w:r>
      <w:r>
        <w:rPr>
          <w:rStyle w:val="FootnoteAnchor"/>
          <w:rtl w:val="true"/>
        </w:rPr>
        <w:footnoteReference w:id="2280"/>
      </w:r>
      <w:r>
        <w:rPr>
          <w:rFonts w:ascii="IRNazanin" w:hAnsi="IRNazanin" w:eastAsia="IRNazanin"/>
          <w:color w:val="111111"/>
          <w:sz w:val="28"/>
          <w:sz w:val="28"/>
          <w:szCs w:val="28"/>
          <w:rtl w:val="true"/>
          <w:lang w:bidi="fa-IR"/>
        </w:rPr>
        <w:t>در حقّ ثعلبه بيامد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خواند،مردى از خويشان ثعلبه حاضر بود،آن بشنيد،برخاست و به نزديك ثعلبه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حقّ تو سه آيت قرآن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برخاست و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صدقه بيارم چنان كه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ازآن كه گفتى </w:t>
      </w:r>
      <w:r>
        <w:rPr>
          <w:rStyle w:val="FootnoteAnchor"/>
          <w:rtl w:val="true"/>
        </w:rPr>
        <w:footnoteReference w:id="2281"/>
      </w:r>
      <w:r>
        <w:rPr>
          <w:rFonts w:ascii="IRNazanin" w:hAnsi="IRNazanin" w:eastAsia="IRNazanin"/>
          <w:color w:val="111111"/>
          <w:sz w:val="28"/>
          <w:sz w:val="28"/>
          <w:szCs w:val="28"/>
          <w:rtl w:val="true"/>
          <w:lang w:bidi="fa-IR"/>
        </w:rPr>
        <w:t>آنچه گفتى،خداى مرا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تو قبول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خاك بر سر كرد و فرياد كردن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است كه من تو را گفتم و تو فرمان نبردى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برخاست و بازگشت و با جاى خود شد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 با جوار رحمت ايزدى شد و صدقۀ او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ابو بكر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من قبول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صدقۀ تو قبول نكرد،من نيز قبول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به خلافت بنشست،بيامد و درخواست تا صدقه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نيز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عثمان بيامد، </w:t>
      </w:r>
    </w:p>
    <w:p>
      <w:pPr>
        <w:pStyle w:val="BookText"/>
        <w:rPr/>
      </w:pPr>
      <w:r>
        <w:rPr>
          <w:rFonts w:ascii="Amiri" w:hAnsi="Amiri" w:eastAsia="Amiri" w:cs="Amiri"/>
          <w:color w:val="111111"/>
          <w:sz w:val="28"/>
          <w:sz w:val="28"/>
          <w:szCs w:val="28"/>
          <w:rtl w:val="true"/>
          <w:lang w:bidi="ar-SA"/>
        </w:rPr>
        <w:t>او نيز قبول نكرد</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،و او در آخر عهد عثمان از دنيا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سعيد و جبير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به مجلسى از مجالس انصار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گواه مى كنم كه اگر خداى مرا مالى بدهد،من از او حقها بگزارم و صدقه دهم و صلۀ رحم كنم </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پسر عمّى بود،مالى بسيار داشت فرمان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Style w:val="FootnoteAnchor"/>
          <w:rtl w:val="true"/>
        </w:rPr>
        <w:footnoteReference w:id="2284"/>
      </w:r>
      <w:r>
        <w:rPr>
          <w:rFonts w:ascii="IRNazanin" w:hAnsi="IRNazanin" w:eastAsia="IRNazanin"/>
          <w:color w:val="111111"/>
          <w:sz w:val="28"/>
          <w:sz w:val="28"/>
          <w:szCs w:val="28"/>
          <w:rtl w:val="true"/>
          <w:lang w:bidi="fa-IR"/>
        </w:rPr>
        <w:t>به او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آنچه گفته بود وفا نكرد،خداى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اين حديث در مجمعى از انصار بكرد و اين عهد،گفت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عهد مى كنم كه اگر خداى مرا مالى دهد،من صدقه دهم از آن و در صلاح خرج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خويشان عمر پسر عمّى </w:t>
      </w:r>
      <w:r>
        <w:rPr>
          <w:rStyle w:val="FootnoteAnchor"/>
          <w:rtl w:val="true"/>
        </w:rPr>
        <w:footnoteReference w:id="2285"/>
      </w:r>
      <w:r>
        <w:rPr>
          <w:rFonts w:ascii="IRNazanin" w:hAnsi="IRNazanin" w:eastAsia="IRNazanin"/>
          <w:color w:val="111111"/>
          <w:sz w:val="28"/>
          <w:sz w:val="28"/>
          <w:szCs w:val="28"/>
          <w:rtl w:val="true"/>
          <w:lang w:bidi="fa-IR"/>
        </w:rPr>
        <w:t>را از آن او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ديت بستد و به او داد و او توانگر شد،و به عهد خداى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ثعلبه آمد و معتّب بن قشير </w:t>
      </w:r>
      <w:r>
        <w:rPr>
          <w:rStyle w:val="FootnoteAnchor"/>
          <w:rtl w:val="true"/>
        </w:rPr>
        <w:footnoteReference w:id="2286"/>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عهد بكردند،چون مال به دست آمد وفا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حاطب بن ابي بلتعه آمد كه او را مالى به شام بود و مدّتى به آن بر آمد و به او نمى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عهد كرد با خداى تعالى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مال به او رسد،او صدقه دهد و خيرات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 به او رسيد،وفا نكرد بدانچه پذيرفته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؛و از ايشان،يعنى از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عٰاهَدَ اللّٰهَ ؛كس هست كه عهد مى كند با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 و نذر با خداى </w:t>
      </w:r>
      <w:r>
        <w:rPr>
          <w:rStyle w:val="FootnoteAnchor"/>
          <w:rtl w:val="true"/>
        </w:rPr>
        <w:footnoteReference w:id="2287"/>
      </w:r>
      <w:r>
        <w:rPr>
          <w:rFonts w:ascii="IRNazanin" w:hAnsi="IRNazanin" w:eastAsia="IRNazanin"/>
          <w:color w:val="111111"/>
          <w:sz w:val="28"/>
          <w:sz w:val="28"/>
          <w:szCs w:val="28"/>
          <w:rtl w:val="true"/>
          <w:lang w:bidi="fa-IR"/>
        </w:rPr>
        <w:t>يكى باشد،و به نزديك ما فرقى نباشد ميان آن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اللّه،او نذرت اللّه في كذا،در آن كه وفا واجب بود،و اگر نكند بر او كفّارت واجب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است ميان اصحاب ما كه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عهد را اگر مطلق باشد و اگر مقيّد،وفا واجب بود،و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نذر آنگه منعقد شود كه مشروط بود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عاهدت اللّه ان </w:t>
      </w:r>
      <w:r>
        <w:rPr>
          <w:rStyle w:val="FootnoteAnchor"/>
          <w:rtl w:val="true"/>
        </w:rPr>
        <w:footnoteReference w:id="2288"/>
      </w:r>
      <w:r>
        <w:rPr>
          <w:rFonts w:ascii="IRNazanin" w:hAnsi="IRNazanin" w:eastAsia="IRNazanin"/>
          <w:color w:val="111111"/>
          <w:sz w:val="28"/>
          <w:sz w:val="28"/>
          <w:szCs w:val="28"/>
          <w:rtl w:val="true"/>
          <w:lang w:bidi="fa-IR"/>
        </w:rPr>
        <w:t xml:space="preserve">كان كذا فعلت كذا؛با خداى عهد كردم كه اگر چنين باشد،من چنين كنم،و نذرت اللّه ان افعل كذا ان قدمت من سفري او </w:t>
      </w:r>
    </w:p>
    <w:p>
      <w:pPr>
        <w:pStyle w:val="BookText"/>
        <w:rPr/>
      </w:pPr>
      <w:r>
        <w:rPr>
          <w:rFonts w:ascii="IRNazanin" w:hAnsi="IRNazanin" w:eastAsia="IRNazanin"/>
          <w:color w:val="111111"/>
          <w:sz w:val="28"/>
          <w:sz w:val="28"/>
          <w:szCs w:val="28"/>
          <w:rtl w:val="true"/>
          <w:lang w:bidi="fa-IR"/>
        </w:rPr>
        <w:t>وصلت الى اهلي،او برئت من مرضي؛نذر كردم كه فلان كار كنم اگر با خانه شوم از اين سفر يا از اين بيمارى به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كذا ان كان كذا؛و اگر فلان كار بباشد،خداى را بر من فلان چيز است از روزه و صدقه و حج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عهد و نذر را خلاف كند،بر او كفّارت باشد،برده اى آزاد كند يا شست </w:t>
      </w:r>
      <w:r>
        <w:rPr>
          <w:rStyle w:val="FootnoteAnchor"/>
          <w:rtl w:val="true"/>
        </w:rPr>
        <w:footnoteReference w:id="2289"/>
      </w:r>
      <w:r>
        <w:rPr>
          <w:rFonts w:ascii="Amiri" w:hAnsi="Amiri" w:eastAsia="Amiri" w:cs="Amiri"/>
          <w:color w:val="111111"/>
          <w:sz w:val="28"/>
          <w:sz w:val="28"/>
          <w:szCs w:val="28"/>
          <w:rtl w:val="true"/>
          <w:lang w:bidi="ar-SA"/>
        </w:rPr>
        <w:t xml:space="preserve">مسكين </w:t>
      </w:r>
      <w:r>
        <w:rPr>
          <w:rStyle w:val="FootnoteAnchor"/>
          <w:rtl w:val="true"/>
        </w:rPr>
        <w:footnoteReference w:id="2290"/>
      </w:r>
      <w:r>
        <w:rPr>
          <w:rFonts w:ascii="IRNazanin" w:hAnsi="IRNazanin" w:eastAsia="IRNazanin"/>
          <w:color w:val="111111"/>
          <w:sz w:val="28"/>
          <w:sz w:val="28"/>
          <w:szCs w:val="28"/>
          <w:rtl w:val="true"/>
          <w:lang w:bidi="fa-IR"/>
        </w:rPr>
        <w:t>را طعام دهد،يا دو ماه پيوسته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آتٰانٰا مِنْ فَضْلِهِ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هست از اين منافقان كه عهد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او را مالى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فضل،در آيت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لَنَصَّدَّقَنَّ ؛ما صدقه دهيم،و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لنتصدّقنّ </w:t>
      </w:r>
      <w:r>
        <w:rPr>
          <w:rStyle w:val="FootnoteAnchor"/>
          <w:rtl w:val="true"/>
        </w:rPr>
        <w:footnoteReference w:id="2291"/>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كردند </w:t>
      </w:r>
      <w:r>
        <w:rPr>
          <w:rStyle w:val="FootnoteAnchor"/>
          <w:rtl w:val="true"/>
        </w:rPr>
        <w:footnoteReference w:id="2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المخرج،و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w:t>
      </w:r>
      <w:r>
        <w:rPr>
          <w:rFonts w:eastAsia="IRNazanin" w:cs="IRNazanin"/>
          <w:color w:val="111111"/>
          <w:sz w:val="28"/>
          <w:szCs w:val="28"/>
          <w:rtl w:val="true"/>
          <w:lang w:bidi="fa-IR"/>
        </w:rPr>
        <w:t xml:space="preserve">] </w:t>
      </w:r>
      <w:r>
        <w:rPr>
          <w:rStyle w:val="FootnoteAnchor"/>
          <w:rtl w:val="true"/>
        </w:rPr>
        <w:footnoteReference w:id="2293"/>
      </w:r>
      <w:r>
        <w:rPr>
          <w:rFonts w:ascii="IRNazanin" w:hAnsi="IRNazanin" w:eastAsia="IRNazanin"/>
          <w:color w:val="111111"/>
          <w:sz w:val="28"/>
          <w:sz w:val="28"/>
          <w:szCs w:val="28"/>
          <w:rtl w:val="true"/>
          <w:lang w:bidi="fa-IR"/>
        </w:rPr>
        <w:t xml:space="preserve">چنان كه بيان كرديم در ادّاركوا </w:t>
      </w:r>
      <w:r>
        <w:rPr>
          <w:rStyle w:val="FootnoteAnchor"/>
          <w:rtl w:val="true"/>
        </w:rPr>
        <w:footnoteReference w:id="2294"/>
      </w:r>
      <w:r>
        <w:rPr>
          <w:rFonts w:ascii="Amiri" w:hAnsi="Amiri" w:eastAsia="Amiri" w:cs="Amiri"/>
          <w:color w:val="111111"/>
          <w:sz w:val="28"/>
          <w:sz w:val="28"/>
          <w:szCs w:val="28"/>
          <w:rtl w:val="true"/>
          <w:lang w:bidi="ar-SA"/>
        </w:rPr>
        <w:t>و اثّاقلتم و اطّيّرنا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لَنَكُونَنَّ مِنَ الصّٰالِحِينَ ؛و از جمله صالحان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آتٰاهُمْ مِنْ فَضْلِهِ ؛چون خداى تعالى بداد ايشان را آنچه خواسته بودند از مال، بَخِلُوا بِهِ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كردند به آنچه گفته بودند،قوله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بَخِلُوا بِهِ ؛بخل،منع سايل باشد چيزى را كه خواهد براى مشقّت اعطا و در شرع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واجب،براى آن بخل،اسم ذمّ است و بخيل مذموم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ترك تفضّل </w:t>
      </w:r>
      <w:r>
        <w:rPr>
          <w:rStyle w:val="FootnoteAnchor"/>
          <w:rtl w:val="true"/>
        </w:rPr>
        <w:footnoteReference w:id="2295"/>
      </w:r>
      <w:r>
        <w:rPr>
          <w:rFonts w:ascii="Amiri" w:hAnsi="Amiri" w:eastAsia="Amiri" w:cs="Amiri"/>
          <w:color w:val="111111"/>
          <w:sz w:val="28"/>
          <w:sz w:val="28"/>
          <w:szCs w:val="28"/>
          <w:rtl w:val="true"/>
          <w:lang w:bidi="ar-SA"/>
        </w:rPr>
        <w:t xml:space="preserve">كس را ذمّ نشايد كردن،امّا عرب كه اطلاق مى كنند برآن </w:t>
      </w:r>
      <w:r>
        <w:rPr>
          <w:rStyle w:val="FootnoteAnchor"/>
          <w:rtl w:val="true"/>
        </w:rPr>
        <w:footnoteReference w:id="2296"/>
      </w:r>
      <w:r>
        <w:rPr>
          <w:rFonts w:ascii="Amiri" w:hAnsi="Amiri" w:eastAsia="Amiri" w:cs="Amiri"/>
          <w:color w:val="111111"/>
          <w:sz w:val="28"/>
          <w:sz w:val="28"/>
          <w:szCs w:val="28"/>
          <w:rtl w:val="true"/>
          <w:lang w:bidi="ar-SA"/>
        </w:rPr>
        <w:t xml:space="preserve">كه طعام </w:t>
      </w:r>
      <w:r>
        <w:rPr>
          <w:rStyle w:val="FootnoteAnchor"/>
          <w:rtl w:val="true"/>
        </w:rPr>
        <w:footnoteReference w:id="2297"/>
      </w:r>
      <w:r>
        <w:rPr>
          <w:rFonts w:ascii="IRNazanin" w:hAnsi="IRNazanin" w:eastAsia="IRNazanin"/>
          <w:color w:val="111111"/>
          <w:sz w:val="28"/>
          <w:sz w:val="28"/>
          <w:szCs w:val="28"/>
          <w:rtl w:val="true"/>
          <w:lang w:bidi="fa-IR"/>
        </w:rPr>
        <w:t xml:space="preserve">به مهمان ندهد </w:t>
      </w:r>
      <w:r>
        <w:rPr>
          <w:rStyle w:val="FootnoteAnchor"/>
          <w:rtl w:val="true"/>
        </w:rPr>
        <w:footnoteReference w:id="2298"/>
      </w:r>
      <w:r>
        <w:rPr>
          <w:rFonts w:ascii="IRNazanin" w:hAnsi="IRNazanin" w:eastAsia="IRNazanin"/>
          <w:color w:val="111111"/>
          <w:sz w:val="28"/>
          <w:sz w:val="28"/>
          <w:szCs w:val="28"/>
          <w:rtl w:val="true"/>
          <w:lang w:bidi="fa-IR"/>
        </w:rPr>
        <w:t>و عطا به سايل و صله به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البخيل ملوم حيث كان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الجواد على علاّته هرم</w:t>
      </w:r>
    </w:p>
    <w:p>
      <w:pPr>
        <w:pStyle w:val="BookText"/>
        <w:rPr/>
      </w:pPr>
      <w:r>
        <w:rPr>
          <w:rFonts w:ascii="IRNazanin" w:hAnsi="IRNazanin" w:eastAsia="IRNazanin"/>
          <w:color w:val="111111"/>
          <w:sz w:val="28"/>
          <w:sz w:val="28"/>
          <w:szCs w:val="28"/>
          <w:rtl w:val="true"/>
          <w:lang w:bidi="fa-IR"/>
        </w:rPr>
        <w:t>براى آن است كه ايشان اعتقاد كرده اند كه اين جمله واجب است،براى آن ذمّ مى كنند تارك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تَوَلَّوْا ؛و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و پشت بركردند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مُعْرِضُونَ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راست؛در آن حال كه اعراض كرده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،خلاف كردند در ضمير مستكنّ كه فاعل اعقب </w:t>
      </w:r>
    </w:p>
    <w:p>
      <w:pPr>
        <w:pStyle w:val="BookText"/>
        <w:rPr/>
      </w:pPr>
      <w:r>
        <w:rPr>
          <w:rFonts w:ascii="IRNazanin" w:hAnsi="IRNazanin" w:eastAsia="IRNazanin"/>
          <w:color w:val="111111"/>
          <w:sz w:val="28"/>
          <w:sz w:val="28"/>
          <w:szCs w:val="28"/>
          <w:rtl w:val="true"/>
          <w:lang w:bidi="fa-IR"/>
        </w:rPr>
        <w:t>چيست،مجاهد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اعقبهم اللّه نفاقا،اى جازاهم،يقال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بطاعته كذا، اى اثابه و اعقبه بمعصية كذا،اى عاقبه به </w:t>
      </w:r>
      <w:r>
        <w:rPr>
          <w:rStyle w:val="FootnoteAnchor"/>
          <w:rtl w:val="true"/>
        </w:rPr>
        <w:footnoteReference w:id="2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اطاع فاعقبه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اطاعك و أدلله على الرّشد</w:t>
      </w:r>
    </w:p>
    <w:p>
      <w:pPr>
        <w:pStyle w:val="BookText"/>
        <w:rPr/>
      </w:pPr>
      <w:r>
        <w:rPr>
          <w:rFonts w:ascii="IRNazanin" w:hAnsi="IRNazanin" w:eastAsia="IRNazanin"/>
          <w:color w:val="111111"/>
          <w:sz w:val="28"/>
          <w:sz w:val="28"/>
          <w:szCs w:val="28"/>
          <w:rtl w:val="true"/>
          <w:lang w:bidi="fa-IR"/>
        </w:rPr>
        <w:t>آنگه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اظهار نفاق كرد كه در دل ايشان بود و اعلام كرد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 كفر خواهند مردن و توبه نخواهند كردن،و آن را </w:t>
      </w:r>
      <w:r>
        <w:rPr>
          <w:rStyle w:val="FootnoteAnchor"/>
          <w:rtl w:val="true"/>
        </w:rPr>
        <w:footnoteReference w:id="2301"/>
      </w:r>
      <w:r>
        <w:rPr>
          <w:rFonts w:ascii="IRNazanin" w:hAnsi="IRNazanin" w:eastAsia="IRNazanin"/>
          <w:color w:val="111111"/>
          <w:sz w:val="28"/>
          <w:sz w:val="28"/>
          <w:szCs w:val="28"/>
          <w:rtl w:val="true"/>
          <w:lang w:bidi="fa-IR"/>
        </w:rPr>
        <w:t xml:space="preserve">اعقاب </w:t>
      </w:r>
      <w:r>
        <w:rPr>
          <w:rStyle w:val="FootnoteAnchor"/>
          <w:rtl w:val="true"/>
        </w:rPr>
        <w:footnoteReference w:id="2302"/>
      </w:r>
      <w:r>
        <w:rPr>
          <w:rFonts w:ascii="Amiri" w:hAnsi="Amiri" w:eastAsia="Amiri" w:cs="Amiri"/>
          <w:color w:val="111111"/>
          <w:sz w:val="28"/>
          <w:sz w:val="28"/>
          <w:szCs w:val="28"/>
          <w:rtl w:val="true"/>
          <w:lang w:bidi="ar-SA"/>
        </w:rPr>
        <w:t xml:space="preserve">و جزا براى آن خواند كه،به عقب آن فعل بود كه ايشان كردند از بخل و خلف وعد </w:t>
      </w:r>
      <w:r>
        <w:rPr>
          <w:rStyle w:val="FootnoteAnchor"/>
          <w:rtl w:val="true"/>
        </w:rPr>
        <w:footnoteReference w:id="2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نِفٰاقاً ؛مفعول دوم است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يَلْقَوْنَهُ ؛تا آن روز كه ايشان را ملاقات باشد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ابطال مى كند تمسّك آنان را كه تعلّق كردند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باشد،براى آن كه خداى تعالى در حقّ منافقان اطلاق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كه ايشان را با خداى ملاقات باشد،و به اتّفاق،منافقان خداى را نبينند،پس معلوم شد از اين 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اين لفظ </w:t>
      </w:r>
      <w:r>
        <w:rPr>
          <w:rStyle w:val="FootnoteAnchor"/>
          <w:rtl w:val="true"/>
        </w:rPr>
        <w:footnoteReference w:id="2304"/>
      </w:r>
      <w:r>
        <w:rPr>
          <w:rFonts w:ascii="IRNazanin" w:hAnsi="IRNazanin" w:eastAsia="IRNazanin"/>
          <w:color w:val="111111"/>
          <w:sz w:val="28"/>
          <w:sz w:val="28"/>
          <w:szCs w:val="28"/>
          <w:rtl w:val="true"/>
          <w:lang w:bidi="fa-IR"/>
        </w:rPr>
        <w:t>آنجا كه آيد،برحسب اقتضاى معنى يا بر ثواب كنند يا بر عقاب يا بر رجوع و صيرورت با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آن روز كه با پيش خداى شوند و حاصل </w:t>
      </w:r>
      <w:r>
        <w:rPr>
          <w:rStyle w:val="FootnoteAnchor"/>
          <w:rtl w:val="true"/>
        </w:rPr>
        <w:footnoteReference w:id="2305"/>
      </w:r>
      <w:r>
        <w:rPr>
          <w:rFonts w:ascii="Amiri" w:hAnsi="Amiri" w:eastAsia="Amiri" w:cs="Amiri"/>
          <w:color w:val="111111"/>
          <w:sz w:val="28"/>
          <w:sz w:val="28"/>
          <w:szCs w:val="28"/>
          <w:rtl w:val="true"/>
          <w:lang w:bidi="ar-SA"/>
        </w:rPr>
        <w:t xml:space="preserve">آيند جايى كه </w:t>
      </w:r>
      <w:r>
        <w:rPr>
          <w:rStyle w:val="FootnoteAnchor"/>
          <w:rtl w:val="true"/>
        </w:rPr>
        <w:footnoteReference w:id="2306"/>
      </w:r>
      <w:r>
        <w:rPr>
          <w:rFonts w:ascii="Amiri" w:hAnsi="Amiri" w:eastAsia="Amiri" w:cs="Amiri"/>
          <w:color w:val="111111"/>
          <w:sz w:val="28"/>
          <w:sz w:val="28"/>
          <w:szCs w:val="28"/>
          <w:rtl w:val="true"/>
          <w:lang w:bidi="ar-SA"/>
        </w:rPr>
        <w:t>آنجا حكم جز او را نبود،و فرمان جز او را نباشد،و على هذا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لقاء اللّه احبّ اللّه لقاءه و من كره لقاء اللّه كره اللّه لقاءه؛ هركه لقاى خداى دوست دارد،خداى لقاى او دوست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لقاى خداى تعالى را دوست ندارد،خداى تعالى لقاى او را دوست ندارد</w:t>
      </w:r>
      <w:r>
        <w:rPr>
          <w:rFonts w:eastAsia="Amiri" w:cs="Amiri" w:ascii="Amiri" w:hAnsi="Amiri"/>
          <w:color w:val="111111"/>
          <w:sz w:val="28"/>
          <w:szCs w:val="28"/>
          <w:rtl w:val="true"/>
          <w:lang w:bidi="ar-SA"/>
        </w:rPr>
        <w:t xml:space="preserve">.] </w:t>
      </w:r>
      <w:r>
        <w:rPr>
          <w:rStyle w:val="FootnoteAnchor"/>
          <w:rtl w:val="true"/>
        </w:rPr>
        <w:footnoteReference w:id="2307"/>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خواهد و دوست دارد كه با جوار خداى و ثواب خداى شود،خداى خواهد كه او را با جوار و ثواب خود برد،و هركه نخواهد كه با جوار خداى شود،خداى نخواهد كه او را با جوار و ثواب خود برد،چه اگر نه چنين باشد و لقاء را بر ديدار تفسير دهند،معنى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كاره باشد ديدار خداى را،خداى كاره باشد ديدار او را،و خداى نتواند كردن كه او را نبيند با حصول </w:t>
      </w:r>
    </w:p>
    <w:p>
      <w:pPr>
        <w:pStyle w:val="BookText"/>
        <w:rPr/>
      </w:pPr>
      <w:r>
        <w:rPr>
          <w:rFonts w:ascii="IRNazanin" w:hAnsi="IRNazanin" w:eastAsia="IRNazanin"/>
          <w:color w:val="111111"/>
          <w:sz w:val="28"/>
          <w:sz w:val="28"/>
          <w:szCs w:val="28"/>
          <w:rtl w:val="true"/>
          <w:lang w:bidi="fa-IR"/>
        </w:rPr>
        <w:t>شرايط 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قديم را تعالى </w:t>
      </w:r>
      <w:r>
        <w:rPr>
          <w:rStyle w:val="FootnoteAnchor"/>
          <w:rtl w:val="true"/>
        </w:rPr>
        <w:footnoteReference w:id="2308"/>
      </w:r>
      <w:r>
        <w:rPr>
          <w:rFonts w:ascii="IRNazanin" w:hAnsi="IRNazanin" w:eastAsia="IRNazanin"/>
          <w:color w:val="111111"/>
          <w:sz w:val="28"/>
          <w:sz w:val="28"/>
          <w:szCs w:val="28"/>
          <w:rtl w:val="true"/>
          <w:lang w:bidi="fa-IR"/>
        </w:rPr>
        <w:t>او را هميشه بايد ديدن به آن كه كاره باشد ديدار او را بر كراهت خود،و اين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ادا كند با اين </w:t>
      </w:r>
      <w:r>
        <w:rPr>
          <w:rStyle w:val="FootnoteAnchor"/>
          <w:rtl w:val="true"/>
        </w:rPr>
        <w:footnoteReference w:id="2309"/>
      </w:r>
      <w:r>
        <w:rPr>
          <w:rFonts w:ascii="IRNazanin" w:hAnsi="IRNazanin" w:eastAsia="IRNazanin"/>
          <w:color w:val="111111"/>
          <w:sz w:val="28"/>
          <w:sz w:val="28"/>
          <w:szCs w:val="28"/>
          <w:rtl w:val="true"/>
          <w:lang w:bidi="fa-IR"/>
        </w:rPr>
        <w:t>هم فاسد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فاعل در اعقب كه ضمير مرفوع مستكنّ بخل است، 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فاعقبهم بخلهم نفاقا،و معنى اعقاب،بر اين قول ايراث و تخليف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اعقبه اكل الطّين صفرة اللّون،اى اورثه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اشتقاق او را از عقب و تعقيب باشد،يعنى آن بخل و خلف وعد </w:t>
      </w:r>
      <w:r>
        <w:rPr>
          <w:rStyle w:val="FootnoteAnchor"/>
          <w:rtl w:val="true"/>
        </w:rPr>
        <w:footnoteReference w:id="2310"/>
      </w:r>
      <w:r>
        <w:rPr>
          <w:rFonts w:ascii="Amiri" w:hAnsi="Amiri" w:eastAsia="Amiri" w:cs="Amiri"/>
          <w:color w:val="111111"/>
          <w:sz w:val="28"/>
          <w:sz w:val="28"/>
          <w:szCs w:val="28"/>
          <w:rtl w:val="true"/>
          <w:lang w:bidi="ar-SA"/>
        </w:rPr>
        <w:t xml:space="preserve">ايشان را به آنجا رسانيد و به سر </w:t>
      </w:r>
      <w:r>
        <w:rPr>
          <w:rStyle w:val="FootnoteAnchor"/>
          <w:rtl w:val="true"/>
        </w:rPr>
        <w:footnoteReference w:id="2311"/>
      </w:r>
      <w:r>
        <w:rPr>
          <w:rFonts w:ascii="IRNazanin" w:hAnsi="IRNazanin" w:eastAsia="IRNazanin"/>
          <w:color w:val="111111"/>
          <w:sz w:val="28"/>
          <w:sz w:val="28"/>
          <w:szCs w:val="28"/>
          <w:rtl w:val="true"/>
          <w:lang w:bidi="fa-IR"/>
        </w:rPr>
        <w:t>ايشان آورد نفاقى در دلهاى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تحقيق كنى اين قول هم </w:t>
      </w:r>
      <w:r>
        <w:rPr>
          <w:rStyle w:val="FootnoteAnchor"/>
          <w:rtl w:val="true"/>
        </w:rPr>
        <w:footnoteReference w:id="2312"/>
      </w:r>
      <w:r>
        <w:rPr>
          <w:rFonts w:ascii="IRNazanin" w:hAnsi="IRNazanin" w:eastAsia="IRNazanin"/>
          <w:color w:val="111111"/>
          <w:sz w:val="28"/>
          <w:sz w:val="28"/>
          <w:szCs w:val="28"/>
          <w:rtl w:val="true"/>
          <w:lang w:bidi="fa-IR"/>
        </w:rPr>
        <w:t>راجع باشد با معنى قول اوّل،براى آن كه بخل نتواند كردن هم لا بد تفسير برآن بايد دادن كه،خداى تعالى عند بخل ايشان اين جزا داد ايشان را،يا 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ايشان،ايشان را ادّا به نفاق كرد تا از بخل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يَلْقَوْنَهُ ،بر اين قول ضمير عايد باشد با بخل،و معنى جزا بر بخل تا آن روز كه جزاى بخل خود پيش آيد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در آيت دو جايگاه مجاز باشد،و بر قول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مجاز يك جاى باشد در فَأَعْقَبَهُمْ ؛و در يَلْقَوْنَهُ نباشد،و تقدير حذف مضاف نبايد كردن لأنّ التّقدير على هذا القول يلقون </w:t>
      </w:r>
      <w:r>
        <w:rPr>
          <w:rStyle w:val="FootnoteAnchor"/>
          <w:rtl w:val="true"/>
        </w:rPr>
        <w:footnoteReference w:id="2313"/>
      </w:r>
      <w:r>
        <w:rPr>
          <w:rFonts w:ascii="Amiri" w:hAnsi="Amiri" w:eastAsia="Amiri" w:cs="Amiri"/>
          <w:color w:val="111111"/>
          <w:sz w:val="28"/>
          <w:sz w:val="28"/>
          <w:szCs w:val="28"/>
          <w:rtl w:val="true"/>
          <w:lang w:bidi="ar-SA"/>
        </w:rPr>
        <w:t xml:space="preserve">جزاء بخلهم و يصلون اليه فحذف الجزاء و اوقع </w:t>
      </w:r>
      <w:r>
        <w:rPr>
          <w:rStyle w:val="FootnoteAnchor"/>
          <w:rtl w:val="true"/>
        </w:rPr>
        <w:footnoteReference w:id="2314"/>
      </w:r>
      <w:r>
        <w:rPr>
          <w:rFonts w:ascii="Amiri" w:hAnsi="Amiri" w:eastAsia="Amiri" w:cs="Amiri"/>
          <w:color w:val="111111"/>
          <w:sz w:val="28"/>
          <w:sz w:val="28"/>
          <w:szCs w:val="28"/>
          <w:rtl w:val="true"/>
          <w:lang w:bidi="ar-SA"/>
        </w:rPr>
        <w:t xml:space="preserve">اللّقاء </w:t>
      </w:r>
      <w:r>
        <w:rPr>
          <w:rStyle w:val="FootnoteAnchor"/>
          <w:rtl w:val="true"/>
        </w:rPr>
        <w:footnoteReference w:id="2315"/>
      </w:r>
      <w:r>
        <w:rPr>
          <w:rFonts w:ascii="IRNazanin" w:hAnsi="IRNazanin" w:eastAsia="IRNazanin"/>
          <w:color w:val="111111"/>
          <w:sz w:val="28"/>
          <w:sz w:val="28"/>
          <w:szCs w:val="28"/>
          <w:rtl w:val="true"/>
          <w:lang w:bidi="fa-IR"/>
        </w:rPr>
        <w:t>على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اوّل اولى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أَخْلَفُوا اللّٰهَ مٰا وَعَدُوهُ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است به آنچه خلاف كردند وعدۀ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جاى مصدريه است،اى باخلافهم 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موصوله باشد،بمعنى الّذي،اى الوعد الّذي وعدوه</w:t>
      </w:r>
      <w:r>
        <w:rPr>
          <w:rFonts w:eastAsia="IRNazanin" w:cs="IRNazanin"/>
          <w:color w:val="111111"/>
          <w:sz w:val="28"/>
          <w:szCs w:val="28"/>
          <w:rtl w:val="true"/>
          <w:lang w:bidi="fa-IR"/>
        </w:rPr>
        <w:t xml:space="preserve">.] </w:t>
      </w:r>
      <w:r>
        <w:rPr>
          <w:rStyle w:val="FootnoteAnchor"/>
          <w:rtl w:val="true"/>
        </w:rPr>
        <w:footnoteReference w:id="2316"/>
      </w:r>
      <w:r>
        <w:rPr>
          <w:rFonts w:ascii="Amiri" w:hAnsi="Amiri" w:eastAsia="Amiri" w:cs="Amiri"/>
          <w:color w:val="111111"/>
          <w:sz w:val="28"/>
          <w:sz w:val="28"/>
          <w:szCs w:val="28"/>
          <w:rtl w:val="true"/>
          <w:lang w:bidi="ar-SA"/>
        </w:rPr>
        <w:t>وَ بِمٰا كٰانُوا يَكْذِبُونَ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،مصدريه است نيز، اى و بكذبهم </w:t>
      </w:r>
      <w:r>
        <w:rPr>
          <w:rStyle w:val="FootnoteAnchor"/>
          <w:rtl w:val="true"/>
        </w:rPr>
        <w:footnoteReference w:id="2317"/>
      </w:r>
      <w:r>
        <w:rPr>
          <w:rFonts w:ascii="IRNazanin" w:hAnsi="IRNazanin" w:eastAsia="IRNazanin"/>
          <w:color w:val="111111"/>
          <w:sz w:val="28"/>
          <w:sz w:val="28"/>
          <w:szCs w:val="28"/>
          <w:rtl w:val="true"/>
          <w:lang w:bidi="fa-IR"/>
        </w:rPr>
        <w:t>،و به آن دروغ كه گفتند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در دل داشتند و به زبان نگفتند،نبينى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يَعْلَمُوا أَنَّ اللّٰهَ يَعْلَمُ سِرَّهُمْ وَ نَجْوٰاهُمْ ؛و نمى دانند ايشان كه خداى تعالى داند سرّ ايشان؟يعنى آنچه در دل دارند و با كس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نَجْوٰاهُمْ ؛و آنچه </w:t>
      </w:r>
    </w:p>
    <w:p>
      <w:pPr>
        <w:pStyle w:val="BookText"/>
        <w:rPr/>
      </w:pPr>
      <w:r>
        <w:rPr>
          <w:rFonts w:ascii="IRNazanin" w:hAnsi="IRNazanin" w:eastAsia="IRNazanin"/>
          <w:color w:val="111111"/>
          <w:sz w:val="28"/>
          <w:sz w:val="28"/>
          <w:szCs w:val="28"/>
          <w:rtl w:val="true"/>
          <w:lang w:bidi="fa-IR"/>
        </w:rPr>
        <w:t>به راز با يكديگر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سرّ،اخفاء الحديث فى النّفس </w:t>
      </w:r>
      <w:r>
        <w:rPr>
          <w:rStyle w:val="FootnoteAnchor"/>
          <w:rtl w:val="true"/>
        </w:rPr>
        <w:footnoteReference w:id="2318"/>
      </w:r>
      <w:r>
        <w:rPr>
          <w:rFonts w:ascii="IRNazanin" w:hAnsi="IRNazanin" w:eastAsia="IRNazanin"/>
          <w:color w:val="111111"/>
          <w:sz w:val="28"/>
          <w:sz w:val="28"/>
          <w:szCs w:val="28"/>
          <w:rtl w:val="true"/>
          <w:lang w:bidi="fa-IR"/>
        </w:rPr>
        <w:t xml:space="preserve">باشد،و نجوى،القاء </w:t>
      </w:r>
      <w:r>
        <w:rPr>
          <w:rStyle w:val="FootnoteAnchor"/>
          <w:rtl w:val="true"/>
        </w:rPr>
        <w:footnoteReference w:id="2319"/>
      </w:r>
      <w:r>
        <w:rPr>
          <w:rFonts w:ascii="Amiri" w:hAnsi="Amiri" w:eastAsia="Amiri" w:cs="Amiri"/>
          <w:color w:val="111111"/>
          <w:sz w:val="28"/>
          <w:sz w:val="28"/>
          <w:szCs w:val="28"/>
          <w:rtl w:val="true"/>
          <w:lang w:bidi="ar-SA"/>
        </w:rPr>
        <w:t xml:space="preserve">حديث باشد الى من يأمن الافشاء من جهته،براى آن كه اشتقاق او از نجات است </w:t>
      </w:r>
      <w:r>
        <w:rPr>
          <w:rStyle w:val="FootnoteAnchor"/>
          <w:rtl w:val="true"/>
        </w:rPr>
        <w:footnoteReference w:id="2320"/>
      </w:r>
      <w:r>
        <w:rPr>
          <w:rFonts w:ascii="IRNazanin" w:hAnsi="IRNazanin" w:eastAsia="IRNazanin"/>
          <w:color w:val="111111"/>
          <w:sz w:val="28"/>
          <w:sz w:val="28"/>
          <w:szCs w:val="28"/>
          <w:rtl w:val="true"/>
          <w:lang w:bidi="fa-IR"/>
        </w:rPr>
        <w:t>، كانّ المناجى يعرف النّجاة من جانبه و يأمن الافشاء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سرّ و نجوى،يكى باشد و لكن تكرار كرد براى اختلاف لفظ،كقوله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ذو الرّمه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لمياء في شفتيها حوّة 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اللّثات و في انيابها شنب</w:t>
      </w:r>
    </w:p>
    <w:p>
      <w:pPr>
        <w:pStyle w:val="BookText"/>
        <w:rPr/>
      </w:pPr>
      <w:r>
        <w:rPr>
          <w:rFonts w:ascii="IRNazanin" w:hAnsi="IRNazanin" w:eastAsia="IRNazanin"/>
          <w:color w:val="111111"/>
          <w:sz w:val="28"/>
          <w:sz w:val="28"/>
          <w:szCs w:val="28"/>
          <w:rtl w:val="true"/>
          <w:lang w:bidi="fa-IR"/>
        </w:rPr>
        <w:t>و اللّمى و اللّعس،سواد فى الشّفة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نيز آن باشد كه با كسى گويد،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إِلىٰ بَعْضِ أَزْوٰاجِهِ حَدِيثاً</w:t>
      </w:r>
      <w:r>
        <w:rPr>
          <w:rFonts w:eastAsia="Amiri" w:cs="Amiri" w:ascii="Amiri" w:hAnsi="Amiri"/>
          <w:color w:val="111111"/>
          <w:sz w:val="28"/>
          <w:szCs w:val="28"/>
          <w:rtl w:val="true"/>
          <w:lang w:bidi="ar-SA"/>
        </w:rPr>
        <w:t xml:space="preserve">... </w:t>
      </w:r>
      <w:r>
        <w:rPr>
          <w:rStyle w:val="FootnoteAnchor"/>
          <w:rtl w:val="true"/>
        </w:rPr>
        <w:footnoteReference w:id="2323"/>
      </w:r>
      <w:r>
        <w:rPr>
          <w:rFonts w:ascii="Amiri" w:hAnsi="Amiri" w:eastAsia="Amiri" w:cs="Amiri"/>
          <w:color w:val="111111"/>
          <w:sz w:val="28"/>
          <w:sz w:val="28"/>
          <w:szCs w:val="28"/>
          <w:rtl w:val="true"/>
          <w:lang w:bidi="ar-SA"/>
        </w:rPr>
        <w:t xml:space="preserve">،و يقال </w:t>
      </w:r>
      <w:r>
        <w:rPr>
          <w:rStyle w:val="FootnoteAnchor"/>
          <w:rtl w:val="true"/>
        </w:rPr>
        <w:footnoteReference w:id="2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مسارّة و سرارا و اسرّ في نفسه اسرارا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عَلاّٰمُ الْغُيُوبِ ،و خداى تعالى عالم است به غيبها و نهانيها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آيت،مورد توبيخ و تقريع است،گفت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دانند،يعنى آن كه </w:t>
      </w:r>
      <w:r>
        <w:rPr>
          <w:rStyle w:val="FootnoteAnchor"/>
          <w:rtl w:val="true"/>
        </w:rPr>
        <w:footnoteReference w:id="2325"/>
      </w:r>
      <w:r>
        <w:rPr>
          <w:rFonts w:ascii="Amiri" w:hAnsi="Amiri" w:eastAsia="Amiri" w:cs="Amiri"/>
          <w:color w:val="111111"/>
          <w:sz w:val="28"/>
          <w:sz w:val="28"/>
          <w:szCs w:val="28"/>
          <w:rtl w:val="true"/>
          <w:lang w:bidi="ar-SA"/>
        </w:rPr>
        <w:t>واجب است كه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مسروق روايت كرد از عبد اللّه بن عمر </w:t>
      </w:r>
      <w:r>
        <w:rPr>
          <w:rStyle w:val="FootnoteAnchor"/>
          <w:rtl w:val="true"/>
        </w:rPr>
        <w:footnoteReference w:id="2326"/>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كنّ فيه فهو منافق و من كانت فيه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Style w:val="FootnoteAnchor"/>
          <w:rtl w:val="true"/>
        </w:rPr>
        <w:footnoteReference w:id="2327"/>
      </w:r>
      <w:r>
        <w:rPr>
          <w:rFonts w:ascii="IRNazanin" w:hAnsi="IRNazanin" w:eastAsia="IRNazanin"/>
          <w:color w:val="111111"/>
          <w:sz w:val="28"/>
          <w:sz w:val="28"/>
          <w:szCs w:val="28"/>
          <w:rtl w:val="true"/>
          <w:lang w:bidi="fa-IR"/>
        </w:rPr>
        <w:t>كانت فيه خصلة من النّفاق،اذا حدّث كذب،و اذا وعد اخلف،و اذا عاهد غدر،و اذا خصم فجر،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w:t>
      </w:r>
      <w:r>
        <w:rPr>
          <w:rStyle w:val="FootnoteAnchor"/>
          <w:rtl w:val="true"/>
        </w:rPr>
        <w:footnoteReference w:id="2328"/>
      </w:r>
      <w:r>
        <w:rPr>
          <w:rFonts w:ascii="IRNazanin" w:hAnsi="IRNazanin" w:eastAsia="IRNazanin"/>
          <w:color w:val="111111"/>
          <w:sz w:val="28"/>
          <w:sz w:val="28"/>
          <w:szCs w:val="28"/>
          <w:rtl w:val="true"/>
          <w:lang w:bidi="fa-IR"/>
        </w:rPr>
        <w:t>است كه هركه را از اين چهار خصلت در او باشد،منافق باشد، و هركه را يك خصلت از اين خصال در او باشد،در او خصلتى از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حديث گويد </w:t>
      </w:r>
      <w:r>
        <w:rPr>
          <w:rStyle w:val="FootnoteAnchor"/>
          <w:rtl w:val="true"/>
        </w:rPr>
        <w:footnoteReference w:id="2329"/>
      </w:r>
      <w:r>
        <w:rPr>
          <w:rFonts w:ascii="IRNazanin" w:hAnsi="IRNazanin" w:eastAsia="IRNazanin"/>
          <w:color w:val="111111"/>
          <w:sz w:val="28"/>
          <w:sz w:val="28"/>
          <w:szCs w:val="28"/>
          <w:rtl w:val="true"/>
          <w:lang w:bidi="fa-IR"/>
        </w:rPr>
        <w:t>،دروغ گويد،و چون وعده دهد خلاف كند،و چون عهد كند غدر كند،و چون دست يابد فجور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كنّ </w:t>
      </w:r>
    </w:p>
    <w:p>
      <w:pPr>
        <w:pStyle w:val="BookText"/>
        <w:rPr/>
      </w:pPr>
      <w:r>
        <w:rPr>
          <w:rFonts w:ascii="Amiri" w:hAnsi="Amiri" w:eastAsia="Amiri" w:cs="Amiri"/>
          <w:color w:val="111111"/>
          <w:sz w:val="28"/>
          <w:sz w:val="28"/>
          <w:szCs w:val="28"/>
          <w:rtl w:val="true"/>
          <w:lang w:bidi="ar-SA"/>
        </w:rPr>
        <w:t>فيه فهو منافق و ان صلّى و صام و زعم انّه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كذب،و اذا وعد اخلف،و اذا اؤتمن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اعتبروا </w:t>
      </w:r>
      <w:r>
        <w:rPr>
          <w:rStyle w:val="FootnoteAnchor"/>
          <w:rtl w:val="true"/>
        </w:rPr>
        <w:footnoteReference w:id="2330"/>
      </w:r>
      <w:r>
        <w:rPr>
          <w:rFonts w:ascii="Amiri" w:hAnsi="Amiri" w:eastAsia="Amiri" w:cs="Amiri"/>
          <w:color w:val="111111"/>
          <w:sz w:val="28"/>
          <w:sz w:val="28"/>
          <w:szCs w:val="28"/>
          <w:rtl w:val="true"/>
          <w:lang w:bidi="ar-SA"/>
        </w:rPr>
        <w:t>المنافق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كذب،و اذا وعد اخلف،و اذا عاهد غدر،و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حديثها را ظاهر او موافق اصول نيست،لا بدّ تخصيص بايد كردن او را يا تأويل نهادن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بكير بن معروف </w:t>
      </w:r>
      <w:r>
        <w:rPr>
          <w:rStyle w:val="FootnoteAnchor"/>
          <w:rtl w:val="true"/>
        </w:rPr>
        <w:footnoteReference w:id="2332"/>
      </w:r>
      <w:r>
        <w:rPr>
          <w:rFonts w:ascii="IRNazanin" w:hAnsi="IRNazanin" w:eastAsia="IRNazanin"/>
          <w:color w:val="111111"/>
          <w:sz w:val="28"/>
          <w:sz w:val="28"/>
          <w:szCs w:val="28"/>
          <w:rtl w:val="true"/>
          <w:lang w:bidi="fa-IR"/>
        </w:rPr>
        <w:t xml:space="preserve">گفت از </w:t>
      </w:r>
      <w:r>
        <w:rPr>
          <w:rStyle w:val="FootnoteAnchor"/>
          <w:rtl w:val="true"/>
        </w:rPr>
        <w:footnoteReference w:id="2333"/>
      </w:r>
      <w:r>
        <w:rPr>
          <w:rFonts w:ascii="IRNazanin" w:hAnsi="IRNazanin" w:eastAsia="IRNazanin"/>
          <w:color w:val="111111"/>
          <w:sz w:val="28"/>
          <w:sz w:val="28"/>
          <w:szCs w:val="28"/>
          <w:rtl w:val="true"/>
          <w:lang w:bidi="fa-IR"/>
        </w:rPr>
        <w:t>مقاتل حيّان،گفت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334"/>
      </w:r>
      <w:r>
        <w:rPr>
          <w:rFonts w:ascii="Amiri" w:hAnsi="Amiri" w:eastAsia="Amiri" w:cs="Amiri"/>
          <w:color w:val="111111"/>
          <w:sz w:val="28"/>
          <w:sz w:val="28"/>
          <w:szCs w:val="28"/>
          <w:rtl w:val="true"/>
          <w:lang w:bidi="ar-SA"/>
        </w:rPr>
        <w:t>بر قضاى سمرقند بودم، اين حديث خواندم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2335"/>
      </w:r>
      <w:r>
        <w:rPr>
          <w:rFonts w:ascii="IRNazanin" w:hAnsi="IRNazanin" w:eastAsia="IRNazanin"/>
          <w:color w:val="111111"/>
          <w:sz w:val="28"/>
          <w:sz w:val="28"/>
          <w:szCs w:val="28"/>
          <w:rtl w:val="true"/>
          <w:lang w:bidi="fa-IR"/>
        </w:rPr>
        <w:t>ابو سعيد مقبرى از ابو هريره،گفت،كه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كنّ فيه فهو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كذب،و اذا اؤتمن خان،و اذا وعد اخلف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من سخت آمد،و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 كه از اين خالى بود؟و از اين حديث بر خود بترسيدم و بر جملۀ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رها كردم و از سمرقند به بخارا آمدم و از علماى بخارا بپرسيدم،از ايشان فرجى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 آمدم و از علماى مرو بپرسيدم،هيچ راحت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نيشابور </w:t>
      </w:r>
      <w:r>
        <w:rPr>
          <w:rStyle w:val="FootnoteAnchor"/>
          <w:rtl w:val="true"/>
        </w:rPr>
        <w:footnoteReference w:id="2336"/>
      </w:r>
      <w:r>
        <w:rPr>
          <w:rFonts w:ascii="IRNazanin" w:hAnsi="IRNazanin" w:eastAsia="IRNazanin"/>
          <w:color w:val="111111"/>
          <w:sz w:val="28"/>
          <w:sz w:val="28"/>
          <w:szCs w:val="28"/>
          <w:rtl w:val="true"/>
          <w:lang w:bidi="fa-IR"/>
        </w:rPr>
        <w:t>آمدم،هيچ فرج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شهر بن حوشب به جرجان است،آنجا رفتم و اين حال بر او عرض كردم،از او بپرسيدم،مرا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چون تو از اين حديث خايفم،و لكن سعيد جبير به رى متوارى است،آنجا رو و آنجا طلب كن و از او بپرس باشد كه او در اين چيزى شنيده باشد كه تو را و مسلمانان را در آن فرجى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رى آمدم و سعيد جبير را طلب كردم و اين حديث بر او عرضه كردم و معنى خبر از او بپرسيدم،گفت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 حسن بصرى</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رفتن كه در اين خبر چيزى نمى دانم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به بصره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را از اين حديث بپرسيدم،و قصّه با او بگفتم،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شهرا و سعيدا،از اين حديث نيمه اى </w:t>
      </w:r>
      <w:r>
        <w:rPr>
          <w:rStyle w:val="FootnoteAnchor"/>
          <w:rtl w:val="true"/>
        </w:rPr>
        <w:footnoteReference w:id="2337"/>
      </w:r>
      <w:r>
        <w:rPr>
          <w:rFonts w:ascii="Amiri" w:hAnsi="Amiri" w:eastAsia="Amiri" w:cs="Amiri"/>
          <w:color w:val="111111"/>
          <w:sz w:val="28"/>
          <w:sz w:val="28"/>
          <w:szCs w:val="28"/>
          <w:rtl w:val="true"/>
          <w:lang w:bidi="ar-SA"/>
        </w:rPr>
        <w:t xml:space="preserve">به ايشان رسيد و نيمه اى </w:t>
      </w:r>
      <w:r>
        <w:rPr>
          <w:rStyle w:val="FootnoteAnchor"/>
          <w:rtl w:val="true"/>
        </w:rPr>
        <w:footnoteReference w:id="2338"/>
      </w:r>
      <w:r>
        <w:rPr>
          <w:rFonts w:ascii="IRNazanin" w:hAnsi="IRNazanin" w:eastAsia="IRNazanin"/>
          <w:color w:val="111111"/>
          <w:sz w:val="28"/>
          <w:sz w:val="28"/>
          <w:szCs w:val="28"/>
          <w:rtl w:val="true"/>
          <w:lang w:bidi="fa-IR"/>
        </w:rPr>
        <w:t>نرسيد،و آن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بگفت،صحابه دل </w:t>
      </w:r>
    </w:p>
    <w:p>
      <w:pPr>
        <w:pStyle w:val="BookText"/>
        <w:rPr/>
      </w:pPr>
      <w:r>
        <w:rPr>
          <w:rFonts w:ascii="IRNazanin" w:hAnsi="IRNazanin" w:eastAsia="IRNazanin"/>
          <w:color w:val="111111"/>
          <w:sz w:val="28"/>
          <w:sz w:val="28"/>
          <w:szCs w:val="28"/>
          <w:rtl w:val="true"/>
          <w:lang w:bidi="fa-IR"/>
        </w:rPr>
        <w:t>مشغول شدند و نيارستند تا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حجرۀ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امروز حديثى گفت كه ما از آن سخت انديشناكيم،اكنون تفضّل كن و براى ما </w:t>
      </w:r>
      <w:r>
        <w:rPr>
          <w:rStyle w:val="FootnoteAnchor"/>
          <w:rtl w:val="true"/>
        </w:rPr>
        <w:footnoteReference w:id="2339"/>
      </w:r>
      <w:r>
        <w:rPr>
          <w:rFonts w:ascii="IRNazanin" w:hAnsi="IRNazanin" w:eastAsia="IRNazanin"/>
          <w:color w:val="111111"/>
          <w:sz w:val="28"/>
          <w:sz w:val="28"/>
          <w:szCs w:val="28"/>
          <w:rtl w:val="true"/>
          <w:lang w:bidi="fa-IR"/>
        </w:rPr>
        <w:t>بپرس كه معنى آن خبر چيست؟ خاص است يا عام؟مراد،بعضى مردمان اند يا جمله؟فاطمه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بپرسيد،و اين حال بر او عرضه كرد و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دل مشغول شده اند از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را فرمود كه </w:t>
      </w:r>
      <w:r>
        <w:rPr>
          <w:rStyle w:val="FootnoteAnchor"/>
          <w:rtl w:val="true"/>
        </w:rPr>
        <w:footnoteReference w:id="2340"/>
      </w:r>
      <w:r>
        <w:rPr>
          <w:rFonts w:ascii="IRNazanin" w:hAnsi="IRNazanin" w:eastAsia="IRNazanin"/>
          <w:color w:val="111111"/>
          <w:sz w:val="28"/>
          <w:sz w:val="28"/>
          <w:szCs w:val="28"/>
          <w:rtl w:val="true"/>
          <w:lang w:bidi="fa-IR"/>
        </w:rPr>
        <w:t>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جامعة،تا مردم در مسجد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منبر بر آمد و خطبه كرد،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شما را كه سه خصلت هست كه هركس را كه آن سه خصلت در او باشد منافق بود </w:t>
      </w:r>
      <w:r>
        <w:rPr>
          <w:rStyle w:val="FootnoteAnchor"/>
          <w:rtl w:val="true"/>
        </w:rPr>
        <w:footnoteReference w:id="2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دروغ گويد،و در امانت خيانت كند،و وعده را خلاف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حديث شما را نخواستم،منافقان را خواستم امّا آنچه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كذب،در حديث دروغ گويد،منافقان را خواستم كه به نزديك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ايمان داريم و به نبوّت تو مقرّيم،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342"/>
      </w:r>
      <w:r>
        <w:rPr>
          <w:rFonts w:ascii="Amiri" w:hAnsi="Amiri" w:eastAsia="Amiri" w:cs="Amiri"/>
          <w:color w:val="111111"/>
          <w:sz w:val="28"/>
          <w:sz w:val="28"/>
          <w:szCs w:val="28"/>
          <w:rtl w:val="true"/>
          <w:lang w:bidi="ar-SA"/>
        </w:rPr>
        <w:t>ايشان را باور داشتم،خداى تعالى آيت فرستاد در حق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اوتمن خان؛چون امينش دارند خيانت كند،آن امانت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شرايط دين،ايشان در آن خيانت كردند و خداى تعالى در </w:t>
      </w:r>
      <w:r>
        <w:rPr>
          <w:rStyle w:val="FootnoteAnchor"/>
          <w:rtl w:val="true"/>
        </w:rPr>
        <w:footnoteReference w:id="2344"/>
      </w:r>
      <w:r>
        <w:rPr>
          <w:rFonts w:ascii="Amiri" w:hAnsi="Amiri" w:eastAsia="Amiri" w:cs="Amiri"/>
          <w:color w:val="111111"/>
          <w:sz w:val="28"/>
          <w:sz w:val="28"/>
          <w:szCs w:val="28"/>
          <w:rtl w:val="true"/>
          <w:lang w:bidi="ar-SA"/>
        </w:rPr>
        <w:t>ايشان بفرستاد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Style w:val="FootnoteAnchor"/>
          <w:rtl w:val="true"/>
        </w:rPr>
        <w:footnoteReference w:id="2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گفتم </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وعد اخلف،آن بود كه ثعلبة بن مالك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غنيمات،و انّي لمولع </w:t>
      </w:r>
      <w:r>
        <w:rPr>
          <w:rStyle w:val="FootnoteAnchor"/>
          <w:rtl w:val="true"/>
        </w:rPr>
        <w:footnoteReference w:id="2348"/>
      </w:r>
      <w:r>
        <w:rPr>
          <w:rFonts w:ascii="IRNazanin" w:hAnsi="IRNazanin" w:eastAsia="IRNazanin"/>
          <w:color w:val="111111"/>
          <w:sz w:val="28"/>
          <w:sz w:val="28"/>
          <w:szCs w:val="28"/>
          <w:rtl w:val="true"/>
          <w:lang w:bidi="fa-IR"/>
        </w:rPr>
        <w:t xml:space="preserve">بالسّائمة؛ من گوسپندكى چند دارم و من مولع باشم به چهارپاى،دعا كن خداى را تا مرا </w:t>
      </w:r>
    </w:p>
    <w:p>
      <w:pPr>
        <w:pStyle w:val="BookText"/>
        <w:rPr/>
      </w:pPr>
      <w:r>
        <w:rPr>
          <w:rFonts w:ascii="Amiri" w:hAnsi="Amiri" w:eastAsia="Amiri" w:cs="Amiri"/>
          <w:color w:val="111111"/>
          <w:sz w:val="28"/>
          <w:sz w:val="28"/>
          <w:szCs w:val="28"/>
          <w:rtl w:val="true"/>
          <w:lang w:bidi="ar-SA"/>
        </w:rPr>
        <w:t xml:space="preserve">بركه اى </w:t>
      </w:r>
      <w:r>
        <w:rPr>
          <w:rStyle w:val="FootnoteAnchor"/>
          <w:rtl w:val="true"/>
        </w:rPr>
        <w:footnoteReference w:id="2349"/>
      </w:r>
      <w:r>
        <w:rPr>
          <w:rFonts w:ascii="IRNazanin" w:hAnsi="IRNazanin" w:eastAsia="IRNazanin"/>
          <w:color w:val="111111"/>
          <w:sz w:val="28"/>
          <w:sz w:val="28"/>
          <w:szCs w:val="28"/>
          <w:rtl w:val="true"/>
          <w:lang w:bidi="fa-IR"/>
        </w:rPr>
        <w:t>دهد كه من حقّ خداى و حقهاى ديگر بواجبى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كردم، خداى او را گوسپندى بى مر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صدقه آمد،كس فرستادم،بخل كرد و وعده خلاف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 لَئِنْ آتٰانٰا مِنْ فَضْلِهِ لَنَصَّدَّقَنَّ وَ 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رسول دل خوش شدند و مالى عظيم به صدقه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بر وجهى دگر روايت كردند؛محمّد بن محرم گفت،از حسن بصرى شنيدم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كنّ فيه فهو منافق و ان صام و صلّى و زعم انّه مسلم اذا وعد اخلف،و اذا حدّث كذب،و اذا اؤتمن خان،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بر من دينى باشد و تقاضا كند مرا و من ترسم كه مرا محبوس كند و رنجور شوم،گويم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ماه تو را گسيل كنم،آنگه وفا نتوانم كردن منافق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چنين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گفت،عبد اللّه بن عمر </w:t>
      </w:r>
      <w:r>
        <w:rPr>
          <w:rStyle w:val="FootnoteAnchor"/>
          <w:rtl w:val="true"/>
        </w:rPr>
        <w:footnoteReference w:id="23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چون وفات نزديك آمد،وصايت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مرا به فلان دهى كه من او را وعده داده ام،نخواهم كه وعده را خلاف كنم كه پس با پيش خداى شوم به ثلثى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باشد كه ثلثى از او منافق بود و دو ثلث 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چنين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ازآنجا به حج رفتم،عطاء بن ابى رباح را ديدم،اين قصّه با او بگفتم و آنچه ميان ما رفت </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حسن را نگفتى؟چه گوى در برادران يوسف؟نه پدر را وعده دادند در حقّ يوسف و خلاف كردند،و با او حديث كردند و دروغ گفتند،و پدر ايشان را امين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352"/>
      </w:r>
      <w:r>
        <w:rPr>
          <w:rFonts w:ascii="IRNazanin" w:hAnsi="IRNazanin" w:eastAsia="IRNazanin"/>
          <w:color w:val="111111"/>
          <w:sz w:val="28"/>
          <w:sz w:val="28"/>
          <w:szCs w:val="28"/>
          <w:rtl w:val="true"/>
          <w:lang w:bidi="fa-IR"/>
        </w:rPr>
        <w:t>خيانت كردند،منافق بودند؟نه يك روايت آن است كه ايشان پيغامبر بودند و پدر و جدّ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پيغامبر بود؟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معنى اين حديث بگو و اين مشكل حل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2353"/>
      </w:r>
      <w:r>
        <w:rPr>
          <w:rFonts w:ascii="IRNazanin" w:hAnsi="IRNazanin" w:eastAsia="IRNazanin"/>
          <w:color w:val="111111"/>
          <w:sz w:val="28"/>
          <w:sz w:val="28"/>
          <w:szCs w:val="28"/>
          <w:rtl w:val="true"/>
          <w:lang w:bidi="fa-IR"/>
        </w:rPr>
        <w:t>عبد اللّه انصارى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حقّ منافقان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حديث كردند و دروغ گفتند،و رسول ايشان را بر بعضى اسرار امين كرد،خيانت كردند و او را وعده دادند كه با او جهاد كنند،خلاف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سفيان از مكّه بيرون آمد،جبريل رسول را خبر داد كه ابو سفيان به </w:t>
      </w:r>
    </w:p>
    <w:p>
      <w:pPr>
        <w:pStyle w:val="BookText"/>
        <w:rPr/>
      </w:pPr>
      <w:r>
        <w:rPr>
          <w:rFonts w:ascii="IRNazanin" w:hAnsi="IRNazanin" w:eastAsia="IRNazanin"/>
          <w:color w:val="111111"/>
          <w:sz w:val="28"/>
          <w:sz w:val="28"/>
          <w:szCs w:val="28"/>
          <w:rtl w:val="true"/>
          <w:lang w:bidi="fa-IR"/>
        </w:rPr>
        <w:t>فلان منزل فرود آمد،لشكر به سر او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با صحابه،و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نامه نوشتند و او را اعلام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تَخُونُوا اللّٰهَ وَ الرَّسُولَ وَ تَخُونُوا أَمٰانٰاتِكُمْ</w:t>
      </w:r>
      <w:r>
        <w:rPr>
          <w:rFonts w:eastAsia="IRNazanin" w:cs="IRNazanin"/>
          <w:color w:val="111111"/>
          <w:sz w:val="28"/>
          <w:szCs w:val="28"/>
          <w:rtl w:val="true"/>
          <w:lang w:bidi="fa-IR"/>
        </w:rPr>
        <w:t xml:space="preserve">... </w:t>
      </w:r>
      <w:r>
        <w:rPr>
          <w:rStyle w:val="FootnoteAnchor"/>
          <w:rtl w:val="true"/>
        </w:rPr>
        <w:footnoteReference w:id="2354"/>
      </w:r>
      <w:r>
        <w:rPr>
          <w:rFonts w:ascii="IRNazanin" w:hAnsi="IRNazanin" w:eastAsia="IRNazanin"/>
          <w:color w:val="111111"/>
          <w:sz w:val="28"/>
          <w:sz w:val="28"/>
          <w:szCs w:val="28"/>
          <w:rtl w:val="true"/>
          <w:lang w:bidi="fa-IR"/>
        </w:rPr>
        <w:t>،و اين آيت نيز بفرستاد در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 لَئِنْ آتٰانٰا مِنْ فَضْلِهِ لَنَصَّدَّقَنَّ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را بينى از منش سلام برسان و بگوى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حديث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حسن رسيدم،گفتم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عطا تو را سلام مى كند و اين حديث با او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دست من گرفت و مرا به اصحاب خود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عاجز </w:t>
      </w:r>
      <w:r>
        <w:rPr>
          <w:rStyle w:val="FootnoteAnchor"/>
          <w:rtl w:val="true"/>
        </w:rPr>
        <w:footnoteReference w:id="2355"/>
      </w:r>
      <w:r>
        <w:rPr>
          <w:rFonts w:ascii="IRNazanin" w:hAnsi="IRNazanin" w:eastAsia="IRNazanin"/>
          <w:color w:val="111111"/>
          <w:sz w:val="28"/>
          <w:sz w:val="28"/>
          <w:szCs w:val="28"/>
          <w:rtl w:val="true"/>
          <w:lang w:bidi="fa-IR"/>
        </w:rPr>
        <w:t>آمدى ازآن كه چنان باشى كه اين مرد حديثى شنيد از ما كه او را موافق نيامد،صبر نداشت تا برخاست و رحلت كرد و اصل و معنى آن حديث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w:t>
      </w:r>
      <w:r>
        <w:rPr>
          <w:rStyle w:val="FootnoteAnchor"/>
          <w:rtl w:val="true"/>
        </w:rPr>
        <w:footnoteReference w:id="2356"/>
      </w:r>
      <w:r>
        <w:rPr>
          <w:rFonts w:ascii="IRNazanin" w:hAnsi="IRNazanin" w:eastAsia="IRNazanin"/>
          <w:color w:val="111111"/>
          <w:sz w:val="28"/>
          <w:sz w:val="28"/>
          <w:szCs w:val="28"/>
          <w:rtl w:val="true"/>
          <w:lang w:bidi="fa-IR"/>
        </w:rPr>
        <w:t>راست گفت،اصل اين حديث در منافقان است و ممكن باشد كه شبهه اى كه حسن را افتاد در آن كه فاسق منافق است اصل او از اين حديث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ممكن است اين حديث را تأويل كردن از وجهى دگر،و آن چنان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نبود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حديث آن خواست كه هركه اين سه خصلت را كار بندد با اعتقاد </w:t>
      </w:r>
      <w:r>
        <w:rPr>
          <w:rStyle w:val="FootnoteAnchor"/>
          <w:rtl w:val="true"/>
        </w:rPr>
        <w:footnoteReference w:id="2357"/>
      </w:r>
      <w:r>
        <w:rPr>
          <w:rFonts w:ascii="IRNazanin" w:hAnsi="IRNazanin" w:eastAsia="IRNazanin"/>
          <w:color w:val="111111"/>
          <w:sz w:val="28"/>
          <w:sz w:val="28"/>
          <w:szCs w:val="28"/>
          <w:rtl w:val="true"/>
          <w:lang w:bidi="fa-IR"/>
        </w:rPr>
        <w:t>جواز و حسن،او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يَلْمِزُونَ الْمُطَّوِّعِينَ مِنَ الْمُؤْمِنِينَ فِي الصَّدَقٰاتِ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حثّ كرد بر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عوف آمد و چهار هزار درم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هشت هزار درم داشتم،چهار هزار براى عيال بازگرفتم و چهار هزار صدقه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دعا كرد به بركه </w:t>
      </w:r>
      <w:r>
        <w:rPr>
          <w:rStyle w:val="FootnoteAnchor"/>
          <w:rtl w:val="true"/>
        </w:rPr>
        <w:footnoteReference w:id="23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بارك اللّه لكن فيما اعطيت و فيما امسكت، خداى تعالى او را چندان مال داد كه چون او را وفات آمد ثمن مال او ميان ايشان قسمت كردند صد و شست </w:t>
      </w:r>
      <w:r>
        <w:rPr>
          <w:rStyle w:val="FootnoteAnchor"/>
          <w:rtl w:val="true"/>
        </w:rPr>
        <w:footnoteReference w:id="2359"/>
      </w:r>
      <w:r>
        <w:rPr>
          <w:rFonts w:ascii="Amiri" w:hAnsi="Amiri" w:eastAsia="Amiri" w:cs="Amiri"/>
          <w:color w:val="111111"/>
          <w:sz w:val="28"/>
          <w:sz w:val="28"/>
          <w:szCs w:val="28"/>
          <w:rtl w:val="true"/>
          <w:lang w:bidi="ar-SA"/>
        </w:rPr>
        <w:t>هزار درم برآمد هر زنى را هشتاد هزار درم برسيد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آن روز عاصم بن عدىّ بن العجلان بيامد و صد و شست </w:t>
      </w:r>
      <w:r>
        <w:rPr>
          <w:rStyle w:val="FootnoteAnchor"/>
          <w:rtl w:val="true"/>
        </w:rPr>
        <w:footnoteReference w:id="2360"/>
      </w:r>
      <w:r>
        <w:rPr>
          <w:rFonts w:ascii="Amiri" w:hAnsi="Amiri" w:eastAsia="Amiri" w:cs="Amiri"/>
          <w:color w:val="111111"/>
          <w:sz w:val="28"/>
          <w:sz w:val="28"/>
          <w:szCs w:val="28"/>
          <w:rtl w:val="true"/>
          <w:lang w:bidi="ar-SA"/>
        </w:rPr>
        <w:t>وسق خرما بياورد براى صدقه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مردى نام او ابو عقيل الانصارىّ بيامد و صاعى </w:t>
      </w:r>
    </w:p>
    <w:p>
      <w:pPr>
        <w:pStyle w:val="BookText"/>
        <w:rPr/>
      </w:pPr>
      <w:r>
        <w:rPr>
          <w:rFonts w:ascii="IRNazanin" w:hAnsi="IRNazanin" w:eastAsia="IRNazanin"/>
          <w:color w:val="111111"/>
          <w:sz w:val="28"/>
          <w:sz w:val="28"/>
          <w:szCs w:val="28"/>
          <w:rtl w:val="true"/>
          <w:lang w:bidi="fa-IR"/>
        </w:rPr>
        <w:t>خرما بياورد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همه روز،كار كرده ام دو صاع خرما مرا دادند،يكى براى عيال بازگرفتم و يكى براى صدقه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 سر خرماى صدقه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زدند منافقان،و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و عاصم آنچه دادند به ريا دادند،و خداى تعالى مستغنى است از صاعى خرما كه ابو عقيل بيارد،و لكن خواست تا نام او در متصدّقان باشد،خداى تعالى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يَلْمِزُونَ الْمُطَّوِّعِينَ مِنَ الْمُؤْمِنِينَ فِي الصَّدَقٰاتِ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باشد،و اختلاف اقوال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عيب كنند و غمز و چشم شكنند بر سبيل سخريّت بر آنان كه تبرّع كنند از مؤمنان در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مطّوّعين،متطوّعين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كرده اند لقرب المخرج چنان كه در نظاير او برفت،يعنى عبد الرحمن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لاٰ يَجِدُونَ إِلاّٰ جُهْدَهُمْ ؛و آنان را نيز عيب كنند كه ايشان جز طاقت خود نيابند و مال بسيار ندارند،يعنى ابو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و جهد،هر دو لغت است،كالوجد و الوجد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فى العمل،و الجهد فى 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الطّاقة،و الجهد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فَيَسْخَرُونَ مِنْهُمْ ؛فسوس مى دارند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ايشان فسوس دارد،يعنى جزاى سخريّت ايشان</w:t>
      </w:r>
      <w:r>
        <w:rPr>
          <w:rFonts w:eastAsia="IRNazanin" w:cs="IRNazanin"/>
          <w:color w:val="111111"/>
          <w:sz w:val="28"/>
          <w:szCs w:val="28"/>
          <w:rtl w:val="true"/>
          <w:lang w:bidi="fa-IR"/>
        </w:rPr>
        <w:t xml:space="preserve">] </w:t>
      </w:r>
      <w:r>
        <w:rPr>
          <w:rStyle w:val="FootnoteAnchor"/>
          <w:rtl w:val="true"/>
        </w:rPr>
        <w:footnoteReference w:id="2361"/>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جزا به لفظ مجازى بر خواند براى ازدواج،كما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Style w:val="FootnoteAnchor"/>
          <w:rtl w:val="true"/>
        </w:rPr>
        <w:footnoteReference w:id="23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،و قولهم فى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دنّاهم كما دانوا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عذابى مولم،موجع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الشّليل،روايت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روزى بيامد و در قبيلۀ ما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ابي او عمّى،گفت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يا عمّم،مرا حديث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امروز صدقه اى دهد،من فرداى قيامت براى او گواى </w:t>
      </w:r>
      <w:r>
        <w:rPr>
          <w:rStyle w:val="FootnoteAnchor"/>
          <w:rtl w:val="true"/>
        </w:rPr>
        <w:footnoteReference w:id="2364"/>
      </w:r>
      <w:r>
        <w:rPr>
          <w:rFonts w:ascii="IRNazanin" w:hAnsi="IRNazanin" w:eastAsia="IRNazanin"/>
          <w:color w:val="111111"/>
          <w:sz w:val="28"/>
          <w:sz w:val="28"/>
          <w:szCs w:val="28"/>
          <w:rtl w:val="true"/>
          <w:lang w:bidi="fa-IR"/>
        </w:rPr>
        <w:t>دهم به آن،و گفت،پدرم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عمامه اى داشتم،خواستم تا از سر آن پاره اى بدرم و به صدقه بدهم،آنگه مرا از آن شرم آمد و بشريّت رها نكرد مرا،مردى بيامد كه در همه بقيع از او درازتر نبود و از او </w:t>
      </w:r>
    </w:p>
    <w:p>
      <w:pPr>
        <w:pStyle w:val="BookText"/>
        <w:rPr/>
      </w:pPr>
      <w:r>
        <w:rPr>
          <w:rFonts w:ascii="IRNazanin" w:hAnsi="IRNazanin" w:eastAsia="IRNazanin"/>
          <w:color w:val="111111"/>
          <w:sz w:val="28"/>
          <w:sz w:val="28"/>
          <w:szCs w:val="28"/>
          <w:rtl w:val="true"/>
          <w:lang w:bidi="fa-IR"/>
        </w:rPr>
        <w:t>سياه تر و كريه خلق تر و زمام ناقه اى آبستن به دست گرفته كه از آن نكوتر ناقه اى نبود در همه بقيع،و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ناقه و بچّه كه در شكم دارد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ابله را نگر كه شتر </w:t>
      </w:r>
      <w:r>
        <w:rPr>
          <w:rStyle w:val="FootnoteAnchor"/>
          <w:rtl w:val="true"/>
        </w:rPr>
        <w:footnoteReference w:id="2365"/>
      </w:r>
      <w:r>
        <w:rPr>
          <w:rFonts w:ascii="IRNazanin" w:hAnsi="IRNazanin" w:eastAsia="IRNazanin"/>
          <w:color w:val="111111"/>
          <w:sz w:val="28"/>
          <w:sz w:val="28"/>
          <w:szCs w:val="28"/>
          <w:rtl w:val="true"/>
          <w:lang w:bidi="fa-IR"/>
        </w:rPr>
        <w:t>چنين به صدقه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 به است از </w:t>
      </w:r>
      <w:r>
        <w:rPr>
          <w:rStyle w:val="FootnoteAnchor"/>
          <w:rtl w:val="true"/>
        </w:rPr>
        <w:footnoteReference w:id="2366"/>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او بهتر است از تو و هرچه جنس تو باشد،تا سه بار اين </w:t>
      </w:r>
      <w:r>
        <w:rPr>
          <w:rStyle w:val="FootnoteAnchor"/>
          <w:rtl w:val="true"/>
        </w:rPr>
        <w:footnoteReference w:id="2367"/>
      </w:r>
      <w:r>
        <w:rPr>
          <w:rFonts w:ascii="Amiri" w:hAnsi="Amiri" w:eastAsia="Amiri" w:cs="Amiri"/>
          <w:color w:val="111111"/>
          <w:sz w:val="28"/>
          <w:sz w:val="28"/>
          <w:szCs w:val="28"/>
          <w:rtl w:val="true"/>
          <w:lang w:bidi="ar-SA"/>
        </w:rPr>
        <w:t>تكرار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،صورت امر است و مراد تخيير و معنى نهى؛استغفار كن براى اين منافقان يا مكن،يعنى راست است استغفار تو براى ايشان و ترك </w:t>
      </w:r>
      <w:r>
        <w:rPr>
          <w:rStyle w:val="FootnoteAnchor"/>
          <w:rtl w:val="true"/>
        </w:rPr>
        <w:footnoteReference w:id="2368"/>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استغفار كن و خواهى مكن،چه اگر استغفار كنى براى ايشان مثلا هفتاد بار كه خداى تعالى ايشان را نيامرزد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وارد است مورد نوميدى دادن از مغفرت ايشان،و تخصيص هفتاد بار براى آن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عدد به نزديك عرب غايتى مستقصى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كه،او جمع هفت است،و هفت عدد اغلب خلق است چون آسمانها و زمينها و كوهها و درياها و اقاليم و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تفاسير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هفتاد بار براى آن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حمزه هفتاد تكبير بكرد،حق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عدد تكبيرات حمزه براى منافقان استغفار كنى كه هم فايده اى نبود و ايشان را نيامرزند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اين آيت فرستاد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استغفار بر هفتاد </w:t>
      </w:r>
      <w:r>
        <w:rPr>
          <w:rStyle w:val="FootnoteAnchor"/>
          <w:rtl w:val="true"/>
        </w:rPr>
        <w:footnoteReference w:id="2370"/>
      </w:r>
      <w:r>
        <w:rPr>
          <w:rFonts w:ascii="Amiri" w:hAnsi="Amiri" w:eastAsia="Amiri" w:cs="Amiri"/>
          <w:color w:val="111111"/>
          <w:sz w:val="28"/>
          <w:sz w:val="28"/>
          <w:szCs w:val="28"/>
          <w:rtl w:val="true"/>
          <w:lang w:bidi="ar-SA"/>
        </w:rPr>
        <w:t xml:space="preserve">بيفزايم ايشان را نيامرزى </w:t>
      </w:r>
      <w:r>
        <w:rPr>
          <w:rStyle w:val="FootnoteAnchor"/>
          <w:rtl w:val="true"/>
        </w:rPr>
        <w:footnoteReference w:id="2371"/>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Style w:val="FootnoteAnchor"/>
          <w:rtl w:val="true"/>
        </w:rPr>
        <w:footnoteReference w:id="237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عبد اللّه ابىّ سلول آمد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 عَلىٰ مَنْ عِنْدَ رَسُولِ اللّٰهِ حَتّٰى يَنْفَضُّوا</w:t>
      </w:r>
      <w:r>
        <w:rPr>
          <w:rFonts w:eastAsia="IRNazanin" w:cs="IRNazanin"/>
          <w:color w:val="111111"/>
          <w:sz w:val="28"/>
          <w:szCs w:val="28"/>
          <w:rtl w:val="true"/>
          <w:lang w:bidi="fa-IR"/>
        </w:rPr>
        <w:t xml:space="preserve">... </w:t>
      </w:r>
      <w:r>
        <w:rPr>
          <w:rStyle w:val="FootnoteAnchor"/>
          <w:rtl w:val="true"/>
        </w:rPr>
        <w:footnoteReference w:id="2373"/>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الْمُنٰافِقِينَ لاٰ يَعْلَمُونَ </w:t>
      </w:r>
      <w:r>
        <w:rPr>
          <w:rStyle w:val="FootnoteAnchor"/>
          <w:rtl w:val="true"/>
        </w:rPr>
        <w:footnoteReference w:id="2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بيامد و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لي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استغفار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استغفار كن يا مكن،كه خداى تعالى نيامرزد اين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كَفَرُوا بِاللّٰهِ وَ </w:t>
      </w:r>
    </w:p>
    <w:p>
      <w:pPr>
        <w:pStyle w:val="BookText"/>
        <w:rPr/>
      </w:pPr>
      <w:r>
        <w:rPr>
          <w:rFonts w:ascii="IRNazanin" w:hAnsi="IRNazanin" w:eastAsia="IRNazanin"/>
          <w:color w:val="111111"/>
          <w:sz w:val="28"/>
          <w:sz w:val="28"/>
          <w:szCs w:val="28"/>
          <w:rtl w:val="true"/>
          <w:lang w:bidi="fa-IR"/>
        </w:rPr>
        <w:t>رَسُولِهِ ؛براى آن كه اينان به خداى و پيغامبر كافرند،و خداى تعالى هدايت نكند به ره بهشت فاسقان و منافقان و كافران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الْمُخَلَّفُونَ بِمَقْعَدِهِمْ خِلاٰفَ رَسُولِ اللّٰهِ ،حق تعالى در اين آيت ذكر آنان كرد كه ايشان در غزات تبوك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استادند،گفت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مخلّفان،بازپس گذاشتگان </w:t>
      </w:r>
      <w:r>
        <w:rPr>
          <w:rStyle w:val="FootnoteAnchor"/>
          <w:rtl w:val="true"/>
        </w:rPr>
        <w:footnoteReference w:id="2375"/>
      </w:r>
      <w:r>
        <w:rPr>
          <w:rFonts w:ascii="IRNazanin" w:hAnsi="IRNazanin" w:eastAsia="IRNazanin"/>
          <w:color w:val="111111"/>
          <w:sz w:val="28"/>
          <w:sz w:val="28"/>
          <w:szCs w:val="28"/>
          <w:rtl w:val="true"/>
          <w:lang w:bidi="fa-IR"/>
        </w:rPr>
        <w:t>،شادمانه اند به خلاف و مخالفت رسول و اين قول قطرب و مؤرّج است،و نصب او بر مفعول له باشد،ابو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 و انشد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 الرّبيع </w:t>
      </w:r>
      <w:r>
        <w:rPr>
          <w:rStyle w:val="FootnoteAnchor"/>
          <w:rtl w:val="true"/>
        </w:rPr>
        <w:footnoteReference w:id="2376"/>
      </w:r>
      <w:r>
        <w:rPr>
          <w:rFonts w:ascii="Amiri" w:hAnsi="Amiri" w:eastAsia="Amiri" w:cs="Amiri"/>
          <w:color w:val="111111"/>
          <w:sz w:val="28"/>
          <w:sz w:val="28"/>
          <w:szCs w:val="28"/>
          <w:rtl w:val="true"/>
          <w:lang w:bidi="ar-SA"/>
        </w:rPr>
        <w:t>خلافهم فكانّما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الشّواطب بينهنّ حصيرا</w:t>
      </w:r>
    </w:p>
    <w:p>
      <w:pPr>
        <w:pStyle w:val="BookText"/>
        <w:rPr/>
      </w:pPr>
      <w:r>
        <w:rPr>
          <w:rFonts w:ascii="IRNazanin" w:hAnsi="IRNazanin" w:eastAsia="IRNazanin"/>
          <w:color w:val="111111"/>
          <w:sz w:val="28"/>
          <w:sz w:val="28"/>
          <w:szCs w:val="28"/>
          <w:rtl w:val="true"/>
          <w:lang w:bidi="fa-IR"/>
        </w:rPr>
        <w:t>اى،بعدهم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اين قول قرائت عمر بن ميمون است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كَرِهُوا ؛و نخواستند كه جهاد كنند به مال و جانشان در سبيل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يكديگر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گرماى گرم بيرون مشوى،و غزاى تبوك در فصل تابستان بود و گرماى عظيم بود،ايشان به گرما تعلّل كردند،خداى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آتش دوزخ گرمتر است اگر با اين صبر نمى دارى،با آن چگونه دارى اگر در خود دانى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منافقان را كه،اندك خندى كه بسيار خواهى گريستن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لفظ،لفظ امر غايب است و مراد نهى،يعنى مخندى و اگر </w:t>
      </w:r>
      <w:r>
        <w:rPr>
          <w:rStyle w:val="FootnoteAnchor"/>
          <w:rtl w:val="true"/>
        </w:rPr>
        <w:footnoteReference w:id="2377"/>
      </w:r>
      <w:r>
        <w:rPr>
          <w:rFonts w:ascii="Amiri" w:hAnsi="Amiri" w:eastAsia="Amiri" w:cs="Amiri"/>
          <w:color w:val="111111"/>
          <w:sz w:val="28"/>
          <w:sz w:val="28"/>
          <w:szCs w:val="28"/>
          <w:rtl w:val="true"/>
          <w:lang w:bidi="ar-SA"/>
        </w:rPr>
        <w:t>جاى تعجّب و خنده باشد هم اندك خندى،و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لْيَبْكُوا </w:t>
      </w:r>
      <w:r>
        <w:rPr>
          <w:rStyle w:val="FootnoteAnchor"/>
          <w:rtl w:val="true"/>
        </w:rPr>
        <w:footnoteReference w:id="23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امر است و مراد خبر است از آينده،و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فسيبكون </w:t>
      </w:r>
      <w:r>
        <w:rPr>
          <w:rStyle w:val="FootnoteAnchor"/>
          <w:rtl w:val="true"/>
        </w:rPr>
        <w:footnoteReference w:id="2379"/>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 نصب او بر مفعول له است، يعنى بسيار خواهى گريستن چون عقاب خداى بينى و از آن سبب بگريى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خنده،تفتّحى باشد كه در روى و دهن پديد آيد عند آن كه عجبي </w:t>
      </w:r>
      <w:r>
        <w:rPr>
          <w:rStyle w:val="FootnoteAnchor"/>
          <w:rtl w:val="true"/>
        </w:rPr>
        <w:footnoteReference w:id="2380"/>
      </w:r>
      <w:r>
        <w:rPr>
          <w:rFonts w:ascii="IRNazanin" w:hAnsi="IRNazanin" w:eastAsia="IRNazanin"/>
          <w:color w:val="111111"/>
          <w:sz w:val="28"/>
          <w:sz w:val="28"/>
          <w:szCs w:val="28"/>
          <w:rtl w:val="true"/>
          <w:lang w:bidi="fa-IR"/>
        </w:rPr>
        <w:t>بيند يا شنود يا فرحى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گريه،تشنّجى باشد كه در روى پيدا شود عند غمى با جريان آب </w:t>
      </w:r>
      <w:r>
        <w:rPr>
          <w:rStyle w:val="FootnoteAnchor"/>
          <w:rtl w:val="true"/>
        </w:rPr>
        <w:footnoteReference w:id="2381"/>
      </w:r>
      <w:r>
        <w:rPr>
          <w:rFonts w:ascii="IRNazanin" w:hAnsi="IRNazanin" w:eastAsia="IRNazanin"/>
          <w:color w:val="111111"/>
          <w:sz w:val="28"/>
          <w:sz w:val="28"/>
          <w:szCs w:val="28"/>
          <w:rtl w:val="true"/>
          <w:lang w:bidi="fa-IR"/>
        </w:rPr>
        <w:t xml:space="preserve">چشم،و </w:t>
      </w:r>
    </w:p>
    <w:p>
      <w:pPr>
        <w:pStyle w:val="BookText"/>
        <w:rPr/>
      </w:pPr>
      <w:r>
        <w:rPr>
          <w:rFonts w:ascii="Amiri" w:hAnsi="Amiri" w:eastAsia="Amiri" w:cs="Amiri"/>
          <w:color w:val="111111"/>
          <w:sz w:val="28"/>
          <w:sz w:val="28"/>
          <w:szCs w:val="28"/>
          <w:rtl w:val="true"/>
          <w:lang w:bidi="ar-SA"/>
        </w:rPr>
        <w:t xml:space="preserve">از فعل ما نيست به دلالت آن كه موقوف بر اختيار ما نيست،عند قصد و دواعى </w:t>
      </w:r>
      <w:r>
        <w:rPr>
          <w:rStyle w:val="FootnoteAnchor"/>
          <w:rtl w:val="true"/>
        </w:rPr>
        <w:footnoteReference w:id="2382"/>
      </w:r>
      <w:r>
        <w:rPr>
          <w:rFonts w:ascii="Amiri" w:hAnsi="Amiri" w:eastAsia="Amiri" w:cs="Amiri"/>
          <w:color w:val="111111"/>
          <w:sz w:val="28"/>
          <w:sz w:val="28"/>
          <w:szCs w:val="28"/>
          <w:rtl w:val="true"/>
          <w:lang w:bidi="ar-SA"/>
        </w:rPr>
        <w:t xml:space="preserve">ما حاصل نيايد و عند كراهت و صوارف </w:t>
      </w:r>
      <w:r>
        <w:rPr>
          <w:rStyle w:val="FootnoteAnchor"/>
          <w:rtl w:val="true"/>
        </w:rPr>
        <w:footnoteReference w:id="2383"/>
      </w:r>
      <w:r>
        <w:rPr>
          <w:rFonts w:ascii="IRNazanin" w:hAnsi="IRNazanin" w:eastAsia="IRNazanin"/>
          <w:color w:val="111111"/>
          <w:sz w:val="28"/>
          <w:sz w:val="28"/>
          <w:szCs w:val="28"/>
          <w:rtl w:val="true"/>
          <w:lang w:bidi="fa-IR"/>
        </w:rPr>
        <w:t xml:space="preserve">ما منتفى </w:t>
      </w:r>
      <w:r>
        <w:rPr>
          <w:rStyle w:val="FootnoteAnchor"/>
          <w:rtl w:val="true"/>
        </w:rPr>
        <w:footnoteReference w:id="2384"/>
      </w:r>
      <w:r>
        <w:rPr>
          <w:rFonts w:ascii="IRNazanin" w:hAnsi="IRNazanin" w:eastAsia="IRNazanin"/>
          <w:color w:val="111111"/>
          <w:sz w:val="28"/>
          <w:sz w:val="28"/>
          <w:szCs w:val="28"/>
          <w:rtl w:val="true"/>
          <w:lang w:bidi="fa-IR"/>
        </w:rPr>
        <w:t xml:space="preserve">نشود،و چون چنين بود </w:t>
      </w:r>
      <w:r>
        <w:rPr>
          <w:rStyle w:val="FootnoteAnchor"/>
          <w:rtl w:val="true"/>
        </w:rPr>
        <w:footnoteReference w:id="2385"/>
      </w:r>
      <w:r>
        <w:rPr>
          <w:rFonts w:ascii="Amiri" w:hAnsi="Amiri" w:eastAsia="Amiri" w:cs="Amiri"/>
          <w:color w:val="111111"/>
          <w:sz w:val="28"/>
          <w:sz w:val="28"/>
          <w:szCs w:val="28"/>
          <w:rtl w:val="true"/>
          <w:lang w:bidi="ar-SA"/>
        </w:rPr>
        <w:t>تكليف متناول نبود آن را،و انّما نهى از اسباب خنده باشد از لهو و بطر و مانند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 دليل آن مى كند كه وَ لْيَبْكُوا </w:t>
      </w:r>
      <w:r>
        <w:rPr>
          <w:rStyle w:val="FootnoteAnchor"/>
          <w:rtl w:val="true"/>
        </w:rPr>
        <w:footnoteReference w:id="2386"/>
      </w:r>
      <w:r>
        <w:rPr>
          <w:rFonts w:ascii="IRNazanin" w:hAnsi="IRNazanin" w:eastAsia="IRNazanin"/>
          <w:color w:val="111111"/>
          <w:sz w:val="28"/>
          <w:sz w:val="28"/>
          <w:szCs w:val="28"/>
          <w:rtl w:val="true"/>
          <w:lang w:bidi="fa-IR"/>
        </w:rPr>
        <w:t xml:space="preserve">،امرى است به معنى خبر،چه اگر نه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w:t>
      </w:r>
      <w:r>
        <w:rPr>
          <w:rStyle w:val="FootnoteAnchor"/>
          <w:rtl w:val="true"/>
        </w:rPr>
        <w:footnoteReference w:id="2387"/>
      </w:r>
      <w:r>
        <w:rPr>
          <w:rFonts w:ascii="IRNazanin" w:hAnsi="IRNazanin" w:eastAsia="IRNazanin"/>
          <w:color w:val="111111"/>
          <w:sz w:val="28"/>
          <w:sz w:val="28"/>
          <w:szCs w:val="28"/>
          <w:rtl w:val="true"/>
          <w:lang w:bidi="fa-IR"/>
        </w:rPr>
        <w:t xml:space="preserve">معنى ندهد،يعنى بگريند </w:t>
      </w:r>
      <w:r>
        <w:rPr>
          <w:rStyle w:val="FootnoteAnchor"/>
          <w:rtl w:val="true"/>
        </w:rPr>
        <w:footnoteReference w:id="2388"/>
      </w:r>
      <w:r>
        <w:rPr>
          <w:rFonts w:ascii="Amiri" w:hAnsi="Amiri" w:eastAsia="Amiri" w:cs="Amiri"/>
          <w:color w:val="111111"/>
          <w:sz w:val="28"/>
          <w:sz w:val="28"/>
          <w:szCs w:val="28"/>
          <w:rtl w:val="true"/>
          <w:lang w:bidi="ar-SA"/>
        </w:rPr>
        <w:t xml:space="preserve">عند معاينۀ عذاب </w:t>
      </w:r>
      <w:r>
        <w:rPr>
          <w:rStyle w:val="FootnoteAnchor"/>
          <w:rtl w:val="true"/>
        </w:rPr>
        <w:footnoteReference w:id="2389"/>
      </w:r>
      <w:r>
        <w:rPr>
          <w:rFonts w:ascii="IRNazanin" w:hAnsi="IRNazanin" w:eastAsia="IRNazanin"/>
          <w:color w:val="111111"/>
          <w:sz w:val="28"/>
          <w:sz w:val="28"/>
          <w:szCs w:val="28"/>
          <w:rtl w:val="true"/>
          <w:lang w:bidi="fa-IR"/>
        </w:rPr>
        <w:t>بر گناهانى كه كسب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قتاده روايت كرد از انس مالك،كه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تعلمون ما اعلم لضحكتم قليلا و لبكيتم </w:t>
      </w:r>
      <w:r>
        <w:rPr>
          <w:rStyle w:val="FootnoteAnchor"/>
          <w:rtl w:val="true"/>
        </w:rPr>
        <w:footnoteReference w:id="2391"/>
      </w:r>
      <w:r>
        <w:rPr>
          <w:rFonts w:ascii="IRNazanin" w:hAnsi="IRNazanin" w:eastAsia="IRNazanin"/>
          <w:color w:val="111111"/>
          <w:sz w:val="28"/>
          <w:sz w:val="28"/>
          <w:szCs w:val="28"/>
          <w:rtl w:val="true"/>
          <w:lang w:bidi="fa-IR"/>
        </w:rPr>
        <w:t xml:space="preserve">كثيرا،گفت </w:t>
      </w:r>
      <w:r>
        <w:rPr>
          <w:rStyle w:val="FootnoteAnchor"/>
          <w:rtl w:val="true"/>
        </w:rPr>
        <w:footnoteReference w:id="2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من مى دانم شما دانستمى </w:t>
      </w:r>
      <w:r>
        <w:rPr>
          <w:rStyle w:val="FootnoteAnchor"/>
          <w:rtl w:val="true"/>
        </w:rPr>
        <w:footnoteReference w:id="2393"/>
      </w:r>
      <w:r>
        <w:rPr>
          <w:rFonts w:ascii="IRNazanin" w:hAnsi="IRNazanin" w:eastAsia="IRNazanin"/>
          <w:color w:val="111111"/>
          <w:sz w:val="28"/>
          <w:sz w:val="28"/>
          <w:szCs w:val="28"/>
          <w:rtl w:val="true"/>
          <w:lang w:bidi="fa-IR"/>
        </w:rPr>
        <w:t>اندك خنديدى و بسيار گريستى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،رجع،هم لازم باشد و هم متعدّى مصدر لازم رجوع باشد،و مصدر متعدّى رجع باشد </w:t>
      </w:r>
      <w:r>
        <w:rPr>
          <w:rStyle w:val="FootnoteAnchor"/>
          <w:rtl w:val="true"/>
        </w:rPr>
        <w:footnoteReference w:id="2394"/>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رجعته فرجع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خداى تعالى تو را با نزديك گروهى از ايشان برد،و طائفه،جماعتى باشند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يطوفون فى الامور،آنگه عام شد تا نشستگان را نيز طايفه خواندند </w:t>
      </w:r>
      <w:r>
        <w:rPr>
          <w:rStyle w:val="FootnoteAnchor"/>
          <w:rtl w:val="true"/>
        </w:rPr>
        <w:footnoteReference w:id="2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ايشان از تو دستورى خواهند تا با تو به جهاد بيرون </w:t>
      </w:r>
      <w:r>
        <w:rPr>
          <w:rStyle w:val="FootnoteAnchor"/>
          <w:rtl w:val="true"/>
        </w:rPr>
        <w:footnoteReference w:id="2396"/>
      </w:r>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تمكين مكن،بگو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با من نروى و با من نيايى و هرگز با من جهاد نكنى با دشمنى،از دو وجه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كه،از شما اين نيايد كه شما منافقى و اعتقاد وجوب جهاد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آن كه،چون من از شما اين دانم،شما را تمكين نكنم از اين معنى،چون چنين باشد تا شما باشى با من برون نيايى و جهاد نكنى با هيچ دشمن،چرا </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رَضِيتُمْ </w:t>
      </w:r>
    </w:p>
    <w:p>
      <w:pPr>
        <w:pStyle w:val="BookText"/>
        <w:rPr/>
      </w:pPr>
      <w:r>
        <w:rPr>
          <w:rFonts w:ascii="Amiri" w:hAnsi="Amiri" w:eastAsia="Amiri" w:cs="Amiri"/>
          <w:color w:val="111111"/>
          <w:sz w:val="28"/>
          <w:sz w:val="28"/>
          <w:szCs w:val="28"/>
          <w:rtl w:val="true"/>
          <w:lang w:bidi="ar-SA"/>
        </w:rPr>
        <w:t xml:space="preserve">بِالْقُعُودِ أَوَّلَ مَرَّةٍ ؛براى آن كه شما راضى شدى نخست بار به نشستن </w:t>
      </w:r>
      <w:r>
        <w:rPr>
          <w:rStyle w:val="FootnoteAnchor"/>
          <w:rtl w:val="true"/>
        </w:rPr>
        <w:footnoteReference w:id="2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بنشينى با خالفان </w:t>
      </w:r>
      <w:r>
        <w:rPr>
          <w:rStyle w:val="FootnoteAnchor"/>
          <w:rtl w:val="true"/>
        </w:rPr>
        <w:footnoteReference w:id="2399"/>
      </w:r>
      <w:r>
        <w:rPr>
          <w:rFonts w:ascii="IRNazanin" w:hAnsi="IRNazanin" w:eastAsia="IRNazanin"/>
          <w:color w:val="111111"/>
          <w:sz w:val="28"/>
          <w:sz w:val="28"/>
          <w:szCs w:val="28"/>
          <w:rtl w:val="true"/>
          <w:lang w:bidi="fa-IR"/>
        </w:rPr>
        <w:t>،در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النّساء و الصّبيان؛با زنان و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المرضى و الزّمني؛با بيماران و زمنان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المتخلّفين </w:t>
      </w:r>
      <w:r>
        <w:rPr>
          <w:rStyle w:val="FootnoteAnchor"/>
          <w:rtl w:val="true"/>
        </w:rPr>
        <w:footnoteReference w:id="240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و تخلّف </w:t>
      </w:r>
      <w:r>
        <w:rPr>
          <w:rStyle w:val="FootnoteAnchor"/>
          <w:rtl w:val="true"/>
        </w:rPr>
        <w:footnoteReference w:id="2401"/>
      </w:r>
      <w:r>
        <w:rPr>
          <w:rFonts w:ascii="IRNazanin" w:hAnsi="IRNazanin" w:eastAsia="IRNazanin"/>
          <w:color w:val="111111"/>
          <w:sz w:val="28"/>
          <w:sz w:val="28"/>
          <w:szCs w:val="28"/>
          <w:rtl w:val="true"/>
          <w:lang w:bidi="fa-IR"/>
        </w:rPr>
        <w:t>،به معنى بازپس استادگان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عَلىٰ أَحَدٍ مِنْهُمْ مٰاتَ أَبَداً ،مفسّران گفتند به روايات مختلف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آيات آن بود،كه عبد اللّه ابىّ سلول در بيمارى كس فرستاد و رسول را به بالين خود 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بالين او شد و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اهلكك حبّ اليهود؛ دوستى جهودان تو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تكليف حاضر آمدن نكردم،من از تو استغفار خواستم،براى من استغفار كن</w:t>
      </w:r>
      <w:r>
        <w:rPr>
          <w:rFonts w:eastAsia="IRNazanin" w:cs="IRNazanin"/>
          <w:color w:val="111111"/>
          <w:sz w:val="28"/>
          <w:szCs w:val="28"/>
          <w:rtl w:val="true"/>
          <w:lang w:bidi="fa-IR"/>
        </w:rPr>
        <w:t xml:space="preserve">] </w:t>
      </w:r>
      <w:r>
        <w:rPr>
          <w:rStyle w:val="FootnoteAnchor"/>
          <w:rtl w:val="true"/>
        </w:rPr>
        <w:footnoteReference w:id="2402"/>
      </w:r>
      <w:r>
        <w:rPr>
          <w:rFonts w:ascii="IRNazanin" w:hAnsi="IRNazanin" w:eastAsia="IRNazanin"/>
          <w:color w:val="111111"/>
          <w:sz w:val="28"/>
          <w:sz w:val="28"/>
          <w:szCs w:val="28"/>
          <w:rtl w:val="true"/>
          <w:lang w:bidi="fa-IR"/>
        </w:rPr>
        <w:t>و مرا آرزوست كه پيراهن خود در كفن من كنى و بر من نماز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ابىّ بمرد پسرش پيش رسول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 عبد اللّه بن عبد اللّه،انّ الحباب هو الشّيطان؛حباب،ديو است،تو عبد اللّه بن عبداللّهى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است كه، او را كفن كرد در پيراهن خود و نماز كرد بر او،و يك روايت آن است كه،كفن نكرد در پيرهن خود،و لكن خواست تا براى </w:t>
      </w:r>
      <w:r>
        <w:rPr>
          <w:rStyle w:val="FootnoteAnchor"/>
          <w:rtl w:val="true"/>
        </w:rPr>
        <w:footnoteReference w:id="2403"/>
      </w:r>
      <w:r>
        <w:rPr>
          <w:rFonts w:ascii="IRNazanin" w:hAnsi="IRNazanin" w:eastAsia="IRNazanin"/>
          <w:color w:val="111111"/>
          <w:sz w:val="28"/>
          <w:sz w:val="28"/>
          <w:szCs w:val="28"/>
          <w:rtl w:val="true"/>
          <w:lang w:bidi="fa-IR"/>
        </w:rPr>
        <w:t>او نماز كند،جبريل آمد و جامۀ رسول گرفت و او را با پس آورد و اين آيت بر او خواند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تصلّ على احد منهم مات ابدا و لا تقم على قبره،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هيچ كس از اين منافقان كه بميرند نماز مكن و بر سر گور او مايست </w:t>
      </w:r>
      <w:r>
        <w:rPr>
          <w:rStyle w:val="FootnoteAnchor"/>
          <w:rtl w:val="true"/>
        </w:rPr>
        <w:footnoteReference w:id="2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نماز كند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دارى كه او فلان روز چه گفت،و فلان روز چه كرد؟رسول را كردار و گفتار بد او ياد مى داد،و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بسيار بگفت،رسول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w:t>
      </w:r>
      <w:r>
        <w:rPr>
          <w:rStyle w:val="FootnoteAnchor"/>
          <w:rtl w:val="true"/>
        </w:rPr>
        <w:footnoteReference w:id="2405"/>
      </w:r>
      <w:r>
        <w:rPr>
          <w:rFonts w:ascii="IRNazanin" w:hAnsi="IRNazanin" w:eastAsia="IRNazanin"/>
          <w:color w:val="111111"/>
          <w:sz w:val="28"/>
          <w:sz w:val="28"/>
          <w:szCs w:val="28"/>
          <w:rtl w:val="true"/>
          <w:lang w:bidi="fa-IR"/>
        </w:rPr>
        <w:t>خواهى گفتن؟خداى مرا مخيّر بكرد در استغفار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استغفار كن براى ايشان،و خواهى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دانستمى كه اگر استغفار براى ايشان بر هفتاد بيفزودمى، خداى ايشان را بيامرزيدى بيفزودمى،و آنگه نماز كرد بر او و دفن كرد او را،عقيب آن جبريل آمد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بر منافقان نهى كرد و اين آيت آورد،</w:t>
      </w:r>
    </w:p>
    <w:p>
      <w:pPr>
        <w:pStyle w:val="BookText"/>
        <w:rPr/>
      </w:pPr>
      <w:r>
        <w:rPr>
          <w:rFonts w:ascii="Amiri" w:hAnsi="Amiri" w:eastAsia="Amiri" w:cs="Amiri"/>
          <w:color w:val="111111"/>
          <w:sz w:val="28"/>
          <w:sz w:val="28"/>
          <w:szCs w:val="28"/>
          <w:rtl w:val="true"/>
          <w:lang w:bidi="ar-SA"/>
        </w:rPr>
        <w:t>و لا تصلّ على احد منهم مات ابدا و لا تقم على قبره ؛يعنى به دفن او حاضر مياى،من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فلان على فلان اذا قام بامره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نماز مرده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نيست،دعاست على عرف اللّغة،براى آن كه در او طهارت شرط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نيست على خلاف بينهم،و ركوع و سجود نيست،و اين مذهب اهل البيت است،و به نزديك اهل البيت قرائت مكروه است و اين مذهب ابو حنيفه است و ابو يوسف و محمّد و ثورى و مالك و اوزاعى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است از قرائت الحمد،چه نماز به آن منعقد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 بر مرده به روز كند به قرائت الحمد اخفاف كند،و اگر به شب باشد به قرائت الحمد جهر كند،حملا </w:t>
      </w:r>
      <w:r>
        <w:rPr>
          <w:rStyle w:val="FootnoteAnchor"/>
          <w:rtl w:val="true"/>
        </w:rPr>
        <w:footnoteReference w:id="2406"/>
      </w:r>
      <w:r>
        <w:rPr>
          <w:rFonts w:ascii="Amiri" w:hAnsi="Amiri" w:eastAsia="Amiri" w:cs="Amiri"/>
          <w:color w:val="111111"/>
          <w:sz w:val="28"/>
          <w:sz w:val="28"/>
          <w:szCs w:val="28"/>
          <w:rtl w:val="true"/>
          <w:lang w:bidi="ar-SA"/>
        </w:rPr>
        <w:t>على صلوات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حنبل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تكبيرات در او پنج است،به نزديك ما يك تكبير بكند و از پس او شهادتين بگويد،و دوم تكبير بكند و از پس او صلات </w:t>
      </w:r>
      <w:r>
        <w:rPr>
          <w:rStyle w:val="FootnoteAnchor"/>
          <w:rtl w:val="true"/>
        </w:rPr>
        <w:footnoteReference w:id="2407"/>
      </w:r>
      <w:r>
        <w:rPr>
          <w:rFonts w:ascii="IRNazanin" w:hAnsi="IRNazanin" w:eastAsia="IRNazanin"/>
          <w:color w:val="111111"/>
          <w:sz w:val="28"/>
          <w:sz w:val="28"/>
          <w:szCs w:val="28"/>
          <w:rtl w:val="true"/>
          <w:lang w:bidi="fa-IR"/>
        </w:rPr>
        <w:t xml:space="preserve">بر محمّد و آل محمّد بگويد،و سوم </w:t>
      </w:r>
      <w:r>
        <w:rPr>
          <w:rStyle w:val="FootnoteAnchor"/>
          <w:rtl w:val="true"/>
        </w:rPr>
        <w:footnoteReference w:id="2408"/>
      </w:r>
      <w:r>
        <w:rPr>
          <w:rFonts w:ascii="IRNazanin" w:hAnsi="IRNazanin" w:eastAsia="IRNazanin"/>
          <w:color w:val="111111"/>
          <w:sz w:val="28"/>
          <w:sz w:val="28"/>
          <w:szCs w:val="28"/>
          <w:rtl w:val="true"/>
          <w:lang w:bidi="fa-IR"/>
        </w:rPr>
        <w:t>تكبير بكند و دعا كند مؤمنين و مؤمنات را،و چهارم تكبير بكند و دعا كند مرده را اگر مؤمن باشد و لعنت كند اگر منافق باشد،و تكبير پنجم بكند و نماز به او ختم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 اوّل بكند و الحمد بخواند،و دوم </w:t>
      </w:r>
      <w:r>
        <w:rPr>
          <w:rStyle w:val="FootnoteAnchor"/>
          <w:rtl w:val="true"/>
        </w:rPr>
        <w:footnoteReference w:id="2409"/>
      </w:r>
      <w:r>
        <w:rPr>
          <w:rFonts w:ascii="Amiri" w:hAnsi="Amiri" w:eastAsia="Amiri" w:cs="Amiri"/>
          <w:color w:val="111111"/>
          <w:sz w:val="28"/>
          <w:sz w:val="28"/>
          <w:szCs w:val="28"/>
          <w:rtl w:val="true"/>
          <w:lang w:bidi="ar-SA"/>
        </w:rPr>
        <w:t xml:space="preserve">بكند و شهادتين و صلات </w:t>
      </w:r>
      <w:r>
        <w:rPr>
          <w:rStyle w:val="FootnoteAnchor"/>
          <w:rtl w:val="true"/>
        </w:rPr>
        <w:footnoteReference w:id="2410"/>
      </w:r>
      <w:r>
        <w:rPr>
          <w:rFonts w:ascii="IRNazanin" w:hAnsi="IRNazanin" w:eastAsia="IRNazanin"/>
          <w:color w:val="111111"/>
          <w:sz w:val="28"/>
          <w:sz w:val="28"/>
          <w:szCs w:val="28"/>
          <w:rtl w:val="true"/>
          <w:lang w:bidi="fa-IR"/>
        </w:rPr>
        <w:t xml:space="preserve">و دعاى مؤمنان بگويد،و تكبير سه ام </w:t>
      </w:r>
      <w:r>
        <w:rPr>
          <w:rStyle w:val="FootnoteAnchor"/>
          <w:rtl w:val="true"/>
        </w:rPr>
        <w:footnoteReference w:id="2411"/>
      </w:r>
      <w:r>
        <w:rPr>
          <w:rFonts w:ascii="IRNazanin" w:hAnsi="IRNazanin" w:eastAsia="IRNazanin"/>
          <w:color w:val="111111"/>
          <w:sz w:val="28"/>
          <w:sz w:val="28"/>
          <w:szCs w:val="28"/>
          <w:rtl w:val="true"/>
          <w:lang w:bidi="fa-IR"/>
        </w:rPr>
        <w:t>بكند و دعاى مرده بگويد، و تكبير چهارم بكند و سلام بازدهد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مذهب ما،سلام بازدادن نيست در نماز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فقها در اين خلاف كردند و ميان ايشان خلاف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در او فريضه است يا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طهارت در او شرط نيست،و اگرچه اولى تر طهارت باشد،و اگر تيمّم نكند نيز روا باشد،براى آن كه او نماز نيست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 و بى طهارت درست نباشد و تا آب يابد،تيمّم درست نباشد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بايد و اگر آب يابند،و اگر نيابند تيمّم روا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كَفَرُوا بِاللّٰهِ وَ رَسُولِهِ ؛خارج است مخرج تعليل براى آن كه،ايشان به </w:t>
      </w:r>
    </w:p>
    <w:p>
      <w:pPr>
        <w:pStyle w:val="BookText"/>
        <w:rPr/>
      </w:pPr>
      <w:r>
        <w:rPr>
          <w:rFonts w:ascii="IRNazanin" w:hAnsi="IRNazanin" w:eastAsia="IRNazanin"/>
          <w:color w:val="111111"/>
          <w:sz w:val="28"/>
          <w:sz w:val="28"/>
          <w:szCs w:val="28"/>
          <w:rtl w:val="true"/>
          <w:lang w:bidi="fa-IR"/>
        </w:rPr>
        <w:t>خداى و پيغامبر كافراند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مٰاتُوا وَ هُمْ فٰاسِقُونَ ؛و آنگه كه مرده اند،بر فسق مرده اند، يعنى كفر،و در آيت دليل است بر بطلان قول آنان كه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ايمان،اقرار به زبان و عمل به 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12"/>
      </w:r>
      <w:r>
        <w:rPr>
          <w:rFonts w:ascii="IRNazanin" w:hAnsi="IRNazanin" w:eastAsia="IRNazanin"/>
          <w:color w:val="111111"/>
          <w:sz w:val="28"/>
          <w:sz w:val="28"/>
          <w:szCs w:val="28"/>
          <w:rtl w:val="true"/>
          <w:lang w:bidi="fa-IR"/>
        </w:rPr>
        <w:t>،چه اگر چنين بودى منافقان را دو ثلث ايمان بودى، خداى تعالى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كَفَرُوا بِاللّٰهِ وَ رَسُولِهِ ،با آن كه به نزديك ايشان،ايمان زيادت و نقصان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تُعْجِبْكَ أَمْوٰالُهُمْ وَ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مثل اين آيت برفت،وجهى ندارد اعادت كردن،امّا وجه حسن تكرار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نباشد كه </w:t>
      </w:r>
      <w:r>
        <w:rPr>
          <w:rStyle w:val="FootnoteAnchor"/>
          <w:rtl w:val="true"/>
        </w:rPr>
        <w:footnoteReference w:id="2413"/>
      </w:r>
      <w:r>
        <w:rPr>
          <w:rFonts w:ascii="IRNazanin" w:hAnsi="IRNazanin" w:eastAsia="IRNazanin"/>
          <w:color w:val="111111"/>
          <w:sz w:val="28"/>
          <w:sz w:val="28"/>
          <w:szCs w:val="28"/>
          <w:rtl w:val="true"/>
          <w:lang w:bidi="fa-IR"/>
        </w:rPr>
        <w:t>اين دو آيت براى دو گروه از منافقان آمده باشد در دو وقت،و چون آيت وارد است مورد مذمّت نفاق و اهلش،و وعظ مؤمنان و تحذير ايشان ازآن كه چشم دارند به مال و فرزندان،و غبطت كنند برآن منافقان را،و معلوم است كه آنچه چنين باشد از وعظ و تحذير و تذكير،تكرار در او نيكو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أُنْزِلَتْ سُورَةٌ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سورتى فروفرستد </w:t>
      </w:r>
      <w:r>
        <w:rPr>
          <w:rStyle w:val="FootnoteAnchor"/>
          <w:rtl w:val="true"/>
        </w:rPr>
        <w:footnoteReference w:id="2414"/>
      </w:r>
      <w:r>
        <w:rPr>
          <w:rFonts w:ascii="IRNazanin" w:hAnsi="IRNazanin" w:eastAsia="IRNazanin"/>
          <w:color w:val="111111"/>
          <w:sz w:val="28"/>
          <w:sz w:val="28"/>
          <w:szCs w:val="28"/>
          <w:rtl w:val="true"/>
          <w:lang w:bidi="fa-IR"/>
        </w:rPr>
        <w:t>و در آنجا امر باشد به ايمان و ثبات بر ايمان،و امر باشد به جهاد كافران،آنان كه توانگران و خداوندان طول و استطاعت و مال باشند دستورى خواهند از تو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 كن تا با نشستگان باشيم با آنان كه اهل جهاد نباشند از زنان و كودكان و بيماران و پيران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 بِأَنْ يَكُونُوا مَعَ الْخَوٰالِفِ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شده اند به آن كه با خوالف باشند،و خوالف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كودكان و پيران و بيماران و خداوند عاهت باشند كه به آن معذور باشند در تخلّف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خوالف،جمع خالفه باشد بر قياس،و جمع خالف على غير قياس في حروف شاذّة غير مقيسة،نحو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هالك و هوالك،و فارس و فوارس،و غارب لا على الموج و غوارب</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w:t>
      </w:r>
      <w:r>
        <w:rPr>
          <w:rStyle w:val="FootnoteAnchor"/>
          <w:rtl w:val="true"/>
        </w:rPr>
        <w:footnoteReference w:id="2415"/>
      </w:r>
      <w:r>
        <w:rPr>
          <w:rFonts w:ascii="IRNazanin" w:hAnsi="IRNazanin" w:eastAsia="IRNazanin"/>
          <w:color w:val="111111"/>
          <w:sz w:val="28"/>
          <w:sz w:val="28"/>
          <w:szCs w:val="28"/>
          <w:rtl w:val="true"/>
          <w:lang w:bidi="fa-IR"/>
        </w:rPr>
        <w:t>عَلىٰ قُلُوبِهِمْ ؛و مهر نهاد خداى بر دلهاى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فايدۀ او دو معنى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مهر،علامتى بود بر دلهاى ايشان كه فريشتگان به آن بدانند و فرق كنند ميان مؤمن و منافق تا براى اين استغفار كنند و برآن لعنت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روايت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را در آن لطفى باشد و اعتبارى،و آن علامت مانع نبود از ايمان چنان كه مهر بر در خانه مانع نبود ز دخول و لكن علامتى باشد،أ لا ترى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عَلَيْهٰا بِكُفْرِهِمْ </w:t>
      </w:r>
    </w:p>
    <w:p>
      <w:pPr>
        <w:pStyle w:val="BookText"/>
        <w:rPr/>
      </w:pPr>
      <w:r>
        <w:rPr>
          <w:rFonts w:ascii="Amiri" w:hAnsi="Amiri" w:eastAsia="Amiri" w:cs="Amiri"/>
          <w:color w:val="111111"/>
          <w:sz w:val="28"/>
          <w:sz w:val="28"/>
          <w:szCs w:val="28"/>
          <w:rtl w:val="true"/>
          <w:lang w:bidi="ar-SA"/>
        </w:rPr>
        <w:t xml:space="preserve">فَلاٰ يُؤْمِنُونَ إِلاّٰ قَلِيلاً </w:t>
      </w:r>
      <w:r>
        <w:rPr>
          <w:rStyle w:val="FootnoteAnchor"/>
          <w:rtl w:val="true"/>
        </w:rPr>
        <w:footnoteReference w:id="2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مانع بودى همه را مانع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ديگر آن كه،معنى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ازآن كه ايمان در دل </w:t>
      </w:r>
      <w:r>
        <w:rPr>
          <w:rStyle w:val="FootnoteAnchor"/>
          <w:rtl w:val="true"/>
        </w:rPr>
        <w:footnoteReference w:id="2417"/>
      </w:r>
      <w:r>
        <w:rPr>
          <w:rFonts w:ascii="IRNazanin" w:hAnsi="IRNazanin" w:eastAsia="IRNazanin"/>
          <w:color w:val="111111"/>
          <w:sz w:val="28"/>
          <w:sz w:val="28"/>
          <w:szCs w:val="28"/>
          <w:rtl w:val="true"/>
          <w:lang w:bidi="fa-IR"/>
        </w:rPr>
        <w:t>خود راه نمى دهند و هيچ انديشه و نظر در ره معرفت ايزد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اعتقادات علم و عزم بر كارهاى خير و افعالى </w:t>
      </w:r>
      <w:r>
        <w:rPr>
          <w:rStyle w:val="FootnoteAnchor"/>
          <w:rtl w:val="true"/>
        </w:rPr>
        <w:footnoteReference w:id="2418"/>
      </w:r>
      <w:r>
        <w:rPr>
          <w:rFonts w:ascii="IRNazanin" w:hAnsi="IRNazanin" w:eastAsia="IRNazanin"/>
          <w:color w:val="111111"/>
          <w:sz w:val="28"/>
          <w:sz w:val="28"/>
          <w:szCs w:val="28"/>
          <w:rtl w:val="true"/>
          <w:lang w:bidi="fa-IR"/>
        </w:rPr>
        <w:t xml:space="preserve">از طاعات كه به دل توان كردن نمى كنند،به مثابت آنان اند كه بر دل مهر دارند،و اين بر سبيل مذمّت و ملامت گفت ايشان را و بر سبيل مبالغت و خبر دادن ازآن كه،ايشان در باب ايمان نياوردن </w:t>
      </w:r>
      <w:r>
        <w:rPr>
          <w:rStyle w:val="FootnoteAnchor"/>
          <w:rtl w:val="true"/>
        </w:rPr>
        <w:footnoteReference w:id="2419"/>
      </w:r>
      <w:r>
        <w:rPr>
          <w:rFonts w:ascii="IRNazanin" w:hAnsi="IRNazanin" w:eastAsia="IRNazanin"/>
          <w:color w:val="111111"/>
          <w:sz w:val="28"/>
          <w:sz w:val="28"/>
          <w:szCs w:val="28"/>
          <w:rtl w:val="true"/>
          <w:lang w:bidi="fa-IR"/>
        </w:rPr>
        <w:t>چون مختوم على قلوبهم اند و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الرَّسُولُ ؛و لكن رسول خداى و مؤمنان جهاد مى كنند به مال و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أُولٰئِكَ لَهُمُ الْخَيْرٰاتُ ؛ايشان را خيرات باشد،يعنى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الحسان؛زنان نيكو هنرمند </w:t>
      </w:r>
      <w:r>
        <w:rPr>
          <w:rStyle w:val="FootnoteAnchor"/>
          <w:rtl w:val="true"/>
        </w:rPr>
        <w:footnoteReference w:id="2420"/>
      </w:r>
      <w:r>
        <w:rPr>
          <w:rFonts w:ascii="IRNazanin" w:hAnsi="IRNazanin" w:eastAsia="IRNazanin"/>
          <w:color w:val="111111"/>
          <w:sz w:val="28"/>
          <w:sz w:val="28"/>
          <w:szCs w:val="28"/>
          <w:rtl w:val="true"/>
          <w:lang w:bidi="fa-IR"/>
        </w:rPr>
        <w:t>باشند،من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طعنت مجامع الرّبلات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ربلات هند خيرة الملكات</w:t>
      </w:r>
    </w:p>
    <w:p>
      <w:pPr>
        <w:pStyle w:val="BookText"/>
        <w:rPr/>
      </w:pPr>
      <w:r>
        <w:rPr>
          <w:rFonts w:ascii="Amiri" w:hAnsi="Amiri" w:eastAsia="Amiri" w:cs="Amiri"/>
          <w:color w:val="111111"/>
          <w:sz w:val="28"/>
          <w:sz w:val="28"/>
          <w:szCs w:val="28"/>
          <w:rtl w:val="true"/>
          <w:lang w:bidi="ar-SA"/>
        </w:rPr>
        <w:t>و اين واحد خيرات است،بيانه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أُولٰئِكَ هُمُ الْمُفْلِحُونَ </w:t>
      </w:r>
      <w:r>
        <w:rPr>
          <w:rStyle w:val="FootnoteAnchor"/>
          <w:rtl w:val="true"/>
        </w:rPr>
        <w:footnoteReference w:id="2421"/>
      </w:r>
      <w:r>
        <w:rPr>
          <w:rFonts w:ascii="IRNazanin" w:hAnsi="IRNazanin" w:eastAsia="IRNazanin"/>
          <w:color w:val="111111"/>
          <w:sz w:val="28"/>
          <w:sz w:val="28"/>
          <w:szCs w:val="28"/>
          <w:rtl w:val="true"/>
          <w:lang w:bidi="fa-IR"/>
        </w:rPr>
        <w:t xml:space="preserve">؛و ايشان ظفريافتگان به نجاح رسيدگان باشند و مراديافتگان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 اللّٰهُ ؛خداى تعالى براى ايشان معدّ كرده است و ببجارده </w:t>
      </w:r>
      <w:r>
        <w:rPr>
          <w:rStyle w:val="FootnoteAnchor"/>
          <w:rtl w:val="true"/>
        </w:rPr>
        <w:footnoteReference w:id="2423"/>
      </w:r>
      <w:r>
        <w:rPr>
          <w:rFonts w:ascii="Amiri" w:hAnsi="Amiri" w:eastAsia="Amiri" w:cs="Amiri"/>
          <w:color w:val="111111"/>
          <w:sz w:val="28"/>
          <w:sz w:val="28"/>
          <w:szCs w:val="28"/>
          <w:rtl w:val="true"/>
          <w:lang w:bidi="ar-SA"/>
        </w:rPr>
        <w:t xml:space="preserve">بهشتهاى كه در او جويها مى رود،يعنى زير درختان او،و ايشان در آنجا مخلّد </w:t>
      </w:r>
      <w:r>
        <w:rPr>
          <w:rStyle w:val="FootnoteAnchor"/>
          <w:rtl w:val="true"/>
        </w:rPr>
        <w:footnoteReference w:id="2424"/>
      </w:r>
      <w:r>
        <w:rPr>
          <w:rFonts w:ascii="IRNazanin" w:hAnsi="IRNazanin" w:eastAsia="IRNazanin"/>
          <w:color w:val="111111"/>
          <w:sz w:val="28"/>
          <w:sz w:val="28"/>
          <w:szCs w:val="28"/>
          <w:rtl w:val="true"/>
          <w:lang w:bidi="fa-IR"/>
        </w:rPr>
        <w:t>مؤبّد باشند،چنان كه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چون اهل بهشت در بهشت قرار گيرند و اهل دوزخ در دوزخ،منادى را بفرمايد تا ندا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اهل الجنّة خلود فلا موت ابدا و يا اهل النّار خلود فلا موت ابدا ؛اى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جاودانى اى است شما را كه با آن مرگ نباشد، و اى اهل دوزخ جاودانى اى است شما را كه با آن مرگ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الْفَوْزُ الْعَظِيمُ ؛ آن،رستگارى و ظفر </w:t>
      </w:r>
      <w:r>
        <w:rPr>
          <w:rStyle w:val="FootnoteAnchor"/>
          <w:rtl w:val="true"/>
        </w:rPr>
        <w:footnoteReference w:id="2425"/>
      </w:r>
      <w:r>
        <w:rPr>
          <w:rFonts w:ascii="IRNazanin" w:hAnsi="IRNazanin" w:eastAsia="IRNazanin"/>
          <w:color w:val="111111"/>
          <w:sz w:val="28"/>
          <w:sz w:val="28"/>
          <w:szCs w:val="28"/>
          <w:rtl w:val="true"/>
          <w:lang w:bidi="fa-IR"/>
        </w:rPr>
        <w:t>و مراد يافتن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منهم بفضله و رحمته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المجلّدة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المجلّدة العاشرة من المجلّدات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لب،آورده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 شويد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نه ام من پروردگار شما؛مج،لت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 خداى شمايم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بودند؛به قياس با نسخه لب،آورده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مى كنيم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 بلند كردمانى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شد 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مى كرد سوى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آرى،مج،لت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كنى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رهاش كنى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آرزوى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ندارد،ازلت افزوده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آو و بم،بى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ياى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گمراه 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تا اين جا افتادگى دارد،از آو،آورده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بازدارى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دهيم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قم،آورده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نباشد كه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كنيم ايشان،به قياس نسخه بم،تصحيح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روستاخيز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رستاخيز،آن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روختاخيز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برخاستن آن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دانايى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پادشاهى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ائتاق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عرافات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باشند،أو،بم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لعيل،به قياس با نسخه آو،تصحيح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متعرفى،به قياس با نسخه آو،تصحيح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پرسيدند،با توجّه به اتفاق نسخه بدلها،تصحيح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گواه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 مقدّر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گويند،با توجه به اتّفاق نسخه بدلها تصحيح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نسخه مج،آورده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الرّشاد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مستهل،به قياس نسخه لب،تصحيح 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آورده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اكثر نسخه ها،آج،امر،مج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افنر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 بن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كه به نظر مرجّح مى رسد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بياراييد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چيزها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پسر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 بن العزار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اسپهسالار،مج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اسفهسلار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مرّه،به قياس با نسخه آج تصحيح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سگى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الصّامت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خواستمى كه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عشيشها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المسير،كه به قياس ديگر نسخه بدلها تصحيح 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تدعهم،كه با توجه به ضبط قرآن مجيد تصحيح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بر؛مل،مج،لب،لت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زادتهم؛با توجه به متن قرآن مجيد اصلاح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سيوم؛بل،مج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 افزوده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تولد؛به قياس نسخۀ آو،و اتفاق جميع نسخ،تصحيح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سيئنى؛كه به قياس با نسخه آج،و معنى بيت تصحيح 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الذّاره؛كه با توجّه به نسخه آج،تصحيح 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الفعل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لقد،كه با توجّه به متن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او،افزوده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الاصم،به قياس با نسخه مل،مج،لب،تصحيح شد؛آو،بم،آج،آن،لت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بتى 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با توجّه به نسخه آو،تصحيح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بعضى،با توجه به ضبط ديگر نسخه بدلها تصحيح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خالقى و رازقى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نسخها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مريم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مربوط است به معناى آيۀ شماره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سوره وَ الَّذِينَ كَذَّبُوا بِآيٰاتِنٰا سَنَسْتَدْرِجُهُمْ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درنوردند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فروگذارم؛مل،لت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لم يتفكّروا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اجتمال؛به قياس نسخه آو،و اتفاق نسخه ها تصحيح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جاويدانگى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آوردند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آوردن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متحيّروار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اساس،مج،لب،لت؛مل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وجه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دانستمى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توانستمى كردن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بار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بخواند؛به قياس نسخه مج،تصحيح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داران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هنباز؛بم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همباز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گيريد؛به قياس با نسخه آج و معنى آيه تصحيح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 نيكويان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پرهيزگارى نمودند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سستى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نمى كنند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بيناهاست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از آشكارا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گردن كشى كنند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خلق؛كه با توجه به متن قرآن مجيد تصحيح 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شما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بدلها،بجز،لب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لعن،كه به قياس با نسخه آو تصحيح 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گيريد؛به قياس با نسخه آج و ترجمه آيۀ در صفحات پيشين تصحيح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صمتم،با توجه به آو،تصحيح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مل،افزوده 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مل،آورده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 او را چشم باشد؛مل،مج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 چشم باشد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مهللت؛با توجّه به آو،تصحيح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اساس ندارد از آو افزوده 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اضافت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ارتيادى؛با توجه به نسخه آو،تصحيح 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 دوم همين بيت را به صورت تكرار در مصراع اوّل آورده؛از آو،آورده 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بدلها،چه كنم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نزغ؛به قياس نسخه آو،تصحيح 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غيب؛به قياس با نسخه چاپى مرحوم شعرانى و منابع و شواهد مربوط به شعر و لغت تصحيح 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ديگر نسخه بدلها فاقد اين كلمه است؛محتمل است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نوع شيطان مراد باشد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گفتند؛به قياس با آو،تصحيح 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آيند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بعضى؛به قياس با آو،تصحيح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مل،آورده 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 و بدانند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تبصروا البصيرة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مج،آورده 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بن يحمر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كبار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خفية؛با توجه به نسخه آو و اتفاق نسخ تصحيح 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مأموم الحمد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بامداد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گفت؛با توجه به اتفاق نسخ و سياق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آخر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بم،افزوده 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سامان آرى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مى كنند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دو گروه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راستى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مددنماينده 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درآوردگان امثال خود 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برنشسته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ايمنى از او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فرستد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قدمها 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مى فرستاد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 كه افگنم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بالاهاى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همه؛او،بم،آن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لت،افزوده 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تنها رها كردمانى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يسر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قسمت؛با توجه به آو،و اتّفاق همه نسخه بدلها تصحيح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بيت؛با توجه به آو،و اكثر نسخ تصحيح 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نپسنديد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 الكثيف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آو،افزوده 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آو،افزوده 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حيى؛با توجه به نسخه آو،و اتفاق نسخ تصحيح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نسخه آو،تصحيح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آو،آورده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البين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دانم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از علقمه گفت؛فضيل و علقمه گفتند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پچارده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اكل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صحين؛به نظر مى رسد كلمه تحريف شده است،لذا با توجّه به نسخه لت،تصحيح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نبوشند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ترك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 كرده مانى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لت،افزوده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كلّما؛به قياس با نسخه آو،و اتفاق جميع نسخه ها تصحيح 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ات؛آو،آج،بم،لب،آن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تو</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را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تريدون؛با توجه به متن قرآن مجيد تصحيح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ناخواناست؛از آو،افزوده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تيه و خار نبت كرد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ياى مجهول به جاى 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مكّه و مكّيان را استار؛آو،بم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مكّه و استار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 كرده اند و مى آيند؛ديگر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 كرده مى آيند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هركجا خواهى و مى روى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نبودند؛مل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ننهاده بودند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بدلها،بازپس كنند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نفع تر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كن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ممتدين،به قياس نسخه آو،تصحيح 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بيننا؛مج،لت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فروفرستادم؛به قياس نسخه مل،تصحيح 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تشنه؛با توجه به آو و اتفاق نسخه ها تصحيح 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 كرد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انزل،به قياس با نسخه مل و ضبط قرآن مجيد تصحيح 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محيص،با توجّه به نسخه بدلها تصحيح 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 و نزق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يابند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بندگشايى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منّى،به قياس با نسخه مل تصحيح شد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از،با توجه به نسخه آو،و اتّفاق نسخه بدلها،تصحيح 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نقطه؛آو،آج،مج،لب،آن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خمجمه؛بم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حمجه؛مل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جمحمه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حزوم؛به قياس با نسخه آج،تصحيح 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بود؛به قياس نسخه آج،تصحيح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رنجه شود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تپنچه؛آج،لب،مج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طپانچه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البشر؛ديگر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اليسير؛با توجّه به كتب رجال تصحيح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تكوين؛به قياس نسخه آو،تصحيح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سنگريزه در روى ايشان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ايستيد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ور كردندى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مى شود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جمع كند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خوشيها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كردند؛آو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كنند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مى كنند؛آج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 مى نمايند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مى كند؛آج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 مى دهد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مكركنندگان؛آج،لب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جزادهندگان مكر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پيشينگان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نسزد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بارگى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مزاحفين؛آج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مزاحمين به هزيمت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انّ؛به قياس با نسخه آو،و اتفاق نسخه ها تصحيح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عوم السّفين؛به قياس با نسخه آو،تصحيح شد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تحذف؛به قياس با نسخه آو،تصحيح 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الحرب؛به قياس با نسخه آو،تصحيح شد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و جز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آيت منسوخ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كسائى؛به قياس ديگر نسخه بدلها زايد مى نمايد،لذا از متن حذف گرديد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كند؛به قياس آو و ديگر نسخه بدلها،تصحيح 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هو؛به قياس نسخه آو،تصحيح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كرد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ايشان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طشتى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ارتوعى علف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رضى؛به قياس با نسخه آو و اتفاق نسخه بدلها تصحيح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بگذارد؛به قياس نسخه آو،تصحيح شد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معود؛آو،آج،بم،آن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كرد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خورآسانى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شما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اره؛آن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بنگشتند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بودند كه نشنوند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بكنند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زوال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 تحشرون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كردن ظلم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نهى؛به قياس آو و اتّفاق نسخه ها تصحيح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نصب؛به قياس نسخۀ آو و اتفاق نسخه ها تصحيح 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تفعل،با توجّه به نسخه آو،تصحيح شد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نسخه آو،و اتفاق نسخه ها تصحيح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مج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ها،با ادغام دو حرف همجنس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آج،مى ترسيدى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آج،مى ترسيدى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تر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تر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مج،مل،آن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بيامدم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تفاوت،به قياس نسخۀ آج و اتّفاق نسخه ها،تصحيح 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بشكوهيدن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بشكوهيدند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شد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او را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آو؛رأيت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بدلها،ندارد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كردى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نسخۀ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كسانيد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بتنيد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مى كنند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حدّى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اساطره؛به قياس با نسخۀ آب،تصحيح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توكيل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آمدى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 بن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فريصته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عبد الدّار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مكوك؛بم،آن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در قيامت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برنشاند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همه آن مر خداى را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مسافران بى زاد را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فرق ميان حق و باطل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سواران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كردن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شد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كردنى بود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كارها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بريد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 شود؛آن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سرايهاشان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برگرديدند بر پيهايش،بم،لب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ديو بر دو پاشنه خود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 افگند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 بيش،به قياس به نسخۀ آو،تصحيح شد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اميّه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بن،به قياس نسخۀ آو،تصحيح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نفقه مى كنند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خبيثا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كالفراش</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تعودوا،با توجه به متن قرآن مجيد،تصحيح 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بازآييد،به قياس نسخه مل،تصحيح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بازآييد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تامّه است اين جا،و المعنى حتّى لا توجد فتنة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 كه دارد،مج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 دارد،لب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او آرد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آج،لب،ابن السّبيل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لمساكينهم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 اين آن است كه به 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،تعريف،و رسول به جاى اضافت است و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 و لرسوله،و كذلك فى باقى الاسماء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اساس،آو،مل،ان،لكن پس از عبارت قال الشّاعر،بيتى ذكر نشده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قلاب بيتى است كه ظاهرا از نسخه ها ساقط شده است</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بدلها،آمد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يتامى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مطلب؛به قياس نسخۀ آج،تصحيح 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الاولاد؛به قياس با نسخۀ آج،تصحيح شد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كردن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ارژيز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 نفت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برخش؛مج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نباشد؛مل،آن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باشد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اساس؛با خطى متفاوت از متن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محذوف دلّ عليه و اعلموا،اى ان كنتم امنتم باللّه فاعلموا انّه جعل الخمس لهؤلاء فسلموا اليهم و اقتنعوا بالاخماس الاربعة بيضاوى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ظهر انّ ما فى قوله ما غنمتم للجزاء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بيضاوى،جزء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قرآن بود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جميع نسخه بدلها و 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لغوى،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گفت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صد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و؛به قياس آو،و اتّفاق نسخه ها تصحيح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برمگيرى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مرئيان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توجه؛به قياس نسخۀ مل،تصحيح شد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تثبت؛با توجه به نسخۀ آو،تصحيح 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كوه برون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وجه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ابطر فى المغنى</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حصم؛به قياس آج،تصحيح شد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رسيدند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و صادق 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محمد باقر و جعفر صادق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تزجون؛به قياس نسخۀ مج،تصحيح شد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سر؛به قياس با چاپ مرحوم شعرانى تصحيح شد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نيز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ماند،به قياس نسخۀ بم،خوانده شد؛آو،آج،مل،مج،لب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ماند؛آن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صغيرتر؛آو،آج،بم،آن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عاجزتر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بقيتى؛آو،آج،بم،لب،آن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يقينى،با توجه به دو نسخۀ اخير تصحيح شد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العادر؛در نسخه ها ظاهرا تصحيف و تحريفى صورت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از تفاسير از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شيخ طبرسى،و نيز در حاشيۀ تبيان شيخ طوسى ابو قيس بن فاكه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شعرانى، متن را براساس سيرۀ ابن هشام به الفاكه تصحيح كرده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در اين مورد هم تصحيف و تحريفى صورت گرفته است در برخى تفاسير و سيره ها،حارث بن زمعة،آمده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دادن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معصيتهاشان،آو،آج،لب،آن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معصيتشان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مفعال؛آج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 كه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مكايده؛به قياس نسخۀ آو،تصحيح شد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مفعال؛آج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طعيمه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اعطاه؛به قياس نسخۀ آو،تصحيح شد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بدى؛به قياس نسخۀ آو و اتفاق نسخه ها،تصحيح 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عذاب؛به قياس آو،و اتفاق نسخه ها،تصحيح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بنيروست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چهارپايان؛مج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جنبندگان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بشكافتند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آشكارا هموارى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جميع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تحسبنّ؛به قياس قرآن مجيد تصحيح 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معنى كلمه،آورده شد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 كنيد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آشتى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پيوستگى افگند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نتوانستى پيوستن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پيوستگى افگند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استواركار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نيابند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كرد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سستى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مبتداست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ايشان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 و اتفاق نسخ افزوده 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 و اتفاق نسخ افزوده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آو،افزوده شد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آو،افزوده 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ظالمان ايشان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الخير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هر؛به قياس نسخۀ مل،تصحيح 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بشكستند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 افزوده شد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 افزوده شد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ترسند؛به قياس نسخۀ آو و اتفاق نسخ تصحيح شد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 كرده باشد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 افزوده شد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غيلان؛به قياس نسخۀ آو،تصحيح شد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مسلم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زير؛آو،آج،بم،لب،آن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 با توجه به متن قرآن مجيد تصحيح شده؛نيز 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زيرنويس آن از همين سوره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 آن المخفّفه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اخوات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يك از نسخه ها نيامده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مطلقا،به قياس نسخه آو،تصحيح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بدلها،گريختن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هم؛به قياس نسخۀ آو،تصحيح شد؛آج،بم،لب،آن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همز؛آج،بم،لب،آن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همزه و</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پس از يقال،در نسخه هاى مختلف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با تقدّم و تأخّر كلمات منظم شد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 فعل را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آو،افزوده شد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باشد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كدام از نسخه ها ندارد؛به قياس متن چاپى مرحوم شعرانى و مآخذ ديگر آورده شد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كنون؛به قياس متن چاپى مرحوم شعرانى و مآخذ ديگر آورده شد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كما؛به قياس نسخۀ آو،تصحيح شد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الرّهب؛متن با توجّه به منابع لغت و تفسير تصحيح شد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قياس با مفهوم آيه و معنى آن در صفحات گذشته تصحيح شد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ظالمان؛به قياس نسخۀ آو،تصحيح 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الْمُشْرِكِينَ ،سورۀ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فَاقْتُلُوا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كرد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كفايتم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انشتت؛به قياس نسخۀ آو،تصحيح شد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هلاك خواهد شدن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معنى عبارت،از مل،افزوده شد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نسخۀ مل و قرينه در جملۀ قبلى،تصحيح شد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عدد اندك بودند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فان؛به قياس نسخۀ آو،تصحيح شد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دانى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فرستاد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 افزوده 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 افزوده شد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خسته نكردى كافران 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نبشته بودى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برسيدستى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نيكى،يعنى مسلمانى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ناراستى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نگهداشت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از ايشان اولى تراند به بهرى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آشوبى</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قياس نسخۀ آو و اتّفاق نسخه ها حذف گرديد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كنى</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مضاف؛به قياس با نسخۀ آو،تصحيح شد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 آمد؛ظاهرا روى كلمۀ آيت خط كشيده شده است؛متن به قياس با نسخۀ مل،تصحيح شد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يريدون،به قياس با قرآن مجيد تصحيح 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ارادات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بايد كردن به قرينۀ نسخۀ آو،و اتفاق نسخه ها و سياق عبارت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 مى نمايد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اسبان؛ظاهرا تحريفى در كلمه پديد آمده؛به قياس نسخۀ آو،و اتّفاق نسخ،تصحيح 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بنوشته 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أَخَذْتُمْ عَذٰابٌ عَظِيمٌ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بمسجد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حفص</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باشيد؛به قياس آو،تصحيح شد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جميع نسخ،گفت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گفتى؛حذف ياى ضمير به قرينه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بنتوان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سرّ او رسول را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گفت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كردند،به قياس نسخۀ آو،و اتفاق نسخه ها تصحيح شد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نسخه ها افزوده شد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ميراث يابند كه مؤمن باشند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كار؛به قياس نسخۀ آو،تصحيح شد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آميخت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جاى هست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نسخۀ آو،تصحيح شد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خويشان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ميراث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نسخۀ آو،تصحيح شد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 الارحام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الاعتصام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مقدمه،ظاهرا عنوان سوره 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آيات آيات آمد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الاخلاص در آو،بم،لب،با قلمى مشابه متن،كلمۀ اخلاص به الانعام تبديل شده متن به قياس با نسخۀ آج و مآخذ و منابع ديگر تصحيح شد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ننويشتى</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ذكر كرد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است و امانى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انبازگيران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بزرگترين؛آو،بم،آن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انبازگيران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دردناك</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بگيرى ايشان را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بازداريد ايشان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حصار اندر كنيدشان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بداريد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 خواهد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 دهش</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منزلت،محتمل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مزگت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فرمانان اند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همى كنيم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بشكنند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 كنند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كارزار نكنى؛آو،بم،آن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 كارزار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بشكستند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 كردند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دستهاى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رسوا كند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پنداشتيد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ندانستند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مفعوله؛به قياس با نسخۀ آج،تصحيح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ايشان كرد به ايشان براى آن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مشرط</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عهد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عاهدتم و هم؛به قياس با نسخۀ آو،و اتّفاق نسخه ها تصحيح شد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ايساح</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الحجه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الاوّل؛به قياس با نسخۀ آو،و اتفاق نسخه ها و معنى عبارت،تصحيح شد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الحجّه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بليّتى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آج،با قلمى متفاوت از متن ضمن آوردن اين ابيات از سيرة النبويّه،مصراع دوم اين بيت را چنين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سيم خسفا وجهه تربّدا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مويدا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أدعو؛به قياس با نسخۀ آو،و اتفاق نسخه ها تصحيح شد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به نقل از سيرة النبويّه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بالوتير،با اين توضيح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الوتير؛ماء باسفل المكّة لخزاعه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ناقه اى كه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نشستى و او را غضباء خواندندى نشسته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رغائى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بدائى؛آو،آج،بم،آن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بدايتى</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بستانم؛مج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بستان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اى از راه برفتيم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سال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تسليما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فقولك</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قيارا؛به قياس با نسخۀ آج،تصحيح شد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فاعلموا انّكم غير معجزى اللّه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مژده،نيز محتمل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 ده،مژده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رسولش</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بيزارند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هجرت،به قياس نسخۀ آو،تصحيح شد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باجبان؛مل،مج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جوان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باجبان؛مل،مج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جوان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بكشمت؛آو،آج،بم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كنمت؛آو،آج،بم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 خداى را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بدلها؛مطابق قانون باب اشتغال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 است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جز</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نبندد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نسخۀ آو،تصحيح شد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نسخۀ آو،تصحيح شد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خير؛به قياس با نسخۀ بم،تصحيح شد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بدلها،محتمل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هانا،به قياس با ديگر تفاسير و مآخذ بيت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لا؛به قياس نسخۀ آج،تصحيح شد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يلومونني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ظفر؛به قياس نسخۀ او،تصحيح شد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حرز،به قياس نسخۀ آو،و اتّفاق نسخه ها تصحيح شد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عبيد؛به قياس نسخۀ آج،تصحيح شد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مجلز؛آن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محلى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خدا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للمعانها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داشتى؛به قياس نسخه آو،تصحيح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آو،افزوده شد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الاخشيد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خود؛به قياس نسخۀ آو،و اتفاق نسخه ها تصحيح شد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پنجگانه؛آن وقت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ايمان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؛ديگر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للمؤمنين؛كه صورت اخير در قرآن نيست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نبندد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سهل؛به قياس نسخۀ آو،تصحيح شد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تجاهدوا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يولجه؛ضبط منابع شعرى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ان تولّجها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اكثر نسخ،افزوده شد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ببريدند از اوطان خود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مژدگانى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گيريد؛آج،لب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فرامگيريد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ناگرويدگان را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ناروايى</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داشته تر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چشم داريد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ندارد؛بم،مج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بنگريزاند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نسخه ها افزوده شد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تفعلون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نگويد؛به قياس نسخۀ مل و اتفاق نسخه ها تصحيح شد؛معنى متن نيز به صورت استفهام انكارى نادرست به نظر نمى آيد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 او باشند؛به قياس نسخۀ آو،تصحيح شد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نسخه آو،افزوده شد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كنم؛به قياس با نسخۀ مل،تصحيح شد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گفتاگوى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الصّباغة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اى؛به قياس نسخۀ آو،تصحيح شد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سقاية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اى</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شيبه؛آج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شيبه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نسخه ها افزوده شد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 و اتفاق نسخه ها تصحيح شد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العجل؛به قياس با نسخۀ مل،تصحيح شد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ابدا؛به قياس نسخۀ آو،تصحيح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بالعزير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استنّت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استجاب و اجاب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اين جا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تولاّ كند به ايشان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زايد و مربوط به سطر بعدى است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نسخه ها افزوده شد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اسهم؛به قياس با نسخۀ آو و اتفاق نسخه ها تصحيح شد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كارزار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هزيمت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 افزوده شد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اتّفاق نسخ افزوده شد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العالقى؛مل،مج،لب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العاتقى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الايمن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بنفسه؛به قياس با نسخۀ آو و اكثر نسخ تصحيح شد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تتوجّع؛به قياس با نسخه آو،و 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تصحيح شد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بود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مسلمانان؛لب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مسلمانان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شدى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شترى</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اكذب؛به قياس نسخۀ آو تصحيح شد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افتادند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نسخۀ آو و اتفاق نسخه ها تصحيح شد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جرول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اميرانشان بگريختند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تمامت؛مج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سر؛آو،آج،بم،لب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حصين؛به قياس نسخه آو و ضبط اكثر نسخ تصحيح شد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جدّى،با توجه به ضبط همين بيت 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مجلّد و ديگر منابع تصحيح شد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انصار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مرا فرموده كه از شتران من چهار به تو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گفت،اكنون برو</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چه؛به قياس آو،و اكثر نسخ تصحيح شد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احكمكم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حكيمى</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مسلمانانيم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بفرستاد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كردى؛به قياس نسخۀ آو،و اتفاق نسخ تصحيح شد،اساس نيز به صورت استفهام انكارى بدور از معنى نيست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اذ؛به قياس نسخۀ آو،تصحيح شد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آورد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نزديكى نكنيد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كار درست گفتار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 كه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صفت خوارى</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ترساان ترسايان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چگونه دروغ مى گويند ايشان؛با توجه به ترجمۀ نسخۀ آج،تصحيح شد؛آو،بم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مى گردانند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عالمانشان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زاهدانشان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گيرند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فرونشانند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بتابند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نهادى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عدد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رجب،ذوالقعده،ذوالحجّه و محرّم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داشتن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يرد؛به قياس با نسخۀ آو،تصحيح شد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قهرا،كه با خطى متفاوت اصلاح شده است؛آو،بم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اكثر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آو،اتفاق نسخه ها افزوده شد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تكاليف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حربى</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دانايان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مصراع،در منابع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 في بني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فرادارند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سليقه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سعد؛به قياس نسخۀ آو و اتفاق نسخه ها تصحيح شد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دروش</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مطق</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رهابين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الورّاق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علم؛به قياس نسخۀ آو،تصحيح شد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است اشاره مفسّر به 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عَمّٰا يَقُولُونَ عُلُوًّا كَبِيراً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معظماه؛به قياس نسخۀ آو،تصحيح شد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مى دانى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 بديدند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كس بنماند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 اى 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 درختى</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ام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پسر خداست؛مل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خداست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برحق باشند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تولسم؛مل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ازآنجاست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مقالت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كشش</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 كبيرا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ببندند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اساس؛عصمت؛به قياس نسخۀ آو،و اتّفاق نسخ تصحيح شد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ابك؛آو،آج،بم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انّك؛با توجه به معنى بيت و به قياس با چاپ مرحوم شعرانى تصحيح شد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نپرستيديم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آج،لب،مل،مج،به دهن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فدينون؛به قياس با نسخۀ آو،و اتفاق نسخه بدلها تصحيح شد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بنماند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شود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 بوده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شما را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بپردازد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بميرد و زر و سيم بسيار رها كند آن را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نعما؛به قياس با نسخۀ آو و ديگر نسخه بدلها تصحيح شد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نسخۀ آو،حذف شد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دليلش</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فرق؛به قياس با چاپ مرحوم شعرانى و مآخذ و منابع شعر و لغت،تصحيح شد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يعكفون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نسخۀ آو و اتفاق نسخ تصحيح شد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فبشّرهم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داغ كردن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المكواة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كردن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پيشانيهاشان نهند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 دينار را و هريك</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بيستاد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پستانش</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بدهند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ذر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گويى برفت</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صفحتها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عين الفعل است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زياده،با توجه به آط تصحيح شد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تمام است آنجاست؛مل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تمام اين جا آن است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تثنيه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كردن،به قياس نسخۀ آو،و اتفاق نسخه ها،تصحيح شد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اربعوا؛به قياس با نسخۀ آو،و اتفاق نسخه ها تصحيح شد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متشعّب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ارتعت؛آج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اربعت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جمادان؛به قياس با نسخۀ آو،تصحيح شد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از 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سجعش</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نرسانيدى</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برگرفتندى؛مج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نگرفتندى</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بركت آن روز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كند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مأثم؛به قياس نسخۀ آو و اتفاق نسخ،تصحيح شد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ميانۀ اين ماه روزه؛مل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ميانش روزه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اول يا ميانه يا آخر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مل،خلاص و نجات براى دين من باشد،به صلاح دين من باشد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براى دين من باشد،به صلاح دين من باشد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نسخۀ آو،تصحيح شد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 واحده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خوراسانى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آو،آج،بم،آيت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النّوفى</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مج،افزوده شد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جايهاى خود افتد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بگرفتند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سلاحها به دست بنهادندى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جندف؛مل،مج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عرب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آيت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 و معنى عبارت از قرآن مجيد افزوده شد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گرانى نماييد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نيست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 آرد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 نرسانيد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كند؛به قياس با نسخۀ آج،تصحيح شد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دو تن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آرامش خود را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زيرتر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توانستيمى هرآينه بيرون آمديمى</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گمان است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خواستندى بيرون را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آمدندى</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نفزودندى</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شتاب راندندى شتران را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در آينده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خداوندگار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مى داريد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مى داريد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داريد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دارندگانيم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قبول كرده نشود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كسل اند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بايد كه به شگفت نياورد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ترسند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برآمده بود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تقاعد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تورات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تهاونه؛به قياس با نسخۀ آج،تصحيح شد؛آو،بم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تهاقب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ليعتمد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ادراك</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استابها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نكردندى</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نبروى</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تضرّوه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آو،گوسپند؛مج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بياوردند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 و كبوتر؛مج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كرا كبوتر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 و كبوتر؛مج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كرا كبوتر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را نمى بينند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قياس با نسخۀ آو،و اتّفاق نسخه ها تصحيح شد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ايستى</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ساعتى</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كنم كه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غار بر آمد</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عمره؛به قياس با نسخۀ آو و اتفاق نسخه بدلها تصحيح شد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الكفّار؛به قياس با نسخۀ آو،تصحيح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بكفّار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هست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سكينه را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 بن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جمع</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چاپ شعرانى،افزوده شد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تغييرى</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يك چشم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متن قرآن مجيد و ديگر نسخه بدلها،افزوده شد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توانستمانى</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دشمن گرفت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لى؛به قياس با چاپ شعرانى،تصحيح شد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كهارون من؛به قياس با نسخۀ آو،و با توجه به وزن بيت،لفظ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اعتقادى درست با يكديگر بود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زجر؛به قياس با نسخۀ آو،تصحيح شد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الشّراب،به قياس با نسخۀ آو،تصحيح شد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بكم؛به قياس با نسخۀ آو،تصحيح شد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أبى سلول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رفت</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بنرفتند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قصّۀ 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قصّۀ آن در پيش برفت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جلاد؛به قياس با نسخۀ آو،تصحيح شد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سوارى؛به قياس با نسخۀ مج،تصحيح شد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زردفام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فتنه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در فتنه ميفگن،يعنى به زنان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 گفت؛به قياس با نسخۀ آو و ديگر نسخه بدلها زايد مى نمايد و تكرارى،لذا از متن حذف شد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واو؛به قياس با نسخۀ آو،تصحيح شد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بن قيس؛به قياس با نسخۀ آو،تصحيح شد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انهب؛به قياس با نسخۀ آو،تصحيح شد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هاگرفته ايم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لن،با توجّه به نسخۀ آج تصحيح شد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محمّد رسد به ما،بر سبيل استفهام و معنى جحد،يعنى نرسد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قرائت به معنى يكى است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كننده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كنيد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كُنْتُمْ قَوْماً فٰاسِقِينَ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زنادقه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با نسخۀ آو،تصحيح شد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عذابى باشد ايشان را كه مشقّت كسب و حفظ بر ايشان باشد و انتفاع ديگران يابند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ندامت</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قرآن مجيد و نسخۀ مل،افزوده شد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الزّهوق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لكنّهم قوم يفرقون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خود؛به قياس با نسخۀ آو،تصحيح شد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غرور؛به قياس با نسخۀ آو،تصحيح شد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قرآن مجيد و نسخۀ آو،افزوده شد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آو،آج،بم،الشّاعر؛لب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و هو مهلهل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بگيرى</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 كنندگانيم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بستگان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رهگذرى</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 است</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 كننده است هر چيزى را كه مى شنود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شنونده به نيكى است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هلاكى است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شود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فسوس مى دارى</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ظاهركننده است</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مى كرديم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يعف؛به قياس با قرآن مجيد تصحيح شد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كنند؛به قياس با نسخۀ آج،تصحيح شد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كنند؛به قياس با نسخۀ آج،تصحيح شد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تعذّب؛به قياس با قرآن مجيد،تصحيح شد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 مى آورند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فروشوى</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نيايد؛آو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به ايشان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گردنش بزنم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دراند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بود و</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آزمانيد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زنند بر تو</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اند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تونگرى</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چيزى؛آو،آج،مل،مج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لغتى</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محتاج</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؛سورۀ 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زوجۀ؛به قياس نسخۀ آو،تصحيح شد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مذهب مالك</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كردند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بر ايمان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حنين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تخفض اليوم،آو،بم،مج،مل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يخفض القوم؛آج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يحفظن القوم؛با توجه به ضبط همين بيت 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مجلد و ديگر منابع بيت،تصحيح شد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بيفزود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ديگرش</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مؤلّفۀ قلوب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انگشترين؛آو،بم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خرند؛به قياس با نسخۀ آو،تصحيح شد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مال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ديتى</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غنمه؛به قياس با نسخۀ مل،تصحيح شد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شئت؛به قياس با نسخۀ چاپى مرحوم شعرانى،تصحيح شد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است و زهرى و مالك و فقهاى عراق</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 و اصحابش گفتند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 با توجّه به اتفاق نسخه بدلها تصحيح شد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عليم حكيم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شعرانى؛مؤلّفة قلوب</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انصاف؛به قياس با نسخۀ آو،و اتّفاق جميع نسخه ها تصحيح شد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قرآن مجيد،با توجّه به نسخۀ مل،افزوده شد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يزيد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گوش؛به قياس با نسخۀ آو،تصحيح شد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ذميم الوجه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نفيل،با توجّه به مآخذ تاريخى و ديگر تفسيرها،تصحيح شد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فعيل؛به قياس با نسخۀ آو،تصحيح شد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خير؛به قياس با نسخۀ آو،تصحيح شد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مفخم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رديعة بن ثابت</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را عليه السلام امين امى گفتند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راضى</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المعنى؛به قياس با نسخۀ آو،تصحيح شد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تعلموا؛به قياس با قرآن مجيد و نسخۀ آو،تصحيح شد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بعلمهم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تفريفا؛به قياس با نسخۀ آو،تصحيح شد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 از سرّ منافقان رسول را خبر داد و گفت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متن قرآن مجيد از آج،افزوده شد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مشيره؛مل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شترش را؛مل،مج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اشترش</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موارد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بپرسى از ايشان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 و تا غايت افسوس مى داشتى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خطاست</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گفتيد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جماعت</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شأن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يعف؛به قياس با قرآن مجيد و نسخۀ آج،تصحيح شد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يا؛به قياس با نسخۀ مج،تصحيح شد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لفظ و فتح و جزم على الفعل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بخستى</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بهرى،بهرى را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 اليد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آج،طاعته فترك ثوابهم</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به بار؛مل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به ود؛مج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هون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قوم بر بدل قوم نوح بودند؛به قياس با نسخۀ آج،تصحيح شد</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اصحاب مدين و قوم شعيب كه ايشان را به عذاب روز ظله هلاك كردم، و المؤتفكات أتتهم رسلهم بالبيّنات فما كان اللّه ليظلمهم و لكن كانوا انفسهم يظلمون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أتتهم رسلهم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پيروزى</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حقيقت گفتند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 قياس با نسخۀ آو،تصحيح شد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اش</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پى در آورد ايشان را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پنهاهاست</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متبرّعان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دانيد؛به قياس با نسخۀ آو،تصحيح شد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كردارها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ناآيى؛مج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 مياييد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ايست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پيغامبرش</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است؛مج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كرده است</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 و انصاريان من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معروف</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عَزِيزٌ حَكِيمٌ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دانايان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عمرو؛به قياس با نسخۀ آو،تصحيح شد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هيچ؛به قياس با نسخۀ آو،و اتّفاق نسخه ها تصحيح شد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عادلى</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وقت باز</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نفرمايد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بادى خوش بجهد از زير عرش</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 ها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خورسانى؛آج،لب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الخوراسانى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قرينه با نسخۀ آو،حذف شد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 منزلت</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 خوش</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كمتريم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مجارا،مجاراة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شعرانى؛جهنى</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شعرانى؛جهنى</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شعرانى؛جهنى</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بپراييم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 و قناعت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 او مى فزود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 شد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گوسفندانش</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آدينه ها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كرد و</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مقالت كرد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 گفت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واى ثعلبه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جزيت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جزيت است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پسرى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 ابن قيس؛به قياس نسخه آو،و اتّفاق نسخه ها تصحيح شد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ليتصدّقنّ؛به قياس با نسخۀ آو،تصحيح شد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اداى زكات</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 آن كس</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اساس،مكرّر شده است</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دهد؛به قياس با نسخۀ او،تصحيح شد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اتّفاق نسخه ها افزوده شد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عاقبه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يلقونه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القيا؛به قياس با نسخۀ آو،تصحيح شد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كذّبهم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 اللّقاء الحديث</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ازآنجاست</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قال؛به قياس نسخۀ آو،و اتّفاق نسخه ها،تصحيح شد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آن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سعى نمى كنند كه آنچه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كند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نهادن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معروف</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معروف روايت كند كه از مقاتل شنيدم كه من</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نشابور</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نيمى</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نيمى</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سه كدام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آن كه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ندارد؛به قياس نسخۀ آو،و اتّفاق نسخه ها افزوده شد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مولع</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بركتى</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عمرو؛به قياس با نسخۀ آو،تصحيح شد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بود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ابى رباح</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اعتقاد كند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تركش</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نيامرزم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استغفارى هفتاد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بيامرزى</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گشتگان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الدّيار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فليبكوا؛به قياس با قرآن مجيد و نسخۀ مل،تصحيح شد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فستكون</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تعجّبى</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داعى؛به قياس نسخۀ آو،و اتفاق نسخه ها تصحيح شد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صوارف و كراهت</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فليبكوا؛با توجه به قرآن مجيد،تصحيح شد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نگويند؛به قياس با نسخۀ آو،تصحيح شد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ليبكو</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دانستتانيد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مستخلفين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ايست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مايست</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جملا؛به قياس با نسخۀ آو،تصحيح شد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فروفرستند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اللّه؛به قياس با قرآن مجيد و نظر بر مورد آيت،تصحيح شد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دخول؛به قياس با نسخه آو،و اتّفاق جميع نسخ،تصحيح شد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آج،افعال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نيكوى بهرمند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ظفرى</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ناخواناست،به قياس با نسخۀ آو،افزوده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 تعالى؛آو،مج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العاشرة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الْمُعَذِّرُونَ مِنَ الْأَعْرٰابِ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104398</Words>
  <Characters>443752</Characters>
  <CharactersWithSpaces>546316</CharactersWithSpaces>
  <Paragraphs>4572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2026-08-23T14:33:17Z</dcterms:created>
  <dc:creator>ghaemiyeh.com</dc:creator>
  <dc:description/>
  <dc:language>en-US</dc:language>
  <cp:lastModifiedBy/>
  <dcterms:modified xsi:type="dcterms:W3CDTF">2026-08-23T18:03:33Z</dcterms:modified>
  <cp:revision>1</cp:revision>
  <dc:subject/>
  <dc:title>روض الجنان و روح الجنان فی تفسیرالقرآن جلد 9</dc:title>
</cp:coreProperties>
</file>

<file path=docProps/custom.xml><?xml version="1.0" encoding="utf-8"?>
<Properties xmlns="http://schemas.openxmlformats.org/officeDocument/2006/custom-properties" xmlns:vt="http://schemas.openxmlformats.org/officeDocument/2006/docPropsVTypes"/>
</file>