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6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احادیث ام المومنین عائشة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76731_41743263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6576733_41743263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6576735_417432637">
            <w:r>
              <w:rPr>
                <w:webHidden/>
                <w:rStyle w:val="IndexLink"/>
                <w:rtl w:val="true"/>
              </w:rPr>
              <w:t>الاهداء</w:t>
            </w:r>
            <w:r>
              <w:rPr>
                <w:rStyle w:val="IndexLink"/>
                <w:rtl w:val="true"/>
              </w:rPr>
              <w:tab/>
            </w:r>
            <w:r>
              <w:rPr>
                <w:rStyle w:val="IndexLink"/>
              </w:rPr>
              <w:t>12</w:t>
            </w:r>
          </w:hyperlink>
        </w:p>
        <w:p>
          <w:pPr>
            <w:pStyle w:val="Contents2"/>
            <w:tabs>
              <w:tab w:val="clear" w:pos="8743"/>
              <w:tab w:val="right" w:pos="9026" w:leader="dot"/>
            </w:tabs>
            <w:rPr/>
          </w:pPr>
          <w:hyperlink w:anchor="__RefHeading___Toc6576737_417432637">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6576739_417432637">
            <w:r>
              <w:rPr>
                <w:webHidden/>
                <w:rStyle w:val="IndexLink"/>
                <w:rtl w:val="true"/>
              </w:rPr>
              <w:t>موجز بحوث المجلد الاول</w:t>
            </w:r>
            <w:r>
              <w:rPr>
                <w:rStyle w:val="IndexLink"/>
                <w:rtl w:val="true"/>
              </w:rPr>
              <w:tab/>
            </w:r>
            <w:r>
              <w:rPr>
                <w:rStyle w:val="IndexLink"/>
              </w:rPr>
              <w:t>15</w:t>
            </w:r>
          </w:hyperlink>
        </w:p>
        <w:p>
          <w:pPr>
            <w:pStyle w:val="Contents2"/>
            <w:tabs>
              <w:tab w:val="clear" w:pos="8743"/>
              <w:tab w:val="right" w:pos="9026" w:leader="dot"/>
            </w:tabs>
            <w:rPr/>
          </w:pPr>
          <w:hyperlink w:anchor="__RefHeading___Toc6576741_417432637">
            <w:r>
              <w:rPr>
                <w:webHidden/>
                <w:rStyle w:val="IndexLink"/>
                <w:rtl w:val="true"/>
              </w:rPr>
              <w:t>مخطط البحوث</w:t>
            </w:r>
            <w:r>
              <w:rPr>
                <w:rStyle w:val="IndexLink"/>
                <w:rtl w:val="true"/>
              </w:rPr>
              <w:tab/>
            </w:r>
            <w:r>
              <w:rPr>
                <w:rStyle w:val="IndexLink"/>
              </w:rPr>
              <w:t>20</w:t>
            </w:r>
          </w:hyperlink>
        </w:p>
        <w:p>
          <w:pPr>
            <w:pStyle w:val="Contents2"/>
            <w:tabs>
              <w:tab w:val="clear" w:pos="8743"/>
              <w:tab w:val="right" w:pos="9026" w:leader="dot"/>
            </w:tabs>
            <w:rPr/>
          </w:pPr>
          <w:hyperlink w:anchor="__RefHeading___Toc6576743_417432637">
            <w:r>
              <w:rPr>
                <w:webHidden/>
                <w:rStyle w:val="IndexLink"/>
                <w:rtl w:val="true"/>
              </w:rPr>
              <w:t>الباب الاول</w:t>
            </w:r>
            <w:r>
              <w:rPr>
                <w:rStyle w:val="IndexLink"/>
                <w:rtl w:val="true"/>
              </w:rPr>
              <w:t xml:space="preserve">: </w:t>
            </w:r>
            <w:r>
              <w:rPr>
                <w:rStyle w:val="IndexLink"/>
                <w:rtl w:val="true"/>
              </w:rPr>
              <w:t>بحوث تمهيدية</w:t>
            </w:r>
            <w:r>
              <w:rPr>
                <w:rStyle w:val="IndexLink"/>
                <w:rtl w:val="true"/>
              </w:rPr>
              <w:tab/>
            </w:r>
            <w:r>
              <w:rPr>
                <w:rStyle w:val="IndexLink"/>
              </w:rPr>
              <w:t>24</w:t>
            </w:r>
          </w:hyperlink>
        </w:p>
        <w:p>
          <w:pPr>
            <w:pStyle w:val="Contents3"/>
            <w:tabs>
              <w:tab w:val="clear" w:pos="8459"/>
              <w:tab w:val="right" w:pos="9026" w:leader="dot"/>
            </w:tabs>
            <w:rPr/>
          </w:pPr>
          <w:hyperlink w:anchor="__RefHeading___Toc6576745_417432637">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6576747_417432637">
            <w:r>
              <w:rPr>
                <w:webHidden/>
                <w:rStyle w:val="IndexLink"/>
                <w:rtl w:val="true"/>
              </w:rPr>
              <w:t xml:space="preserve">أ </w:t>
            </w:r>
            <w:r>
              <w:rPr>
                <w:rStyle w:val="IndexLink"/>
                <w:rtl w:val="true"/>
              </w:rPr>
              <w:t xml:space="preserve">- </w:t>
            </w:r>
            <w:r>
              <w:rPr>
                <w:rStyle w:val="IndexLink"/>
                <w:rtl w:val="true"/>
              </w:rPr>
              <w:t>ما جرى في أمر رواية الحديث</w:t>
            </w:r>
            <w:r>
              <w:rPr>
                <w:rStyle w:val="IndexLink"/>
                <w:rtl w:val="true"/>
              </w:rPr>
              <w:tab/>
            </w:r>
            <w:r>
              <w:rPr>
                <w:rStyle w:val="IndexLink"/>
              </w:rPr>
              <w:t>26</w:t>
            </w:r>
          </w:hyperlink>
        </w:p>
        <w:p>
          <w:pPr>
            <w:pStyle w:val="Contents3"/>
            <w:tabs>
              <w:tab w:val="clear" w:pos="8459"/>
              <w:tab w:val="right" w:pos="9026" w:leader="dot"/>
            </w:tabs>
            <w:rPr/>
          </w:pPr>
          <w:hyperlink w:anchor="__RefHeading___Toc6576749_417432637">
            <w:r>
              <w:rPr>
                <w:webHidden/>
                <w:rStyle w:val="IndexLink"/>
                <w:rtl w:val="true"/>
              </w:rPr>
              <w:t xml:space="preserve">ب </w:t>
            </w:r>
            <w:r>
              <w:rPr>
                <w:rStyle w:val="IndexLink"/>
                <w:rtl w:val="true"/>
              </w:rPr>
              <w:t xml:space="preserve">- </w:t>
            </w:r>
            <w:r>
              <w:rPr>
                <w:rStyle w:val="IndexLink"/>
                <w:rtl w:val="true"/>
              </w:rPr>
              <w:t>نظرية عدالة جميع الصحابة وصحة جميع ما ووا</w:t>
            </w:r>
            <w:r>
              <w:rPr>
                <w:rStyle w:val="IndexLink"/>
                <w:rtl w:val="true"/>
              </w:rPr>
              <w:tab/>
            </w:r>
            <w:r>
              <w:rPr>
                <w:rStyle w:val="IndexLink"/>
              </w:rPr>
              <w:t>34</w:t>
            </w:r>
          </w:hyperlink>
        </w:p>
        <w:p>
          <w:pPr>
            <w:pStyle w:val="Contents4"/>
            <w:tabs>
              <w:tab w:val="clear" w:pos="8176"/>
              <w:tab w:val="right" w:pos="9026" w:leader="dot"/>
            </w:tabs>
            <w:rPr/>
          </w:pPr>
          <w:hyperlink w:anchor="__RefHeading___Toc6576751_417432637">
            <w:r>
              <w:rPr>
                <w:webHidden/>
                <w:rStyle w:val="IndexLink"/>
                <w:rtl w:val="true"/>
              </w:rPr>
              <w:t>الصّحابيّ وعدالته في مدرسة الخلافة</w:t>
            </w:r>
            <w:r>
              <w:rPr>
                <w:rStyle w:val="IndexLink"/>
                <w:rtl w:val="true"/>
              </w:rPr>
              <w:t>:</w:t>
              <w:tab/>
            </w:r>
            <w:r>
              <w:rPr>
                <w:rStyle w:val="IndexLink"/>
              </w:rPr>
              <w:t>34</w:t>
            </w:r>
          </w:hyperlink>
        </w:p>
        <w:p>
          <w:pPr>
            <w:pStyle w:val="Contents4"/>
            <w:tabs>
              <w:tab w:val="clear" w:pos="8176"/>
              <w:tab w:val="right" w:pos="9026" w:leader="dot"/>
            </w:tabs>
            <w:rPr/>
          </w:pPr>
          <w:hyperlink w:anchor="__RefHeading___Toc6576753_417432637">
            <w:r>
              <w:rPr>
                <w:webHidden/>
                <w:rStyle w:val="IndexLink"/>
                <w:rtl w:val="true"/>
              </w:rPr>
              <w:t>الصحابيّ في مدرسة أهل البيت عليهم السّلام</w:t>
            </w:r>
            <w:r>
              <w:rPr>
                <w:rStyle w:val="IndexLink"/>
                <w:rtl w:val="true"/>
              </w:rPr>
              <w:t>:</w:t>
              <w:tab/>
            </w:r>
            <w:r>
              <w:rPr>
                <w:rStyle w:val="IndexLink"/>
              </w:rPr>
              <w:t>35</w:t>
            </w:r>
          </w:hyperlink>
        </w:p>
        <w:p>
          <w:pPr>
            <w:pStyle w:val="Contents3"/>
            <w:tabs>
              <w:tab w:val="clear" w:pos="8459"/>
              <w:tab w:val="right" w:pos="9026" w:leader="dot"/>
            </w:tabs>
            <w:rPr/>
          </w:pPr>
          <w:hyperlink w:anchor="__RefHeading___Toc6576755_417432637">
            <w:r>
              <w:rPr>
                <w:webHidden/>
                <w:rStyle w:val="IndexLink"/>
                <w:rtl w:val="true"/>
              </w:rPr>
              <w:t xml:space="preserve">ج </w:t>
            </w:r>
            <w:r>
              <w:rPr>
                <w:rStyle w:val="IndexLink"/>
                <w:rtl w:val="true"/>
              </w:rPr>
              <w:t xml:space="preserve">- </w:t>
            </w:r>
            <w:r>
              <w:rPr>
                <w:rStyle w:val="IndexLink"/>
                <w:rtl w:val="true"/>
              </w:rPr>
              <w:t>كثرة ما روي عن أمّ المؤمنين عائشة وأهميته</w:t>
            </w:r>
            <w:r>
              <w:rPr>
                <w:rStyle w:val="IndexLink"/>
                <w:rtl w:val="true"/>
              </w:rPr>
              <w:tab/>
            </w:r>
            <w:r>
              <w:rPr>
                <w:rStyle w:val="IndexLink"/>
              </w:rPr>
              <w:t>39</w:t>
            </w:r>
          </w:hyperlink>
        </w:p>
        <w:p>
          <w:pPr>
            <w:pStyle w:val="Contents4"/>
            <w:tabs>
              <w:tab w:val="clear" w:pos="8176"/>
              <w:tab w:val="right" w:pos="9026" w:leader="dot"/>
            </w:tabs>
            <w:rPr/>
          </w:pPr>
          <w:hyperlink w:anchor="__RefHeading___Toc6576757_417432637">
            <w:r>
              <w:rPr>
                <w:webHidden/>
                <w:rStyle w:val="IndexLink"/>
                <w:rtl w:val="true"/>
              </w:rPr>
              <w:t>أولاً</w:t>
            </w:r>
            <w:r>
              <w:rPr>
                <w:rStyle w:val="IndexLink"/>
                <w:rtl w:val="true"/>
              </w:rPr>
              <w:t xml:space="preserve">: </w:t>
            </w:r>
            <w:r>
              <w:rPr>
                <w:rStyle w:val="IndexLink"/>
                <w:rtl w:val="true"/>
              </w:rPr>
              <w:t>كثرة ما روي عن أُمِّ المؤمنين عائشة</w:t>
            </w:r>
            <w:r>
              <w:rPr>
                <w:rStyle w:val="IndexLink"/>
                <w:rtl w:val="true"/>
              </w:rPr>
              <w:t>:</w:t>
              <w:tab/>
            </w:r>
            <w:r>
              <w:rPr>
                <w:rStyle w:val="IndexLink"/>
              </w:rPr>
              <w:t>39</w:t>
            </w:r>
          </w:hyperlink>
        </w:p>
        <w:p>
          <w:pPr>
            <w:pStyle w:val="Contents4"/>
            <w:tabs>
              <w:tab w:val="clear" w:pos="8176"/>
              <w:tab w:val="right" w:pos="9026" w:leader="dot"/>
            </w:tabs>
            <w:rPr/>
          </w:pPr>
          <w:hyperlink w:anchor="__RefHeading___Toc6576759_417432637">
            <w:r>
              <w:rPr>
                <w:webHidden/>
                <w:rStyle w:val="IndexLink"/>
                <w:rtl w:val="true"/>
              </w:rPr>
              <w:t>ثانياً</w:t>
            </w:r>
            <w:r>
              <w:rPr>
                <w:rStyle w:val="IndexLink"/>
                <w:rtl w:val="true"/>
              </w:rPr>
              <w:t xml:space="preserve">: </w:t>
            </w:r>
            <w:r>
              <w:rPr>
                <w:rStyle w:val="IndexLink"/>
                <w:rtl w:val="true"/>
              </w:rPr>
              <w:t>أهمية أحاديث أُمِّ المؤمنين عائشة</w:t>
            </w:r>
            <w:r>
              <w:rPr>
                <w:rStyle w:val="IndexLink"/>
                <w:rtl w:val="true"/>
              </w:rPr>
              <w:t>:</w:t>
              <w:tab/>
            </w:r>
            <w:r>
              <w:rPr>
                <w:rStyle w:val="IndexLink"/>
              </w:rPr>
              <w:t>41</w:t>
            </w:r>
          </w:hyperlink>
        </w:p>
        <w:p>
          <w:pPr>
            <w:pStyle w:val="Contents4"/>
            <w:tabs>
              <w:tab w:val="clear" w:pos="8176"/>
              <w:tab w:val="right" w:pos="9026" w:leader="dot"/>
            </w:tabs>
            <w:rPr/>
          </w:pPr>
          <w:hyperlink w:anchor="__RefHeading___Toc6576761_417432637">
            <w:r>
              <w:rPr>
                <w:webHidden/>
                <w:rStyle w:val="IndexLink"/>
                <w:rtl w:val="true"/>
              </w:rPr>
              <w:t xml:space="preserve">الصحابة يسمع الحديث بعضهم عن بعض ثمّ يسنده الى رسول اللّه </w:t>
            </w:r>
            <w:r>
              <w:rPr>
                <w:rStyle w:val="IndexLink"/>
                <w:rtl w:val="true"/>
              </w:rPr>
              <w:t>(</w:t>
            </w:r>
            <w:r>
              <w:rPr>
                <w:rStyle w:val="IndexLink"/>
                <w:rtl w:val="true"/>
              </w:rPr>
              <w:t>ص</w:t>
            </w:r>
            <w:r>
              <w:rPr>
                <w:rStyle w:val="IndexLink"/>
                <w:rtl w:val="true"/>
              </w:rPr>
              <w:t xml:space="preserve">) </w:t>
            </w:r>
            <w:r>
              <w:rPr>
                <w:rStyle w:val="IndexLink"/>
                <w:rtl w:val="true"/>
              </w:rPr>
              <w:t>ويرويه عنه</w:t>
            </w:r>
            <w:r>
              <w:rPr>
                <w:rStyle w:val="IndexLink"/>
                <w:rtl w:val="true"/>
              </w:rPr>
              <w:t>:</w:t>
              <w:tab/>
            </w:r>
            <w:r>
              <w:rPr>
                <w:rStyle w:val="IndexLink"/>
              </w:rPr>
              <w:t>43</w:t>
            </w:r>
          </w:hyperlink>
        </w:p>
        <w:p>
          <w:pPr>
            <w:pStyle w:val="Contents2"/>
            <w:tabs>
              <w:tab w:val="clear" w:pos="8743"/>
              <w:tab w:val="right" w:pos="9026" w:leader="dot"/>
            </w:tabs>
            <w:rPr/>
          </w:pPr>
          <w:hyperlink w:anchor="__RefHeading___Toc6576763_417432637">
            <w:r>
              <w:rPr>
                <w:webHidden/>
                <w:rStyle w:val="IndexLink"/>
                <w:rtl w:val="true"/>
              </w:rPr>
              <w:t>الباب الثاني</w:t>
            </w:r>
            <w:r>
              <w:rPr>
                <w:rStyle w:val="IndexLink"/>
                <w:rtl w:val="true"/>
              </w:rPr>
              <w:t xml:space="preserve">: </w:t>
            </w:r>
            <w:r>
              <w:rPr>
                <w:rStyle w:val="IndexLink"/>
                <w:rtl w:val="true"/>
              </w:rPr>
              <w:t>ما روي عن أُمِّ المؤمنين عائشة خاصّة</w:t>
            </w:r>
            <w:r>
              <w:rPr>
                <w:rStyle w:val="IndexLink"/>
                <w:rtl w:val="true"/>
              </w:rPr>
              <w:tab/>
            </w:r>
            <w:r>
              <w:rPr>
                <w:rStyle w:val="IndexLink"/>
              </w:rPr>
              <w:t>46</w:t>
            </w:r>
          </w:hyperlink>
        </w:p>
        <w:p>
          <w:pPr>
            <w:pStyle w:val="Contents3"/>
            <w:tabs>
              <w:tab w:val="clear" w:pos="8459"/>
              <w:tab w:val="right" w:pos="9026" w:leader="dot"/>
            </w:tabs>
            <w:rPr/>
          </w:pPr>
          <w:hyperlink w:anchor="__RefHeading___Toc6576765_417432637">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6576767_417432637">
            <w:r>
              <w:rPr>
                <w:webHidden/>
                <w:rStyle w:val="IndexLink"/>
                <w:rtl w:val="true"/>
              </w:rPr>
              <w:t xml:space="preserve">أ </w:t>
            </w:r>
            <w:r>
              <w:rPr>
                <w:rStyle w:val="IndexLink"/>
                <w:rtl w:val="true"/>
              </w:rPr>
              <w:t xml:space="preserve">- </w:t>
            </w:r>
            <w:r>
              <w:rPr>
                <w:rStyle w:val="IndexLink"/>
                <w:rtl w:val="true"/>
              </w:rPr>
              <w:t xml:space="preserve">في سيرة النبيّ </w:t>
            </w:r>
            <w:r>
              <w:rPr>
                <w:rStyle w:val="IndexLink"/>
                <w:rtl w:val="true"/>
              </w:rPr>
              <w:t>(</w:t>
            </w:r>
            <w:r>
              <w:rPr>
                <w:rStyle w:val="IndexLink"/>
                <w:rtl w:val="true"/>
              </w:rPr>
              <w:t>ص</w:t>
            </w:r>
            <w:r>
              <w:rPr>
                <w:rStyle w:val="IndexLink"/>
                <w:rtl w:val="true"/>
              </w:rPr>
              <w:t xml:space="preserve">) </w:t>
            </w:r>
            <w:r>
              <w:rPr>
                <w:rStyle w:val="IndexLink"/>
                <w:rtl w:val="true"/>
              </w:rPr>
              <w:t>معها</w:t>
            </w:r>
            <w:r>
              <w:rPr>
                <w:rStyle w:val="IndexLink"/>
                <w:rtl w:val="true"/>
              </w:rPr>
              <w:tab/>
            </w:r>
            <w:r>
              <w:rPr>
                <w:rStyle w:val="IndexLink"/>
              </w:rPr>
              <w:t>48</w:t>
            </w:r>
          </w:hyperlink>
        </w:p>
        <w:p>
          <w:pPr>
            <w:pStyle w:val="Contents4"/>
            <w:tabs>
              <w:tab w:val="clear" w:pos="8176"/>
              <w:tab w:val="right" w:pos="9026" w:leader="dot"/>
            </w:tabs>
            <w:rPr/>
          </w:pPr>
          <w:hyperlink w:anchor="__RefHeading___Toc6576769_417432637">
            <w:r>
              <w:rPr>
                <w:webHidden/>
                <w:rStyle w:val="IndexLink"/>
                <w:rtl w:val="true"/>
              </w:rPr>
              <w:t xml:space="preserve">أولاً </w:t>
            </w:r>
            <w:r>
              <w:rPr>
                <w:rStyle w:val="IndexLink"/>
                <w:rtl w:val="true"/>
              </w:rPr>
              <w:t xml:space="preserve">- </w:t>
            </w:r>
            <w:r>
              <w:rPr>
                <w:rStyle w:val="IndexLink"/>
                <w:rtl w:val="true"/>
              </w:rPr>
              <w:t xml:space="preserve">رآها النبيّ </w:t>
            </w:r>
            <w:r>
              <w:rPr>
                <w:rStyle w:val="IndexLink"/>
                <w:rtl w:val="true"/>
              </w:rPr>
              <w:t>(</w:t>
            </w:r>
            <w:r>
              <w:rPr>
                <w:rStyle w:val="IndexLink"/>
                <w:rtl w:val="true"/>
              </w:rPr>
              <w:t>ص</w:t>
            </w:r>
            <w:r>
              <w:rPr>
                <w:rStyle w:val="IndexLink"/>
                <w:rtl w:val="true"/>
              </w:rPr>
              <w:t xml:space="preserve">) </w:t>
            </w:r>
            <w:r>
              <w:rPr>
                <w:rStyle w:val="IndexLink"/>
                <w:rtl w:val="true"/>
              </w:rPr>
              <w:t>في المنام قبل ان يتزوجها</w:t>
            </w:r>
            <w:r>
              <w:rPr>
                <w:rStyle w:val="IndexLink"/>
                <w:rtl w:val="true"/>
              </w:rPr>
              <w:tab/>
            </w:r>
            <w:r>
              <w:rPr>
                <w:rStyle w:val="IndexLink"/>
              </w:rPr>
              <w:t>48</w:t>
            </w:r>
          </w:hyperlink>
        </w:p>
        <w:p>
          <w:pPr>
            <w:pStyle w:val="Contents5"/>
            <w:tabs>
              <w:tab w:val="clear" w:pos="7892"/>
              <w:tab w:val="right" w:pos="9026" w:leader="dot"/>
            </w:tabs>
            <w:rPr/>
          </w:pPr>
          <w:hyperlink w:anchor="__RefHeading___Toc6576771_417432637">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6576773_417432637">
            <w:r>
              <w:rPr>
                <w:webHidden/>
                <w:rStyle w:val="IndexLink"/>
                <w:rtl w:val="true"/>
              </w:rPr>
              <w:t>الغاية من رواية الاحاديث السابقة</w:t>
            </w:r>
            <w:r>
              <w:rPr>
                <w:rStyle w:val="IndexLink"/>
                <w:rtl w:val="true"/>
              </w:rPr>
              <w:t>:</w:t>
              <w:tab/>
            </w:r>
            <w:r>
              <w:rPr>
                <w:rStyle w:val="IndexLink"/>
              </w:rPr>
              <w:t>50</w:t>
            </w:r>
          </w:hyperlink>
        </w:p>
        <w:p>
          <w:pPr>
            <w:pStyle w:val="Contents4"/>
            <w:tabs>
              <w:tab w:val="clear" w:pos="8176"/>
              <w:tab w:val="right" w:pos="9026" w:leader="dot"/>
            </w:tabs>
            <w:rPr/>
          </w:pPr>
          <w:hyperlink w:anchor="__RefHeading___Toc6576775_417432637">
            <w:r>
              <w:rPr>
                <w:webHidden/>
                <w:rStyle w:val="IndexLink"/>
                <w:rtl w:val="true"/>
              </w:rPr>
              <w:t xml:space="preserve">ثانياً </w:t>
            </w:r>
            <w:r>
              <w:rPr>
                <w:rStyle w:val="IndexLink"/>
                <w:rtl w:val="true"/>
              </w:rPr>
              <w:t xml:space="preserve">- </w:t>
            </w:r>
            <w:r>
              <w:rPr>
                <w:rStyle w:val="IndexLink"/>
                <w:rtl w:val="true"/>
              </w:rPr>
              <w:t>روايات الخطبة والمؤاخاة</w:t>
            </w:r>
            <w:r>
              <w:rPr>
                <w:rStyle w:val="IndexLink"/>
                <w:rtl w:val="true"/>
              </w:rPr>
              <w:tab/>
            </w:r>
            <w:r>
              <w:rPr>
                <w:rStyle w:val="IndexLink"/>
              </w:rPr>
              <w:t>55</w:t>
            </w:r>
          </w:hyperlink>
        </w:p>
        <w:p>
          <w:pPr>
            <w:pStyle w:val="Contents5"/>
            <w:tabs>
              <w:tab w:val="clear" w:pos="7892"/>
              <w:tab w:val="right" w:pos="9026" w:leader="dot"/>
            </w:tabs>
            <w:rPr/>
          </w:pPr>
          <w:hyperlink w:anchor="__RefHeading___Toc6576777_417432637">
            <w:r>
              <w:rPr>
                <w:webHidden/>
                <w:rStyle w:val="IndexLink"/>
                <w:rtl w:val="true"/>
              </w:rPr>
              <w:t>حديث الخطبة</w:t>
            </w:r>
            <w:r>
              <w:rPr>
                <w:rStyle w:val="IndexLink"/>
                <w:rtl w:val="true"/>
              </w:rPr>
              <w:t>:</w:t>
              <w:tab/>
            </w:r>
            <w:r>
              <w:rPr>
                <w:rStyle w:val="IndexLink"/>
              </w:rPr>
              <w:t>55</w:t>
            </w:r>
          </w:hyperlink>
        </w:p>
        <w:p>
          <w:pPr>
            <w:pStyle w:val="Contents4"/>
            <w:tabs>
              <w:tab w:val="clear" w:pos="8176"/>
              <w:tab w:val="right" w:pos="9026" w:leader="dot"/>
            </w:tabs>
            <w:rPr/>
          </w:pPr>
          <w:hyperlink w:anchor="__RefHeading___Toc6576779_417432637">
            <w:r>
              <w:rPr>
                <w:webHidden/>
                <w:rStyle w:val="IndexLink"/>
                <w:rtl w:val="true"/>
              </w:rPr>
              <w:t xml:space="preserve">ثالثاً </w:t>
            </w:r>
            <w:r>
              <w:rPr>
                <w:rStyle w:val="IndexLink"/>
                <w:rtl w:val="true"/>
              </w:rPr>
              <w:t xml:space="preserve">- </w:t>
            </w:r>
            <w:r>
              <w:rPr>
                <w:rStyle w:val="IndexLink"/>
                <w:rtl w:val="true"/>
              </w:rPr>
              <w:t>روايات واعروساه</w:t>
            </w:r>
            <w:r>
              <w:rPr>
                <w:rStyle w:val="IndexLink"/>
                <w:rtl w:val="true"/>
              </w:rPr>
              <w:tab/>
            </w:r>
            <w:r>
              <w:rPr>
                <w:rStyle w:val="IndexLink"/>
              </w:rPr>
              <w:t>60</w:t>
            </w:r>
          </w:hyperlink>
        </w:p>
        <w:p>
          <w:pPr>
            <w:pStyle w:val="Contents4"/>
            <w:tabs>
              <w:tab w:val="clear" w:pos="8176"/>
              <w:tab w:val="right" w:pos="9026" w:leader="dot"/>
            </w:tabs>
            <w:rPr/>
          </w:pPr>
          <w:hyperlink w:anchor="__RefHeading___Toc6576781_417432637">
            <w:r>
              <w:rPr>
                <w:webHidden/>
                <w:rStyle w:val="IndexLink"/>
                <w:rtl w:val="true"/>
              </w:rPr>
              <w:t xml:space="preserve">رابعاً </w:t>
            </w:r>
            <w:r>
              <w:rPr>
                <w:rStyle w:val="IndexLink"/>
                <w:rtl w:val="true"/>
              </w:rPr>
              <w:t xml:space="preserve">- </w:t>
            </w:r>
            <w:r>
              <w:rPr>
                <w:rStyle w:val="IndexLink"/>
                <w:rtl w:val="true"/>
              </w:rPr>
              <w:t>روايات رؤيتها لجبرائيل عليه السّلام</w:t>
            </w:r>
            <w:r>
              <w:rPr>
                <w:rStyle w:val="IndexLink"/>
                <w:rtl w:val="true"/>
              </w:rPr>
              <w:tab/>
            </w:r>
            <w:r>
              <w:rPr>
                <w:rStyle w:val="IndexLink"/>
              </w:rPr>
              <w:t>62</w:t>
            </w:r>
          </w:hyperlink>
        </w:p>
        <w:p>
          <w:pPr>
            <w:pStyle w:val="Contents5"/>
            <w:tabs>
              <w:tab w:val="clear" w:pos="7892"/>
              <w:tab w:val="right" w:pos="9026" w:leader="dot"/>
            </w:tabs>
            <w:rPr/>
          </w:pPr>
          <w:hyperlink w:anchor="__RefHeading___Toc6576783_417432637">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6576785_417432637">
            <w:r>
              <w:rPr>
                <w:webHidden/>
                <w:rStyle w:val="IndexLink"/>
                <w:rtl w:val="true"/>
              </w:rPr>
              <w:t>غاية الدعاية من الروايات السابقة</w:t>
            </w:r>
            <w:r>
              <w:rPr>
                <w:rStyle w:val="IndexLink"/>
                <w:rtl w:val="true"/>
              </w:rPr>
              <w:t>:</w:t>
              <w:tab/>
            </w:r>
            <w:r>
              <w:rPr>
                <w:rStyle w:val="IndexLink"/>
              </w:rPr>
              <w:t>63</w:t>
            </w:r>
          </w:hyperlink>
        </w:p>
        <w:p>
          <w:pPr>
            <w:pStyle w:val="Contents5"/>
            <w:tabs>
              <w:tab w:val="clear" w:pos="7892"/>
              <w:tab w:val="right" w:pos="9026" w:leader="dot"/>
            </w:tabs>
            <w:rPr/>
          </w:pPr>
          <w:hyperlink w:anchor="__RefHeading___Toc6576787_417432637">
            <w:r>
              <w:rPr>
                <w:webHidden/>
                <w:rStyle w:val="IndexLink"/>
                <w:rtl w:val="true"/>
              </w:rPr>
              <w:t>نتيجة البحث</w:t>
            </w:r>
            <w:r>
              <w:rPr>
                <w:rStyle w:val="IndexLink"/>
                <w:rtl w:val="true"/>
              </w:rPr>
              <w:t>:</w:t>
              <w:tab/>
            </w:r>
            <w:r>
              <w:rPr>
                <w:rStyle w:val="IndexLink"/>
              </w:rPr>
              <w:t>64</w:t>
            </w:r>
          </w:hyperlink>
        </w:p>
        <w:p>
          <w:pPr>
            <w:pStyle w:val="Contents4"/>
            <w:tabs>
              <w:tab w:val="clear" w:pos="8176"/>
              <w:tab w:val="right" w:pos="9026" w:leader="dot"/>
            </w:tabs>
            <w:rPr/>
          </w:pPr>
          <w:hyperlink w:anchor="__RefHeading___Toc6576789_417432637">
            <w:r>
              <w:rPr>
                <w:webHidden/>
                <w:rStyle w:val="IndexLink"/>
                <w:rtl w:val="true"/>
              </w:rPr>
              <w:t xml:space="preserve">خامساً </w:t>
            </w:r>
            <w:r>
              <w:rPr>
                <w:rStyle w:val="IndexLink"/>
                <w:rtl w:val="true"/>
              </w:rPr>
              <w:t xml:space="preserve">- </w:t>
            </w:r>
            <w:r>
              <w:rPr>
                <w:rStyle w:val="IndexLink"/>
                <w:rtl w:val="true"/>
              </w:rPr>
              <w:t xml:space="preserve">روايتها عن معاشرة الرسول </w:t>
            </w:r>
            <w:r>
              <w:rPr>
                <w:rStyle w:val="IndexLink"/>
                <w:rtl w:val="true"/>
              </w:rPr>
              <w:t>(</w:t>
            </w:r>
            <w:r>
              <w:rPr>
                <w:rStyle w:val="IndexLink"/>
                <w:rtl w:val="true"/>
              </w:rPr>
              <w:t>ص</w:t>
            </w:r>
            <w:r>
              <w:rPr>
                <w:rStyle w:val="IndexLink"/>
                <w:rtl w:val="true"/>
              </w:rPr>
              <w:t xml:space="preserve">) </w:t>
            </w:r>
            <w:r>
              <w:rPr>
                <w:rStyle w:val="IndexLink"/>
                <w:rtl w:val="true"/>
              </w:rPr>
              <w:t xml:space="preserve">إيّاها مما لا يليق بمقام الرسول </w:t>
            </w:r>
            <w:r>
              <w:rPr>
                <w:rStyle w:val="IndexLink"/>
                <w:rtl w:val="true"/>
              </w:rPr>
              <w:t>(</w:t>
            </w:r>
            <w:r>
              <w:rPr>
                <w:rStyle w:val="IndexLink"/>
                <w:rtl w:val="true"/>
              </w:rPr>
              <w:t>ص</w:t>
            </w:r>
            <w:r>
              <w:rPr>
                <w:rStyle w:val="IndexLink"/>
                <w:rtl w:val="true"/>
              </w:rPr>
              <w:t>)</w:t>
              <w:tab/>
            </w:r>
            <w:r>
              <w:rPr>
                <w:rStyle w:val="IndexLink"/>
              </w:rPr>
              <w:t>65</w:t>
            </w:r>
          </w:hyperlink>
        </w:p>
        <w:p>
          <w:pPr>
            <w:pStyle w:val="Contents5"/>
            <w:tabs>
              <w:tab w:val="clear" w:pos="7892"/>
              <w:tab w:val="right" w:pos="9026" w:leader="dot"/>
            </w:tabs>
            <w:rPr/>
          </w:pPr>
          <w:hyperlink w:anchor="__RefHeading___Toc6576791_417432637">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6576793_417432637">
            <w:r>
              <w:rPr>
                <w:webHidden/>
                <w:rStyle w:val="IndexLink"/>
                <w:rtl w:val="true"/>
              </w:rPr>
              <w:t xml:space="preserve">صلاة النبيّ </w:t>
            </w:r>
            <w:r>
              <w:rPr>
                <w:rStyle w:val="IndexLink"/>
                <w:rtl w:val="true"/>
              </w:rPr>
              <w:t>(</w:t>
            </w:r>
            <w:r>
              <w:rPr>
                <w:rStyle w:val="IndexLink"/>
                <w:rtl w:val="true"/>
              </w:rPr>
              <w:t>ص</w:t>
            </w:r>
            <w:r>
              <w:rPr>
                <w:rStyle w:val="IndexLink"/>
                <w:rtl w:val="true"/>
              </w:rPr>
              <w:t xml:space="preserve">) </w:t>
            </w:r>
            <w:r>
              <w:rPr>
                <w:rStyle w:val="IndexLink"/>
                <w:rtl w:val="true"/>
              </w:rPr>
              <w:t>في مرط عائشة</w:t>
            </w:r>
            <w:r>
              <w:rPr>
                <w:rStyle w:val="IndexLink"/>
                <w:rtl w:val="true"/>
              </w:rPr>
              <w:t>:</w:t>
              <w:tab/>
            </w:r>
            <w:r>
              <w:rPr>
                <w:rStyle w:val="IndexLink"/>
              </w:rPr>
              <w:t>66</w:t>
            </w:r>
          </w:hyperlink>
        </w:p>
        <w:p>
          <w:pPr>
            <w:pStyle w:val="Contents5"/>
            <w:tabs>
              <w:tab w:val="clear" w:pos="7892"/>
              <w:tab w:val="right" w:pos="9026" w:leader="dot"/>
            </w:tabs>
            <w:rPr/>
          </w:pPr>
          <w:hyperlink w:anchor="__RefHeading___Toc6576795_417432637">
            <w:r>
              <w:rPr>
                <w:webHidden/>
                <w:rStyle w:val="IndexLink"/>
                <w:rtl w:val="true"/>
              </w:rPr>
              <w:t>النبيّ يتكئ في حجرها وهي حائض ثمّ يقرأ القرآن</w:t>
            </w:r>
            <w:r>
              <w:rPr>
                <w:rStyle w:val="IndexLink"/>
                <w:rtl w:val="true"/>
              </w:rPr>
              <w:t>:</w:t>
              <w:tab/>
            </w:r>
            <w:r>
              <w:rPr>
                <w:rStyle w:val="IndexLink"/>
              </w:rPr>
              <w:t>67</w:t>
            </w:r>
          </w:hyperlink>
        </w:p>
        <w:p>
          <w:pPr>
            <w:pStyle w:val="Contents5"/>
            <w:tabs>
              <w:tab w:val="clear" w:pos="7892"/>
              <w:tab w:val="right" w:pos="9026" w:leader="dot"/>
            </w:tabs>
            <w:rPr/>
          </w:pPr>
          <w:hyperlink w:anchor="__RefHeading___Toc6576797_417432637">
            <w:r>
              <w:rPr>
                <w:webHidden/>
                <w:rStyle w:val="IndexLink"/>
                <w:rtl w:val="true"/>
              </w:rPr>
              <w:t xml:space="preserve">فعلته أنا ورسول اللّه </w:t>
            </w:r>
            <w:r>
              <w:rPr>
                <w:rStyle w:val="IndexLink"/>
                <w:rtl w:val="true"/>
              </w:rPr>
              <w:t>(</w:t>
            </w:r>
            <w:r>
              <w:rPr>
                <w:rStyle w:val="IndexLink"/>
                <w:rtl w:val="true"/>
              </w:rPr>
              <w:t>ص</w:t>
            </w:r>
            <w:r>
              <w:rPr>
                <w:rStyle w:val="IndexLink"/>
                <w:rtl w:val="true"/>
              </w:rPr>
              <w:t xml:space="preserve">) </w:t>
            </w:r>
            <w:r>
              <w:rPr>
                <w:rStyle w:val="IndexLink"/>
                <w:rtl w:val="true"/>
              </w:rPr>
              <w:t>فاغتسلنا</w:t>
            </w:r>
            <w:r>
              <w:rPr>
                <w:rStyle w:val="IndexLink"/>
                <w:rtl w:val="true"/>
              </w:rPr>
              <w:t>:</w:t>
              <w:tab/>
            </w:r>
            <w:r>
              <w:rPr>
                <w:rStyle w:val="IndexLink"/>
              </w:rPr>
              <w:t>67</w:t>
            </w:r>
          </w:hyperlink>
        </w:p>
        <w:p>
          <w:pPr>
            <w:pStyle w:val="Contents5"/>
            <w:tabs>
              <w:tab w:val="clear" w:pos="7892"/>
              <w:tab w:val="right" w:pos="9026" w:leader="dot"/>
            </w:tabs>
            <w:rPr/>
          </w:pPr>
          <w:hyperlink w:anchor="__RefHeading___Toc6576799_417432637">
            <w:r>
              <w:rPr>
                <w:webHidden/>
                <w:rStyle w:val="IndexLink"/>
                <w:rtl w:val="true"/>
              </w:rPr>
              <w:t>كانت تغسل رأس النبيّ وهي حائض وهو معتكف</w:t>
            </w:r>
            <w:r>
              <w:rPr>
                <w:rStyle w:val="IndexLink"/>
                <w:rtl w:val="true"/>
              </w:rPr>
              <w:t>:</w:t>
              <w:tab/>
            </w:r>
            <w:r>
              <w:rPr>
                <w:rStyle w:val="IndexLink"/>
              </w:rPr>
              <w:t>69</w:t>
            </w:r>
          </w:hyperlink>
        </w:p>
        <w:p>
          <w:pPr>
            <w:pStyle w:val="Contents5"/>
            <w:tabs>
              <w:tab w:val="clear" w:pos="7892"/>
              <w:tab w:val="right" w:pos="9026" w:leader="dot"/>
            </w:tabs>
            <w:rPr/>
          </w:pPr>
          <w:hyperlink w:anchor="__RefHeading___Toc6576801_417432637">
            <w:r>
              <w:rPr>
                <w:webHidden/>
                <w:rStyle w:val="IndexLink"/>
                <w:rtl w:val="true"/>
              </w:rPr>
              <w:t>النبيّ يقبلها وهو صائم</w:t>
            </w:r>
            <w:r>
              <w:rPr>
                <w:rStyle w:val="IndexLink"/>
                <w:rtl w:val="true"/>
              </w:rPr>
              <w:t>:</w:t>
              <w:tab/>
            </w:r>
            <w:r>
              <w:rPr>
                <w:rStyle w:val="IndexLink"/>
              </w:rPr>
              <w:t>71</w:t>
            </w:r>
          </w:hyperlink>
        </w:p>
        <w:p>
          <w:pPr>
            <w:pStyle w:val="Contents3"/>
            <w:tabs>
              <w:tab w:val="clear" w:pos="8459"/>
              <w:tab w:val="right" w:pos="9026" w:leader="dot"/>
            </w:tabs>
            <w:rPr/>
          </w:pPr>
          <w:hyperlink w:anchor="__RefHeading___Toc6576803_417432637">
            <w:r>
              <w:rPr>
                <w:webHidden/>
                <w:rStyle w:val="IndexLink"/>
                <w:rtl w:val="true"/>
              </w:rPr>
              <w:t xml:space="preserve">ب </w:t>
            </w:r>
            <w:r>
              <w:rPr>
                <w:rStyle w:val="IndexLink"/>
                <w:rtl w:val="true"/>
              </w:rPr>
              <w:t xml:space="preserve">- </w:t>
            </w:r>
            <w:r>
              <w:rPr>
                <w:rStyle w:val="IndexLink"/>
                <w:rtl w:val="true"/>
              </w:rPr>
              <w:t>روايات التحريم والتخيير</w:t>
            </w:r>
            <w:r>
              <w:rPr>
                <w:rStyle w:val="IndexLink"/>
                <w:rtl w:val="true"/>
              </w:rPr>
              <w:tab/>
            </w:r>
            <w:r>
              <w:rPr>
                <w:rStyle w:val="IndexLink"/>
              </w:rPr>
              <w:t>73</w:t>
            </w:r>
          </w:hyperlink>
        </w:p>
        <w:p>
          <w:pPr>
            <w:pStyle w:val="Contents4"/>
            <w:tabs>
              <w:tab w:val="clear" w:pos="8176"/>
              <w:tab w:val="right" w:pos="9026" w:leader="dot"/>
            </w:tabs>
            <w:rPr/>
          </w:pPr>
          <w:hyperlink w:anchor="__RefHeading___Toc6576805_417432637">
            <w:r>
              <w:rPr>
                <w:webHidden/>
                <w:rStyle w:val="IndexLink"/>
                <w:rtl w:val="true"/>
              </w:rPr>
              <w:t>آيات التحريم والتخيير</w:t>
            </w:r>
            <w:r>
              <w:rPr>
                <w:rStyle w:val="IndexLink"/>
                <w:rtl w:val="true"/>
              </w:rPr>
              <w:tab/>
            </w:r>
            <w:r>
              <w:rPr>
                <w:rStyle w:val="IndexLink"/>
              </w:rPr>
              <w:t>73</w:t>
            </w:r>
          </w:hyperlink>
        </w:p>
        <w:p>
          <w:pPr>
            <w:pStyle w:val="Contents4"/>
            <w:tabs>
              <w:tab w:val="clear" w:pos="8176"/>
              <w:tab w:val="right" w:pos="9026" w:leader="dot"/>
            </w:tabs>
            <w:rPr/>
          </w:pPr>
          <w:hyperlink w:anchor="__RefHeading___Toc6576807_417432637">
            <w:r>
              <w:rPr>
                <w:webHidden/>
                <w:rStyle w:val="IndexLink"/>
                <w:rtl w:val="true"/>
              </w:rPr>
              <w:t>روايات التحريم</w:t>
            </w:r>
            <w:r>
              <w:rPr>
                <w:rStyle w:val="IndexLink"/>
                <w:rtl w:val="true"/>
              </w:rPr>
              <w:tab/>
            </w:r>
            <w:r>
              <w:rPr>
                <w:rStyle w:val="IndexLink"/>
              </w:rPr>
              <w:t>75</w:t>
            </w:r>
          </w:hyperlink>
        </w:p>
        <w:p>
          <w:pPr>
            <w:pStyle w:val="Contents4"/>
            <w:tabs>
              <w:tab w:val="clear" w:pos="8176"/>
              <w:tab w:val="right" w:pos="9026" w:leader="dot"/>
            </w:tabs>
            <w:rPr/>
          </w:pPr>
          <w:hyperlink w:anchor="__RefHeading___Toc6576809_417432637">
            <w:r>
              <w:rPr>
                <w:webHidden/>
                <w:rStyle w:val="IndexLink"/>
                <w:rtl w:val="true"/>
              </w:rPr>
              <w:t>روايات تحريم النبيّ العسل على نفسه</w:t>
            </w:r>
            <w:r>
              <w:rPr>
                <w:rStyle w:val="IndexLink"/>
                <w:rtl w:val="true"/>
              </w:rPr>
              <w:t>:</w:t>
              <w:tab/>
            </w:r>
            <w:r>
              <w:rPr>
                <w:rStyle w:val="IndexLink"/>
              </w:rPr>
              <w:t>75</w:t>
            </w:r>
          </w:hyperlink>
        </w:p>
        <w:p>
          <w:pPr>
            <w:pStyle w:val="Contents4"/>
            <w:tabs>
              <w:tab w:val="clear" w:pos="8176"/>
              <w:tab w:val="right" w:pos="9026" w:leader="dot"/>
            </w:tabs>
            <w:rPr/>
          </w:pPr>
          <w:hyperlink w:anchor="__RefHeading___Toc6576811_417432637">
            <w:r>
              <w:rPr>
                <w:webHidden/>
                <w:rStyle w:val="IndexLink"/>
                <w:rtl w:val="true"/>
              </w:rPr>
              <w:t xml:space="preserve">ما روي عن أمّ المؤمنين عائشة في ما هجر النبيّ </w:t>
            </w:r>
            <w:r>
              <w:rPr>
                <w:rStyle w:val="IndexLink"/>
                <w:rtl w:val="true"/>
              </w:rPr>
              <w:t>(</w:t>
            </w:r>
            <w:r>
              <w:rPr>
                <w:rStyle w:val="IndexLink"/>
                <w:rtl w:val="true"/>
              </w:rPr>
              <w:t>ص</w:t>
            </w:r>
            <w:r>
              <w:rPr>
                <w:rStyle w:val="IndexLink"/>
                <w:rtl w:val="true"/>
              </w:rPr>
              <w:t xml:space="preserve">) </w:t>
            </w:r>
            <w:r>
              <w:rPr>
                <w:rStyle w:val="IndexLink"/>
                <w:rtl w:val="true"/>
              </w:rPr>
              <w:t>أزواجه</w:t>
            </w:r>
            <w:r>
              <w:rPr>
                <w:rStyle w:val="IndexLink"/>
                <w:rtl w:val="true"/>
              </w:rPr>
              <w:t>:</w:t>
              <w:tab/>
            </w:r>
            <w:r>
              <w:rPr>
                <w:rStyle w:val="IndexLink"/>
              </w:rPr>
              <w:t>79</w:t>
            </w:r>
          </w:hyperlink>
        </w:p>
        <w:p>
          <w:pPr>
            <w:pStyle w:val="Contents4"/>
            <w:tabs>
              <w:tab w:val="clear" w:pos="8176"/>
              <w:tab w:val="right" w:pos="9026" w:leader="dot"/>
            </w:tabs>
            <w:rPr/>
          </w:pPr>
          <w:hyperlink w:anchor="__RefHeading___Toc6576813_417432637">
            <w:r>
              <w:rPr>
                <w:webHidden/>
                <w:rStyle w:val="IndexLink"/>
                <w:rtl w:val="true"/>
              </w:rPr>
              <w:t>دراسة الروايات</w:t>
            </w:r>
            <w:r>
              <w:rPr>
                <w:rStyle w:val="IndexLink"/>
                <w:rtl w:val="true"/>
              </w:rPr>
              <w:t>:</w:t>
              <w:tab/>
            </w:r>
            <w:r>
              <w:rPr>
                <w:rStyle w:val="IndexLink"/>
              </w:rPr>
              <w:t>81</w:t>
            </w:r>
          </w:hyperlink>
        </w:p>
        <w:p>
          <w:pPr>
            <w:pStyle w:val="Contents4"/>
            <w:tabs>
              <w:tab w:val="clear" w:pos="8176"/>
              <w:tab w:val="right" w:pos="9026" w:leader="dot"/>
            </w:tabs>
            <w:rPr/>
          </w:pPr>
          <w:hyperlink w:anchor="__RefHeading___Toc6576815_417432637">
            <w:r>
              <w:rPr>
                <w:webHidden/>
                <w:rStyle w:val="IndexLink"/>
                <w:rtl w:val="true"/>
              </w:rPr>
              <w:t>روايات التخيير</w:t>
            </w:r>
            <w:r>
              <w:rPr>
                <w:rStyle w:val="IndexLink"/>
                <w:rtl w:val="true"/>
              </w:rPr>
              <w:tab/>
            </w:r>
            <w:r>
              <w:rPr>
                <w:rStyle w:val="IndexLink"/>
              </w:rPr>
              <w:t>82</w:t>
            </w:r>
          </w:hyperlink>
        </w:p>
        <w:p>
          <w:pPr>
            <w:pStyle w:val="Contents4"/>
            <w:tabs>
              <w:tab w:val="clear" w:pos="8176"/>
              <w:tab w:val="right" w:pos="9026" w:leader="dot"/>
            </w:tabs>
            <w:rPr/>
          </w:pPr>
          <w:hyperlink w:anchor="__RefHeading___Toc6576817_417432637">
            <w:r>
              <w:rPr>
                <w:webHidden/>
                <w:rStyle w:val="IndexLink"/>
                <w:rtl w:val="true"/>
              </w:rPr>
              <w:t>ما روي عن الخليفة عمر في قصتي التحريم والتخيير</w:t>
            </w:r>
            <w:r>
              <w:rPr>
                <w:rStyle w:val="IndexLink"/>
                <w:rtl w:val="true"/>
              </w:rPr>
              <w:t>:</w:t>
              <w:tab/>
            </w:r>
            <w:r>
              <w:rPr>
                <w:rStyle w:val="IndexLink"/>
              </w:rPr>
              <w:t>83</w:t>
            </w:r>
          </w:hyperlink>
        </w:p>
        <w:p>
          <w:pPr>
            <w:pStyle w:val="Contents5"/>
            <w:tabs>
              <w:tab w:val="clear" w:pos="7892"/>
              <w:tab w:val="right" w:pos="9026" w:leader="dot"/>
            </w:tabs>
            <w:rPr/>
          </w:pPr>
          <w:hyperlink w:anchor="__RefHeading___Toc6576819_417432637">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6576821_417432637">
            <w:r>
              <w:rPr>
                <w:webHidden/>
                <w:rStyle w:val="IndexLink"/>
                <w:rtl w:val="true"/>
              </w:rPr>
              <w:t xml:space="preserve">أولاً </w:t>
            </w:r>
            <w:r>
              <w:rPr>
                <w:rStyle w:val="IndexLink"/>
                <w:rtl w:val="true"/>
              </w:rPr>
              <w:t xml:space="preserve">- </w:t>
            </w:r>
            <w:r>
              <w:rPr>
                <w:rStyle w:val="IndexLink"/>
                <w:rtl w:val="true"/>
              </w:rPr>
              <w:t>قصة التخيير</w:t>
            </w:r>
            <w:r>
              <w:rPr>
                <w:rStyle w:val="IndexLink"/>
                <w:rtl w:val="true"/>
              </w:rPr>
              <w:t>:</w:t>
              <w:tab/>
            </w:r>
            <w:r>
              <w:rPr>
                <w:rStyle w:val="IndexLink"/>
              </w:rPr>
              <w:t>87</w:t>
            </w:r>
          </w:hyperlink>
        </w:p>
        <w:p>
          <w:pPr>
            <w:pStyle w:val="Contents5"/>
            <w:tabs>
              <w:tab w:val="clear" w:pos="7892"/>
              <w:tab w:val="right" w:pos="9026" w:leader="dot"/>
            </w:tabs>
            <w:rPr/>
          </w:pPr>
          <w:hyperlink w:anchor="__RefHeading___Toc6576823_417432637">
            <w:r>
              <w:rPr>
                <w:webHidden/>
                <w:rStyle w:val="IndexLink"/>
                <w:rtl w:val="true"/>
              </w:rPr>
              <w:t xml:space="preserve">ثانيا ً </w:t>
            </w:r>
            <w:r>
              <w:rPr>
                <w:rStyle w:val="IndexLink"/>
                <w:rtl w:val="true"/>
              </w:rPr>
              <w:t xml:space="preserve">- </w:t>
            </w:r>
            <w:r>
              <w:rPr>
                <w:rStyle w:val="IndexLink"/>
                <w:rtl w:val="true"/>
              </w:rPr>
              <w:t>قصة المظاهرة والتحريم</w:t>
            </w:r>
            <w:r>
              <w:rPr>
                <w:rStyle w:val="IndexLink"/>
                <w:rtl w:val="true"/>
              </w:rPr>
              <w:t>:</w:t>
              <w:tab/>
            </w:r>
            <w:r>
              <w:rPr>
                <w:rStyle w:val="IndexLink"/>
              </w:rPr>
              <w:t>90</w:t>
            </w:r>
          </w:hyperlink>
        </w:p>
        <w:p>
          <w:pPr>
            <w:pStyle w:val="Contents4"/>
            <w:tabs>
              <w:tab w:val="clear" w:pos="8176"/>
              <w:tab w:val="right" w:pos="9026" w:leader="dot"/>
            </w:tabs>
            <w:rPr/>
          </w:pPr>
          <w:hyperlink w:anchor="__RefHeading___Toc6576825_417432637">
            <w:r>
              <w:rPr>
                <w:webHidden/>
                <w:rStyle w:val="IndexLink"/>
                <w:rtl w:val="true"/>
              </w:rPr>
              <w:t>خلاصة بحثي التحريم والتخيير ونتيجتهما</w:t>
            </w:r>
            <w:r>
              <w:rPr>
                <w:rStyle w:val="IndexLink"/>
                <w:rtl w:val="true"/>
              </w:rPr>
              <w:tab/>
            </w:r>
            <w:r>
              <w:rPr>
                <w:rStyle w:val="IndexLink"/>
              </w:rPr>
              <w:t>98</w:t>
            </w:r>
          </w:hyperlink>
        </w:p>
        <w:p>
          <w:pPr>
            <w:pStyle w:val="Contents5"/>
            <w:tabs>
              <w:tab w:val="clear" w:pos="7892"/>
              <w:tab w:val="right" w:pos="9026" w:leader="dot"/>
            </w:tabs>
            <w:rPr/>
          </w:pPr>
          <w:hyperlink w:anchor="__RefHeading___Toc6576827_417432637">
            <w:r>
              <w:rPr>
                <w:webHidden/>
                <w:rStyle w:val="IndexLink"/>
                <w:rtl w:val="true"/>
              </w:rPr>
              <w:t xml:space="preserve">أ </w:t>
            </w:r>
            <w:r>
              <w:rPr>
                <w:rStyle w:val="IndexLink"/>
                <w:rtl w:val="true"/>
              </w:rPr>
              <w:t xml:space="preserve">- </w:t>
            </w:r>
            <w:r>
              <w:rPr>
                <w:rStyle w:val="IndexLink"/>
                <w:rtl w:val="true"/>
              </w:rPr>
              <w:t>قصّة التحريم</w:t>
            </w:r>
            <w:r>
              <w:rPr>
                <w:rStyle w:val="IndexLink"/>
                <w:rtl w:val="true"/>
              </w:rPr>
              <w:t>:</w:t>
              <w:tab/>
            </w:r>
            <w:r>
              <w:rPr>
                <w:rStyle w:val="IndexLink"/>
              </w:rPr>
              <w:t>98</w:t>
            </w:r>
          </w:hyperlink>
        </w:p>
        <w:p>
          <w:pPr>
            <w:pStyle w:val="Contents5"/>
            <w:tabs>
              <w:tab w:val="clear" w:pos="7892"/>
              <w:tab w:val="right" w:pos="9026" w:leader="dot"/>
            </w:tabs>
            <w:rPr/>
          </w:pPr>
          <w:hyperlink w:anchor="__RefHeading___Toc6576829_417432637">
            <w:r>
              <w:rPr>
                <w:webHidden/>
                <w:rStyle w:val="IndexLink"/>
                <w:rtl w:val="true"/>
              </w:rPr>
              <w:t xml:space="preserve">ب </w:t>
            </w:r>
            <w:r>
              <w:rPr>
                <w:rStyle w:val="IndexLink"/>
                <w:rtl w:val="true"/>
              </w:rPr>
              <w:t xml:space="preserve">- </w:t>
            </w:r>
            <w:r>
              <w:rPr>
                <w:rStyle w:val="IndexLink"/>
                <w:rtl w:val="true"/>
              </w:rPr>
              <w:t>قصّة التخيير</w:t>
            </w:r>
            <w:r>
              <w:rPr>
                <w:rStyle w:val="IndexLink"/>
                <w:rtl w:val="true"/>
              </w:rPr>
              <w:t>:</w:t>
              <w:tab/>
            </w:r>
            <w:r>
              <w:rPr>
                <w:rStyle w:val="IndexLink"/>
              </w:rPr>
              <w:t>99</w:t>
            </w:r>
          </w:hyperlink>
        </w:p>
        <w:p>
          <w:pPr>
            <w:pStyle w:val="Contents3"/>
            <w:tabs>
              <w:tab w:val="clear" w:pos="8459"/>
              <w:tab w:val="right" w:pos="9026" w:leader="dot"/>
            </w:tabs>
            <w:rPr/>
          </w:pPr>
          <w:hyperlink w:anchor="__RefHeading___Toc6576831_417432637">
            <w:r>
              <w:rPr>
                <w:webHidden/>
                <w:rStyle w:val="IndexLink"/>
                <w:rtl w:val="true"/>
              </w:rPr>
              <w:t xml:space="preserve">ج </w:t>
            </w:r>
            <w:r>
              <w:rPr>
                <w:rStyle w:val="IndexLink"/>
                <w:rtl w:val="true"/>
              </w:rPr>
              <w:t xml:space="preserve">- </w:t>
            </w:r>
            <w:r>
              <w:rPr>
                <w:rStyle w:val="IndexLink"/>
                <w:rtl w:val="true"/>
              </w:rPr>
              <w:t>روايات المسابقة والتيمّم والافك</w:t>
            </w:r>
            <w:r>
              <w:rPr>
                <w:rStyle w:val="IndexLink"/>
                <w:rtl w:val="true"/>
              </w:rPr>
              <w:tab/>
            </w:r>
            <w:r>
              <w:rPr>
                <w:rStyle w:val="IndexLink"/>
              </w:rPr>
              <w:t>101</w:t>
            </w:r>
          </w:hyperlink>
        </w:p>
        <w:p>
          <w:pPr>
            <w:pStyle w:val="Contents4"/>
            <w:tabs>
              <w:tab w:val="clear" w:pos="8176"/>
              <w:tab w:val="right" w:pos="9026" w:leader="dot"/>
            </w:tabs>
            <w:rPr/>
          </w:pPr>
          <w:hyperlink w:anchor="__RefHeading___Toc6576833_417432637">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6576835_417432637">
            <w:r>
              <w:rPr>
                <w:webHidden/>
                <w:rStyle w:val="IndexLink"/>
                <w:rtl w:val="true"/>
              </w:rPr>
              <w:t xml:space="preserve">أولاً </w:t>
            </w:r>
            <w:r>
              <w:rPr>
                <w:rStyle w:val="IndexLink"/>
                <w:rtl w:val="true"/>
              </w:rPr>
              <w:t xml:space="preserve">- </w:t>
            </w:r>
            <w:r>
              <w:rPr>
                <w:rStyle w:val="IndexLink"/>
                <w:rtl w:val="true"/>
              </w:rPr>
              <w:t>حديث المسابقة</w:t>
            </w:r>
            <w:r>
              <w:rPr>
                <w:rStyle w:val="IndexLink"/>
                <w:rtl w:val="true"/>
              </w:rPr>
              <w:tab/>
            </w:r>
            <w:r>
              <w:rPr>
                <w:rStyle w:val="IndexLink"/>
              </w:rPr>
              <w:t>103</w:t>
            </w:r>
          </w:hyperlink>
        </w:p>
        <w:p>
          <w:pPr>
            <w:pStyle w:val="Contents4"/>
            <w:tabs>
              <w:tab w:val="clear" w:pos="8176"/>
              <w:tab w:val="right" w:pos="9026" w:leader="dot"/>
            </w:tabs>
            <w:rPr/>
          </w:pPr>
          <w:hyperlink w:anchor="__RefHeading___Toc6576837_417432637">
            <w:r>
              <w:rPr>
                <w:webHidden/>
                <w:rStyle w:val="IndexLink"/>
                <w:rtl w:val="true"/>
              </w:rPr>
              <w:t xml:space="preserve">ثانياً </w:t>
            </w:r>
            <w:r>
              <w:rPr>
                <w:rStyle w:val="IndexLink"/>
                <w:rtl w:val="true"/>
              </w:rPr>
              <w:t xml:space="preserve">- </w:t>
            </w:r>
            <w:r>
              <w:rPr>
                <w:rStyle w:val="IndexLink"/>
                <w:rtl w:val="true"/>
              </w:rPr>
              <w:t>حديث التيمّم</w:t>
            </w:r>
            <w:r>
              <w:rPr>
                <w:rStyle w:val="IndexLink"/>
                <w:rtl w:val="true"/>
              </w:rPr>
              <w:t>:</w:t>
              <w:tab/>
            </w:r>
            <w:r>
              <w:rPr>
                <w:rStyle w:val="IndexLink"/>
              </w:rPr>
              <w:t>104</w:t>
            </w:r>
          </w:hyperlink>
        </w:p>
        <w:p>
          <w:pPr>
            <w:pStyle w:val="Contents4"/>
            <w:tabs>
              <w:tab w:val="clear" w:pos="8176"/>
              <w:tab w:val="right" w:pos="9026" w:leader="dot"/>
            </w:tabs>
            <w:rPr/>
          </w:pPr>
          <w:hyperlink w:anchor="__RefHeading___Toc6576839_417432637">
            <w:r>
              <w:rPr>
                <w:webHidden/>
                <w:rStyle w:val="IndexLink"/>
                <w:rtl w:val="true"/>
              </w:rPr>
              <w:t xml:space="preserve">ثالثا </w:t>
            </w:r>
            <w:r>
              <w:rPr>
                <w:rStyle w:val="IndexLink"/>
                <w:rtl w:val="true"/>
              </w:rPr>
              <w:t xml:space="preserve">- </w:t>
            </w:r>
            <w:r>
              <w:rPr>
                <w:rStyle w:val="IndexLink"/>
                <w:rtl w:val="true"/>
              </w:rPr>
              <w:t>حديث الافك</w:t>
            </w:r>
            <w:r>
              <w:rPr>
                <w:rStyle w:val="IndexLink"/>
                <w:rtl w:val="true"/>
              </w:rPr>
              <w:tab/>
            </w:r>
            <w:r>
              <w:rPr>
                <w:rStyle w:val="IndexLink"/>
              </w:rPr>
              <w:t>106</w:t>
            </w:r>
          </w:hyperlink>
        </w:p>
        <w:p>
          <w:pPr>
            <w:pStyle w:val="Contents5"/>
            <w:tabs>
              <w:tab w:val="clear" w:pos="7892"/>
              <w:tab w:val="right" w:pos="9026" w:leader="dot"/>
            </w:tabs>
            <w:rPr/>
          </w:pPr>
          <w:hyperlink w:anchor="__RefHeading___Toc6576841_417432637">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6576843_417432637">
            <w:r>
              <w:rPr>
                <w:webHidden/>
                <w:rStyle w:val="IndexLink"/>
                <w:rtl w:val="true"/>
              </w:rPr>
              <w:t>أصداء روايات أمّ المؤمنين في أحاديث غيرها</w:t>
            </w:r>
            <w:r>
              <w:rPr>
                <w:rStyle w:val="IndexLink"/>
                <w:rtl w:val="true"/>
              </w:rPr>
              <w:t>:</w:t>
              <w:tab/>
            </w:r>
            <w:r>
              <w:rPr>
                <w:rStyle w:val="IndexLink"/>
              </w:rPr>
              <w:t>114</w:t>
            </w:r>
          </w:hyperlink>
        </w:p>
        <w:p>
          <w:pPr>
            <w:pStyle w:val="Contents5"/>
            <w:tabs>
              <w:tab w:val="clear" w:pos="7892"/>
              <w:tab w:val="right" w:pos="9026" w:leader="dot"/>
            </w:tabs>
            <w:rPr/>
          </w:pPr>
          <w:hyperlink w:anchor="__RefHeading___Toc6576845_417432637">
            <w:r>
              <w:rPr>
                <w:webHidden/>
                <w:rStyle w:val="IndexLink"/>
                <w:rtl w:val="true"/>
              </w:rPr>
              <w:t>حديث الافك في أوثق مصادر السيرة والتاريخ</w:t>
            </w:r>
            <w:r>
              <w:rPr>
                <w:rStyle w:val="IndexLink"/>
                <w:rtl w:val="true"/>
              </w:rPr>
              <w:tab/>
            </w:r>
            <w:r>
              <w:rPr>
                <w:rStyle w:val="IndexLink"/>
              </w:rPr>
              <w:t>122</w:t>
            </w:r>
          </w:hyperlink>
        </w:p>
        <w:p>
          <w:pPr>
            <w:pStyle w:val="Contents5"/>
            <w:tabs>
              <w:tab w:val="clear" w:pos="7892"/>
              <w:tab w:val="right" w:pos="9026" w:leader="dot"/>
            </w:tabs>
            <w:rPr/>
          </w:pPr>
          <w:hyperlink w:anchor="__RefHeading___Toc6576847_417432637">
            <w:r>
              <w:rPr>
                <w:webHidden/>
                <w:rStyle w:val="IndexLink"/>
                <w:rtl w:val="true"/>
              </w:rPr>
              <w:t>غزوة بني المصطلق</w:t>
            </w:r>
            <w:r>
              <w:rPr>
                <w:rStyle w:val="IndexLink"/>
                <w:rtl w:val="true"/>
              </w:rPr>
              <w:tab/>
            </w:r>
            <w:r>
              <w:rPr>
                <w:rStyle w:val="IndexLink"/>
              </w:rPr>
              <w:t>130</w:t>
            </w:r>
          </w:hyperlink>
        </w:p>
        <w:p>
          <w:pPr>
            <w:pStyle w:val="Contents5"/>
            <w:tabs>
              <w:tab w:val="clear" w:pos="7892"/>
              <w:tab w:val="right" w:pos="9026" w:leader="dot"/>
            </w:tabs>
            <w:rPr/>
          </w:pPr>
          <w:hyperlink w:anchor="__RefHeading___Toc6576849_417432637">
            <w:r>
              <w:rPr>
                <w:webHidden/>
                <w:rStyle w:val="IndexLink"/>
                <w:rtl w:val="true"/>
              </w:rPr>
              <w:t>ذكر ما كان من أمر ابن أُبيّ</w:t>
            </w:r>
            <w:r>
              <w:rPr>
                <w:rStyle w:val="IndexLink"/>
                <w:rtl w:val="true"/>
              </w:rPr>
              <w:t>:</w:t>
              <w:tab/>
            </w:r>
            <w:r>
              <w:rPr>
                <w:rStyle w:val="IndexLink"/>
              </w:rPr>
              <w:t>133</w:t>
            </w:r>
          </w:hyperlink>
        </w:p>
        <w:p>
          <w:pPr>
            <w:pStyle w:val="Contents5"/>
            <w:tabs>
              <w:tab w:val="clear" w:pos="7892"/>
              <w:tab w:val="right" w:pos="9026" w:leader="dot"/>
            </w:tabs>
            <w:rPr/>
          </w:pPr>
          <w:hyperlink w:anchor="__RefHeading___Toc6576851_417432637">
            <w:r>
              <w:rPr>
                <w:webHidden/>
                <w:rStyle w:val="IndexLink"/>
                <w:rtl w:val="true"/>
              </w:rPr>
              <w:t>تراجم المذكورين في الاخبار السابقة</w:t>
            </w:r>
            <w:r>
              <w:rPr>
                <w:rStyle w:val="IndexLink"/>
                <w:rtl w:val="true"/>
              </w:rPr>
              <w:tab/>
            </w:r>
            <w:r>
              <w:rPr>
                <w:rStyle w:val="IndexLink"/>
              </w:rPr>
              <w:t>146</w:t>
            </w:r>
          </w:hyperlink>
        </w:p>
        <w:p>
          <w:pPr>
            <w:pStyle w:val="Contents6"/>
            <w:tabs>
              <w:tab w:val="clear" w:pos="7609"/>
              <w:tab w:val="right" w:pos="9026" w:leader="dot"/>
            </w:tabs>
            <w:rPr/>
          </w:pPr>
          <w:hyperlink w:anchor="__RefHeading___Toc6576853_417432637">
            <w:r>
              <w:rPr>
                <w:webHidden/>
                <w:rStyle w:val="IndexLink"/>
                <w:rtl w:val="true"/>
              </w:rPr>
              <w:t xml:space="preserve">أ </w:t>
            </w:r>
            <w:r>
              <w:rPr>
                <w:rStyle w:val="IndexLink"/>
                <w:rtl w:val="true"/>
              </w:rPr>
              <w:t xml:space="preserve">- </w:t>
            </w:r>
            <w:r>
              <w:rPr>
                <w:rStyle w:val="IndexLink"/>
                <w:rtl w:val="true"/>
              </w:rPr>
              <w:t>أبو مويهبة</w:t>
            </w:r>
            <w:r>
              <w:rPr>
                <w:rStyle w:val="IndexLink"/>
                <w:rtl w:val="true"/>
              </w:rPr>
              <w:tab/>
            </w:r>
            <w:r>
              <w:rPr>
                <w:rStyle w:val="IndexLink"/>
              </w:rPr>
              <w:t>146</w:t>
            </w:r>
          </w:hyperlink>
        </w:p>
        <w:p>
          <w:pPr>
            <w:pStyle w:val="Contents6"/>
            <w:tabs>
              <w:tab w:val="clear" w:pos="7609"/>
              <w:tab w:val="right" w:pos="9026" w:leader="dot"/>
            </w:tabs>
            <w:rPr/>
          </w:pPr>
          <w:hyperlink w:anchor="__RefHeading___Toc6576855_417432637">
            <w:r>
              <w:rPr>
                <w:webHidden/>
                <w:rStyle w:val="IndexLink"/>
                <w:rtl w:val="true"/>
              </w:rPr>
              <w:t xml:space="preserve">ب </w:t>
            </w:r>
            <w:r>
              <w:rPr>
                <w:rStyle w:val="IndexLink"/>
                <w:rtl w:val="true"/>
              </w:rPr>
              <w:t xml:space="preserve">- </w:t>
            </w:r>
            <w:r>
              <w:rPr>
                <w:rStyle w:val="IndexLink"/>
                <w:rtl w:val="true"/>
              </w:rPr>
              <w:t>أسامة بن زيد</w:t>
            </w:r>
            <w:r>
              <w:rPr>
                <w:rStyle w:val="IndexLink"/>
                <w:rtl w:val="true"/>
              </w:rPr>
              <w:tab/>
            </w:r>
            <w:r>
              <w:rPr>
                <w:rStyle w:val="IndexLink"/>
              </w:rPr>
              <w:t>146</w:t>
            </w:r>
          </w:hyperlink>
        </w:p>
        <w:p>
          <w:pPr>
            <w:pStyle w:val="Contents6"/>
            <w:tabs>
              <w:tab w:val="clear" w:pos="7609"/>
              <w:tab w:val="right" w:pos="9026" w:leader="dot"/>
            </w:tabs>
            <w:rPr/>
          </w:pPr>
          <w:hyperlink w:anchor="__RefHeading___Toc6576857_417432637">
            <w:r>
              <w:rPr>
                <w:webHidden/>
                <w:rStyle w:val="IndexLink"/>
                <w:rtl w:val="true"/>
              </w:rPr>
              <w:t xml:space="preserve">ج </w:t>
            </w:r>
            <w:r>
              <w:rPr>
                <w:rStyle w:val="IndexLink"/>
                <w:rtl w:val="true"/>
              </w:rPr>
              <w:t xml:space="preserve">- </w:t>
            </w:r>
            <w:r>
              <w:rPr>
                <w:rStyle w:val="IndexLink"/>
                <w:rtl w:val="true"/>
              </w:rPr>
              <w:t>اسيد بن حضير الانصاري</w:t>
            </w:r>
            <w:r>
              <w:rPr>
                <w:rStyle w:val="IndexLink"/>
                <w:rtl w:val="true"/>
              </w:rPr>
              <w:tab/>
            </w:r>
            <w:r>
              <w:rPr>
                <w:rStyle w:val="IndexLink"/>
              </w:rPr>
              <w:t>147</w:t>
            </w:r>
          </w:hyperlink>
        </w:p>
        <w:p>
          <w:pPr>
            <w:pStyle w:val="Contents6"/>
            <w:tabs>
              <w:tab w:val="clear" w:pos="7609"/>
              <w:tab w:val="right" w:pos="9026" w:leader="dot"/>
            </w:tabs>
            <w:rPr/>
          </w:pPr>
          <w:hyperlink w:anchor="__RefHeading___Toc6576859_417432637">
            <w:r>
              <w:rPr>
                <w:webHidden/>
                <w:rStyle w:val="IndexLink"/>
                <w:rtl w:val="true"/>
              </w:rPr>
              <w:t xml:space="preserve">د </w:t>
            </w:r>
            <w:r>
              <w:rPr>
                <w:rStyle w:val="IndexLink"/>
                <w:rtl w:val="true"/>
              </w:rPr>
              <w:t xml:space="preserve">- </w:t>
            </w:r>
            <w:r>
              <w:rPr>
                <w:rStyle w:val="IndexLink"/>
                <w:rtl w:val="true"/>
              </w:rPr>
              <w:t>أمّ رومان</w:t>
            </w:r>
            <w:r>
              <w:rPr>
                <w:rStyle w:val="IndexLink"/>
                <w:rtl w:val="true"/>
              </w:rPr>
              <w:t>:</w:t>
              <w:tab/>
            </w:r>
            <w:r>
              <w:rPr>
                <w:rStyle w:val="IndexLink"/>
              </w:rPr>
              <w:t>147</w:t>
            </w:r>
          </w:hyperlink>
        </w:p>
        <w:p>
          <w:pPr>
            <w:pStyle w:val="Contents6"/>
            <w:tabs>
              <w:tab w:val="clear" w:pos="7609"/>
              <w:tab w:val="right" w:pos="9026" w:leader="dot"/>
            </w:tabs>
            <w:rPr/>
          </w:pPr>
          <w:hyperlink w:anchor="__RefHeading___Toc6576861_417432637">
            <w:r>
              <w:rPr>
                <w:webHidden/>
                <w:rStyle w:val="IndexLink"/>
                <w:rtl w:val="true"/>
              </w:rPr>
              <w:t xml:space="preserve">ه </w:t>
            </w:r>
            <w:r>
              <w:rPr>
                <w:rStyle w:val="IndexLink"/>
                <w:rtl w:val="true"/>
              </w:rPr>
              <w:t xml:space="preserve">- </w:t>
            </w:r>
            <w:r>
              <w:rPr>
                <w:rStyle w:val="IndexLink"/>
                <w:rtl w:val="true"/>
              </w:rPr>
              <w:t>بريدة</w:t>
            </w:r>
            <w:r>
              <w:rPr>
                <w:rStyle w:val="IndexLink"/>
                <w:rtl w:val="true"/>
              </w:rPr>
              <w:t>:</w:t>
              <w:tab/>
            </w:r>
            <w:r>
              <w:rPr>
                <w:rStyle w:val="IndexLink"/>
              </w:rPr>
              <w:t>148</w:t>
            </w:r>
          </w:hyperlink>
        </w:p>
        <w:p>
          <w:pPr>
            <w:pStyle w:val="Contents6"/>
            <w:tabs>
              <w:tab w:val="clear" w:pos="7609"/>
              <w:tab w:val="right" w:pos="9026" w:leader="dot"/>
            </w:tabs>
            <w:rPr/>
          </w:pPr>
          <w:hyperlink w:anchor="__RefHeading___Toc6576863_417432637">
            <w:r>
              <w:rPr>
                <w:webHidden/>
                <w:rStyle w:val="IndexLink"/>
                <w:rtl w:val="true"/>
              </w:rPr>
              <w:t xml:space="preserve">و </w:t>
            </w:r>
            <w:r>
              <w:rPr>
                <w:rStyle w:val="IndexLink"/>
                <w:rtl w:val="true"/>
              </w:rPr>
              <w:t xml:space="preserve">- </w:t>
            </w:r>
            <w:r>
              <w:rPr>
                <w:rStyle w:val="IndexLink"/>
                <w:rtl w:val="true"/>
              </w:rPr>
              <w:t>بريرة</w:t>
            </w:r>
            <w:r>
              <w:rPr>
                <w:rStyle w:val="IndexLink"/>
                <w:rtl w:val="true"/>
              </w:rPr>
              <w:t>:</w:t>
              <w:tab/>
            </w:r>
            <w:r>
              <w:rPr>
                <w:rStyle w:val="IndexLink"/>
              </w:rPr>
              <w:t>148</w:t>
            </w:r>
          </w:hyperlink>
        </w:p>
        <w:p>
          <w:pPr>
            <w:pStyle w:val="Contents6"/>
            <w:tabs>
              <w:tab w:val="clear" w:pos="7609"/>
              <w:tab w:val="right" w:pos="9026" w:leader="dot"/>
            </w:tabs>
            <w:rPr/>
          </w:pPr>
          <w:hyperlink w:anchor="__RefHeading___Toc6576865_417432637">
            <w:r>
              <w:rPr>
                <w:webHidden/>
                <w:rStyle w:val="IndexLink"/>
                <w:rtl w:val="true"/>
              </w:rPr>
              <w:t xml:space="preserve">ز </w:t>
            </w:r>
            <w:r>
              <w:rPr>
                <w:rStyle w:val="IndexLink"/>
                <w:rtl w:val="true"/>
              </w:rPr>
              <w:t xml:space="preserve">- </w:t>
            </w:r>
            <w:r>
              <w:rPr>
                <w:rStyle w:val="IndexLink"/>
                <w:rtl w:val="true"/>
              </w:rPr>
              <w:t>جعبل بن سراقة الضمري</w:t>
            </w:r>
            <w:r>
              <w:rPr>
                <w:rStyle w:val="IndexLink"/>
                <w:rtl w:val="true"/>
              </w:rPr>
              <w:t>:</w:t>
              <w:tab/>
            </w:r>
            <w:r>
              <w:rPr>
                <w:rStyle w:val="IndexLink"/>
              </w:rPr>
              <w:t>148</w:t>
            </w:r>
          </w:hyperlink>
        </w:p>
        <w:p>
          <w:pPr>
            <w:pStyle w:val="Contents6"/>
            <w:tabs>
              <w:tab w:val="clear" w:pos="7609"/>
              <w:tab w:val="right" w:pos="9026" w:leader="dot"/>
            </w:tabs>
            <w:rPr/>
          </w:pPr>
          <w:hyperlink w:anchor="__RefHeading___Toc6576867_417432637">
            <w:r>
              <w:rPr>
                <w:webHidden/>
                <w:rStyle w:val="IndexLink"/>
                <w:rtl w:val="true"/>
              </w:rPr>
              <w:t xml:space="preserve">ح </w:t>
            </w:r>
            <w:r>
              <w:rPr>
                <w:rStyle w:val="IndexLink"/>
                <w:rtl w:val="true"/>
              </w:rPr>
              <w:t xml:space="preserve">- </w:t>
            </w:r>
            <w:r>
              <w:rPr>
                <w:rStyle w:val="IndexLink"/>
                <w:rtl w:val="true"/>
              </w:rPr>
              <w:t>جهجاه بن مسعود الغفاري</w:t>
            </w:r>
            <w:r>
              <w:rPr>
                <w:rStyle w:val="IndexLink"/>
                <w:rtl w:val="true"/>
              </w:rPr>
              <w:t>:</w:t>
              <w:tab/>
            </w:r>
            <w:r>
              <w:rPr>
                <w:rStyle w:val="IndexLink"/>
              </w:rPr>
              <w:t>149</w:t>
            </w:r>
          </w:hyperlink>
        </w:p>
        <w:p>
          <w:pPr>
            <w:pStyle w:val="Contents6"/>
            <w:tabs>
              <w:tab w:val="clear" w:pos="7609"/>
              <w:tab w:val="right" w:pos="9026" w:leader="dot"/>
            </w:tabs>
            <w:rPr/>
          </w:pPr>
          <w:hyperlink w:anchor="__RefHeading___Toc6576869_417432637">
            <w:r>
              <w:rPr>
                <w:webHidden/>
                <w:rStyle w:val="IndexLink"/>
                <w:rtl w:val="true"/>
              </w:rPr>
              <w:t xml:space="preserve">ط </w:t>
            </w:r>
            <w:r>
              <w:rPr>
                <w:rStyle w:val="IndexLink"/>
                <w:rtl w:val="true"/>
              </w:rPr>
              <w:t xml:space="preserve">- </w:t>
            </w:r>
            <w:r>
              <w:rPr>
                <w:rStyle w:val="IndexLink"/>
                <w:rtl w:val="true"/>
              </w:rPr>
              <w:t>حسّان بن ثابت الخزرجي</w:t>
            </w:r>
            <w:r>
              <w:rPr>
                <w:rStyle w:val="IndexLink"/>
                <w:rtl w:val="true"/>
              </w:rPr>
              <w:t>:</w:t>
              <w:tab/>
            </w:r>
            <w:r>
              <w:rPr>
                <w:rStyle w:val="IndexLink"/>
              </w:rPr>
              <w:t>149</w:t>
            </w:r>
          </w:hyperlink>
        </w:p>
        <w:p>
          <w:pPr>
            <w:pStyle w:val="Contents6"/>
            <w:tabs>
              <w:tab w:val="clear" w:pos="7609"/>
              <w:tab w:val="right" w:pos="9026" w:leader="dot"/>
            </w:tabs>
            <w:rPr/>
          </w:pPr>
          <w:hyperlink w:anchor="__RefHeading___Toc6576871_417432637">
            <w:r>
              <w:rPr>
                <w:webHidden/>
                <w:rStyle w:val="IndexLink"/>
                <w:rtl w:val="true"/>
              </w:rPr>
              <w:t xml:space="preserve">ي </w:t>
            </w:r>
            <w:r>
              <w:rPr>
                <w:rStyle w:val="IndexLink"/>
                <w:rtl w:val="true"/>
              </w:rPr>
              <w:t xml:space="preserve">- </w:t>
            </w:r>
            <w:r>
              <w:rPr>
                <w:rStyle w:val="IndexLink"/>
                <w:rtl w:val="true"/>
              </w:rPr>
              <w:t>حمنة بنت جحش</w:t>
            </w:r>
            <w:r>
              <w:rPr>
                <w:rStyle w:val="IndexLink"/>
                <w:rtl w:val="true"/>
              </w:rPr>
              <w:t>:</w:t>
              <w:tab/>
            </w:r>
            <w:r>
              <w:rPr>
                <w:rStyle w:val="IndexLink"/>
              </w:rPr>
              <w:t>154</w:t>
            </w:r>
          </w:hyperlink>
        </w:p>
        <w:p>
          <w:pPr>
            <w:pStyle w:val="Contents6"/>
            <w:tabs>
              <w:tab w:val="clear" w:pos="7609"/>
              <w:tab w:val="right" w:pos="9026" w:leader="dot"/>
            </w:tabs>
            <w:rPr/>
          </w:pPr>
          <w:hyperlink w:anchor="__RefHeading___Toc6576873_417432637">
            <w:r>
              <w:rPr>
                <w:webHidden/>
                <w:rStyle w:val="IndexLink"/>
                <w:rtl w:val="true"/>
              </w:rPr>
              <w:t xml:space="preserve">ك </w:t>
            </w:r>
            <w:r>
              <w:rPr>
                <w:rStyle w:val="IndexLink"/>
                <w:rtl w:val="true"/>
              </w:rPr>
              <w:t xml:space="preserve">- </w:t>
            </w:r>
            <w:r>
              <w:rPr>
                <w:rStyle w:val="IndexLink"/>
                <w:rtl w:val="true"/>
              </w:rPr>
              <w:t>ثابت بن قيس بن شماس الانصاريّ الخزرجي</w:t>
            </w:r>
            <w:r>
              <w:rPr>
                <w:rStyle w:val="IndexLink"/>
                <w:rtl w:val="true"/>
              </w:rPr>
              <w:t>:</w:t>
              <w:tab/>
            </w:r>
            <w:r>
              <w:rPr>
                <w:rStyle w:val="IndexLink"/>
              </w:rPr>
              <w:t>154</w:t>
            </w:r>
          </w:hyperlink>
        </w:p>
        <w:p>
          <w:pPr>
            <w:pStyle w:val="Contents6"/>
            <w:tabs>
              <w:tab w:val="clear" w:pos="7609"/>
              <w:tab w:val="right" w:pos="9026" w:leader="dot"/>
            </w:tabs>
            <w:rPr/>
          </w:pPr>
          <w:hyperlink w:anchor="__RefHeading___Toc6576875_417432637">
            <w:r>
              <w:rPr>
                <w:webHidden/>
                <w:rStyle w:val="IndexLink"/>
                <w:rtl w:val="true"/>
              </w:rPr>
              <w:t xml:space="preserve">ل </w:t>
            </w:r>
            <w:r>
              <w:rPr>
                <w:rStyle w:val="IndexLink"/>
                <w:rtl w:val="true"/>
              </w:rPr>
              <w:t xml:space="preserve">- </w:t>
            </w:r>
            <w:r>
              <w:rPr>
                <w:rStyle w:val="IndexLink"/>
                <w:rtl w:val="true"/>
              </w:rPr>
              <w:t>زيد بن أرقم بن زيد الانصاري الخزرجي</w:t>
            </w:r>
            <w:r>
              <w:rPr>
                <w:rStyle w:val="IndexLink"/>
                <w:rtl w:val="true"/>
              </w:rPr>
              <w:t>:</w:t>
              <w:tab/>
            </w:r>
            <w:r>
              <w:rPr>
                <w:rStyle w:val="IndexLink"/>
              </w:rPr>
              <w:t>154</w:t>
            </w:r>
          </w:hyperlink>
        </w:p>
        <w:p>
          <w:pPr>
            <w:pStyle w:val="Contents6"/>
            <w:tabs>
              <w:tab w:val="clear" w:pos="7609"/>
              <w:tab w:val="right" w:pos="9026" w:leader="dot"/>
            </w:tabs>
            <w:rPr/>
          </w:pPr>
          <w:hyperlink w:anchor="__RefHeading___Toc6576877_417432637">
            <w:r>
              <w:rPr>
                <w:webHidden/>
                <w:rStyle w:val="IndexLink"/>
                <w:rtl w:val="true"/>
              </w:rPr>
              <w:t xml:space="preserve">م </w:t>
            </w:r>
            <w:r>
              <w:rPr>
                <w:rStyle w:val="IndexLink"/>
                <w:rtl w:val="true"/>
              </w:rPr>
              <w:t xml:space="preserve">- </w:t>
            </w:r>
            <w:r>
              <w:rPr>
                <w:rStyle w:val="IndexLink"/>
                <w:rtl w:val="true"/>
              </w:rPr>
              <w:t>سعد بن عبادة بن دليم</w:t>
            </w:r>
            <w:r>
              <w:rPr>
                <w:rStyle w:val="IndexLink"/>
                <w:rtl w:val="true"/>
              </w:rPr>
              <w:t>:</w:t>
              <w:tab/>
            </w:r>
            <w:r>
              <w:rPr>
                <w:rStyle w:val="IndexLink"/>
              </w:rPr>
              <w:t>154</w:t>
            </w:r>
          </w:hyperlink>
        </w:p>
        <w:p>
          <w:pPr>
            <w:pStyle w:val="Contents6"/>
            <w:tabs>
              <w:tab w:val="clear" w:pos="7609"/>
              <w:tab w:val="right" w:pos="9026" w:leader="dot"/>
            </w:tabs>
            <w:rPr/>
          </w:pPr>
          <w:hyperlink w:anchor="__RefHeading___Toc6576879_417432637">
            <w:r>
              <w:rPr>
                <w:webHidden/>
                <w:rStyle w:val="IndexLink"/>
                <w:rtl w:val="true"/>
              </w:rPr>
              <w:t xml:space="preserve">ن </w:t>
            </w:r>
            <w:r>
              <w:rPr>
                <w:rStyle w:val="IndexLink"/>
                <w:rtl w:val="true"/>
              </w:rPr>
              <w:t xml:space="preserve">- </w:t>
            </w:r>
            <w:r>
              <w:rPr>
                <w:rStyle w:val="IndexLink"/>
                <w:rtl w:val="true"/>
              </w:rPr>
              <w:t>سعد بن معاذ بن النعمان الخزرجي الانصاري</w:t>
            </w:r>
            <w:r>
              <w:rPr>
                <w:rStyle w:val="IndexLink"/>
                <w:rtl w:val="true"/>
              </w:rPr>
              <w:t>:</w:t>
              <w:tab/>
            </w:r>
            <w:r>
              <w:rPr>
                <w:rStyle w:val="IndexLink"/>
              </w:rPr>
              <w:t>155</w:t>
            </w:r>
          </w:hyperlink>
        </w:p>
        <w:p>
          <w:pPr>
            <w:pStyle w:val="Contents6"/>
            <w:tabs>
              <w:tab w:val="clear" w:pos="7609"/>
              <w:tab w:val="right" w:pos="9026" w:leader="dot"/>
            </w:tabs>
            <w:rPr/>
          </w:pPr>
          <w:hyperlink w:anchor="__RefHeading___Toc6576881_417432637">
            <w:r>
              <w:rPr>
                <w:webHidden/>
                <w:rStyle w:val="IndexLink"/>
                <w:rtl w:val="true"/>
              </w:rPr>
              <w:t xml:space="preserve">س </w:t>
            </w:r>
            <w:r>
              <w:rPr>
                <w:rStyle w:val="IndexLink"/>
                <w:rtl w:val="true"/>
              </w:rPr>
              <w:t xml:space="preserve">- </w:t>
            </w:r>
            <w:r>
              <w:rPr>
                <w:rStyle w:val="IndexLink"/>
                <w:rtl w:val="true"/>
              </w:rPr>
              <w:t>سنان بن تيم الجهنيّ</w:t>
            </w:r>
            <w:r>
              <w:rPr>
                <w:rStyle w:val="IndexLink"/>
                <w:rtl w:val="true"/>
              </w:rPr>
              <w:t>:</w:t>
              <w:tab/>
            </w:r>
            <w:r>
              <w:rPr>
                <w:rStyle w:val="IndexLink"/>
              </w:rPr>
              <w:t>155</w:t>
            </w:r>
          </w:hyperlink>
        </w:p>
        <w:p>
          <w:pPr>
            <w:pStyle w:val="Contents6"/>
            <w:tabs>
              <w:tab w:val="clear" w:pos="7609"/>
              <w:tab w:val="right" w:pos="9026" w:leader="dot"/>
            </w:tabs>
            <w:rPr/>
          </w:pPr>
          <w:hyperlink w:anchor="__RefHeading___Toc6576883_417432637">
            <w:r>
              <w:rPr>
                <w:webHidden/>
                <w:rStyle w:val="IndexLink"/>
                <w:rtl w:val="true"/>
              </w:rPr>
              <w:t xml:space="preserve">ع </w:t>
            </w:r>
            <w:r>
              <w:rPr>
                <w:rStyle w:val="IndexLink"/>
                <w:rtl w:val="true"/>
              </w:rPr>
              <w:t xml:space="preserve">- </w:t>
            </w:r>
            <w:r>
              <w:rPr>
                <w:rStyle w:val="IndexLink"/>
                <w:rtl w:val="true"/>
              </w:rPr>
              <w:t>سيرين أخت مارية القبطية</w:t>
            </w:r>
            <w:r>
              <w:rPr>
                <w:rStyle w:val="IndexLink"/>
                <w:rtl w:val="true"/>
              </w:rPr>
              <w:t>:</w:t>
              <w:tab/>
            </w:r>
            <w:r>
              <w:rPr>
                <w:rStyle w:val="IndexLink"/>
              </w:rPr>
              <w:t>155</w:t>
            </w:r>
          </w:hyperlink>
        </w:p>
        <w:p>
          <w:pPr>
            <w:pStyle w:val="Contents6"/>
            <w:tabs>
              <w:tab w:val="clear" w:pos="7609"/>
              <w:tab w:val="right" w:pos="9026" w:leader="dot"/>
            </w:tabs>
            <w:rPr/>
          </w:pPr>
          <w:hyperlink w:anchor="__RefHeading___Toc6576885_417432637">
            <w:r>
              <w:rPr>
                <w:webHidden/>
                <w:rStyle w:val="IndexLink"/>
                <w:rtl w:val="true"/>
              </w:rPr>
              <w:t xml:space="preserve">ف </w:t>
            </w:r>
            <w:r>
              <w:rPr>
                <w:rStyle w:val="IndexLink"/>
                <w:rtl w:val="true"/>
              </w:rPr>
              <w:t xml:space="preserve">- </w:t>
            </w:r>
            <w:r>
              <w:rPr>
                <w:rStyle w:val="IndexLink"/>
                <w:rtl w:val="true"/>
              </w:rPr>
              <w:t>صفوان بن المعطل بن ربيعة السلميّ ثمّ الذكوانيّ</w:t>
            </w:r>
            <w:r>
              <w:rPr>
                <w:rStyle w:val="IndexLink"/>
                <w:rtl w:val="true"/>
              </w:rPr>
              <w:t>:</w:t>
              <w:tab/>
            </w:r>
            <w:r>
              <w:rPr>
                <w:rStyle w:val="IndexLink"/>
              </w:rPr>
              <w:t>156</w:t>
            </w:r>
          </w:hyperlink>
        </w:p>
        <w:p>
          <w:pPr>
            <w:pStyle w:val="Contents6"/>
            <w:tabs>
              <w:tab w:val="clear" w:pos="7609"/>
              <w:tab w:val="right" w:pos="9026" w:leader="dot"/>
            </w:tabs>
            <w:rPr/>
          </w:pPr>
          <w:hyperlink w:anchor="__RefHeading___Toc6576887_417432637">
            <w:r>
              <w:rPr>
                <w:webHidden/>
                <w:rStyle w:val="IndexLink"/>
                <w:rtl w:val="true"/>
              </w:rPr>
              <w:t xml:space="preserve">ص </w:t>
            </w:r>
            <w:r>
              <w:rPr>
                <w:rStyle w:val="IndexLink"/>
                <w:rtl w:val="true"/>
              </w:rPr>
              <w:t xml:space="preserve">- </w:t>
            </w:r>
            <w:r>
              <w:rPr>
                <w:rStyle w:val="IndexLink"/>
                <w:rtl w:val="true"/>
              </w:rPr>
              <w:t>عباد بن بشر بن وقش الانصاري الاشهليّ</w:t>
            </w:r>
            <w:r>
              <w:rPr>
                <w:rStyle w:val="IndexLink"/>
                <w:rtl w:val="true"/>
              </w:rPr>
              <w:t>:</w:t>
              <w:tab/>
            </w:r>
            <w:r>
              <w:rPr>
                <w:rStyle w:val="IndexLink"/>
              </w:rPr>
              <w:t>157</w:t>
            </w:r>
          </w:hyperlink>
        </w:p>
        <w:p>
          <w:pPr>
            <w:pStyle w:val="Contents6"/>
            <w:tabs>
              <w:tab w:val="clear" w:pos="7609"/>
              <w:tab w:val="right" w:pos="9026" w:leader="dot"/>
            </w:tabs>
            <w:rPr/>
          </w:pPr>
          <w:hyperlink w:anchor="__RefHeading___Toc6576889_417432637">
            <w:r>
              <w:rPr>
                <w:webHidden/>
                <w:rStyle w:val="IndexLink"/>
                <w:rtl w:val="true"/>
              </w:rPr>
              <w:t xml:space="preserve">ق </w:t>
            </w:r>
            <w:r>
              <w:rPr>
                <w:rStyle w:val="IndexLink"/>
                <w:rtl w:val="true"/>
              </w:rPr>
              <w:t xml:space="preserve">- </w:t>
            </w:r>
            <w:r>
              <w:rPr>
                <w:rStyle w:val="IndexLink"/>
                <w:rtl w:val="true"/>
              </w:rPr>
              <w:t>عبادة بن الصامت</w:t>
            </w:r>
            <w:r>
              <w:rPr>
                <w:rStyle w:val="IndexLink"/>
                <w:rtl w:val="true"/>
              </w:rPr>
              <w:t>:</w:t>
              <w:tab/>
            </w:r>
            <w:r>
              <w:rPr>
                <w:rStyle w:val="IndexLink"/>
              </w:rPr>
              <w:t>157</w:t>
            </w:r>
          </w:hyperlink>
        </w:p>
        <w:p>
          <w:pPr>
            <w:pStyle w:val="Contents6"/>
            <w:tabs>
              <w:tab w:val="clear" w:pos="7609"/>
              <w:tab w:val="right" w:pos="9026" w:leader="dot"/>
            </w:tabs>
            <w:rPr/>
          </w:pPr>
          <w:hyperlink w:anchor="__RefHeading___Toc6576891_417432637">
            <w:r>
              <w:rPr>
                <w:webHidden/>
                <w:rStyle w:val="IndexLink"/>
                <w:rtl w:val="true"/>
              </w:rPr>
              <w:t xml:space="preserve">ر </w:t>
            </w:r>
            <w:r>
              <w:rPr>
                <w:rStyle w:val="IndexLink"/>
                <w:rtl w:val="true"/>
              </w:rPr>
              <w:t xml:space="preserve">- </w:t>
            </w:r>
            <w:r>
              <w:rPr>
                <w:rStyle w:val="IndexLink"/>
                <w:rtl w:val="true"/>
              </w:rPr>
              <w:t>عبداللّه بن رواحة بن ثعلبة الانصاري الخزرجي</w:t>
            </w:r>
            <w:r>
              <w:rPr>
                <w:rStyle w:val="IndexLink"/>
                <w:rtl w:val="true"/>
              </w:rPr>
              <w:t>:</w:t>
              <w:tab/>
            </w:r>
            <w:r>
              <w:rPr>
                <w:rStyle w:val="IndexLink"/>
              </w:rPr>
              <w:t>158</w:t>
            </w:r>
          </w:hyperlink>
        </w:p>
        <w:p>
          <w:pPr>
            <w:pStyle w:val="Contents6"/>
            <w:tabs>
              <w:tab w:val="clear" w:pos="7609"/>
              <w:tab w:val="right" w:pos="9026" w:leader="dot"/>
            </w:tabs>
            <w:rPr/>
          </w:pPr>
          <w:hyperlink w:anchor="__RefHeading___Toc6576893_417432637">
            <w:r>
              <w:rPr>
                <w:webHidden/>
                <w:rStyle w:val="IndexLink"/>
                <w:rtl w:val="true"/>
              </w:rPr>
              <w:t xml:space="preserve">ش </w:t>
            </w:r>
            <w:r>
              <w:rPr>
                <w:rStyle w:val="IndexLink"/>
                <w:rtl w:val="true"/>
              </w:rPr>
              <w:t xml:space="preserve">- </w:t>
            </w:r>
            <w:r>
              <w:rPr>
                <w:rStyle w:val="IndexLink"/>
                <w:rtl w:val="true"/>
              </w:rPr>
              <w:t>عبداللّه بن أبي بن سلول الانصاري</w:t>
            </w:r>
            <w:r>
              <w:rPr>
                <w:rStyle w:val="IndexLink"/>
                <w:rtl w:val="true"/>
              </w:rPr>
              <w:t>:</w:t>
              <w:tab/>
            </w:r>
            <w:r>
              <w:rPr>
                <w:rStyle w:val="IndexLink"/>
              </w:rPr>
              <w:t>159</w:t>
            </w:r>
          </w:hyperlink>
        </w:p>
        <w:p>
          <w:pPr>
            <w:pStyle w:val="Contents5"/>
            <w:tabs>
              <w:tab w:val="clear" w:pos="7892"/>
              <w:tab w:val="right" w:pos="9026" w:leader="dot"/>
            </w:tabs>
            <w:rPr/>
          </w:pPr>
          <w:hyperlink w:anchor="__RefHeading___Toc6576895_417432637">
            <w:r>
              <w:rPr>
                <w:webHidden/>
                <w:rStyle w:val="IndexLink"/>
                <w:rtl w:val="true"/>
              </w:rPr>
              <w:t>دراسة روايات المسابقة والتيمّم والافك</w:t>
            </w:r>
            <w:r>
              <w:rPr>
                <w:rStyle w:val="IndexLink"/>
                <w:rtl w:val="true"/>
              </w:rPr>
              <w:tab/>
            </w:r>
            <w:r>
              <w:rPr>
                <w:rStyle w:val="IndexLink"/>
              </w:rPr>
              <w:t>160</w:t>
            </w:r>
          </w:hyperlink>
        </w:p>
        <w:p>
          <w:pPr>
            <w:pStyle w:val="Contents6"/>
            <w:tabs>
              <w:tab w:val="clear" w:pos="7609"/>
              <w:tab w:val="right" w:pos="9026" w:leader="dot"/>
            </w:tabs>
            <w:rPr/>
          </w:pPr>
          <w:hyperlink w:anchor="__RefHeading___Toc6576897_417432637">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6576899_417432637">
            <w:r>
              <w:rPr>
                <w:webHidden/>
                <w:rStyle w:val="IndexLink"/>
                <w:rtl w:val="true"/>
              </w:rPr>
              <w:t xml:space="preserve">أولاً </w:t>
            </w:r>
            <w:r>
              <w:rPr>
                <w:rStyle w:val="IndexLink"/>
                <w:rtl w:val="true"/>
              </w:rPr>
              <w:t xml:space="preserve">- </w:t>
            </w:r>
            <w:r>
              <w:rPr>
                <w:rStyle w:val="IndexLink"/>
                <w:rtl w:val="true"/>
              </w:rPr>
              <w:t>المسابقة</w:t>
            </w:r>
            <w:r>
              <w:rPr>
                <w:rStyle w:val="IndexLink"/>
                <w:rtl w:val="true"/>
              </w:rPr>
              <w:t>:</w:t>
              <w:tab/>
            </w:r>
            <w:r>
              <w:rPr>
                <w:rStyle w:val="IndexLink"/>
              </w:rPr>
              <w:t>162</w:t>
            </w:r>
          </w:hyperlink>
        </w:p>
        <w:p>
          <w:pPr>
            <w:pStyle w:val="Contents6"/>
            <w:tabs>
              <w:tab w:val="clear" w:pos="7609"/>
              <w:tab w:val="right" w:pos="9026" w:leader="dot"/>
            </w:tabs>
            <w:rPr/>
          </w:pPr>
          <w:hyperlink w:anchor="__RefHeading___Toc6576901_417432637">
            <w:r>
              <w:rPr>
                <w:webHidden/>
                <w:rStyle w:val="IndexLink"/>
                <w:rtl w:val="true"/>
              </w:rPr>
              <w:t xml:space="preserve">ثانيا </w:t>
            </w:r>
            <w:r>
              <w:rPr>
                <w:rStyle w:val="IndexLink"/>
                <w:rtl w:val="true"/>
              </w:rPr>
              <w:t xml:space="preserve">- </w:t>
            </w:r>
            <w:r>
              <w:rPr>
                <w:rStyle w:val="IndexLink"/>
                <w:rtl w:val="true"/>
              </w:rPr>
              <w:t>المنافرة بين المهاجرين والانصار حتّى ضرب جهجاه حسان بن ثابت</w:t>
            </w:r>
            <w:r>
              <w:rPr>
                <w:rStyle w:val="IndexLink"/>
                <w:rtl w:val="true"/>
              </w:rPr>
              <w:t>:</w:t>
              <w:tab/>
            </w:r>
            <w:r>
              <w:rPr>
                <w:rStyle w:val="IndexLink"/>
              </w:rPr>
              <w:t>164</w:t>
            </w:r>
          </w:hyperlink>
        </w:p>
        <w:p>
          <w:pPr>
            <w:pStyle w:val="Contents6"/>
            <w:tabs>
              <w:tab w:val="clear" w:pos="7609"/>
              <w:tab w:val="right" w:pos="9026" w:leader="dot"/>
            </w:tabs>
            <w:rPr/>
          </w:pPr>
          <w:hyperlink w:anchor="__RefHeading___Toc6576903_417432637">
            <w:r>
              <w:rPr>
                <w:webHidden/>
                <w:rStyle w:val="IndexLink"/>
                <w:rtl w:val="true"/>
              </w:rPr>
              <w:t xml:space="preserve">ثالثا </w:t>
            </w:r>
            <w:r>
              <w:rPr>
                <w:rStyle w:val="IndexLink"/>
                <w:rtl w:val="true"/>
              </w:rPr>
              <w:t xml:space="preserve">- </w:t>
            </w:r>
            <w:r>
              <w:rPr>
                <w:rStyle w:val="IndexLink"/>
                <w:rtl w:val="true"/>
              </w:rPr>
              <w:t>التيمم</w:t>
            </w:r>
            <w:r>
              <w:rPr>
                <w:rStyle w:val="IndexLink"/>
                <w:rtl w:val="true"/>
              </w:rPr>
              <w:t>:</w:t>
              <w:tab/>
            </w:r>
            <w:r>
              <w:rPr>
                <w:rStyle w:val="IndexLink"/>
              </w:rPr>
              <w:t>165</w:t>
            </w:r>
          </w:hyperlink>
        </w:p>
        <w:p>
          <w:pPr>
            <w:pStyle w:val="Contents6"/>
            <w:tabs>
              <w:tab w:val="clear" w:pos="7609"/>
              <w:tab w:val="right" w:pos="9026" w:leader="dot"/>
            </w:tabs>
            <w:rPr/>
          </w:pPr>
          <w:hyperlink w:anchor="__RefHeading___Toc6576905_417432637">
            <w:r>
              <w:rPr>
                <w:webHidden/>
                <w:rStyle w:val="IndexLink"/>
                <w:rtl w:val="true"/>
              </w:rPr>
              <w:t xml:space="preserve">أ </w:t>
            </w:r>
            <w:r>
              <w:rPr>
                <w:rStyle w:val="IndexLink"/>
                <w:rtl w:val="true"/>
              </w:rPr>
              <w:t xml:space="preserve">- </w:t>
            </w:r>
            <w:r>
              <w:rPr>
                <w:rStyle w:val="IndexLink"/>
                <w:rtl w:val="true"/>
              </w:rPr>
              <w:t>زمان نزول حكم التيممّ</w:t>
            </w:r>
            <w:r>
              <w:rPr>
                <w:rStyle w:val="IndexLink"/>
                <w:rtl w:val="true"/>
              </w:rPr>
              <w:t>:</w:t>
              <w:tab/>
            </w:r>
            <w:r>
              <w:rPr>
                <w:rStyle w:val="IndexLink"/>
              </w:rPr>
              <w:t>170</w:t>
            </w:r>
          </w:hyperlink>
        </w:p>
        <w:p>
          <w:pPr>
            <w:pStyle w:val="Contents6"/>
            <w:tabs>
              <w:tab w:val="clear" w:pos="7609"/>
              <w:tab w:val="right" w:pos="9026" w:leader="dot"/>
            </w:tabs>
            <w:rPr/>
          </w:pPr>
          <w:hyperlink w:anchor="__RefHeading___Toc6576907_417432637">
            <w:r>
              <w:rPr>
                <w:webHidden/>
                <w:rStyle w:val="IndexLink"/>
                <w:rtl w:val="true"/>
              </w:rPr>
              <w:t xml:space="preserve">ب </w:t>
            </w:r>
            <w:r>
              <w:rPr>
                <w:rStyle w:val="IndexLink"/>
                <w:rtl w:val="true"/>
              </w:rPr>
              <w:t xml:space="preserve">- </w:t>
            </w:r>
            <w:r>
              <w:rPr>
                <w:rStyle w:val="IndexLink"/>
                <w:rtl w:val="true"/>
              </w:rPr>
              <w:t>روايات التيمّم عدا روايات أُمّ المؤمنين عائشة</w:t>
            </w:r>
            <w:r>
              <w:rPr>
                <w:rStyle w:val="IndexLink"/>
                <w:rtl w:val="true"/>
              </w:rPr>
              <w:t>:</w:t>
              <w:tab/>
            </w:r>
            <w:r>
              <w:rPr>
                <w:rStyle w:val="IndexLink"/>
              </w:rPr>
              <w:t>170</w:t>
            </w:r>
          </w:hyperlink>
        </w:p>
        <w:p>
          <w:pPr>
            <w:pStyle w:val="Contents6"/>
            <w:tabs>
              <w:tab w:val="clear" w:pos="7609"/>
              <w:tab w:val="right" w:pos="9026" w:leader="dot"/>
            </w:tabs>
            <w:rPr/>
          </w:pPr>
          <w:hyperlink w:anchor="__RefHeading___Toc6576909_417432637">
            <w:r>
              <w:rPr>
                <w:webHidden/>
                <w:rStyle w:val="IndexLink"/>
                <w:rtl w:val="true"/>
              </w:rPr>
              <w:t xml:space="preserve">ج </w:t>
            </w:r>
            <w:r>
              <w:rPr>
                <w:rStyle w:val="IndexLink"/>
                <w:rtl w:val="true"/>
              </w:rPr>
              <w:t xml:space="preserve">- </w:t>
            </w:r>
            <w:r>
              <w:rPr>
                <w:rStyle w:val="IndexLink"/>
                <w:rtl w:val="true"/>
              </w:rPr>
              <w:t>زمان نزول آيتي التيمّم</w:t>
            </w:r>
            <w:r>
              <w:rPr>
                <w:rStyle w:val="IndexLink"/>
                <w:rtl w:val="true"/>
              </w:rPr>
              <w:t>:</w:t>
              <w:tab/>
            </w:r>
            <w:r>
              <w:rPr>
                <w:rStyle w:val="IndexLink"/>
              </w:rPr>
              <w:t>171</w:t>
            </w:r>
          </w:hyperlink>
        </w:p>
        <w:p>
          <w:pPr>
            <w:pStyle w:val="Contents6"/>
            <w:tabs>
              <w:tab w:val="clear" w:pos="7609"/>
              <w:tab w:val="right" w:pos="9026" w:leader="dot"/>
            </w:tabs>
            <w:rPr/>
          </w:pPr>
          <w:hyperlink w:anchor="__RefHeading___Toc6576911_417432637">
            <w:r>
              <w:rPr>
                <w:webHidden/>
                <w:rStyle w:val="IndexLink"/>
                <w:rtl w:val="true"/>
              </w:rPr>
              <w:t xml:space="preserve">د </w:t>
            </w:r>
            <w:r>
              <w:rPr>
                <w:rStyle w:val="IndexLink"/>
                <w:rtl w:val="true"/>
              </w:rPr>
              <w:t xml:space="preserve">- </w:t>
            </w:r>
            <w:r>
              <w:rPr>
                <w:rStyle w:val="IndexLink"/>
                <w:rtl w:val="true"/>
              </w:rPr>
              <w:t>روايات أُمّ المؤمنين عائشة الاخيرة في شأن نزول آيتي التيمّم</w:t>
            </w:r>
            <w:r>
              <w:rPr>
                <w:rStyle w:val="IndexLink"/>
                <w:rtl w:val="true"/>
              </w:rPr>
              <w:t>:</w:t>
              <w:tab/>
            </w:r>
            <w:r>
              <w:rPr>
                <w:rStyle w:val="IndexLink"/>
              </w:rPr>
              <w:t>172</w:t>
            </w:r>
          </w:hyperlink>
        </w:p>
        <w:p>
          <w:pPr>
            <w:pStyle w:val="Contents6"/>
            <w:tabs>
              <w:tab w:val="clear" w:pos="7609"/>
              <w:tab w:val="right" w:pos="9026" w:leader="dot"/>
            </w:tabs>
            <w:rPr/>
          </w:pPr>
          <w:hyperlink w:anchor="__RefHeading___Toc6576913_417432637">
            <w:r>
              <w:rPr>
                <w:webHidden/>
                <w:rStyle w:val="IndexLink"/>
                <w:rtl w:val="true"/>
              </w:rPr>
              <w:t xml:space="preserve">رابعا </w:t>
            </w:r>
            <w:r>
              <w:rPr>
                <w:rStyle w:val="IndexLink"/>
                <w:rtl w:val="true"/>
              </w:rPr>
              <w:t xml:space="preserve">- </w:t>
            </w:r>
            <w:r>
              <w:rPr>
                <w:rStyle w:val="IndexLink"/>
                <w:rtl w:val="true"/>
              </w:rPr>
              <w:t>الافك</w:t>
            </w:r>
            <w:r>
              <w:rPr>
                <w:rStyle w:val="IndexLink"/>
                <w:rtl w:val="true"/>
              </w:rPr>
              <w:t>:</w:t>
              <w:tab/>
            </w:r>
            <w:r>
              <w:rPr>
                <w:rStyle w:val="IndexLink"/>
              </w:rPr>
              <w:t>172</w:t>
            </w:r>
          </w:hyperlink>
        </w:p>
        <w:p>
          <w:pPr>
            <w:pStyle w:val="Contents6"/>
            <w:tabs>
              <w:tab w:val="clear" w:pos="7609"/>
              <w:tab w:val="right" w:pos="9026" w:leader="dot"/>
            </w:tabs>
            <w:rPr/>
          </w:pPr>
          <w:hyperlink w:anchor="__RefHeading___Toc6576915_417432637">
            <w:r>
              <w:rPr>
                <w:webHidden/>
                <w:rStyle w:val="IndexLink"/>
                <w:rtl w:val="true"/>
              </w:rPr>
              <w:t>ما روي عن أمّ المؤمنين عائشة في قصة الافك ودراستها</w:t>
            </w:r>
            <w:r>
              <w:rPr>
                <w:rStyle w:val="IndexLink"/>
                <w:rtl w:val="true"/>
              </w:rPr>
              <w:t>:</w:t>
              <w:tab/>
            </w:r>
            <w:r>
              <w:rPr>
                <w:rStyle w:val="IndexLink"/>
              </w:rPr>
              <w:t>174</w:t>
            </w:r>
          </w:hyperlink>
        </w:p>
        <w:p>
          <w:pPr>
            <w:pStyle w:val="Contents6"/>
            <w:tabs>
              <w:tab w:val="clear" w:pos="7609"/>
              <w:tab w:val="right" w:pos="9026" w:leader="dot"/>
            </w:tabs>
            <w:rPr/>
          </w:pPr>
          <w:hyperlink w:anchor="__RefHeading___Toc6576917_417432637">
            <w:r>
              <w:rPr>
                <w:webHidden/>
                <w:rStyle w:val="IndexLink"/>
                <w:rtl w:val="true"/>
              </w:rPr>
              <w:t>حيرة العلماء في رفع تناقض روايات الصحاح والمسانيد في قصة الافك</w:t>
            </w:r>
            <w:r>
              <w:rPr>
                <w:rStyle w:val="IndexLink"/>
                <w:rtl w:val="true"/>
              </w:rPr>
              <w:t>:</w:t>
              <w:tab/>
            </w:r>
            <w:r>
              <w:rPr>
                <w:rStyle w:val="IndexLink"/>
              </w:rPr>
              <w:t>176</w:t>
            </w:r>
          </w:hyperlink>
        </w:p>
        <w:p>
          <w:pPr>
            <w:pStyle w:val="Contents5"/>
            <w:tabs>
              <w:tab w:val="clear" w:pos="7892"/>
              <w:tab w:val="right" w:pos="9026" w:leader="dot"/>
            </w:tabs>
            <w:rPr/>
          </w:pPr>
          <w:hyperlink w:anchor="__RefHeading___Toc6576919_417432637">
            <w:r>
              <w:rPr>
                <w:webHidden/>
                <w:rStyle w:val="IndexLink"/>
                <w:rtl w:val="true"/>
              </w:rPr>
              <w:t>عود على بدء في خبر المسابقة والتيمّم والافك</w:t>
            </w:r>
            <w:r>
              <w:rPr>
                <w:rStyle w:val="IndexLink"/>
                <w:rtl w:val="true"/>
              </w:rPr>
              <w:t>:</w:t>
              <w:tab/>
            </w:r>
            <w:r>
              <w:rPr>
                <w:rStyle w:val="IndexLink"/>
              </w:rPr>
              <w:t>182</w:t>
            </w:r>
          </w:hyperlink>
        </w:p>
        <w:p>
          <w:pPr>
            <w:pStyle w:val="Contents6"/>
            <w:tabs>
              <w:tab w:val="clear" w:pos="7609"/>
              <w:tab w:val="right" w:pos="9026" w:leader="dot"/>
            </w:tabs>
            <w:rPr/>
          </w:pPr>
          <w:hyperlink w:anchor="__RefHeading___Toc6576921_417432637">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6576923_417432637">
            <w:r>
              <w:rPr>
                <w:webHidden/>
                <w:rStyle w:val="IndexLink"/>
                <w:rtl w:val="true"/>
              </w:rPr>
              <w:t>في تبرءة من نزلت آيات الافك</w:t>
            </w:r>
            <w:r>
              <w:rPr>
                <w:rStyle w:val="IndexLink"/>
                <w:rtl w:val="true"/>
              </w:rPr>
              <w:tab/>
            </w:r>
            <w:r>
              <w:rPr>
                <w:rStyle w:val="IndexLink"/>
              </w:rPr>
              <w:t>188</w:t>
            </w:r>
          </w:hyperlink>
        </w:p>
        <w:p>
          <w:pPr>
            <w:pStyle w:val="Contents5"/>
            <w:tabs>
              <w:tab w:val="clear" w:pos="7892"/>
              <w:tab w:val="right" w:pos="9026" w:leader="dot"/>
            </w:tabs>
            <w:rPr/>
          </w:pPr>
          <w:hyperlink w:anchor="__RefHeading___Toc6576925_417432637">
            <w:r>
              <w:rPr>
                <w:webHidden/>
                <w:rStyle w:val="IndexLink"/>
                <w:rtl w:val="true"/>
              </w:rPr>
              <w:t>نتيجة بحوث التيمّم والمسابقة والافك</w:t>
            </w:r>
            <w:r>
              <w:rPr>
                <w:rStyle w:val="IndexLink"/>
                <w:rtl w:val="true"/>
              </w:rPr>
              <w:tab/>
            </w:r>
            <w:r>
              <w:rPr>
                <w:rStyle w:val="IndexLink"/>
              </w:rPr>
              <w:t>192</w:t>
            </w:r>
          </w:hyperlink>
        </w:p>
        <w:p>
          <w:pPr>
            <w:pStyle w:val="Contents3"/>
            <w:tabs>
              <w:tab w:val="clear" w:pos="8459"/>
              <w:tab w:val="right" w:pos="9026" w:leader="dot"/>
            </w:tabs>
            <w:rPr/>
          </w:pPr>
          <w:hyperlink w:anchor="__RefHeading___Toc6576927_417432637">
            <w:r>
              <w:rPr>
                <w:webHidden/>
                <w:rStyle w:val="IndexLink"/>
                <w:rtl w:val="true"/>
              </w:rPr>
              <w:t xml:space="preserve">د </w:t>
            </w:r>
            <w:r>
              <w:rPr>
                <w:rStyle w:val="IndexLink"/>
                <w:rtl w:val="true"/>
              </w:rPr>
              <w:t xml:space="preserve">- </w:t>
            </w:r>
            <w:r>
              <w:rPr>
                <w:rStyle w:val="IndexLink"/>
                <w:rtl w:val="true"/>
              </w:rPr>
              <w:t>ما روي عن أُمّ المؤمنين عائشة فى خبر</w:t>
            </w:r>
            <w:r>
              <w:rPr>
                <w:rStyle w:val="IndexLink"/>
                <w:rtl w:val="true"/>
              </w:rPr>
              <w:tab/>
            </w:r>
            <w:r>
              <w:rPr>
                <w:rStyle w:val="IndexLink"/>
              </w:rPr>
              <w:t>195</w:t>
            </w:r>
          </w:hyperlink>
        </w:p>
        <w:p>
          <w:pPr>
            <w:pStyle w:val="Contents4"/>
            <w:tabs>
              <w:tab w:val="clear" w:pos="8176"/>
              <w:tab w:val="right" w:pos="9026" w:leader="dot"/>
            </w:tabs>
            <w:rPr/>
          </w:pPr>
          <w:hyperlink w:anchor="__RefHeading___Toc6576929_417432637">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6576931_417432637">
            <w:r>
              <w:rPr>
                <w:webHidden/>
                <w:rStyle w:val="IndexLink"/>
                <w:rtl w:val="true"/>
              </w:rPr>
              <w:t xml:space="preserve">روايات أخبار ما كان قبل وفاة الرسول </w:t>
            </w:r>
            <w:r>
              <w:rPr>
                <w:rStyle w:val="IndexLink"/>
                <w:rtl w:val="true"/>
              </w:rPr>
              <w:t>(</w:t>
            </w:r>
            <w:r>
              <w:rPr>
                <w:rStyle w:val="IndexLink"/>
                <w:rtl w:val="true"/>
              </w:rPr>
              <w:t>ص</w:t>
            </w:r>
            <w:r>
              <w:rPr>
                <w:rStyle w:val="IndexLink"/>
                <w:rtl w:val="true"/>
              </w:rPr>
              <w:t>)</w:t>
              <w:tab/>
            </w:r>
            <w:r>
              <w:rPr>
                <w:rStyle w:val="IndexLink"/>
              </w:rPr>
              <w:t>195</w:t>
            </w:r>
          </w:hyperlink>
        </w:p>
        <w:p>
          <w:pPr>
            <w:pStyle w:val="Contents5"/>
            <w:tabs>
              <w:tab w:val="clear" w:pos="7892"/>
              <w:tab w:val="right" w:pos="9026" w:leader="dot"/>
            </w:tabs>
            <w:rPr/>
          </w:pPr>
          <w:hyperlink w:anchor="__RefHeading___Toc6576933_417432637">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6576935_417432637">
            <w:r>
              <w:rPr>
                <w:webHidden/>
                <w:rStyle w:val="IndexLink"/>
                <w:rtl w:val="true"/>
              </w:rPr>
              <w:t>دراسة الروايات</w:t>
            </w:r>
            <w:r>
              <w:rPr>
                <w:rStyle w:val="IndexLink"/>
                <w:rtl w:val="true"/>
              </w:rPr>
              <w:t>:</w:t>
              <w:tab/>
            </w:r>
            <w:r>
              <w:rPr>
                <w:rStyle w:val="IndexLink"/>
              </w:rPr>
              <w:t>199</w:t>
            </w:r>
          </w:hyperlink>
        </w:p>
        <w:p>
          <w:pPr>
            <w:pStyle w:val="Contents4"/>
            <w:tabs>
              <w:tab w:val="clear" w:pos="8176"/>
              <w:tab w:val="right" w:pos="9026" w:leader="dot"/>
            </w:tabs>
            <w:rPr/>
          </w:pPr>
          <w:hyperlink w:anchor="__RefHeading___Toc6576937_417432637">
            <w:r>
              <w:rPr>
                <w:webHidden/>
                <w:rStyle w:val="IndexLink"/>
                <w:rtl w:val="true"/>
              </w:rPr>
              <w:t xml:space="preserve">روايات صلاة أبي بكر في مرض النبيّ </w:t>
            </w:r>
            <w:r>
              <w:rPr>
                <w:rStyle w:val="IndexLink"/>
                <w:rtl w:val="true"/>
              </w:rPr>
              <w:t>(</w:t>
            </w:r>
            <w:r>
              <w:rPr>
                <w:rStyle w:val="IndexLink"/>
                <w:rtl w:val="true"/>
              </w:rPr>
              <w:t>ص</w:t>
            </w:r>
            <w:r>
              <w:rPr>
                <w:rStyle w:val="IndexLink"/>
                <w:rtl w:val="true"/>
              </w:rPr>
              <w:t>)</w:t>
              <w:tab/>
            </w:r>
            <w:r>
              <w:rPr>
                <w:rStyle w:val="IndexLink"/>
              </w:rPr>
              <w:t>200</w:t>
            </w:r>
          </w:hyperlink>
        </w:p>
        <w:p>
          <w:pPr>
            <w:pStyle w:val="Contents5"/>
            <w:tabs>
              <w:tab w:val="clear" w:pos="7892"/>
              <w:tab w:val="right" w:pos="9026" w:leader="dot"/>
            </w:tabs>
            <w:rPr/>
          </w:pPr>
          <w:hyperlink w:anchor="__RefHeading___Toc6576939_417432637">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6576941_417432637">
            <w:r>
              <w:rPr>
                <w:webHidden/>
                <w:rStyle w:val="IndexLink"/>
                <w:rtl w:val="true"/>
              </w:rPr>
              <w:t>دراسة الروايات</w:t>
            </w:r>
            <w:r>
              <w:rPr>
                <w:rStyle w:val="IndexLink"/>
                <w:rtl w:val="true"/>
              </w:rPr>
              <w:t>:</w:t>
              <w:tab/>
            </w:r>
            <w:r>
              <w:rPr>
                <w:rStyle w:val="IndexLink"/>
              </w:rPr>
              <w:t>203</w:t>
            </w:r>
          </w:hyperlink>
        </w:p>
        <w:p>
          <w:pPr>
            <w:pStyle w:val="Contents4"/>
            <w:tabs>
              <w:tab w:val="clear" w:pos="8176"/>
              <w:tab w:val="right" w:pos="9026" w:leader="dot"/>
            </w:tabs>
            <w:rPr/>
          </w:pPr>
          <w:hyperlink w:anchor="__RefHeading___Toc6576943_417432637">
            <w:r>
              <w:rPr>
                <w:webHidden/>
                <w:rStyle w:val="IndexLink"/>
                <w:rtl w:val="true"/>
              </w:rPr>
              <w:t xml:space="preserve">روايات أراد النبيّ </w:t>
            </w:r>
            <w:r>
              <w:rPr>
                <w:rStyle w:val="IndexLink"/>
                <w:rtl w:val="true"/>
              </w:rPr>
              <w:t>(</w:t>
            </w:r>
            <w:r>
              <w:rPr>
                <w:rStyle w:val="IndexLink"/>
                <w:rtl w:val="true"/>
              </w:rPr>
              <w:t>ص</w:t>
            </w:r>
            <w:r>
              <w:rPr>
                <w:rStyle w:val="IndexLink"/>
                <w:rtl w:val="true"/>
              </w:rPr>
              <w:t xml:space="preserve">) </w:t>
            </w:r>
            <w:r>
              <w:rPr>
                <w:rStyle w:val="IndexLink"/>
                <w:rtl w:val="true"/>
              </w:rPr>
              <w:t>أن يكتب لابي بكر</w:t>
            </w:r>
            <w:r>
              <w:rPr>
                <w:rStyle w:val="IndexLink"/>
                <w:rtl w:val="true"/>
              </w:rPr>
              <w:tab/>
            </w:r>
            <w:r>
              <w:rPr>
                <w:rStyle w:val="IndexLink"/>
              </w:rPr>
              <w:t>205</w:t>
            </w:r>
          </w:hyperlink>
        </w:p>
        <w:p>
          <w:pPr>
            <w:pStyle w:val="Contents5"/>
            <w:tabs>
              <w:tab w:val="clear" w:pos="7892"/>
              <w:tab w:val="right" w:pos="9026" w:leader="dot"/>
            </w:tabs>
            <w:rPr/>
          </w:pPr>
          <w:hyperlink w:anchor="__RefHeading___Toc6576945_417432637">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6576947_417432637">
            <w:r>
              <w:rPr>
                <w:webHidden/>
                <w:rStyle w:val="IndexLink"/>
                <w:rtl w:val="true"/>
              </w:rPr>
              <w:t>دراسة الروايات</w:t>
            </w:r>
            <w:r>
              <w:rPr>
                <w:rStyle w:val="IndexLink"/>
                <w:rtl w:val="true"/>
              </w:rPr>
              <w:t>:</w:t>
              <w:tab/>
            </w:r>
            <w:r>
              <w:rPr>
                <w:rStyle w:val="IndexLink"/>
              </w:rPr>
              <w:t>205</w:t>
            </w:r>
          </w:hyperlink>
        </w:p>
        <w:p>
          <w:pPr>
            <w:pStyle w:val="Contents4"/>
            <w:tabs>
              <w:tab w:val="clear" w:pos="8176"/>
              <w:tab w:val="right" w:pos="9026" w:leader="dot"/>
            </w:tabs>
            <w:rPr/>
          </w:pPr>
          <w:hyperlink w:anchor="__RefHeading___Toc6576949_417432637">
            <w:r>
              <w:rPr>
                <w:webHidden/>
                <w:rStyle w:val="IndexLink"/>
                <w:rtl w:val="true"/>
              </w:rPr>
              <w:t>مقارنة ما روي عن أُمّ المؤمنين عائشة بروايات غيرها</w:t>
            </w:r>
            <w:r>
              <w:rPr>
                <w:rStyle w:val="IndexLink"/>
                <w:rtl w:val="true"/>
              </w:rPr>
              <w:tab/>
            </w:r>
            <w:r>
              <w:rPr>
                <w:rStyle w:val="IndexLink"/>
              </w:rPr>
              <w:t>207</w:t>
            </w:r>
          </w:hyperlink>
        </w:p>
        <w:p>
          <w:pPr>
            <w:pStyle w:val="Contents5"/>
            <w:tabs>
              <w:tab w:val="clear" w:pos="7892"/>
              <w:tab w:val="right" w:pos="9026" w:leader="dot"/>
            </w:tabs>
            <w:rPr/>
          </w:pPr>
          <w:hyperlink w:anchor="__RefHeading___Toc6576951_417432637">
            <w:r>
              <w:rPr>
                <w:webHidden/>
                <w:rStyle w:val="IndexLink"/>
                <w:rtl w:val="true"/>
              </w:rPr>
              <w:t xml:space="preserve">أولاً </w:t>
            </w:r>
            <w:r>
              <w:rPr>
                <w:rStyle w:val="IndexLink"/>
                <w:rtl w:val="true"/>
              </w:rPr>
              <w:t xml:space="preserve">- </w:t>
            </w:r>
            <w:r>
              <w:rPr>
                <w:rStyle w:val="IndexLink"/>
                <w:rtl w:val="true"/>
              </w:rPr>
              <w:t xml:space="preserve">إخبار الرسول </w:t>
            </w:r>
            <w:r>
              <w:rPr>
                <w:rStyle w:val="IndexLink"/>
                <w:rtl w:val="true"/>
              </w:rPr>
              <w:t>(</w:t>
            </w:r>
            <w:r>
              <w:rPr>
                <w:rStyle w:val="IndexLink"/>
                <w:rtl w:val="true"/>
              </w:rPr>
              <w:t>ص</w:t>
            </w:r>
            <w:r>
              <w:rPr>
                <w:rStyle w:val="IndexLink"/>
                <w:rtl w:val="true"/>
              </w:rPr>
              <w:t xml:space="preserve">) </w:t>
            </w:r>
            <w:r>
              <w:rPr>
                <w:rStyle w:val="IndexLink"/>
                <w:rtl w:val="true"/>
              </w:rPr>
              <w:t>كيف يغسلونه ويدفنونه</w:t>
            </w:r>
            <w:r>
              <w:rPr>
                <w:rStyle w:val="IndexLink"/>
                <w:rtl w:val="true"/>
              </w:rPr>
              <w:t>:</w:t>
              <w:tab/>
            </w:r>
            <w:r>
              <w:rPr>
                <w:rStyle w:val="IndexLink"/>
              </w:rPr>
              <w:t>207</w:t>
            </w:r>
          </w:hyperlink>
        </w:p>
        <w:p>
          <w:pPr>
            <w:pStyle w:val="Contents5"/>
            <w:tabs>
              <w:tab w:val="clear" w:pos="7892"/>
              <w:tab w:val="right" w:pos="9026" w:leader="dot"/>
            </w:tabs>
            <w:rPr/>
          </w:pPr>
          <w:hyperlink w:anchor="__RefHeading___Toc6576953_417432637">
            <w:r>
              <w:rPr>
                <w:webHidden/>
                <w:rStyle w:val="IndexLink"/>
                <w:rtl w:val="true"/>
              </w:rPr>
              <w:t xml:space="preserve">ثانيا </w:t>
            </w:r>
            <w:r>
              <w:rPr>
                <w:rStyle w:val="IndexLink"/>
                <w:rtl w:val="true"/>
              </w:rPr>
              <w:t xml:space="preserve">- </w:t>
            </w:r>
            <w:r>
              <w:rPr>
                <w:rStyle w:val="IndexLink"/>
                <w:rtl w:val="true"/>
              </w:rPr>
              <w:t xml:space="preserve">روايات وفاة الرسول </w:t>
            </w:r>
            <w:r>
              <w:rPr>
                <w:rStyle w:val="IndexLink"/>
                <w:rtl w:val="true"/>
              </w:rPr>
              <w:t>(</w:t>
            </w:r>
            <w:r>
              <w:rPr>
                <w:rStyle w:val="IndexLink"/>
                <w:rtl w:val="true"/>
              </w:rPr>
              <w:t>ص</w:t>
            </w:r>
            <w:r>
              <w:rPr>
                <w:rStyle w:val="IndexLink"/>
                <w:rtl w:val="true"/>
              </w:rPr>
              <w:t xml:space="preserve">) </w:t>
            </w:r>
            <w:r>
              <w:rPr>
                <w:rStyle w:val="IndexLink"/>
                <w:rtl w:val="true"/>
              </w:rPr>
              <w:t>في حجر الامام عليّ ووصيته اياه</w:t>
            </w:r>
            <w:r>
              <w:rPr>
                <w:rStyle w:val="IndexLink"/>
                <w:rtl w:val="true"/>
              </w:rPr>
              <w:t>:</w:t>
              <w:tab/>
            </w:r>
            <w:r>
              <w:rPr>
                <w:rStyle w:val="IndexLink"/>
              </w:rPr>
              <w:t>209</w:t>
            </w:r>
          </w:hyperlink>
        </w:p>
        <w:p>
          <w:pPr>
            <w:pStyle w:val="Contents4"/>
            <w:tabs>
              <w:tab w:val="clear" w:pos="8176"/>
              <w:tab w:val="right" w:pos="9026" w:leader="dot"/>
            </w:tabs>
            <w:rPr/>
          </w:pPr>
          <w:hyperlink w:anchor="__RefHeading___Toc6576955_417432637">
            <w:r>
              <w:rPr>
                <w:webHidden/>
                <w:rStyle w:val="IndexLink"/>
                <w:rtl w:val="true"/>
              </w:rPr>
              <w:t xml:space="preserve">دراسة ما روي عن أُمّ المؤمنين عائشة حول تعيين الرسول </w:t>
            </w:r>
            <w:r>
              <w:rPr>
                <w:rStyle w:val="IndexLink"/>
                <w:rtl w:val="true"/>
              </w:rPr>
              <w:t>(</w:t>
            </w:r>
            <w:r>
              <w:rPr>
                <w:rStyle w:val="IndexLink"/>
                <w:rtl w:val="true"/>
              </w:rPr>
              <w:t>ص</w:t>
            </w:r>
            <w:r>
              <w:rPr>
                <w:rStyle w:val="IndexLink"/>
                <w:rtl w:val="true"/>
              </w:rPr>
              <w:t xml:space="preserve">) </w:t>
            </w:r>
            <w:r>
              <w:rPr>
                <w:rStyle w:val="IndexLink"/>
                <w:rtl w:val="true"/>
              </w:rPr>
              <w:t>عليّاً وصيّاً من بعده</w:t>
            </w:r>
            <w:r>
              <w:rPr>
                <w:rStyle w:val="IndexLink"/>
                <w:rtl w:val="true"/>
              </w:rPr>
              <w:tab/>
            </w:r>
            <w:r>
              <w:rPr>
                <w:rStyle w:val="IndexLink"/>
              </w:rPr>
              <w:t>212</w:t>
            </w:r>
          </w:hyperlink>
        </w:p>
        <w:p>
          <w:pPr>
            <w:pStyle w:val="Contents2"/>
            <w:tabs>
              <w:tab w:val="clear" w:pos="8743"/>
              <w:tab w:val="right" w:pos="9026" w:leader="dot"/>
            </w:tabs>
            <w:rPr/>
          </w:pPr>
          <w:hyperlink w:anchor="__RefHeading___Toc6576957_417432637">
            <w:r>
              <w:rPr>
                <w:webHidden/>
                <w:rStyle w:val="IndexLink"/>
                <w:rtl w:val="true"/>
              </w:rPr>
              <w:t>الباب الثالث</w:t>
            </w:r>
            <w:r>
              <w:rPr>
                <w:rStyle w:val="IndexLink"/>
                <w:rtl w:val="true"/>
              </w:rPr>
              <w:t xml:space="preserve">: </w:t>
            </w:r>
            <w:r>
              <w:rPr>
                <w:rStyle w:val="IndexLink"/>
                <w:rtl w:val="true"/>
              </w:rPr>
              <w:t xml:space="preserve">ما روي من الحديث عن أُمّ المؤمنين عائشة وغيرها من الصحابة في سيرة الرسول </w:t>
            </w:r>
            <w:r>
              <w:rPr>
                <w:rStyle w:val="IndexLink"/>
                <w:rtl w:val="true"/>
              </w:rPr>
              <w:t>(</w:t>
            </w:r>
            <w:r>
              <w:rPr>
                <w:rStyle w:val="IndexLink"/>
                <w:rtl w:val="true"/>
              </w:rPr>
              <w:t>ص</w:t>
            </w:r>
            <w:r>
              <w:rPr>
                <w:rStyle w:val="IndexLink"/>
                <w:rtl w:val="true"/>
              </w:rPr>
              <w:t>)</w:t>
              <w:tab/>
            </w:r>
            <w:r>
              <w:rPr>
                <w:rStyle w:val="IndexLink"/>
              </w:rPr>
              <w:t>214</w:t>
            </w:r>
          </w:hyperlink>
        </w:p>
        <w:p>
          <w:pPr>
            <w:pStyle w:val="Contents3"/>
            <w:tabs>
              <w:tab w:val="clear" w:pos="8459"/>
              <w:tab w:val="right" w:pos="9026" w:leader="dot"/>
            </w:tabs>
            <w:rPr/>
          </w:pPr>
          <w:hyperlink w:anchor="__RefHeading___Toc6576959_417432637">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6576961_417432637">
            <w:r>
              <w:rPr>
                <w:webHidden/>
                <w:rStyle w:val="IndexLink"/>
                <w:rtl w:val="true"/>
              </w:rPr>
              <w:t xml:space="preserve">اولاً </w:t>
            </w:r>
            <w:r>
              <w:rPr>
                <w:rStyle w:val="IndexLink"/>
                <w:rtl w:val="true"/>
              </w:rPr>
              <w:t xml:space="preserve">- </w:t>
            </w:r>
            <w:r>
              <w:rPr>
                <w:rStyle w:val="IndexLink"/>
                <w:rtl w:val="true"/>
              </w:rPr>
              <w:t xml:space="preserve">روايات استماع النبي </w:t>
            </w:r>
            <w:r>
              <w:rPr>
                <w:rStyle w:val="IndexLink"/>
                <w:rtl w:val="true"/>
              </w:rPr>
              <w:t>(</w:t>
            </w:r>
            <w:r>
              <w:rPr>
                <w:rStyle w:val="IndexLink"/>
                <w:rtl w:val="true"/>
              </w:rPr>
              <w:t>ص</w:t>
            </w:r>
            <w:r>
              <w:rPr>
                <w:rStyle w:val="IndexLink"/>
                <w:rtl w:val="true"/>
              </w:rPr>
              <w:t xml:space="preserve">) </w:t>
            </w:r>
            <w:r>
              <w:rPr>
                <w:rStyle w:val="IndexLink"/>
                <w:rtl w:val="true"/>
              </w:rPr>
              <w:t xml:space="preserve">للغناء </w:t>
            </w:r>
            <w:r>
              <w:rPr>
                <w:rStyle w:val="IndexLink"/>
                <w:rtl w:val="true"/>
              </w:rPr>
              <w:t>((</w:t>
            </w:r>
            <w:r>
              <w:rPr>
                <w:rStyle w:val="IndexLink"/>
                <w:rtl w:val="true"/>
              </w:rPr>
              <w:t>معاذ اللّه</w:t>
            </w:r>
            <w:r>
              <w:rPr>
                <w:rStyle w:val="IndexLink"/>
                <w:rtl w:val="true"/>
              </w:rPr>
              <w:t>))</w:t>
              <w:tab/>
            </w:r>
            <w:r>
              <w:rPr>
                <w:rStyle w:val="IndexLink"/>
              </w:rPr>
              <w:t>216</w:t>
            </w:r>
          </w:hyperlink>
        </w:p>
        <w:p>
          <w:pPr>
            <w:pStyle w:val="Contents4"/>
            <w:tabs>
              <w:tab w:val="clear" w:pos="8176"/>
              <w:tab w:val="right" w:pos="9026" w:leader="dot"/>
            </w:tabs>
            <w:rPr/>
          </w:pPr>
          <w:hyperlink w:anchor="__RefHeading___Toc6576963_417432637">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6576965_417432637">
            <w:r>
              <w:rPr>
                <w:webHidden/>
                <w:rStyle w:val="IndexLink"/>
                <w:rtl w:val="true"/>
              </w:rPr>
              <w:t xml:space="preserve">روايات اشتراك الرسول </w:t>
            </w:r>
            <w:r>
              <w:rPr>
                <w:rStyle w:val="IndexLink"/>
                <w:rtl w:val="true"/>
              </w:rPr>
              <w:t>(</w:t>
            </w:r>
            <w:r>
              <w:rPr>
                <w:rStyle w:val="IndexLink"/>
                <w:rtl w:val="true"/>
              </w:rPr>
              <w:t>ص</w:t>
            </w:r>
            <w:r>
              <w:rPr>
                <w:rStyle w:val="IndexLink"/>
                <w:rtl w:val="true"/>
              </w:rPr>
              <w:t xml:space="preserve">) </w:t>
            </w:r>
            <w:r>
              <w:rPr>
                <w:rStyle w:val="IndexLink"/>
                <w:rtl w:val="true"/>
              </w:rPr>
              <w:t>في حفلة عرس تسقي العروس فيها الرجال والنساء</w:t>
            </w:r>
            <w:r>
              <w:rPr>
                <w:rStyle w:val="IndexLink"/>
                <w:rtl w:val="true"/>
              </w:rPr>
              <w:tab/>
            </w:r>
            <w:r>
              <w:rPr>
                <w:rStyle w:val="IndexLink"/>
              </w:rPr>
              <w:t>222</w:t>
            </w:r>
          </w:hyperlink>
        </w:p>
        <w:p>
          <w:pPr>
            <w:pStyle w:val="Contents4"/>
            <w:tabs>
              <w:tab w:val="clear" w:pos="8176"/>
              <w:tab w:val="right" w:pos="9026" w:leader="dot"/>
            </w:tabs>
            <w:rPr/>
          </w:pPr>
          <w:hyperlink w:anchor="__RefHeading___Toc6576967_417432637">
            <w:r>
              <w:rPr>
                <w:webHidden/>
                <w:rStyle w:val="IndexLink"/>
                <w:rtl w:val="true"/>
              </w:rPr>
              <w:t xml:space="preserve">دراسة روايات اشتراك النبيّ </w:t>
            </w:r>
            <w:r>
              <w:rPr>
                <w:rStyle w:val="IndexLink"/>
                <w:rtl w:val="true"/>
              </w:rPr>
              <w:t>(</w:t>
            </w:r>
            <w:r>
              <w:rPr>
                <w:rStyle w:val="IndexLink"/>
                <w:rtl w:val="true"/>
              </w:rPr>
              <w:t>ص</w:t>
            </w:r>
            <w:r>
              <w:rPr>
                <w:rStyle w:val="IndexLink"/>
                <w:rtl w:val="true"/>
              </w:rPr>
              <w:t xml:space="preserve">) </w:t>
            </w:r>
            <w:r>
              <w:rPr>
                <w:rStyle w:val="IndexLink"/>
                <w:rtl w:val="true"/>
              </w:rPr>
              <w:t>في اللهو</w:t>
            </w:r>
            <w:r>
              <w:rPr>
                <w:rStyle w:val="IndexLink"/>
                <w:rtl w:val="true"/>
              </w:rPr>
              <w:t>:</w:t>
              <w:tab/>
            </w:r>
            <w:r>
              <w:rPr>
                <w:rStyle w:val="IndexLink"/>
              </w:rPr>
              <w:t>225</w:t>
            </w:r>
          </w:hyperlink>
        </w:p>
        <w:p>
          <w:pPr>
            <w:pStyle w:val="Contents3"/>
            <w:tabs>
              <w:tab w:val="clear" w:pos="8459"/>
              <w:tab w:val="right" w:pos="9026" w:leader="dot"/>
            </w:tabs>
            <w:rPr/>
          </w:pPr>
          <w:hyperlink w:anchor="__RefHeading___Toc6576969_417432637">
            <w:r>
              <w:rPr>
                <w:webHidden/>
                <w:rStyle w:val="IndexLink"/>
                <w:rtl w:val="true"/>
              </w:rPr>
              <w:t xml:space="preserve">ثانياً </w:t>
            </w:r>
            <w:r>
              <w:rPr>
                <w:rStyle w:val="IndexLink"/>
                <w:rtl w:val="true"/>
              </w:rPr>
              <w:t xml:space="preserve">- </w:t>
            </w:r>
            <w:r>
              <w:rPr>
                <w:rStyle w:val="IndexLink"/>
                <w:rtl w:val="true"/>
              </w:rPr>
              <w:t xml:space="preserve">روايات الناس اعلم باُمور دنياهم من النبيّ </w:t>
            </w:r>
            <w:r>
              <w:rPr>
                <w:rStyle w:val="IndexLink"/>
                <w:rtl w:val="true"/>
              </w:rPr>
              <w:t>(</w:t>
            </w:r>
            <w:r>
              <w:rPr>
                <w:rStyle w:val="IndexLink"/>
                <w:rtl w:val="true"/>
              </w:rPr>
              <w:t>ص</w:t>
            </w:r>
            <w:r>
              <w:rPr>
                <w:rStyle w:val="IndexLink"/>
                <w:rtl w:val="true"/>
              </w:rPr>
              <w:t>)</w:t>
              <w:tab/>
            </w:r>
            <w:r>
              <w:rPr>
                <w:rStyle w:val="IndexLink"/>
              </w:rPr>
              <w:t>228</w:t>
            </w:r>
          </w:hyperlink>
        </w:p>
        <w:p>
          <w:pPr>
            <w:pStyle w:val="Contents4"/>
            <w:tabs>
              <w:tab w:val="clear" w:pos="8176"/>
              <w:tab w:val="right" w:pos="9026" w:leader="dot"/>
            </w:tabs>
            <w:rPr/>
          </w:pPr>
          <w:hyperlink w:anchor="__RefHeading___Toc6576971_417432637">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6576973_417432637">
            <w:r>
              <w:rPr>
                <w:webHidden/>
                <w:rStyle w:val="IndexLink"/>
                <w:rtl w:val="true"/>
              </w:rPr>
              <w:t>دراسة الرواية</w:t>
            </w:r>
            <w:r>
              <w:rPr>
                <w:rStyle w:val="IndexLink"/>
                <w:rtl w:val="true"/>
              </w:rPr>
              <w:t>:</w:t>
              <w:tab/>
            </w:r>
            <w:r>
              <w:rPr>
                <w:rStyle w:val="IndexLink"/>
              </w:rPr>
              <w:t>229</w:t>
            </w:r>
          </w:hyperlink>
        </w:p>
        <w:p>
          <w:pPr>
            <w:pStyle w:val="Contents3"/>
            <w:tabs>
              <w:tab w:val="clear" w:pos="8459"/>
              <w:tab w:val="right" w:pos="9026" w:leader="dot"/>
            </w:tabs>
            <w:rPr/>
          </w:pPr>
          <w:hyperlink w:anchor="__RefHeading___Toc6576975_417432637">
            <w:r>
              <w:rPr>
                <w:webHidden/>
                <w:rStyle w:val="IndexLink"/>
                <w:rtl w:val="true"/>
              </w:rPr>
              <w:t xml:space="preserve">ثالثاً </w:t>
            </w:r>
            <w:r>
              <w:rPr>
                <w:rStyle w:val="IndexLink"/>
                <w:rtl w:val="true"/>
              </w:rPr>
              <w:t xml:space="preserve">- </w:t>
            </w:r>
            <w:r>
              <w:rPr>
                <w:rStyle w:val="IndexLink"/>
                <w:rtl w:val="true"/>
              </w:rPr>
              <w:t xml:space="preserve">روايات نسيان النبي </w:t>
            </w:r>
            <w:r>
              <w:rPr>
                <w:rStyle w:val="IndexLink"/>
                <w:rtl w:val="true"/>
              </w:rPr>
              <w:t>(</w:t>
            </w:r>
            <w:r>
              <w:rPr>
                <w:rStyle w:val="IndexLink"/>
                <w:rtl w:val="true"/>
              </w:rPr>
              <w:t>ص</w:t>
            </w:r>
            <w:r>
              <w:rPr>
                <w:rStyle w:val="IndexLink"/>
                <w:rtl w:val="true"/>
              </w:rPr>
              <w:t xml:space="preserve">) </w:t>
            </w:r>
            <w:r>
              <w:rPr>
                <w:rStyle w:val="IndexLink"/>
                <w:rtl w:val="true"/>
              </w:rPr>
              <w:t>آي من القرآن الكريم</w:t>
            </w:r>
            <w:r>
              <w:rPr>
                <w:rStyle w:val="IndexLink"/>
                <w:rtl w:val="true"/>
              </w:rPr>
              <w:tab/>
            </w:r>
            <w:r>
              <w:rPr>
                <w:rStyle w:val="IndexLink"/>
              </w:rPr>
              <w:t>230</w:t>
            </w:r>
          </w:hyperlink>
        </w:p>
        <w:p>
          <w:pPr>
            <w:pStyle w:val="Contents4"/>
            <w:tabs>
              <w:tab w:val="clear" w:pos="8176"/>
              <w:tab w:val="right" w:pos="9026" w:leader="dot"/>
            </w:tabs>
            <w:rPr/>
          </w:pPr>
          <w:hyperlink w:anchor="__RefHeading___Toc6576977_417432637">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6576979_417432637">
            <w:r>
              <w:rPr>
                <w:webHidden/>
                <w:rStyle w:val="IndexLink"/>
                <w:rtl w:val="true"/>
              </w:rPr>
              <w:t>دراسة الرواية</w:t>
            </w:r>
            <w:r>
              <w:rPr>
                <w:rStyle w:val="IndexLink"/>
                <w:rtl w:val="true"/>
              </w:rPr>
              <w:t>:</w:t>
              <w:tab/>
            </w:r>
            <w:r>
              <w:rPr>
                <w:rStyle w:val="IndexLink"/>
              </w:rPr>
              <w:t>230</w:t>
            </w:r>
          </w:hyperlink>
        </w:p>
        <w:p>
          <w:pPr>
            <w:pStyle w:val="Contents4"/>
            <w:tabs>
              <w:tab w:val="clear" w:pos="8176"/>
              <w:tab w:val="right" w:pos="9026" w:leader="dot"/>
            </w:tabs>
            <w:rPr/>
          </w:pPr>
          <w:hyperlink w:anchor="__RefHeading___Toc6576981_417432637">
            <w:r>
              <w:rPr>
                <w:webHidden/>
                <w:rStyle w:val="IndexLink"/>
                <w:rtl w:val="true"/>
              </w:rPr>
              <w:t xml:space="preserve">صفات النبيّ </w:t>
            </w:r>
            <w:r>
              <w:rPr>
                <w:rStyle w:val="IndexLink"/>
                <w:rtl w:val="true"/>
              </w:rPr>
              <w:t>(</w:t>
            </w:r>
            <w:r>
              <w:rPr>
                <w:rStyle w:val="IndexLink"/>
                <w:rtl w:val="true"/>
              </w:rPr>
              <w:t>ص</w:t>
            </w:r>
            <w:r>
              <w:rPr>
                <w:rStyle w:val="IndexLink"/>
                <w:rtl w:val="true"/>
              </w:rPr>
              <w:t xml:space="preserve">) </w:t>
            </w:r>
            <w:r>
              <w:rPr>
                <w:rStyle w:val="IndexLink"/>
                <w:rtl w:val="true"/>
              </w:rPr>
              <w:t>في روايات أهل البيت</w:t>
            </w:r>
            <w:r>
              <w:rPr>
                <w:rStyle w:val="IndexLink"/>
                <w:rtl w:val="true"/>
              </w:rPr>
              <w:t>:</w:t>
              <w:tab/>
            </w:r>
            <w:r>
              <w:rPr>
                <w:rStyle w:val="IndexLink"/>
              </w:rPr>
              <w:t>246</w:t>
            </w:r>
          </w:hyperlink>
        </w:p>
        <w:p>
          <w:pPr>
            <w:pStyle w:val="Contents2"/>
            <w:tabs>
              <w:tab w:val="clear" w:pos="8743"/>
              <w:tab w:val="right" w:pos="9026" w:leader="dot"/>
            </w:tabs>
            <w:rPr/>
          </w:pPr>
          <w:hyperlink w:anchor="__RefHeading___Toc6576983_417432637">
            <w:r>
              <w:rPr>
                <w:webHidden/>
                <w:rStyle w:val="IndexLink"/>
                <w:rtl w:val="true"/>
              </w:rPr>
              <w:t>الباب الرابع</w:t>
            </w:r>
            <w:r>
              <w:rPr>
                <w:rStyle w:val="IndexLink"/>
                <w:rtl w:val="true"/>
              </w:rPr>
              <w:t xml:space="preserve">: </w:t>
            </w:r>
            <w:r>
              <w:rPr>
                <w:rStyle w:val="IndexLink"/>
                <w:rtl w:val="true"/>
              </w:rPr>
              <w:t>ما افتري به على ام المؤمنين عائشة وغيرها من الصحابة</w:t>
            </w:r>
            <w:r>
              <w:rPr>
                <w:rStyle w:val="IndexLink"/>
                <w:rtl w:val="true"/>
              </w:rPr>
              <w:tab/>
            </w:r>
            <w:r>
              <w:rPr>
                <w:rStyle w:val="IndexLink"/>
              </w:rPr>
              <w:t>252</w:t>
            </w:r>
          </w:hyperlink>
        </w:p>
        <w:p>
          <w:pPr>
            <w:pStyle w:val="Contents3"/>
            <w:tabs>
              <w:tab w:val="clear" w:pos="8459"/>
              <w:tab w:val="right" w:pos="9026" w:leader="dot"/>
            </w:tabs>
            <w:rPr/>
          </w:pPr>
          <w:hyperlink w:anchor="__RefHeading___Toc6576985_417432637">
            <w:r>
              <w:rPr>
                <w:webHidden/>
                <w:rStyle w:val="IndexLink"/>
                <w:rtl w:val="true"/>
              </w:rPr>
              <w:t>اشارة</w:t>
            </w:r>
            <w:r>
              <w:rPr>
                <w:rStyle w:val="IndexLink"/>
                <w:rtl w:val="true"/>
              </w:rPr>
              <w:tab/>
            </w:r>
            <w:r>
              <w:rPr>
                <w:rStyle w:val="IndexLink"/>
              </w:rPr>
              <w:t>252</w:t>
            </w:r>
          </w:hyperlink>
        </w:p>
        <w:p>
          <w:pPr>
            <w:pStyle w:val="Contents3"/>
            <w:tabs>
              <w:tab w:val="clear" w:pos="8459"/>
              <w:tab w:val="right" w:pos="9026" w:leader="dot"/>
            </w:tabs>
            <w:rPr/>
          </w:pPr>
          <w:hyperlink w:anchor="__RefHeading___Toc6576987_417432637">
            <w:r>
              <w:rPr>
                <w:webHidden/>
                <w:rStyle w:val="IndexLink"/>
                <w:rtl w:val="true"/>
              </w:rPr>
              <w:t xml:space="preserve">أولاً </w:t>
            </w:r>
            <w:r>
              <w:rPr>
                <w:rStyle w:val="IndexLink"/>
                <w:rtl w:val="true"/>
              </w:rPr>
              <w:t xml:space="preserve">- </w:t>
            </w:r>
            <w:r>
              <w:rPr>
                <w:rStyle w:val="IndexLink"/>
                <w:rtl w:val="true"/>
              </w:rPr>
              <w:t>روايات بدء نزول الوحي</w:t>
            </w:r>
            <w:r>
              <w:rPr>
                <w:rStyle w:val="IndexLink"/>
                <w:rtl w:val="true"/>
              </w:rPr>
              <w:tab/>
            </w:r>
            <w:r>
              <w:rPr>
                <w:rStyle w:val="IndexLink"/>
              </w:rPr>
              <w:t>254</w:t>
            </w:r>
          </w:hyperlink>
        </w:p>
        <w:p>
          <w:pPr>
            <w:pStyle w:val="Contents4"/>
            <w:tabs>
              <w:tab w:val="clear" w:pos="8176"/>
              <w:tab w:val="right" w:pos="9026" w:leader="dot"/>
            </w:tabs>
            <w:rPr/>
          </w:pPr>
          <w:hyperlink w:anchor="__RefHeading___Toc6576989_417432637">
            <w:r>
              <w:rPr>
                <w:webHidden/>
                <w:rStyle w:val="IndexLink"/>
                <w:rtl w:val="true"/>
              </w:rPr>
              <w:t xml:space="preserve">أ </w:t>
            </w:r>
            <w:r>
              <w:rPr>
                <w:rStyle w:val="IndexLink"/>
                <w:rtl w:val="true"/>
              </w:rPr>
              <w:t xml:space="preserve">- </w:t>
            </w:r>
            <w:r>
              <w:rPr>
                <w:rStyle w:val="IndexLink"/>
                <w:rtl w:val="true"/>
              </w:rPr>
              <w:t>عن أُمّ المؤمنين عائشة</w:t>
            </w:r>
            <w:r>
              <w:rPr>
                <w:rStyle w:val="IndexLink"/>
                <w:rtl w:val="true"/>
              </w:rPr>
              <w:t>:</w:t>
              <w:tab/>
            </w:r>
            <w:r>
              <w:rPr>
                <w:rStyle w:val="IndexLink"/>
              </w:rPr>
              <w:t>254</w:t>
            </w:r>
          </w:hyperlink>
        </w:p>
        <w:p>
          <w:pPr>
            <w:pStyle w:val="Contents4"/>
            <w:tabs>
              <w:tab w:val="clear" w:pos="8176"/>
              <w:tab w:val="right" w:pos="9026" w:leader="dot"/>
            </w:tabs>
            <w:rPr/>
          </w:pPr>
          <w:hyperlink w:anchor="__RefHeading___Toc6576991_417432637">
            <w:r>
              <w:rPr>
                <w:webHidden/>
                <w:rStyle w:val="IndexLink"/>
                <w:rtl w:val="true"/>
              </w:rPr>
              <w:t xml:space="preserve">ب </w:t>
            </w:r>
            <w:r>
              <w:rPr>
                <w:rStyle w:val="IndexLink"/>
                <w:rtl w:val="true"/>
              </w:rPr>
              <w:t xml:space="preserve">- </w:t>
            </w:r>
            <w:r>
              <w:rPr>
                <w:rStyle w:val="IndexLink"/>
                <w:rtl w:val="true"/>
              </w:rPr>
              <w:t>عن ابن عباس</w:t>
            </w:r>
            <w:r>
              <w:rPr>
                <w:rStyle w:val="IndexLink"/>
                <w:rtl w:val="true"/>
              </w:rPr>
              <w:t>:</w:t>
              <w:tab/>
            </w:r>
            <w:r>
              <w:rPr>
                <w:rStyle w:val="IndexLink"/>
              </w:rPr>
              <w:t>255</w:t>
            </w:r>
          </w:hyperlink>
        </w:p>
        <w:p>
          <w:pPr>
            <w:pStyle w:val="Contents4"/>
            <w:tabs>
              <w:tab w:val="clear" w:pos="8176"/>
              <w:tab w:val="right" w:pos="9026" w:leader="dot"/>
            </w:tabs>
            <w:rPr/>
          </w:pPr>
          <w:hyperlink w:anchor="__RefHeading___Toc6576993_417432637">
            <w:r>
              <w:rPr>
                <w:webHidden/>
                <w:rStyle w:val="IndexLink"/>
                <w:rtl w:val="true"/>
              </w:rPr>
              <w:t xml:space="preserve">ج </w:t>
            </w:r>
            <w:r>
              <w:rPr>
                <w:rStyle w:val="IndexLink"/>
                <w:rtl w:val="true"/>
              </w:rPr>
              <w:t xml:space="preserve">- </w:t>
            </w:r>
            <w:r>
              <w:rPr>
                <w:rStyle w:val="IndexLink"/>
                <w:rtl w:val="true"/>
              </w:rPr>
              <w:t>عن عروة بن الزبير</w:t>
            </w:r>
            <w:r>
              <w:rPr>
                <w:rStyle w:val="IndexLink"/>
                <w:rtl w:val="true"/>
              </w:rPr>
              <w:t>:</w:t>
              <w:tab/>
            </w:r>
            <w:r>
              <w:rPr>
                <w:rStyle w:val="IndexLink"/>
              </w:rPr>
              <w:t>256</w:t>
            </w:r>
          </w:hyperlink>
        </w:p>
        <w:p>
          <w:pPr>
            <w:pStyle w:val="Contents4"/>
            <w:tabs>
              <w:tab w:val="clear" w:pos="8176"/>
              <w:tab w:val="right" w:pos="9026" w:leader="dot"/>
            </w:tabs>
            <w:rPr/>
          </w:pPr>
          <w:hyperlink w:anchor="__RefHeading___Toc6576995_417432637">
            <w:r>
              <w:rPr>
                <w:webHidden/>
                <w:rStyle w:val="IndexLink"/>
                <w:rtl w:val="true"/>
              </w:rPr>
              <w:t xml:space="preserve">د </w:t>
            </w:r>
            <w:r>
              <w:rPr>
                <w:rStyle w:val="IndexLink"/>
                <w:rtl w:val="true"/>
              </w:rPr>
              <w:t xml:space="preserve">- </w:t>
            </w:r>
            <w:r>
              <w:rPr>
                <w:rStyle w:val="IndexLink"/>
                <w:rtl w:val="true"/>
              </w:rPr>
              <w:t>عن عبداللّه بن شداد</w:t>
            </w:r>
            <w:r>
              <w:rPr>
                <w:rStyle w:val="IndexLink"/>
                <w:rtl w:val="true"/>
              </w:rPr>
              <w:t>:</w:t>
              <w:tab/>
            </w:r>
            <w:r>
              <w:rPr>
                <w:rStyle w:val="IndexLink"/>
              </w:rPr>
              <w:t>257</w:t>
            </w:r>
          </w:hyperlink>
        </w:p>
        <w:p>
          <w:pPr>
            <w:pStyle w:val="Contents4"/>
            <w:tabs>
              <w:tab w:val="clear" w:pos="8176"/>
              <w:tab w:val="right" w:pos="9026" w:leader="dot"/>
            </w:tabs>
            <w:rPr/>
          </w:pPr>
          <w:hyperlink w:anchor="__RefHeading___Toc6576997_417432637">
            <w:r>
              <w:rPr>
                <w:webHidden/>
                <w:rStyle w:val="IndexLink"/>
                <w:rtl w:val="true"/>
              </w:rPr>
              <w:t xml:space="preserve">ه </w:t>
            </w:r>
            <w:r>
              <w:rPr>
                <w:rStyle w:val="IndexLink"/>
                <w:rtl w:val="true"/>
              </w:rPr>
              <w:t xml:space="preserve">- </w:t>
            </w:r>
            <w:r>
              <w:rPr>
                <w:rStyle w:val="IndexLink"/>
                <w:rtl w:val="true"/>
              </w:rPr>
              <w:t>عبيد بن عمير الليثي</w:t>
            </w:r>
            <w:r>
              <w:rPr>
                <w:rStyle w:val="IndexLink"/>
                <w:rtl w:val="true"/>
              </w:rPr>
              <w:t>:</w:t>
              <w:tab/>
            </w:r>
            <w:r>
              <w:rPr>
                <w:rStyle w:val="IndexLink"/>
              </w:rPr>
              <w:t>257</w:t>
            </w:r>
          </w:hyperlink>
        </w:p>
        <w:p>
          <w:pPr>
            <w:pStyle w:val="Contents4"/>
            <w:tabs>
              <w:tab w:val="clear" w:pos="8176"/>
              <w:tab w:val="right" w:pos="9026" w:leader="dot"/>
            </w:tabs>
            <w:rPr/>
          </w:pPr>
          <w:hyperlink w:anchor="__RefHeading___Toc6576999_417432637">
            <w:r>
              <w:rPr>
                <w:webHidden/>
                <w:rStyle w:val="IndexLink"/>
                <w:rtl w:val="true"/>
              </w:rPr>
              <w:t>تمحيص الروايات</w:t>
            </w:r>
            <w:r>
              <w:rPr>
                <w:rStyle w:val="IndexLink"/>
                <w:rtl w:val="true"/>
              </w:rPr>
              <w:tab/>
            </w:r>
            <w:r>
              <w:rPr>
                <w:rStyle w:val="IndexLink"/>
              </w:rPr>
              <w:t>261</w:t>
            </w:r>
          </w:hyperlink>
        </w:p>
        <w:p>
          <w:pPr>
            <w:pStyle w:val="Contents4"/>
            <w:tabs>
              <w:tab w:val="clear" w:pos="8176"/>
              <w:tab w:val="right" w:pos="9026" w:leader="dot"/>
            </w:tabs>
            <w:rPr/>
          </w:pPr>
          <w:hyperlink w:anchor="__RefHeading___Toc6577001_417432637">
            <w:r>
              <w:rPr>
                <w:webHidden/>
                <w:rStyle w:val="IndexLink"/>
                <w:rtl w:val="true"/>
              </w:rPr>
              <w:t>مقارنة محتوى الروايات</w:t>
            </w:r>
            <w:r>
              <w:rPr>
                <w:rStyle w:val="IndexLink"/>
                <w:rtl w:val="true"/>
              </w:rPr>
              <w:tab/>
            </w:r>
            <w:r>
              <w:rPr>
                <w:rStyle w:val="IndexLink"/>
              </w:rPr>
              <w:t>263</w:t>
            </w:r>
          </w:hyperlink>
        </w:p>
        <w:p>
          <w:pPr>
            <w:pStyle w:val="Contents5"/>
            <w:tabs>
              <w:tab w:val="clear" w:pos="7892"/>
              <w:tab w:val="right" w:pos="9026" w:leader="dot"/>
            </w:tabs>
            <w:rPr/>
          </w:pPr>
          <w:hyperlink w:anchor="__RefHeading___Toc6577003_417432637">
            <w:r>
              <w:rPr>
                <w:webHidden/>
                <w:rStyle w:val="IndexLink"/>
                <w:rtl w:val="true"/>
              </w:rPr>
              <w:t xml:space="preserve">أولاً </w:t>
            </w:r>
            <w:r>
              <w:rPr>
                <w:rStyle w:val="IndexLink"/>
                <w:rtl w:val="true"/>
              </w:rPr>
              <w:t xml:space="preserve">- </w:t>
            </w:r>
            <w:r>
              <w:rPr>
                <w:rStyle w:val="IndexLink"/>
                <w:rtl w:val="true"/>
              </w:rPr>
              <w:t>آيات من الذكر الحكيم</w:t>
            </w:r>
            <w:r>
              <w:rPr>
                <w:rStyle w:val="IndexLink"/>
                <w:rtl w:val="true"/>
              </w:rPr>
              <w:t>:</w:t>
              <w:tab/>
            </w:r>
            <w:r>
              <w:rPr>
                <w:rStyle w:val="IndexLink"/>
              </w:rPr>
              <w:t>263</w:t>
            </w:r>
          </w:hyperlink>
        </w:p>
        <w:p>
          <w:pPr>
            <w:pStyle w:val="Contents5"/>
            <w:tabs>
              <w:tab w:val="clear" w:pos="7892"/>
              <w:tab w:val="right" w:pos="9026" w:leader="dot"/>
            </w:tabs>
            <w:rPr/>
          </w:pPr>
          <w:hyperlink w:anchor="__RefHeading___Toc6577005_417432637">
            <w:r>
              <w:rPr>
                <w:webHidden/>
                <w:rStyle w:val="IndexLink"/>
                <w:rtl w:val="true"/>
              </w:rPr>
              <w:t xml:space="preserve">ثانيا </w:t>
            </w:r>
            <w:r>
              <w:rPr>
                <w:rStyle w:val="IndexLink"/>
                <w:rtl w:val="true"/>
              </w:rPr>
              <w:t xml:space="preserve">- </w:t>
            </w:r>
            <w:r>
              <w:rPr>
                <w:rStyle w:val="IndexLink"/>
                <w:rtl w:val="true"/>
              </w:rPr>
              <w:t>روايات فيها تفسير للايات السابقة</w:t>
            </w:r>
            <w:r>
              <w:rPr>
                <w:rStyle w:val="IndexLink"/>
                <w:rtl w:val="true"/>
              </w:rPr>
              <w:t>:</w:t>
              <w:tab/>
            </w:r>
            <w:r>
              <w:rPr>
                <w:rStyle w:val="IndexLink"/>
              </w:rPr>
              <w:t>264</w:t>
            </w:r>
          </w:hyperlink>
        </w:p>
        <w:p>
          <w:pPr>
            <w:pStyle w:val="Contents4"/>
            <w:tabs>
              <w:tab w:val="clear" w:pos="8176"/>
              <w:tab w:val="right" w:pos="9026" w:leader="dot"/>
            </w:tabs>
            <w:rPr/>
          </w:pPr>
          <w:hyperlink w:anchor="__RefHeading___Toc6577007_417432637">
            <w:r>
              <w:rPr>
                <w:webHidden/>
                <w:rStyle w:val="IndexLink"/>
                <w:rtl w:val="true"/>
              </w:rPr>
              <w:t xml:space="preserve">ما جرى قبل ميلاد الرسول </w:t>
            </w:r>
            <w:r>
              <w:rPr>
                <w:rStyle w:val="IndexLink"/>
                <w:rtl w:val="true"/>
              </w:rPr>
              <w:t>(</w:t>
            </w:r>
            <w:r>
              <w:rPr>
                <w:rStyle w:val="IndexLink"/>
                <w:rtl w:val="true"/>
              </w:rPr>
              <w:t>ص</w:t>
            </w:r>
            <w:r>
              <w:rPr>
                <w:rStyle w:val="IndexLink"/>
                <w:rtl w:val="true"/>
              </w:rPr>
              <w:t xml:space="preserve">) </w:t>
            </w:r>
            <w:r>
              <w:rPr>
                <w:rStyle w:val="IndexLink"/>
                <w:rtl w:val="true"/>
              </w:rPr>
              <w:t>نتيجة لتلك البشارات</w:t>
            </w:r>
            <w:r>
              <w:rPr>
                <w:rStyle w:val="IndexLink"/>
                <w:rtl w:val="true"/>
              </w:rPr>
              <w:tab/>
            </w:r>
            <w:r>
              <w:rPr>
                <w:rStyle w:val="IndexLink"/>
              </w:rPr>
              <w:t>270</w:t>
            </w:r>
          </w:hyperlink>
        </w:p>
        <w:p>
          <w:pPr>
            <w:pStyle w:val="Contents4"/>
            <w:tabs>
              <w:tab w:val="clear" w:pos="8176"/>
              <w:tab w:val="right" w:pos="9026" w:leader="dot"/>
            </w:tabs>
            <w:rPr/>
          </w:pPr>
          <w:hyperlink w:anchor="__RefHeading___Toc6577009_417432637">
            <w:r>
              <w:rPr>
                <w:webHidden/>
                <w:rStyle w:val="IndexLink"/>
                <w:rtl w:val="true"/>
              </w:rPr>
              <w:t>ذكر من تسمى في الجاهلية بمحمد رجاء أن تدركه النبوة</w:t>
            </w:r>
            <w:r>
              <w:rPr>
                <w:rStyle w:val="IndexLink"/>
                <w:rtl w:val="true"/>
              </w:rPr>
              <w:tab/>
            </w:r>
            <w:r>
              <w:rPr>
                <w:rStyle w:val="IndexLink"/>
              </w:rPr>
              <w:t>274</w:t>
            </w:r>
          </w:hyperlink>
        </w:p>
        <w:p>
          <w:pPr>
            <w:pStyle w:val="Contents4"/>
            <w:tabs>
              <w:tab w:val="clear" w:pos="8176"/>
              <w:tab w:val="right" w:pos="9026" w:leader="dot"/>
            </w:tabs>
            <w:rPr/>
          </w:pPr>
          <w:hyperlink w:anchor="__RefHeading___Toc6577011_417432637">
            <w:r>
              <w:rPr>
                <w:webHidden/>
                <w:rStyle w:val="IndexLink"/>
                <w:rtl w:val="true"/>
              </w:rPr>
              <w:t xml:space="preserve">ما جرى في ليلة ميلاد الرسول </w:t>
            </w:r>
            <w:r>
              <w:rPr>
                <w:rStyle w:val="IndexLink"/>
                <w:rtl w:val="true"/>
              </w:rPr>
              <w:t>(</w:t>
            </w:r>
            <w:r>
              <w:rPr>
                <w:rStyle w:val="IndexLink"/>
                <w:rtl w:val="true"/>
              </w:rPr>
              <w:t>ص</w:t>
            </w:r>
            <w:r>
              <w:rPr>
                <w:rStyle w:val="IndexLink"/>
                <w:rtl w:val="true"/>
              </w:rPr>
              <w:t xml:space="preserve">) </w:t>
            </w:r>
            <w:r>
              <w:rPr>
                <w:rStyle w:val="IndexLink"/>
                <w:rtl w:val="true"/>
              </w:rPr>
              <w:t>فما بعد</w:t>
            </w:r>
            <w:r>
              <w:rPr>
                <w:rStyle w:val="IndexLink"/>
                <w:rtl w:val="true"/>
              </w:rPr>
              <w:t>:</w:t>
              <w:tab/>
            </w:r>
            <w:r>
              <w:rPr>
                <w:rStyle w:val="IndexLink"/>
              </w:rPr>
              <w:t>274</w:t>
            </w:r>
          </w:hyperlink>
        </w:p>
        <w:p>
          <w:pPr>
            <w:pStyle w:val="Contents4"/>
            <w:tabs>
              <w:tab w:val="clear" w:pos="8176"/>
              <w:tab w:val="right" w:pos="9026" w:leader="dot"/>
            </w:tabs>
            <w:rPr/>
          </w:pPr>
          <w:hyperlink w:anchor="__RefHeading___Toc6577013_417432637">
            <w:r>
              <w:rPr>
                <w:webHidden/>
                <w:rStyle w:val="IndexLink"/>
                <w:rtl w:val="true"/>
              </w:rPr>
              <w:t xml:space="preserve">ما جرى بعد ميلاد الرسول </w:t>
            </w:r>
            <w:r>
              <w:rPr>
                <w:rStyle w:val="IndexLink"/>
                <w:rtl w:val="true"/>
              </w:rPr>
              <w:t>(</w:t>
            </w:r>
            <w:r>
              <w:rPr>
                <w:rStyle w:val="IndexLink"/>
                <w:rtl w:val="true"/>
              </w:rPr>
              <w:t>ص</w:t>
            </w:r>
            <w:r>
              <w:rPr>
                <w:rStyle w:val="IndexLink"/>
                <w:rtl w:val="true"/>
              </w:rPr>
              <w:t xml:space="preserve">) </w:t>
            </w:r>
            <w:r>
              <w:rPr>
                <w:rStyle w:val="IndexLink"/>
                <w:rtl w:val="true"/>
              </w:rPr>
              <w:t>في سني رضاعه</w:t>
            </w:r>
            <w:r>
              <w:rPr>
                <w:rStyle w:val="IndexLink"/>
                <w:rtl w:val="true"/>
              </w:rPr>
              <w:tab/>
            </w:r>
            <w:r>
              <w:rPr>
                <w:rStyle w:val="IndexLink"/>
              </w:rPr>
              <w:t>278</w:t>
            </w:r>
          </w:hyperlink>
        </w:p>
        <w:p>
          <w:pPr>
            <w:pStyle w:val="Contents4"/>
            <w:tabs>
              <w:tab w:val="clear" w:pos="8176"/>
              <w:tab w:val="right" w:pos="9026" w:leader="dot"/>
            </w:tabs>
            <w:rPr/>
          </w:pPr>
          <w:hyperlink w:anchor="__RefHeading___Toc6577015_417432637">
            <w:r>
              <w:rPr>
                <w:webHidden/>
                <w:rStyle w:val="IndexLink"/>
                <w:rtl w:val="true"/>
              </w:rPr>
              <w:t xml:space="preserve">خبر رضاع الرسول </w:t>
            </w:r>
            <w:r>
              <w:rPr>
                <w:rStyle w:val="IndexLink"/>
                <w:rtl w:val="true"/>
              </w:rPr>
              <w:t>(</w:t>
            </w:r>
            <w:r>
              <w:rPr>
                <w:rStyle w:val="IndexLink"/>
                <w:rtl w:val="true"/>
              </w:rPr>
              <w:t>ص</w:t>
            </w:r>
            <w:r>
              <w:rPr>
                <w:rStyle w:val="IndexLink"/>
                <w:rtl w:val="true"/>
              </w:rPr>
              <w:t>):</w:t>
              <w:tab/>
            </w:r>
            <w:r>
              <w:rPr>
                <w:rStyle w:val="IndexLink"/>
              </w:rPr>
              <w:t>278</w:t>
            </w:r>
          </w:hyperlink>
        </w:p>
        <w:p>
          <w:pPr>
            <w:pStyle w:val="Contents4"/>
            <w:tabs>
              <w:tab w:val="clear" w:pos="8176"/>
              <w:tab w:val="right" w:pos="9026" w:leader="dot"/>
            </w:tabs>
            <w:rPr/>
          </w:pPr>
          <w:hyperlink w:anchor="__RefHeading___Toc6577017_417432637">
            <w:r>
              <w:rPr>
                <w:webHidden/>
                <w:rStyle w:val="IndexLink"/>
                <w:rtl w:val="true"/>
              </w:rPr>
              <w:t xml:space="preserve">إخبار سيف بن ذي يزن عبد المطلب بشأن الرسول </w:t>
            </w:r>
            <w:r>
              <w:rPr>
                <w:rStyle w:val="IndexLink"/>
                <w:rtl w:val="true"/>
              </w:rPr>
              <w:t>(</w:t>
            </w:r>
            <w:r>
              <w:rPr>
                <w:rStyle w:val="IndexLink"/>
                <w:rtl w:val="true"/>
              </w:rPr>
              <w:t>ص</w:t>
            </w:r>
            <w:r>
              <w:rPr>
                <w:rStyle w:val="IndexLink"/>
                <w:rtl w:val="true"/>
              </w:rPr>
              <w:t>)</w:t>
              <w:tab/>
            </w:r>
            <w:r>
              <w:rPr>
                <w:rStyle w:val="IndexLink"/>
              </w:rPr>
              <w:t>279</w:t>
            </w:r>
          </w:hyperlink>
        </w:p>
        <w:p>
          <w:pPr>
            <w:pStyle w:val="Contents4"/>
            <w:tabs>
              <w:tab w:val="clear" w:pos="8176"/>
              <w:tab w:val="right" w:pos="9026" w:leader="dot"/>
            </w:tabs>
            <w:rPr/>
          </w:pPr>
          <w:hyperlink w:anchor="__RefHeading___Toc6577019_417432637">
            <w:r>
              <w:rPr>
                <w:webHidden/>
                <w:rStyle w:val="IndexLink"/>
                <w:rtl w:val="true"/>
              </w:rPr>
              <w:t xml:space="preserve">بقية خبر الرسول </w:t>
            </w:r>
            <w:r>
              <w:rPr>
                <w:rStyle w:val="IndexLink"/>
                <w:rtl w:val="true"/>
              </w:rPr>
              <w:t>(</w:t>
            </w:r>
            <w:r>
              <w:rPr>
                <w:rStyle w:val="IndexLink"/>
                <w:rtl w:val="true"/>
              </w:rPr>
              <w:t>ص</w:t>
            </w:r>
            <w:r>
              <w:rPr>
                <w:rStyle w:val="IndexLink"/>
                <w:rtl w:val="true"/>
              </w:rPr>
              <w:t xml:space="preserve">) </w:t>
            </w:r>
            <w:r>
              <w:rPr>
                <w:rStyle w:val="IndexLink"/>
                <w:rtl w:val="true"/>
              </w:rPr>
              <w:t>عندما كان عند مرضعته حليمة</w:t>
            </w:r>
            <w:r>
              <w:rPr>
                <w:rStyle w:val="IndexLink"/>
                <w:rtl w:val="true"/>
              </w:rPr>
              <w:t>:</w:t>
              <w:tab/>
            </w:r>
            <w:r>
              <w:rPr>
                <w:rStyle w:val="IndexLink"/>
              </w:rPr>
              <w:t>281</w:t>
            </w:r>
          </w:hyperlink>
        </w:p>
        <w:p>
          <w:pPr>
            <w:pStyle w:val="Contents4"/>
            <w:tabs>
              <w:tab w:val="clear" w:pos="8176"/>
              <w:tab w:val="right" w:pos="9026" w:leader="dot"/>
            </w:tabs>
            <w:rPr/>
          </w:pPr>
          <w:hyperlink w:anchor="__RefHeading___Toc6577021_417432637">
            <w:r>
              <w:rPr>
                <w:webHidden/>
                <w:rStyle w:val="IndexLink"/>
                <w:rtl w:val="true"/>
              </w:rPr>
              <w:t>سفره مع عمه أبي طالب الى الشام</w:t>
            </w:r>
            <w:r>
              <w:rPr>
                <w:rStyle w:val="IndexLink"/>
                <w:rtl w:val="true"/>
              </w:rPr>
              <w:tab/>
            </w:r>
            <w:r>
              <w:rPr>
                <w:rStyle w:val="IndexLink"/>
              </w:rPr>
              <w:t>281</w:t>
            </w:r>
          </w:hyperlink>
        </w:p>
        <w:p>
          <w:pPr>
            <w:pStyle w:val="Contents4"/>
            <w:tabs>
              <w:tab w:val="clear" w:pos="8176"/>
              <w:tab w:val="right" w:pos="9026" w:leader="dot"/>
            </w:tabs>
            <w:rPr/>
          </w:pPr>
          <w:hyperlink w:anchor="__RefHeading___Toc6577023_417432637">
            <w:r>
              <w:rPr>
                <w:webHidden/>
                <w:rStyle w:val="IndexLink"/>
                <w:rtl w:val="true"/>
              </w:rPr>
              <w:t xml:space="preserve">في سفره </w:t>
            </w:r>
            <w:r>
              <w:rPr>
                <w:rStyle w:val="IndexLink"/>
                <w:rtl w:val="true"/>
              </w:rPr>
              <w:t>(</w:t>
            </w:r>
            <w:r>
              <w:rPr>
                <w:rStyle w:val="IndexLink"/>
                <w:rtl w:val="true"/>
              </w:rPr>
              <w:t>ص</w:t>
            </w:r>
            <w:r>
              <w:rPr>
                <w:rStyle w:val="IndexLink"/>
                <w:rtl w:val="true"/>
              </w:rPr>
              <w:t xml:space="preserve">) </w:t>
            </w:r>
            <w:r>
              <w:rPr>
                <w:rStyle w:val="IndexLink"/>
                <w:rtl w:val="true"/>
              </w:rPr>
              <w:t>للتجارة بأموال خديجة</w:t>
            </w:r>
            <w:r>
              <w:rPr>
                <w:rStyle w:val="IndexLink"/>
                <w:rtl w:val="true"/>
              </w:rPr>
              <w:tab/>
            </w:r>
            <w:r>
              <w:rPr>
                <w:rStyle w:val="IndexLink"/>
              </w:rPr>
              <w:t>284</w:t>
            </w:r>
          </w:hyperlink>
        </w:p>
        <w:p>
          <w:pPr>
            <w:pStyle w:val="Contents4"/>
            <w:tabs>
              <w:tab w:val="clear" w:pos="8176"/>
              <w:tab w:val="right" w:pos="9026" w:leader="dot"/>
            </w:tabs>
            <w:rPr/>
          </w:pPr>
          <w:hyperlink w:anchor="__RefHeading___Toc6577025_417432637">
            <w:r>
              <w:rPr>
                <w:webHidden/>
                <w:rStyle w:val="IndexLink"/>
                <w:rtl w:val="true"/>
              </w:rPr>
              <w:t xml:space="preserve">ما جرى للرسول </w:t>
            </w:r>
            <w:r>
              <w:rPr>
                <w:rStyle w:val="IndexLink"/>
                <w:rtl w:val="true"/>
              </w:rPr>
              <w:t>(</w:t>
            </w:r>
            <w:r>
              <w:rPr>
                <w:rStyle w:val="IndexLink"/>
                <w:rtl w:val="true"/>
              </w:rPr>
              <w:t>ص</w:t>
            </w:r>
            <w:r>
              <w:rPr>
                <w:rStyle w:val="IndexLink"/>
                <w:rtl w:val="true"/>
              </w:rPr>
              <w:t xml:space="preserve">) </w:t>
            </w:r>
            <w:r>
              <w:rPr>
                <w:rStyle w:val="IndexLink"/>
                <w:rtl w:val="true"/>
              </w:rPr>
              <w:t>عندما بلغ العشرين من عمره</w:t>
            </w:r>
            <w:r>
              <w:rPr>
                <w:rStyle w:val="IndexLink"/>
                <w:rtl w:val="true"/>
              </w:rPr>
              <w:tab/>
            </w:r>
            <w:r>
              <w:rPr>
                <w:rStyle w:val="IndexLink"/>
              </w:rPr>
              <w:t>285</w:t>
            </w:r>
          </w:hyperlink>
        </w:p>
        <w:p>
          <w:pPr>
            <w:pStyle w:val="Contents4"/>
            <w:tabs>
              <w:tab w:val="clear" w:pos="8176"/>
              <w:tab w:val="right" w:pos="9026" w:leader="dot"/>
            </w:tabs>
            <w:rPr/>
          </w:pPr>
          <w:hyperlink w:anchor="__RefHeading___Toc6577027_417432637">
            <w:r>
              <w:rPr>
                <w:webHidden/>
                <w:rStyle w:val="IndexLink"/>
                <w:rtl w:val="true"/>
              </w:rPr>
              <w:t xml:space="preserve">ما جرى للرسول </w:t>
            </w:r>
            <w:r>
              <w:rPr>
                <w:rStyle w:val="IndexLink"/>
                <w:rtl w:val="true"/>
              </w:rPr>
              <w:t>(</w:t>
            </w:r>
            <w:r>
              <w:rPr>
                <w:rStyle w:val="IndexLink"/>
                <w:rtl w:val="true"/>
              </w:rPr>
              <w:t>ص</w:t>
            </w:r>
            <w:r>
              <w:rPr>
                <w:rStyle w:val="IndexLink"/>
                <w:rtl w:val="true"/>
              </w:rPr>
              <w:t xml:space="preserve">) </w:t>
            </w:r>
            <w:r>
              <w:rPr>
                <w:rStyle w:val="IndexLink"/>
                <w:rtl w:val="true"/>
              </w:rPr>
              <w:t>مقارنا لبعثته</w:t>
            </w:r>
            <w:r>
              <w:rPr>
                <w:rStyle w:val="IndexLink"/>
                <w:rtl w:val="true"/>
              </w:rPr>
              <w:tab/>
            </w:r>
            <w:r>
              <w:rPr>
                <w:rStyle w:val="IndexLink"/>
              </w:rPr>
              <w:t>286</w:t>
            </w:r>
          </w:hyperlink>
        </w:p>
        <w:p>
          <w:pPr>
            <w:pStyle w:val="Contents4"/>
            <w:tabs>
              <w:tab w:val="clear" w:pos="8176"/>
              <w:tab w:val="right" w:pos="9026" w:leader="dot"/>
            </w:tabs>
            <w:rPr/>
          </w:pPr>
          <w:hyperlink w:anchor="__RefHeading___Toc6577029_417432637">
            <w:r>
              <w:rPr>
                <w:webHidden/>
                <w:rStyle w:val="IndexLink"/>
                <w:rtl w:val="true"/>
              </w:rPr>
              <w:t xml:space="preserve">في ما جرى للرسول </w:t>
            </w:r>
            <w:r>
              <w:rPr>
                <w:rStyle w:val="IndexLink"/>
                <w:rtl w:val="true"/>
              </w:rPr>
              <w:t>(</w:t>
            </w:r>
            <w:r>
              <w:rPr>
                <w:rStyle w:val="IndexLink"/>
                <w:rtl w:val="true"/>
              </w:rPr>
              <w:t>ص</w:t>
            </w:r>
            <w:r>
              <w:rPr>
                <w:rStyle w:val="IndexLink"/>
                <w:rtl w:val="true"/>
              </w:rPr>
              <w:t xml:space="preserve">) </w:t>
            </w:r>
            <w:r>
              <w:rPr>
                <w:rStyle w:val="IndexLink"/>
                <w:rtl w:val="true"/>
              </w:rPr>
              <w:t>بعد بعثته</w:t>
            </w:r>
            <w:r>
              <w:rPr>
                <w:rStyle w:val="IndexLink"/>
                <w:rtl w:val="true"/>
              </w:rPr>
              <w:tab/>
            </w:r>
            <w:r>
              <w:rPr>
                <w:rStyle w:val="IndexLink"/>
              </w:rPr>
              <w:t>287</w:t>
            </w:r>
          </w:hyperlink>
        </w:p>
        <w:p>
          <w:pPr>
            <w:pStyle w:val="Contents4"/>
            <w:tabs>
              <w:tab w:val="clear" w:pos="8176"/>
              <w:tab w:val="right" w:pos="9026" w:leader="dot"/>
            </w:tabs>
            <w:rPr/>
          </w:pPr>
          <w:hyperlink w:anchor="__RefHeading___Toc6577031_417432637">
            <w:r>
              <w:rPr>
                <w:webHidden/>
                <w:rStyle w:val="IndexLink"/>
                <w:rtl w:val="true"/>
              </w:rPr>
              <w:t>خلاصة البحث</w:t>
            </w:r>
            <w:r>
              <w:rPr>
                <w:rStyle w:val="IndexLink"/>
                <w:rtl w:val="true"/>
              </w:rPr>
              <w:tab/>
            </w:r>
            <w:r>
              <w:rPr>
                <w:rStyle w:val="IndexLink"/>
              </w:rPr>
              <w:t>292</w:t>
            </w:r>
          </w:hyperlink>
        </w:p>
        <w:p>
          <w:pPr>
            <w:pStyle w:val="Contents3"/>
            <w:tabs>
              <w:tab w:val="clear" w:pos="8459"/>
              <w:tab w:val="right" w:pos="9026" w:leader="dot"/>
            </w:tabs>
            <w:rPr/>
          </w:pPr>
          <w:hyperlink w:anchor="__RefHeading___Toc6577033_417432637">
            <w:r>
              <w:rPr>
                <w:webHidden/>
                <w:rStyle w:val="IndexLink"/>
                <w:rtl w:val="true"/>
              </w:rPr>
              <w:t xml:space="preserve">ثانياً </w:t>
            </w:r>
            <w:r>
              <w:rPr>
                <w:rStyle w:val="IndexLink"/>
                <w:rtl w:val="true"/>
              </w:rPr>
              <w:t xml:space="preserve">- </w:t>
            </w:r>
            <w:r>
              <w:rPr>
                <w:rStyle w:val="IndexLink"/>
                <w:rtl w:val="true"/>
              </w:rPr>
              <w:t>روايات بدء الدعوة</w:t>
            </w:r>
            <w:r>
              <w:rPr>
                <w:rStyle w:val="IndexLink"/>
                <w:rtl w:val="true"/>
              </w:rPr>
              <w:tab/>
            </w:r>
            <w:r>
              <w:rPr>
                <w:rStyle w:val="IndexLink"/>
              </w:rPr>
              <w:t>300</w:t>
            </w:r>
          </w:hyperlink>
        </w:p>
        <w:p>
          <w:pPr>
            <w:pStyle w:val="Contents4"/>
            <w:tabs>
              <w:tab w:val="clear" w:pos="8176"/>
              <w:tab w:val="right" w:pos="9026" w:leader="dot"/>
            </w:tabs>
            <w:rPr/>
          </w:pPr>
          <w:hyperlink w:anchor="__RefHeading___Toc6577035_417432637">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6577037_417432637">
            <w:r>
              <w:rPr>
                <w:webHidden/>
                <w:rStyle w:val="IndexLink"/>
                <w:rtl w:val="true"/>
              </w:rPr>
              <w:t>دراسة اسناد الروايات</w:t>
            </w:r>
            <w:r>
              <w:rPr>
                <w:rStyle w:val="IndexLink"/>
                <w:rtl w:val="true"/>
              </w:rPr>
              <w:t>:</w:t>
              <w:tab/>
            </w:r>
            <w:r>
              <w:rPr>
                <w:rStyle w:val="IndexLink"/>
              </w:rPr>
              <w:t>303</w:t>
            </w:r>
          </w:hyperlink>
        </w:p>
        <w:p>
          <w:pPr>
            <w:pStyle w:val="Contents4"/>
            <w:tabs>
              <w:tab w:val="clear" w:pos="8176"/>
              <w:tab w:val="right" w:pos="9026" w:leader="dot"/>
            </w:tabs>
            <w:rPr/>
          </w:pPr>
          <w:hyperlink w:anchor="__RefHeading___Toc6577039_417432637">
            <w:r>
              <w:rPr>
                <w:webHidden/>
                <w:rStyle w:val="IndexLink"/>
                <w:rtl w:val="true"/>
              </w:rPr>
              <w:t>دراسة متون الروايات</w:t>
            </w:r>
            <w:r>
              <w:rPr>
                <w:rStyle w:val="IndexLink"/>
                <w:rtl w:val="true"/>
              </w:rPr>
              <w:t>:</w:t>
              <w:tab/>
            </w:r>
            <w:r>
              <w:rPr>
                <w:rStyle w:val="IndexLink"/>
              </w:rPr>
              <w:t>306</w:t>
            </w:r>
          </w:hyperlink>
        </w:p>
        <w:p>
          <w:pPr>
            <w:pStyle w:val="Contents4"/>
            <w:tabs>
              <w:tab w:val="clear" w:pos="8176"/>
              <w:tab w:val="right" w:pos="9026" w:leader="dot"/>
            </w:tabs>
            <w:rPr/>
          </w:pPr>
          <w:hyperlink w:anchor="__RefHeading___Toc6577041_417432637">
            <w:r>
              <w:rPr>
                <w:webHidden/>
                <w:rStyle w:val="IndexLink"/>
                <w:rtl w:val="true"/>
              </w:rPr>
              <w:t>على جبل الصفا</w:t>
            </w:r>
            <w:r>
              <w:rPr>
                <w:rStyle w:val="IndexLink"/>
                <w:rtl w:val="true"/>
              </w:rPr>
              <w:tab/>
            </w:r>
            <w:r>
              <w:rPr>
                <w:rStyle w:val="IndexLink"/>
              </w:rPr>
              <w:t>311</w:t>
            </w:r>
          </w:hyperlink>
        </w:p>
        <w:p>
          <w:pPr>
            <w:pStyle w:val="Contents3"/>
            <w:tabs>
              <w:tab w:val="clear" w:pos="8459"/>
              <w:tab w:val="right" w:pos="9026" w:leader="dot"/>
            </w:tabs>
            <w:rPr/>
          </w:pPr>
          <w:hyperlink w:anchor="__RefHeading___Toc6577043_417432637">
            <w:r>
              <w:rPr>
                <w:webHidden/>
                <w:rStyle w:val="IndexLink"/>
                <w:rtl w:val="true"/>
              </w:rPr>
              <w:t xml:space="preserve">ثالثاً </w:t>
            </w:r>
            <w:r>
              <w:rPr>
                <w:rStyle w:val="IndexLink"/>
                <w:rtl w:val="true"/>
              </w:rPr>
              <w:t xml:space="preserve">- </w:t>
            </w:r>
            <w:r>
              <w:rPr>
                <w:rStyle w:val="IndexLink"/>
                <w:rtl w:val="true"/>
              </w:rPr>
              <w:t>روايات اسطورة الغرانيق</w:t>
            </w:r>
            <w:r>
              <w:rPr>
                <w:rStyle w:val="IndexLink"/>
                <w:rtl w:val="true"/>
              </w:rPr>
              <w:tab/>
            </w:r>
            <w:r>
              <w:rPr>
                <w:rStyle w:val="IndexLink"/>
              </w:rPr>
              <w:t>314</w:t>
            </w:r>
          </w:hyperlink>
        </w:p>
        <w:p>
          <w:pPr>
            <w:pStyle w:val="Contents4"/>
            <w:tabs>
              <w:tab w:val="clear" w:pos="8176"/>
              <w:tab w:val="right" w:pos="9026" w:leader="dot"/>
            </w:tabs>
            <w:rPr/>
          </w:pPr>
          <w:hyperlink w:anchor="__RefHeading___Toc6577045_417432637">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6577047_417432637">
            <w:r>
              <w:rPr>
                <w:webHidden/>
                <w:rStyle w:val="IndexLink"/>
                <w:rtl w:val="true"/>
              </w:rPr>
              <w:t>دراسة أسناد الروايات</w:t>
            </w:r>
            <w:r>
              <w:rPr>
                <w:rStyle w:val="IndexLink"/>
                <w:rtl w:val="true"/>
              </w:rPr>
              <w:t>:</w:t>
              <w:tab/>
            </w:r>
            <w:r>
              <w:rPr>
                <w:rStyle w:val="IndexLink"/>
              </w:rPr>
              <w:t>324</w:t>
            </w:r>
          </w:hyperlink>
        </w:p>
        <w:p>
          <w:pPr>
            <w:pStyle w:val="Contents4"/>
            <w:tabs>
              <w:tab w:val="clear" w:pos="8176"/>
              <w:tab w:val="right" w:pos="9026" w:leader="dot"/>
            </w:tabs>
            <w:rPr/>
          </w:pPr>
          <w:hyperlink w:anchor="__RefHeading___Toc6577049_417432637">
            <w:r>
              <w:rPr>
                <w:webHidden/>
                <w:rStyle w:val="IndexLink"/>
                <w:rtl w:val="true"/>
              </w:rPr>
              <w:t>دراسة متون الروايات</w:t>
            </w:r>
            <w:r>
              <w:rPr>
                <w:rStyle w:val="IndexLink"/>
                <w:rtl w:val="true"/>
              </w:rPr>
              <w:t>:</w:t>
              <w:tab/>
            </w:r>
            <w:r>
              <w:rPr>
                <w:rStyle w:val="IndexLink"/>
              </w:rPr>
              <w:t>325</w:t>
            </w:r>
          </w:hyperlink>
        </w:p>
        <w:p>
          <w:pPr>
            <w:pStyle w:val="Contents4"/>
            <w:tabs>
              <w:tab w:val="clear" w:pos="8176"/>
              <w:tab w:val="right" w:pos="9026" w:leader="dot"/>
            </w:tabs>
            <w:rPr/>
          </w:pPr>
          <w:hyperlink w:anchor="__RefHeading___Toc6577051_417432637">
            <w:r>
              <w:rPr>
                <w:webHidden/>
                <w:rStyle w:val="IndexLink"/>
                <w:rtl w:val="true"/>
              </w:rPr>
              <w:t>الالقاءات الشيطانية</w:t>
            </w:r>
            <w:r>
              <w:rPr>
                <w:rStyle w:val="IndexLink"/>
                <w:rtl w:val="true"/>
              </w:rPr>
              <w:t>:</w:t>
              <w:tab/>
            </w:r>
            <w:r>
              <w:rPr>
                <w:rStyle w:val="IndexLink"/>
              </w:rPr>
              <w:t>330</w:t>
            </w:r>
          </w:hyperlink>
        </w:p>
        <w:p>
          <w:pPr>
            <w:pStyle w:val="Contents4"/>
            <w:tabs>
              <w:tab w:val="clear" w:pos="8176"/>
              <w:tab w:val="right" w:pos="9026" w:leader="dot"/>
            </w:tabs>
            <w:rPr/>
          </w:pPr>
          <w:hyperlink w:anchor="__RefHeading___Toc6577053_417432637">
            <w:r>
              <w:rPr>
                <w:webHidden/>
                <w:rStyle w:val="IndexLink"/>
                <w:rtl w:val="true"/>
              </w:rPr>
              <w:t>مقارنة الروايات بنصوص القرآن</w:t>
            </w:r>
            <w:r>
              <w:rPr>
                <w:rStyle w:val="IndexLink"/>
                <w:rtl w:val="true"/>
              </w:rPr>
              <w:tab/>
            </w:r>
            <w:r>
              <w:rPr>
                <w:rStyle w:val="IndexLink"/>
              </w:rPr>
              <w:t>331</w:t>
            </w:r>
          </w:hyperlink>
        </w:p>
        <w:p>
          <w:pPr>
            <w:pStyle w:val="Contents4"/>
            <w:tabs>
              <w:tab w:val="clear" w:pos="8176"/>
              <w:tab w:val="right" w:pos="9026" w:leader="dot"/>
            </w:tabs>
            <w:rPr/>
          </w:pPr>
          <w:hyperlink w:anchor="__RefHeading___Toc6577055_417432637">
            <w:r>
              <w:rPr>
                <w:webHidden/>
                <w:rStyle w:val="IndexLink"/>
                <w:rtl w:val="true"/>
              </w:rPr>
              <w:t>مخالفة الاسطورة لعصمة الانبياء في التبليغ</w:t>
            </w:r>
            <w:r>
              <w:rPr>
                <w:rStyle w:val="IndexLink"/>
                <w:rtl w:val="true"/>
              </w:rPr>
              <w:tab/>
            </w:r>
            <w:r>
              <w:rPr>
                <w:rStyle w:val="IndexLink"/>
              </w:rPr>
              <w:t>333</w:t>
            </w:r>
          </w:hyperlink>
        </w:p>
        <w:p>
          <w:pPr>
            <w:pStyle w:val="Contents2"/>
            <w:tabs>
              <w:tab w:val="clear" w:pos="8743"/>
              <w:tab w:val="right" w:pos="9026" w:leader="dot"/>
            </w:tabs>
            <w:rPr/>
          </w:pPr>
          <w:hyperlink w:anchor="__RefHeading___Toc6577057_417432637">
            <w:r>
              <w:rPr>
                <w:webHidden/>
                <w:rStyle w:val="IndexLink"/>
                <w:rtl w:val="true"/>
              </w:rPr>
              <w:t>الباب الخامس</w:t>
            </w:r>
            <w:r>
              <w:rPr>
                <w:rStyle w:val="IndexLink"/>
                <w:rtl w:val="true"/>
              </w:rPr>
              <w:t xml:space="preserve">: </w:t>
            </w:r>
            <w:r>
              <w:rPr>
                <w:rStyle w:val="IndexLink"/>
                <w:rtl w:val="true"/>
              </w:rPr>
              <w:t xml:space="preserve">مشاركة ام المؤمنين عائشة فيتمحيص سنة الرسول </w:t>
            </w:r>
            <w:r>
              <w:rPr>
                <w:rStyle w:val="IndexLink"/>
                <w:rtl w:val="true"/>
              </w:rPr>
              <w:t>(</w:t>
            </w:r>
            <w:r>
              <w:rPr>
                <w:rStyle w:val="IndexLink"/>
                <w:rtl w:val="true"/>
              </w:rPr>
              <w:t>ص</w:t>
            </w:r>
            <w:r>
              <w:rPr>
                <w:rStyle w:val="IndexLink"/>
                <w:rtl w:val="true"/>
              </w:rPr>
              <w:t>)</w:t>
              <w:tab/>
            </w:r>
            <w:r>
              <w:rPr>
                <w:rStyle w:val="IndexLink"/>
              </w:rPr>
              <w:t>340</w:t>
            </w:r>
          </w:hyperlink>
        </w:p>
        <w:p>
          <w:pPr>
            <w:pStyle w:val="Contents3"/>
            <w:tabs>
              <w:tab w:val="clear" w:pos="8459"/>
              <w:tab w:val="right" w:pos="9026" w:leader="dot"/>
            </w:tabs>
            <w:rPr/>
          </w:pPr>
          <w:hyperlink w:anchor="__RefHeading___Toc6577059_417432637">
            <w:r>
              <w:rPr>
                <w:webHidden/>
                <w:rStyle w:val="IndexLink"/>
                <w:rtl w:val="true"/>
              </w:rPr>
              <w:t>اشارة</w:t>
            </w:r>
            <w:r>
              <w:rPr>
                <w:rStyle w:val="IndexLink"/>
                <w:rtl w:val="true"/>
              </w:rPr>
              <w:tab/>
            </w:r>
            <w:r>
              <w:rPr>
                <w:rStyle w:val="IndexLink"/>
              </w:rPr>
              <w:t>340</w:t>
            </w:r>
          </w:hyperlink>
        </w:p>
        <w:p>
          <w:pPr>
            <w:pStyle w:val="Contents3"/>
            <w:tabs>
              <w:tab w:val="clear" w:pos="8459"/>
              <w:tab w:val="right" w:pos="9026" w:leader="dot"/>
            </w:tabs>
            <w:rPr/>
          </w:pPr>
          <w:hyperlink w:anchor="__RefHeading___Toc6577061_417432637">
            <w:r>
              <w:rPr>
                <w:webHidden/>
                <w:rStyle w:val="IndexLink"/>
                <w:rtl w:val="true"/>
              </w:rPr>
              <w:t xml:space="preserve">أ </w:t>
            </w:r>
            <w:r>
              <w:rPr>
                <w:rStyle w:val="IndexLink"/>
                <w:rtl w:val="true"/>
              </w:rPr>
              <w:t xml:space="preserve">- </w:t>
            </w:r>
            <w:r>
              <w:rPr>
                <w:rStyle w:val="IndexLink"/>
                <w:rtl w:val="true"/>
              </w:rPr>
              <w:t>استدراكها على أبي الدرداء في قوله</w:t>
            </w:r>
            <w:r>
              <w:rPr>
                <w:rStyle w:val="IndexLink"/>
                <w:rtl w:val="true"/>
              </w:rPr>
              <w:t xml:space="preserve">: </w:t>
            </w:r>
            <w:r>
              <w:rPr>
                <w:rStyle w:val="IndexLink"/>
                <w:rtl w:val="true"/>
              </w:rPr>
              <w:t>من أدرك الصبح فلا وتر له</w:t>
            </w:r>
            <w:r>
              <w:rPr>
                <w:rStyle w:val="IndexLink"/>
                <w:rtl w:val="true"/>
              </w:rPr>
              <w:t>:</w:t>
              <w:tab/>
            </w:r>
            <w:r>
              <w:rPr>
                <w:rStyle w:val="IndexLink"/>
              </w:rPr>
              <w:t>342</w:t>
            </w:r>
          </w:hyperlink>
        </w:p>
        <w:p>
          <w:pPr>
            <w:pStyle w:val="Contents3"/>
            <w:tabs>
              <w:tab w:val="clear" w:pos="8459"/>
              <w:tab w:val="right" w:pos="9026" w:leader="dot"/>
            </w:tabs>
            <w:rPr/>
          </w:pPr>
          <w:hyperlink w:anchor="__RefHeading___Toc6577063_417432637">
            <w:r>
              <w:rPr>
                <w:webHidden/>
                <w:rStyle w:val="IndexLink"/>
                <w:rtl w:val="true"/>
              </w:rPr>
              <w:t xml:space="preserve">ب </w:t>
            </w:r>
            <w:r>
              <w:rPr>
                <w:rStyle w:val="IndexLink"/>
                <w:rtl w:val="true"/>
              </w:rPr>
              <w:t xml:space="preserve">- </w:t>
            </w:r>
            <w:r>
              <w:rPr>
                <w:rStyle w:val="IndexLink"/>
                <w:rtl w:val="true"/>
              </w:rPr>
              <w:t xml:space="preserve">استدراكها على أبي هريرة في روايته قول الرسول </w:t>
            </w:r>
            <w:r>
              <w:rPr>
                <w:rStyle w:val="IndexLink"/>
                <w:rtl w:val="true"/>
              </w:rPr>
              <w:t>(</w:t>
            </w:r>
            <w:r>
              <w:rPr>
                <w:rStyle w:val="IndexLink"/>
                <w:rtl w:val="true"/>
              </w:rPr>
              <w:t>ص</w:t>
            </w:r>
            <w:r>
              <w:rPr>
                <w:rStyle w:val="IndexLink"/>
                <w:rtl w:val="true"/>
              </w:rPr>
              <w:t xml:space="preserve">): </w:t>
            </w:r>
            <w:r>
              <w:rPr>
                <w:rStyle w:val="IndexLink"/>
                <w:rtl w:val="true"/>
              </w:rPr>
              <w:t>الدار والمرأة والفرس</w:t>
            </w:r>
            <w:r>
              <w:rPr>
                <w:rStyle w:val="IndexLink"/>
                <w:rtl w:val="true"/>
              </w:rPr>
              <w:t>:</w:t>
              <w:tab/>
            </w:r>
            <w:r>
              <w:rPr>
                <w:rStyle w:val="IndexLink"/>
              </w:rPr>
              <w:t>342</w:t>
            </w:r>
          </w:hyperlink>
        </w:p>
        <w:p>
          <w:pPr>
            <w:pStyle w:val="Contents3"/>
            <w:tabs>
              <w:tab w:val="clear" w:pos="8459"/>
              <w:tab w:val="right" w:pos="9026" w:leader="dot"/>
            </w:tabs>
            <w:rPr/>
          </w:pPr>
          <w:hyperlink w:anchor="__RefHeading___Toc6577065_417432637">
            <w:r>
              <w:rPr>
                <w:webHidden/>
                <w:rStyle w:val="IndexLink"/>
                <w:rtl w:val="true"/>
              </w:rPr>
              <w:t xml:space="preserve">ج </w:t>
            </w:r>
            <w:r>
              <w:rPr>
                <w:rStyle w:val="IndexLink"/>
                <w:rtl w:val="true"/>
              </w:rPr>
              <w:t xml:space="preserve">- </w:t>
            </w:r>
            <w:r>
              <w:rPr>
                <w:rStyle w:val="IndexLink"/>
                <w:rtl w:val="true"/>
              </w:rPr>
              <w:t xml:space="preserve">استدراكها على أبي هريرة في روايته قول الرسول </w:t>
            </w:r>
            <w:r>
              <w:rPr>
                <w:rStyle w:val="IndexLink"/>
                <w:rtl w:val="true"/>
              </w:rPr>
              <w:t>(</w:t>
            </w:r>
            <w:r>
              <w:rPr>
                <w:rStyle w:val="IndexLink"/>
                <w:rtl w:val="true"/>
              </w:rPr>
              <w:t>ص</w:t>
            </w:r>
            <w:r>
              <w:rPr>
                <w:rStyle w:val="IndexLink"/>
                <w:rtl w:val="true"/>
              </w:rPr>
              <w:t xml:space="preserve">): </w:t>
            </w:r>
            <w:r>
              <w:rPr>
                <w:rStyle w:val="IndexLink"/>
                <w:rtl w:val="true"/>
              </w:rPr>
              <w:t>امرأة عذبت في هرّة</w:t>
            </w:r>
            <w:r>
              <w:rPr>
                <w:rStyle w:val="IndexLink"/>
                <w:rtl w:val="true"/>
              </w:rPr>
              <w:t>:</w:t>
              <w:tab/>
            </w:r>
            <w:r>
              <w:rPr>
                <w:rStyle w:val="IndexLink"/>
              </w:rPr>
              <w:t>343</w:t>
            </w:r>
          </w:hyperlink>
        </w:p>
        <w:p>
          <w:pPr>
            <w:pStyle w:val="Contents3"/>
            <w:tabs>
              <w:tab w:val="clear" w:pos="8459"/>
              <w:tab w:val="right" w:pos="9026" w:leader="dot"/>
            </w:tabs>
            <w:rPr/>
          </w:pPr>
          <w:hyperlink w:anchor="__RefHeading___Toc6577067_417432637">
            <w:r>
              <w:rPr>
                <w:webHidden/>
                <w:rStyle w:val="IndexLink"/>
                <w:rtl w:val="true"/>
              </w:rPr>
              <w:t xml:space="preserve">د </w:t>
            </w:r>
            <w:r>
              <w:rPr>
                <w:rStyle w:val="IndexLink"/>
                <w:rtl w:val="true"/>
              </w:rPr>
              <w:t xml:space="preserve">- </w:t>
            </w:r>
            <w:r>
              <w:rPr>
                <w:rStyle w:val="IndexLink"/>
                <w:rtl w:val="true"/>
              </w:rPr>
              <w:t xml:space="preserve">استدراكها على أبي هريرة في روايته قول الرسول </w:t>
            </w:r>
            <w:r>
              <w:rPr>
                <w:rStyle w:val="IndexLink"/>
                <w:rtl w:val="true"/>
              </w:rPr>
              <w:t>(</w:t>
            </w:r>
            <w:r>
              <w:rPr>
                <w:rStyle w:val="IndexLink"/>
                <w:rtl w:val="true"/>
              </w:rPr>
              <w:t>ص</w:t>
            </w:r>
            <w:r>
              <w:rPr>
                <w:rStyle w:val="IndexLink"/>
                <w:rtl w:val="true"/>
              </w:rPr>
              <w:t xml:space="preserve">): </w:t>
            </w:r>
            <w:r>
              <w:rPr>
                <w:rStyle w:val="IndexLink"/>
                <w:rtl w:val="true"/>
              </w:rPr>
              <w:t>لان أمتع بسوط في سبيل اللّه أحب إليّ من أن أعتق ولد الزنى</w:t>
            </w:r>
            <w:r>
              <w:rPr>
                <w:rStyle w:val="IndexLink"/>
                <w:rtl w:val="true"/>
              </w:rPr>
              <w:t>:</w:t>
              <w:tab/>
            </w:r>
            <w:r>
              <w:rPr>
                <w:rStyle w:val="IndexLink"/>
              </w:rPr>
              <w:t>344</w:t>
            </w:r>
          </w:hyperlink>
        </w:p>
        <w:p>
          <w:pPr>
            <w:pStyle w:val="Contents3"/>
            <w:tabs>
              <w:tab w:val="clear" w:pos="8459"/>
              <w:tab w:val="right" w:pos="9026" w:leader="dot"/>
            </w:tabs>
            <w:rPr/>
          </w:pPr>
          <w:hyperlink w:anchor="__RefHeading___Toc6577069_417432637">
            <w:r>
              <w:rPr>
                <w:webHidden/>
                <w:rStyle w:val="IndexLink"/>
                <w:rtl w:val="true"/>
              </w:rPr>
              <w:t xml:space="preserve">ه </w:t>
            </w:r>
            <w:r>
              <w:rPr>
                <w:rStyle w:val="IndexLink"/>
                <w:rtl w:val="true"/>
              </w:rPr>
              <w:t xml:space="preserve">- </w:t>
            </w:r>
            <w:r>
              <w:rPr>
                <w:rStyle w:val="IndexLink"/>
                <w:rtl w:val="true"/>
              </w:rPr>
              <w:t xml:space="preserve">استدراكها على أبي هريرة وابن عمر في قوله </w:t>
            </w:r>
            <w:r>
              <w:rPr>
                <w:rStyle w:val="IndexLink"/>
                <w:rtl w:val="true"/>
              </w:rPr>
              <w:t>(</w:t>
            </w:r>
            <w:r>
              <w:rPr>
                <w:rStyle w:val="IndexLink"/>
                <w:rtl w:val="true"/>
              </w:rPr>
              <w:t>ص</w:t>
            </w:r>
            <w:r>
              <w:rPr>
                <w:rStyle w:val="IndexLink"/>
                <w:rtl w:val="true"/>
              </w:rPr>
              <w:t xml:space="preserve">): </w:t>
            </w:r>
            <w:r>
              <w:rPr>
                <w:rStyle w:val="IndexLink"/>
                <w:rtl w:val="true"/>
              </w:rPr>
              <w:t>لان يمتلئ جوف أحدكم قيحاً ودماً</w:t>
            </w:r>
            <w:r>
              <w:rPr>
                <w:rStyle w:val="IndexLink"/>
                <w:rtl w:val="true"/>
              </w:rPr>
              <w:t>:</w:t>
              <w:tab/>
            </w:r>
            <w:r>
              <w:rPr>
                <w:rStyle w:val="IndexLink"/>
              </w:rPr>
              <w:t>345</w:t>
            </w:r>
          </w:hyperlink>
        </w:p>
        <w:p>
          <w:pPr>
            <w:pStyle w:val="Contents3"/>
            <w:tabs>
              <w:tab w:val="clear" w:pos="8459"/>
              <w:tab w:val="right" w:pos="9026" w:leader="dot"/>
            </w:tabs>
            <w:rPr/>
          </w:pPr>
          <w:hyperlink w:anchor="__RefHeading___Toc6577071_417432637">
            <w:r>
              <w:rPr>
                <w:webHidden/>
                <w:rStyle w:val="IndexLink"/>
                <w:rtl w:val="true"/>
              </w:rPr>
              <w:t xml:space="preserve">و </w:t>
            </w:r>
            <w:r>
              <w:rPr>
                <w:rStyle w:val="IndexLink"/>
                <w:rtl w:val="true"/>
              </w:rPr>
              <w:t xml:space="preserve">- </w:t>
            </w:r>
            <w:r>
              <w:rPr>
                <w:rStyle w:val="IndexLink"/>
                <w:rtl w:val="true"/>
              </w:rPr>
              <w:t>استدراكها على عروة بن الزبير في قوله</w:t>
            </w:r>
            <w:r>
              <w:rPr>
                <w:rStyle w:val="IndexLink"/>
                <w:rtl w:val="true"/>
              </w:rPr>
              <w:t xml:space="preserve">: </w:t>
            </w:r>
            <w:r>
              <w:rPr>
                <w:rStyle w:val="IndexLink"/>
                <w:rtl w:val="true"/>
              </w:rPr>
              <w:t>ما أبالي أن لا أطوف بين الصفا والمروة</w:t>
            </w:r>
            <w:r>
              <w:rPr>
                <w:rStyle w:val="IndexLink"/>
                <w:rtl w:val="true"/>
              </w:rPr>
              <w:t>:</w:t>
              <w:tab/>
            </w:r>
            <w:r>
              <w:rPr>
                <w:rStyle w:val="IndexLink"/>
              </w:rPr>
              <w:t>346</w:t>
            </w:r>
          </w:hyperlink>
        </w:p>
        <w:p>
          <w:pPr>
            <w:pStyle w:val="Contents3"/>
            <w:tabs>
              <w:tab w:val="clear" w:pos="8459"/>
              <w:tab w:val="right" w:pos="9026" w:leader="dot"/>
            </w:tabs>
            <w:rPr/>
          </w:pPr>
          <w:hyperlink w:anchor="__RefHeading___Toc6577073_417432637">
            <w:r>
              <w:rPr>
                <w:webHidden/>
                <w:rStyle w:val="IndexLink"/>
                <w:rtl w:val="true"/>
              </w:rPr>
              <w:t xml:space="preserve">ز </w:t>
            </w:r>
            <w:r>
              <w:rPr>
                <w:rStyle w:val="IndexLink"/>
                <w:rtl w:val="true"/>
              </w:rPr>
              <w:t xml:space="preserve">- </w:t>
            </w:r>
            <w:r>
              <w:rPr>
                <w:rStyle w:val="IndexLink"/>
                <w:rtl w:val="true"/>
              </w:rPr>
              <w:t>استدراكها على عروة بن الزبير وآخرين في قولهم</w:t>
            </w:r>
            <w:r>
              <w:rPr>
                <w:rStyle w:val="IndexLink"/>
                <w:rtl w:val="true"/>
              </w:rPr>
              <w:t xml:space="preserve">: </w:t>
            </w:r>
            <w:r>
              <w:rPr>
                <w:rStyle w:val="IndexLink"/>
                <w:rtl w:val="true"/>
              </w:rPr>
              <w:t>إنّ الصلاة يقطعها الكلب والحمار والمرأة</w:t>
            </w:r>
            <w:r>
              <w:rPr>
                <w:rStyle w:val="IndexLink"/>
                <w:rtl w:val="true"/>
              </w:rPr>
              <w:t>:</w:t>
              <w:tab/>
            </w:r>
            <w:r>
              <w:rPr>
                <w:rStyle w:val="IndexLink"/>
              </w:rPr>
              <w:t>347</w:t>
            </w:r>
          </w:hyperlink>
        </w:p>
        <w:p>
          <w:pPr>
            <w:pStyle w:val="Contents3"/>
            <w:tabs>
              <w:tab w:val="clear" w:pos="8459"/>
              <w:tab w:val="right" w:pos="9026" w:leader="dot"/>
            </w:tabs>
            <w:rPr/>
          </w:pPr>
          <w:hyperlink w:anchor="__RefHeading___Toc6577075_417432637">
            <w:r>
              <w:rPr>
                <w:webHidden/>
                <w:rStyle w:val="IndexLink"/>
                <w:rtl w:val="true"/>
              </w:rPr>
              <w:t xml:space="preserve">ح </w:t>
            </w:r>
            <w:r>
              <w:rPr>
                <w:rStyle w:val="IndexLink"/>
                <w:rtl w:val="true"/>
              </w:rPr>
              <w:t xml:space="preserve">- </w:t>
            </w:r>
            <w:r>
              <w:rPr>
                <w:rStyle w:val="IndexLink"/>
                <w:rtl w:val="true"/>
              </w:rPr>
              <w:t>استدراكها على الخليفة عمر بن الخطاب في ضربه على الصلاة بعد العصر</w:t>
            </w:r>
            <w:r>
              <w:rPr>
                <w:rStyle w:val="IndexLink"/>
                <w:rtl w:val="true"/>
              </w:rPr>
              <w:t>:</w:t>
              <w:tab/>
            </w:r>
            <w:r>
              <w:rPr>
                <w:rStyle w:val="IndexLink"/>
              </w:rPr>
              <w:t>347</w:t>
            </w:r>
          </w:hyperlink>
        </w:p>
        <w:p>
          <w:pPr>
            <w:pStyle w:val="Contents3"/>
            <w:tabs>
              <w:tab w:val="clear" w:pos="8459"/>
              <w:tab w:val="right" w:pos="9026" w:leader="dot"/>
            </w:tabs>
            <w:rPr/>
          </w:pPr>
          <w:hyperlink w:anchor="__RefHeading___Toc6577077_417432637">
            <w:r>
              <w:rPr>
                <w:webHidden/>
                <w:rStyle w:val="IndexLink"/>
                <w:rtl w:val="true"/>
              </w:rPr>
              <w:t xml:space="preserve">ط </w:t>
            </w:r>
            <w:r>
              <w:rPr>
                <w:rStyle w:val="IndexLink"/>
                <w:rtl w:val="true"/>
              </w:rPr>
              <w:t xml:space="preserve">- </w:t>
            </w:r>
            <w:r>
              <w:rPr>
                <w:rStyle w:val="IndexLink"/>
                <w:rtl w:val="true"/>
              </w:rPr>
              <w:t xml:space="preserve">استدراكها على الخليفة عمر وابنه عبداللّه روايتهما عن رسول اللّه </w:t>
            </w:r>
            <w:r>
              <w:rPr>
                <w:rStyle w:val="IndexLink"/>
                <w:rtl w:val="true"/>
              </w:rPr>
              <w:t>(</w:t>
            </w:r>
            <w:r>
              <w:rPr>
                <w:rStyle w:val="IndexLink"/>
                <w:rtl w:val="true"/>
              </w:rPr>
              <w:t>ص</w:t>
            </w:r>
            <w:r>
              <w:rPr>
                <w:rStyle w:val="IndexLink"/>
                <w:rtl w:val="true"/>
              </w:rPr>
              <w:t xml:space="preserve">) </w:t>
            </w:r>
            <w:r>
              <w:rPr>
                <w:rStyle w:val="IndexLink"/>
                <w:rtl w:val="true"/>
              </w:rPr>
              <w:t>أنّه قال</w:t>
            </w:r>
            <w:r>
              <w:rPr>
                <w:rStyle w:val="IndexLink"/>
                <w:rtl w:val="true"/>
              </w:rPr>
              <w:t xml:space="preserve">: </w:t>
            </w:r>
            <w:r>
              <w:rPr>
                <w:rStyle w:val="IndexLink"/>
                <w:rtl w:val="true"/>
              </w:rPr>
              <w:t>إنّ الميت يعذب ببكاء أهله عليه</w:t>
            </w:r>
            <w:r>
              <w:rPr>
                <w:rStyle w:val="IndexLink"/>
                <w:rtl w:val="true"/>
              </w:rPr>
              <w:t>.</w:t>
              <w:tab/>
            </w:r>
            <w:r>
              <w:rPr>
                <w:rStyle w:val="IndexLink"/>
              </w:rPr>
              <w:t>348</w:t>
            </w:r>
          </w:hyperlink>
        </w:p>
        <w:p>
          <w:pPr>
            <w:pStyle w:val="Contents3"/>
            <w:tabs>
              <w:tab w:val="clear" w:pos="8459"/>
              <w:tab w:val="right" w:pos="9026" w:leader="dot"/>
            </w:tabs>
            <w:rPr/>
          </w:pPr>
          <w:hyperlink w:anchor="__RefHeading___Toc6577079_417432637">
            <w:r>
              <w:rPr>
                <w:webHidden/>
                <w:rStyle w:val="IndexLink"/>
                <w:rtl w:val="true"/>
              </w:rPr>
              <w:t xml:space="preserve">ي </w:t>
            </w:r>
            <w:r>
              <w:rPr>
                <w:rStyle w:val="IndexLink"/>
                <w:rtl w:val="true"/>
              </w:rPr>
              <w:t xml:space="preserve">- </w:t>
            </w:r>
            <w:r>
              <w:rPr>
                <w:rStyle w:val="IndexLink"/>
                <w:rtl w:val="true"/>
              </w:rPr>
              <w:t>استدراكها على عبداللّه بن عمر نهيه للمحرمة لبس الخفين</w:t>
            </w:r>
            <w:r>
              <w:rPr>
                <w:rStyle w:val="IndexLink"/>
                <w:rtl w:val="true"/>
              </w:rPr>
              <w:t>:</w:t>
              <w:tab/>
            </w:r>
            <w:r>
              <w:rPr>
                <w:rStyle w:val="IndexLink"/>
              </w:rPr>
              <w:t>351</w:t>
            </w:r>
          </w:hyperlink>
        </w:p>
        <w:p>
          <w:pPr>
            <w:pStyle w:val="Contents3"/>
            <w:tabs>
              <w:tab w:val="clear" w:pos="8459"/>
              <w:tab w:val="right" w:pos="9026" w:leader="dot"/>
            </w:tabs>
            <w:rPr/>
          </w:pPr>
          <w:hyperlink w:anchor="__RefHeading___Toc6577081_417432637">
            <w:r>
              <w:rPr>
                <w:webHidden/>
                <w:rStyle w:val="IndexLink"/>
                <w:rtl w:val="true"/>
              </w:rPr>
              <w:t xml:space="preserve">ك </w:t>
            </w:r>
            <w:r>
              <w:rPr>
                <w:rStyle w:val="IndexLink"/>
                <w:rtl w:val="true"/>
              </w:rPr>
              <w:t xml:space="preserve">- </w:t>
            </w:r>
            <w:r>
              <w:rPr>
                <w:rStyle w:val="IndexLink"/>
                <w:rtl w:val="true"/>
              </w:rPr>
              <w:t>استدراكها على عبداللّه بن عمر أن الشهر تسع وعشرون يوما</w:t>
            </w:r>
            <w:r>
              <w:rPr>
                <w:rStyle w:val="IndexLink"/>
                <w:rtl w:val="true"/>
              </w:rPr>
              <w:t>:</w:t>
              <w:tab/>
            </w:r>
            <w:r>
              <w:rPr>
                <w:rStyle w:val="IndexLink"/>
              </w:rPr>
              <w:t>352</w:t>
            </w:r>
          </w:hyperlink>
        </w:p>
        <w:p>
          <w:pPr>
            <w:pStyle w:val="Contents3"/>
            <w:tabs>
              <w:tab w:val="clear" w:pos="8459"/>
              <w:tab w:val="right" w:pos="9026" w:leader="dot"/>
            </w:tabs>
            <w:rPr/>
          </w:pPr>
          <w:hyperlink w:anchor="__RefHeading___Toc6577083_417432637">
            <w:r>
              <w:rPr>
                <w:webHidden/>
                <w:rStyle w:val="IndexLink"/>
                <w:rtl w:val="true"/>
              </w:rPr>
              <w:t xml:space="preserve">ل </w:t>
            </w:r>
            <w:r>
              <w:rPr>
                <w:rStyle w:val="IndexLink"/>
                <w:rtl w:val="true"/>
              </w:rPr>
              <w:t xml:space="preserve">- </w:t>
            </w:r>
            <w:r>
              <w:rPr>
                <w:rStyle w:val="IndexLink"/>
                <w:rtl w:val="true"/>
              </w:rPr>
              <w:t>استدراكها على عبداللّه بن عمرو بن العاص في نقض النساء رؤوسهن عند الغسل</w:t>
            </w:r>
            <w:r>
              <w:rPr>
                <w:rStyle w:val="IndexLink"/>
                <w:rtl w:val="true"/>
              </w:rPr>
              <w:t>:</w:t>
              <w:tab/>
            </w:r>
            <w:r>
              <w:rPr>
                <w:rStyle w:val="IndexLink"/>
              </w:rPr>
              <w:t>352</w:t>
            </w:r>
          </w:hyperlink>
        </w:p>
        <w:p>
          <w:pPr>
            <w:pStyle w:val="Contents3"/>
            <w:tabs>
              <w:tab w:val="clear" w:pos="8459"/>
              <w:tab w:val="right" w:pos="9026" w:leader="dot"/>
            </w:tabs>
            <w:rPr/>
          </w:pPr>
          <w:hyperlink w:anchor="__RefHeading___Toc6577085_417432637">
            <w:r>
              <w:rPr>
                <w:webHidden/>
                <w:rStyle w:val="IndexLink"/>
                <w:rtl w:val="true"/>
              </w:rPr>
              <w:t xml:space="preserve">م </w:t>
            </w:r>
            <w:r>
              <w:rPr>
                <w:rStyle w:val="IndexLink"/>
                <w:rtl w:val="true"/>
              </w:rPr>
              <w:t xml:space="preserve">- </w:t>
            </w:r>
            <w:r>
              <w:rPr>
                <w:rStyle w:val="IndexLink"/>
                <w:rtl w:val="true"/>
              </w:rPr>
              <w:t>استدراكها على كعب قوله</w:t>
            </w:r>
            <w:r>
              <w:rPr>
                <w:rStyle w:val="IndexLink"/>
                <w:rtl w:val="true"/>
              </w:rPr>
              <w:t xml:space="preserve">: </w:t>
            </w:r>
            <w:r>
              <w:rPr>
                <w:rStyle w:val="IndexLink"/>
                <w:rtl w:val="true"/>
              </w:rPr>
              <w:t xml:space="preserve">إنّ محمدا </w:t>
            </w:r>
            <w:r>
              <w:rPr>
                <w:rStyle w:val="IndexLink"/>
                <w:rtl w:val="true"/>
              </w:rPr>
              <w:t>(</w:t>
            </w:r>
            <w:r>
              <w:rPr>
                <w:rStyle w:val="IndexLink"/>
                <w:rtl w:val="true"/>
              </w:rPr>
              <w:t>ص</w:t>
            </w:r>
            <w:r>
              <w:rPr>
                <w:rStyle w:val="IndexLink"/>
                <w:rtl w:val="true"/>
              </w:rPr>
              <w:t xml:space="preserve">) </w:t>
            </w:r>
            <w:r>
              <w:rPr>
                <w:rStyle w:val="IndexLink"/>
                <w:rtl w:val="true"/>
              </w:rPr>
              <w:t>رأى ربّه</w:t>
            </w:r>
            <w:r>
              <w:rPr>
                <w:rStyle w:val="IndexLink"/>
                <w:rtl w:val="true"/>
              </w:rPr>
              <w:t xml:space="preserve">: </w:t>
            </w:r>
            <w:r>
              <w:rPr>
                <w:rStyle w:val="IndexLink"/>
                <w:rtl w:val="true"/>
              </w:rPr>
              <w:t>روى الترمذي ما موجزه</w:t>
            </w:r>
            <w:r>
              <w:rPr>
                <w:rStyle w:val="IndexLink"/>
                <w:rtl w:val="true"/>
              </w:rPr>
              <w:t>:</w:t>
              <w:tab/>
            </w:r>
            <w:r>
              <w:rPr>
                <w:rStyle w:val="IndexLink"/>
              </w:rPr>
              <w:t>353</w:t>
            </w:r>
          </w:hyperlink>
        </w:p>
        <w:p>
          <w:pPr>
            <w:pStyle w:val="Contents3"/>
            <w:tabs>
              <w:tab w:val="clear" w:pos="8459"/>
              <w:tab w:val="right" w:pos="9026" w:leader="dot"/>
            </w:tabs>
            <w:rPr/>
          </w:pPr>
          <w:hyperlink w:anchor="__RefHeading___Toc6577087_417432637">
            <w:r>
              <w:rPr>
                <w:webHidden/>
                <w:rStyle w:val="IndexLink"/>
                <w:rtl w:val="true"/>
              </w:rPr>
              <w:t xml:space="preserve">ن </w:t>
            </w:r>
            <w:r>
              <w:rPr>
                <w:rStyle w:val="IndexLink"/>
                <w:rtl w:val="true"/>
              </w:rPr>
              <w:t xml:space="preserve">- </w:t>
            </w:r>
            <w:r>
              <w:rPr>
                <w:rStyle w:val="IndexLink"/>
                <w:rtl w:val="true"/>
              </w:rPr>
              <w:t>استدراكها على مروان بن الحكم قوله في عبد الرحمن بن أبي بكر</w:t>
            </w:r>
            <w:r>
              <w:rPr>
                <w:rStyle w:val="IndexLink"/>
                <w:rtl w:val="true"/>
              </w:rPr>
              <w:t xml:space="preserve">: </w:t>
            </w:r>
            <w:r>
              <w:rPr>
                <w:rStyle w:val="IndexLink"/>
                <w:rtl w:val="true"/>
              </w:rPr>
              <w:t>هذا الذي أنزل اللّه فيه</w:t>
            </w:r>
            <w:r>
              <w:rPr>
                <w:rStyle w:val="IndexLink"/>
                <w:rtl w:val="true"/>
              </w:rPr>
              <w:t>: (</w:t>
            </w:r>
            <w:r>
              <w:rPr>
                <w:rStyle w:val="IndexLink"/>
                <w:rtl w:val="true"/>
              </w:rPr>
              <w:t>والّذي قال لوالديه افّ</w:t>
            </w:r>
            <w:r>
              <w:rPr>
                <w:rStyle w:val="IndexLink"/>
                <w:rtl w:val="true"/>
              </w:rPr>
              <w:t>):</w:t>
              <w:tab/>
            </w:r>
            <w:r>
              <w:rPr>
                <w:rStyle w:val="IndexLink"/>
              </w:rPr>
              <w:t>354</w:t>
            </w:r>
          </w:hyperlink>
        </w:p>
        <w:p>
          <w:pPr>
            <w:pStyle w:val="Contents3"/>
            <w:tabs>
              <w:tab w:val="clear" w:pos="8459"/>
              <w:tab w:val="right" w:pos="9026" w:leader="dot"/>
            </w:tabs>
            <w:rPr/>
          </w:pPr>
          <w:hyperlink w:anchor="__RefHeading___Toc6577089_417432637">
            <w:r>
              <w:rPr>
                <w:webHidden/>
                <w:rStyle w:val="IndexLink"/>
                <w:rtl w:val="true"/>
              </w:rPr>
              <w:t xml:space="preserve">س </w:t>
            </w:r>
            <w:r>
              <w:rPr>
                <w:rStyle w:val="IndexLink"/>
                <w:rtl w:val="true"/>
              </w:rPr>
              <w:t xml:space="preserve">- </w:t>
            </w:r>
            <w:r>
              <w:rPr>
                <w:rStyle w:val="IndexLink"/>
                <w:rtl w:val="true"/>
              </w:rPr>
              <w:t xml:space="preserve">استدراكها على بعض الناس استنكارهم على ادخال الجنازة في مسجد الرسول </w:t>
            </w:r>
            <w:r>
              <w:rPr>
                <w:rStyle w:val="IndexLink"/>
                <w:rtl w:val="true"/>
              </w:rPr>
              <w:t>(</w:t>
            </w:r>
            <w:r>
              <w:rPr>
                <w:rStyle w:val="IndexLink"/>
                <w:rtl w:val="true"/>
              </w:rPr>
              <w:t>ص</w:t>
            </w:r>
            <w:r>
              <w:rPr>
                <w:rStyle w:val="IndexLink"/>
                <w:rtl w:val="true"/>
              </w:rPr>
              <w:t>):</w:t>
              <w:tab/>
            </w:r>
            <w:r>
              <w:rPr>
                <w:rStyle w:val="IndexLink"/>
              </w:rPr>
              <w:t>355</w:t>
            </w:r>
          </w:hyperlink>
        </w:p>
        <w:p>
          <w:pPr>
            <w:pStyle w:val="Contents2"/>
            <w:tabs>
              <w:tab w:val="clear" w:pos="8743"/>
              <w:tab w:val="right" w:pos="9026" w:leader="dot"/>
            </w:tabs>
            <w:rPr/>
          </w:pPr>
          <w:hyperlink w:anchor="__RefHeading___Toc6577091_417432637">
            <w:r>
              <w:rPr>
                <w:webHidden/>
                <w:rStyle w:val="IndexLink"/>
                <w:rtl w:val="true"/>
              </w:rPr>
              <w:t>الباب السادس</w:t>
            </w:r>
            <w:r>
              <w:rPr>
                <w:rStyle w:val="IndexLink"/>
                <w:rtl w:val="true"/>
              </w:rPr>
              <w:t xml:space="preserve">: </w:t>
            </w:r>
            <w:r>
              <w:rPr>
                <w:rStyle w:val="IndexLink"/>
                <w:rtl w:val="true"/>
              </w:rPr>
              <w:t>أقوال المستشرقين واستفادتهم منالروايات التي درسناها في أبواب الكتاب الماضية</w:t>
            </w:r>
            <w:r>
              <w:rPr>
                <w:rStyle w:val="IndexLink"/>
                <w:rtl w:val="true"/>
              </w:rPr>
              <w:tab/>
            </w:r>
            <w:r>
              <w:rPr>
                <w:rStyle w:val="IndexLink"/>
              </w:rPr>
              <w:t>356</w:t>
            </w:r>
          </w:hyperlink>
        </w:p>
        <w:p>
          <w:pPr>
            <w:pStyle w:val="Contents3"/>
            <w:tabs>
              <w:tab w:val="clear" w:pos="8459"/>
              <w:tab w:val="right" w:pos="9026" w:leader="dot"/>
            </w:tabs>
            <w:rPr/>
          </w:pPr>
          <w:hyperlink w:anchor="__RefHeading___Toc6577093_417432637">
            <w:r>
              <w:rPr>
                <w:webHidden/>
                <w:rStyle w:val="IndexLink"/>
                <w:rtl w:val="true"/>
              </w:rPr>
              <w:t>اشارة</w:t>
            </w:r>
            <w:r>
              <w:rPr>
                <w:rStyle w:val="IndexLink"/>
                <w:rtl w:val="true"/>
              </w:rPr>
              <w:tab/>
            </w:r>
            <w:r>
              <w:rPr>
                <w:rStyle w:val="IndexLink"/>
              </w:rPr>
              <w:t>356</w:t>
            </w:r>
          </w:hyperlink>
        </w:p>
        <w:p>
          <w:pPr>
            <w:pStyle w:val="Contents3"/>
            <w:tabs>
              <w:tab w:val="clear" w:pos="8459"/>
              <w:tab w:val="right" w:pos="9026" w:leader="dot"/>
            </w:tabs>
            <w:rPr/>
          </w:pPr>
          <w:hyperlink w:anchor="__RefHeading___Toc6577095_417432637">
            <w:r>
              <w:rPr>
                <w:webHidden/>
                <w:rStyle w:val="IndexLink"/>
                <w:rtl w:val="true"/>
              </w:rPr>
              <w:t>تمهيد</w:t>
            </w:r>
            <w:r>
              <w:rPr>
                <w:rStyle w:val="IndexLink"/>
                <w:rtl w:val="true"/>
              </w:rPr>
              <w:tab/>
            </w:r>
            <w:r>
              <w:rPr>
                <w:rStyle w:val="IndexLink"/>
              </w:rPr>
              <w:t>358</w:t>
            </w:r>
          </w:hyperlink>
        </w:p>
        <w:p>
          <w:pPr>
            <w:pStyle w:val="Contents3"/>
            <w:tabs>
              <w:tab w:val="clear" w:pos="8459"/>
              <w:tab w:val="right" w:pos="9026" w:leader="dot"/>
            </w:tabs>
            <w:rPr/>
          </w:pPr>
          <w:hyperlink w:anchor="__RefHeading___Toc6577097_417432637">
            <w:r>
              <w:rPr>
                <w:webHidden/>
                <w:rStyle w:val="IndexLink"/>
                <w:rtl w:val="true"/>
              </w:rPr>
              <w:t xml:space="preserve">أولاً </w:t>
            </w:r>
            <w:r>
              <w:rPr>
                <w:rStyle w:val="IndexLink"/>
                <w:rtl w:val="true"/>
              </w:rPr>
              <w:t xml:space="preserve">- </w:t>
            </w:r>
            <w:r>
              <w:rPr>
                <w:rStyle w:val="IndexLink"/>
                <w:rtl w:val="true"/>
              </w:rPr>
              <w:t>مونتجومري وات في كتابه محمد في مكة</w:t>
            </w:r>
            <w:r>
              <w:rPr>
                <w:rStyle w:val="IndexLink"/>
                <w:rtl w:val="true"/>
              </w:rPr>
              <w:tab/>
            </w:r>
            <w:r>
              <w:rPr>
                <w:rStyle w:val="IndexLink"/>
              </w:rPr>
              <w:t>360</w:t>
            </w:r>
          </w:hyperlink>
        </w:p>
        <w:p>
          <w:pPr>
            <w:pStyle w:val="Contents4"/>
            <w:tabs>
              <w:tab w:val="clear" w:pos="8176"/>
              <w:tab w:val="right" w:pos="9026" w:leader="dot"/>
            </w:tabs>
            <w:rPr/>
          </w:pPr>
          <w:hyperlink w:anchor="__RefHeading___Toc6577099_417432637">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6577101_417432637">
            <w:r>
              <w:rPr>
                <w:webHidden/>
                <w:rStyle w:val="IndexLink"/>
                <w:rtl w:val="true"/>
              </w:rPr>
              <w:t xml:space="preserve">أ </w:t>
            </w:r>
            <w:r>
              <w:rPr>
                <w:rStyle w:val="IndexLink"/>
                <w:rtl w:val="true"/>
              </w:rPr>
              <w:t xml:space="preserve">- </w:t>
            </w:r>
            <w:r>
              <w:rPr>
                <w:rStyle w:val="IndexLink"/>
                <w:rtl w:val="true"/>
              </w:rPr>
              <w:t>رواية الزهري</w:t>
            </w:r>
            <w:r>
              <w:rPr>
                <w:rStyle w:val="IndexLink"/>
                <w:rtl w:val="true"/>
              </w:rPr>
              <w:t>:</w:t>
              <w:tab/>
            </w:r>
            <w:r>
              <w:rPr>
                <w:rStyle w:val="IndexLink"/>
              </w:rPr>
              <w:t>360</w:t>
            </w:r>
          </w:hyperlink>
        </w:p>
        <w:p>
          <w:pPr>
            <w:pStyle w:val="Contents4"/>
            <w:tabs>
              <w:tab w:val="clear" w:pos="8176"/>
              <w:tab w:val="right" w:pos="9026" w:leader="dot"/>
            </w:tabs>
            <w:rPr/>
          </w:pPr>
          <w:hyperlink w:anchor="__RefHeading___Toc6577103_417432637">
            <w:r>
              <w:rPr>
                <w:webHidden/>
                <w:rStyle w:val="IndexLink"/>
                <w:rtl w:val="true"/>
              </w:rPr>
              <w:t xml:space="preserve">ب </w:t>
            </w:r>
            <w:r>
              <w:rPr>
                <w:rStyle w:val="IndexLink"/>
                <w:rtl w:val="true"/>
              </w:rPr>
              <w:t xml:space="preserve">- </w:t>
            </w:r>
            <w:r>
              <w:rPr>
                <w:rStyle w:val="IndexLink"/>
                <w:rtl w:val="true"/>
              </w:rPr>
              <w:t>رؤى محمد</w:t>
            </w:r>
            <w:r>
              <w:rPr>
                <w:rStyle w:val="IndexLink"/>
                <w:rtl w:val="true"/>
              </w:rPr>
              <w:t>:</w:t>
              <w:tab/>
            </w:r>
            <w:r>
              <w:rPr>
                <w:rStyle w:val="IndexLink"/>
              </w:rPr>
              <w:t>361</w:t>
            </w:r>
          </w:hyperlink>
        </w:p>
        <w:p>
          <w:pPr>
            <w:pStyle w:val="Contents4"/>
            <w:tabs>
              <w:tab w:val="clear" w:pos="8176"/>
              <w:tab w:val="right" w:pos="9026" w:leader="dot"/>
            </w:tabs>
            <w:rPr/>
          </w:pPr>
          <w:hyperlink w:anchor="__RefHeading___Toc6577105_417432637">
            <w:r>
              <w:rPr>
                <w:webHidden/>
                <w:rStyle w:val="IndexLink"/>
                <w:rtl w:val="true"/>
              </w:rPr>
              <w:t xml:space="preserve">ج </w:t>
            </w:r>
            <w:r>
              <w:rPr>
                <w:rStyle w:val="IndexLink"/>
                <w:rtl w:val="true"/>
              </w:rPr>
              <w:t xml:space="preserve">- </w:t>
            </w:r>
            <w:r>
              <w:rPr>
                <w:rStyle w:val="IndexLink"/>
                <w:rtl w:val="true"/>
              </w:rPr>
              <w:t>رؤيا حرأ، التحنث</w:t>
            </w:r>
            <w:r>
              <w:rPr>
                <w:rStyle w:val="IndexLink"/>
                <w:rtl w:val="true"/>
              </w:rPr>
              <w:tab/>
            </w:r>
            <w:r>
              <w:rPr>
                <w:rStyle w:val="IndexLink"/>
              </w:rPr>
              <w:t>363</w:t>
            </w:r>
          </w:hyperlink>
        </w:p>
        <w:p>
          <w:pPr>
            <w:pStyle w:val="Contents4"/>
            <w:tabs>
              <w:tab w:val="clear" w:pos="8176"/>
              <w:tab w:val="right" w:pos="9026" w:leader="dot"/>
            </w:tabs>
            <w:rPr/>
          </w:pPr>
          <w:hyperlink w:anchor="__RefHeading___Toc6577107_417432637">
            <w:r>
              <w:rPr>
                <w:webHidden/>
                <w:rStyle w:val="IndexLink"/>
                <w:rtl w:val="true"/>
              </w:rPr>
              <w:t xml:space="preserve">د </w:t>
            </w:r>
            <w:r>
              <w:rPr>
                <w:rStyle w:val="IndexLink"/>
                <w:rtl w:val="true"/>
              </w:rPr>
              <w:t xml:space="preserve">- </w:t>
            </w:r>
            <w:r>
              <w:rPr>
                <w:rStyle w:val="IndexLink"/>
                <w:rtl w:val="true"/>
              </w:rPr>
              <w:t>أنت رسول اللّه</w:t>
            </w:r>
            <w:r>
              <w:rPr>
                <w:rStyle w:val="IndexLink"/>
                <w:rtl w:val="true"/>
              </w:rPr>
              <w:t>:</w:t>
              <w:tab/>
            </w:r>
            <w:r>
              <w:rPr>
                <w:rStyle w:val="IndexLink"/>
              </w:rPr>
              <w:t>364</w:t>
            </w:r>
          </w:hyperlink>
        </w:p>
        <w:p>
          <w:pPr>
            <w:pStyle w:val="Contents4"/>
            <w:tabs>
              <w:tab w:val="clear" w:pos="8176"/>
              <w:tab w:val="right" w:pos="9026" w:leader="dot"/>
            </w:tabs>
            <w:rPr/>
          </w:pPr>
          <w:hyperlink w:anchor="__RefHeading___Toc6577109_417432637">
            <w:r>
              <w:rPr>
                <w:webHidden/>
                <w:rStyle w:val="IndexLink"/>
                <w:rtl w:val="true"/>
              </w:rPr>
              <w:t xml:space="preserve">ه </w:t>
            </w:r>
            <w:r>
              <w:rPr>
                <w:rStyle w:val="IndexLink"/>
                <w:rtl w:val="true"/>
              </w:rPr>
              <w:t>- ((</w:t>
            </w:r>
            <w:r>
              <w:rPr>
                <w:rStyle w:val="IndexLink"/>
                <w:rtl w:val="true"/>
              </w:rPr>
              <w:t>اقرأ</w:t>
            </w:r>
            <w:r>
              <w:rPr>
                <w:rStyle w:val="IndexLink"/>
                <w:rtl w:val="true"/>
              </w:rPr>
              <w:t>))</w:t>
              <w:tab/>
            </w:r>
            <w:r>
              <w:rPr>
                <w:rStyle w:val="IndexLink"/>
              </w:rPr>
              <w:t>366</w:t>
            </w:r>
          </w:hyperlink>
        </w:p>
        <w:p>
          <w:pPr>
            <w:pStyle w:val="Contents4"/>
            <w:tabs>
              <w:tab w:val="clear" w:pos="8176"/>
              <w:tab w:val="right" w:pos="9026" w:leader="dot"/>
            </w:tabs>
            <w:rPr/>
          </w:pPr>
          <w:hyperlink w:anchor="__RefHeading___Toc6577111_417432637">
            <w:r>
              <w:rPr>
                <w:webHidden/>
                <w:rStyle w:val="IndexLink"/>
                <w:rtl w:val="true"/>
              </w:rPr>
              <w:t xml:space="preserve">و </w:t>
            </w:r>
            <w:r>
              <w:rPr>
                <w:rStyle w:val="IndexLink"/>
                <w:rtl w:val="true"/>
              </w:rPr>
              <w:t xml:space="preserve">- </w:t>
            </w:r>
            <w:r>
              <w:rPr>
                <w:rStyle w:val="IndexLink"/>
                <w:rtl w:val="true"/>
              </w:rPr>
              <w:t>سورة المدثر، الفترة</w:t>
            </w:r>
            <w:r>
              <w:rPr>
                <w:rStyle w:val="IndexLink"/>
                <w:rtl w:val="true"/>
              </w:rPr>
              <w:t>:</w:t>
              <w:tab/>
            </w:r>
            <w:r>
              <w:rPr>
                <w:rStyle w:val="IndexLink"/>
              </w:rPr>
              <w:t>367</w:t>
            </w:r>
          </w:hyperlink>
        </w:p>
        <w:p>
          <w:pPr>
            <w:pStyle w:val="Contents3"/>
            <w:tabs>
              <w:tab w:val="clear" w:pos="8459"/>
              <w:tab w:val="right" w:pos="9026" w:leader="dot"/>
            </w:tabs>
            <w:rPr/>
          </w:pPr>
          <w:hyperlink w:anchor="__RefHeading___Toc6577113_417432637">
            <w:r>
              <w:rPr>
                <w:webHidden/>
                <w:rStyle w:val="IndexLink"/>
                <w:rtl w:val="true"/>
              </w:rPr>
              <w:t xml:space="preserve">ثانياً </w:t>
            </w:r>
            <w:r>
              <w:rPr>
                <w:rStyle w:val="IndexLink"/>
                <w:rtl w:val="true"/>
              </w:rPr>
              <w:t xml:space="preserve">- </w:t>
            </w:r>
            <w:r>
              <w:rPr>
                <w:rStyle w:val="IndexLink"/>
                <w:rtl w:val="true"/>
              </w:rPr>
              <w:t>المستشرق ر</w:t>
            </w:r>
            <w:r>
              <w:rPr>
                <w:rStyle w:val="IndexLink"/>
                <w:rtl w:val="true"/>
              </w:rPr>
              <w:t xml:space="preserve">. </w:t>
            </w:r>
            <w:r>
              <w:rPr>
                <w:rStyle w:val="IndexLink"/>
                <w:rtl w:val="true"/>
              </w:rPr>
              <w:t>ف</w:t>
            </w:r>
            <w:r>
              <w:rPr>
                <w:rStyle w:val="IndexLink"/>
                <w:rtl w:val="true"/>
              </w:rPr>
              <w:t xml:space="preserve">. </w:t>
            </w:r>
            <w:r>
              <w:rPr>
                <w:rStyle w:val="IndexLink"/>
                <w:rtl w:val="true"/>
              </w:rPr>
              <w:t>بودلى</w:t>
            </w:r>
            <w:r>
              <w:rPr>
                <w:rStyle w:val="IndexLink"/>
                <w:rtl w:val="true"/>
              </w:rPr>
              <w:tab/>
            </w:r>
            <w:r>
              <w:rPr>
                <w:rStyle w:val="IndexLink"/>
              </w:rPr>
              <w:t>377</w:t>
            </w:r>
          </w:hyperlink>
        </w:p>
        <w:p>
          <w:pPr>
            <w:pStyle w:val="Contents3"/>
            <w:tabs>
              <w:tab w:val="clear" w:pos="8459"/>
              <w:tab w:val="right" w:pos="9026" w:leader="dot"/>
            </w:tabs>
            <w:rPr/>
          </w:pPr>
          <w:hyperlink w:anchor="__RefHeading___Toc6577115_417432637">
            <w:r>
              <w:rPr>
                <w:webHidden/>
                <w:rStyle w:val="IndexLink"/>
                <w:rtl w:val="true"/>
              </w:rPr>
              <w:t xml:space="preserve">ثالثاً </w:t>
            </w:r>
            <w:r>
              <w:rPr>
                <w:rStyle w:val="IndexLink"/>
                <w:rtl w:val="true"/>
              </w:rPr>
              <w:t xml:space="preserve">- </w:t>
            </w:r>
            <w:r>
              <w:rPr>
                <w:rStyle w:val="IndexLink"/>
                <w:rtl w:val="true"/>
              </w:rPr>
              <w:t>كارل بروكلمن في كتابه تاريخ الشعوب الاسلامية</w:t>
            </w:r>
            <w:r>
              <w:rPr>
                <w:rStyle w:val="IndexLink"/>
                <w:rtl w:val="true"/>
              </w:rPr>
              <w:tab/>
            </w:r>
            <w:r>
              <w:rPr>
                <w:rStyle w:val="IndexLink"/>
              </w:rPr>
              <w:t>386</w:t>
            </w:r>
          </w:hyperlink>
        </w:p>
        <w:p>
          <w:pPr>
            <w:pStyle w:val="Contents3"/>
            <w:tabs>
              <w:tab w:val="clear" w:pos="8459"/>
              <w:tab w:val="right" w:pos="9026" w:leader="dot"/>
            </w:tabs>
            <w:rPr/>
          </w:pPr>
          <w:hyperlink w:anchor="__RefHeading___Toc6577117_417432637">
            <w:r>
              <w:rPr>
                <w:webHidden/>
                <w:rStyle w:val="IndexLink"/>
                <w:rtl w:val="true"/>
              </w:rPr>
              <w:t xml:space="preserve">رابعاً </w:t>
            </w:r>
            <w:r>
              <w:rPr>
                <w:rStyle w:val="IndexLink"/>
                <w:rtl w:val="true"/>
              </w:rPr>
              <w:t xml:space="preserve">- </w:t>
            </w:r>
            <w:r>
              <w:rPr>
                <w:rStyle w:val="IndexLink"/>
                <w:rtl w:val="true"/>
              </w:rPr>
              <w:t>ف</w:t>
            </w:r>
            <w:r>
              <w:rPr>
                <w:rStyle w:val="IndexLink"/>
                <w:rtl w:val="true"/>
              </w:rPr>
              <w:t xml:space="preserve">. </w:t>
            </w:r>
            <w:r>
              <w:rPr>
                <w:rStyle w:val="IndexLink"/>
                <w:rtl w:val="true"/>
              </w:rPr>
              <w:t>بوهل في دائرة المعارف الاسلامية</w:t>
            </w:r>
            <w:r>
              <w:rPr>
                <w:rStyle w:val="IndexLink"/>
                <w:rtl w:val="true"/>
              </w:rPr>
              <w:tab/>
            </w:r>
            <w:r>
              <w:rPr>
                <w:rStyle w:val="IndexLink"/>
              </w:rPr>
              <w:t>387</w:t>
            </w:r>
          </w:hyperlink>
        </w:p>
        <w:p>
          <w:pPr>
            <w:pStyle w:val="Contents3"/>
            <w:tabs>
              <w:tab w:val="clear" w:pos="8459"/>
              <w:tab w:val="right" w:pos="9026" w:leader="dot"/>
            </w:tabs>
            <w:rPr/>
          </w:pPr>
          <w:hyperlink w:anchor="__RefHeading___Toc6577119_417432637">
            <w:r>
              <w:rPr>
                <w:webHidden/>
                <w:rStyle w:val="IndexLink"/>
                <w:rtl w:val="true"/>
              </w:rPr>
              <w:t xml:space="preserve">خامساً </w:t>
            </w:r>
            <w:r>
              <w:rPr>
                <w:rStyle w:val="IndexLink"/>
                <w:rtl w:val="true"/>
              </w:rPr>
              <w:t xml:space="preserve">- </w:t>
            </w:r>
            <w:r>
              <w:rPr>
                <w:rStyle w:val="IndexLink"/>
                <w:rtl w:val="true"/>
              </w:rPr>
              <w:t>يوسف شاخت في دائرة المعارف الاسلامية</w:t>
            </w:r>
            <w:r>
              <w:rPr>
                <w:rStyle w:val="IndexLink"/>
                <w:rtl w:val="true"/>
              </w:rPr>
              <w:tab/>
            </w:r>
            <w:r>
              <w:rPr>
                <w:rStyle w:val="IndexLink"/>
              </w:rPr>
              <w:t>388</w:t>
            </w:r>
          </w:hyperlink>
        </w:p>
        <w:p>
          <w:pPr>
            <w:pStyle w:val="Contents2"/>
            <w:tabs>
              <w:tab w:val="clear" w:pos="8743"/>
              <w:tab w:val="right" w:pos="9026" w:leader="dot"/>
            </w:tabs>
            <w:rPr/>
          </w:pPr>
          <w:hyperlink w:anchor="__RefHeading___Toc6577121_417432637">
            <w:r>
              <w:rPr>
                <w:webHidden/>
                <w:rStyle w:val="IndexLink"/>
                <w:rtl w:val="true"/>
              </w:rPr>
              <w:t>فهرست الموضوعات</w:t>
            </w:r>
            <w:r>
              <w:rPr>
                <w:rStyle w:val="IndexLink"/>
                <w:rtl w:val="true"/>
              </w:rPr>
              <w:tab/>
            </w:r>
            <w:r>
              <w:rPr>
                <w:rStyle w:val="IndexLink"/>
              </w:rPr>
              <w:t>394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37_124007"/>
      <w:bookmarkStart w:id="1" w:name="pg12237_124007"/>
      <w:bookmarkEnd w:id="1"/>
    </w:p>
    <w:p>
      <w:pPr>
        <w:pStyle w:val="Heading2"/>
        <w:numPr>
          <w:ilvl w:val="1"/>
          <w:numId w:val="1"/>
        </w:numPr>
        <w:rPr/>
      </w:pPr>
      <w:bookmarkStart w:id="2" w:name="pg12237_124007"/>
      <w:bookmarkStart w:id="3" w:name="__RefHeading___Toc6576731_417432637"/>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عسكري، مرتضي،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1293</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ام‌المومنين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مرتضي العسكري</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كليه اصول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419000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419000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العلمي اسلامي؛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eastAsia="IRNazanin" w:cs="IRNazanin"/>
          <w:color w:val="111111"/>
          <w:sz w:val="28"/>
          <w:szCs w:val="28"/>
          <w:lang w:bidi="fa-IR"/>
        </w:rPr>
        <w:t>1376</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بالاي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الحديث و السيره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r>
        <w:rPr>
          <w:rFonts w:eastAsia="IRNazanin" w:cs="IRNazanin"/>
          <w:color w:val="111111"/>
          <w:sz w:val="28"/>
          <w:szCs w:val="28"/>
          <w:lang w:bidi="fa-IR"/>
        </w:rPr>
        <w:t>1383</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الحديث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ام‌المومنين عائشه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الحديث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ام‌المومنين عائشه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دراسات في الحديث و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ام‌المومنين عائشه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عائشه‌بنت ابي‌بكر،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دانشكده اصول دين</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297/9724</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17972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76733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احاديث ام‌المومنين عائشه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احاديث ام‌المومنين عائشه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تاليف مرتضي العسكري </w:t>
      </w:r>
      <w:bookmarkStart w:id="7" w:name="pg12237_124011"/>
    </w:p>
    <w:p>
      <w:pPr>
        <w:pStyle w:val="Heading2"/>
        <w:numPr>
          <w:ilvl w:val="1"/>
          <w:numId w:val="1"/>
        </w:numPr>
        <w:rPr/>
      </w:pPr>
      <w:bookmarkStart w:id="8" w:name="__RefHeading___Toc6576735_417432637"/>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إلى ابنة خاتم الانبياء وأمّ المؤمنين خديجة الكبرى وزوجة سيّد</w:t>
      </w:r>
    </w:p>
    <w:p>
      <w:pPr>
        <w:pStyle w:val="BookText"/>
        <w:rPr/>
      </w:pPr>
      <w:r>
        <w:rPr>
          <w:rFonts w:ascii="Amiri" w:hAnsi="Amiri" w:eastAsia="Amiri" w:cs="Amiri"/>
          <w:color w:val="111111"/>
          <w:sz w:val="28"/>
          <w:sz w:val="28"/>
          <w:szCs w:val="28"/>
          <w:rtl w:val="true"/>
          <w:lang w:bidi="ar-SA"/>
        </w:rPr>
        <w:t>الاوصياء وأمّ الائمة الاحد عشر الهداة الاصفياء وسيدة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جدتي فاطمة الزهراء صلوات اللّه عليهم أجمعين أهدي هذا المجهود الضئيل في سبيل تمحيص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سائلا المولى عزّوجلّ القبول ومن أعلام الاُمّة النظر في بحوثه بتجرد علمي 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مرتضى العسكري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النَّبيُّ أولى بالمُؤمِنينَ من أنفُسِهِمْ وأزواجُهُ أُمّهاتُهُمْ وأُولُوا الارحامِ بعضُهُمْ أولى ببعضٍ في كِتابِ اللّهِ مِنَ المُؤمِنينَ والمُهاجِرينَ إلاّ أن تَفعَلوا إلى أوليائِكُمْ مَعروفا كان ذلِكَ في الكتابِ مَسطورا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ياأيُّها الَّذينَ آمنوا لا تدخُلوا بُيوتَ النَّبيّ إلاّ أنْ يُوذَنَ لكُمْ إلى طعامٍ غَيرَ ناظِرينَ إناهُ ولكن إذا دُعيتُمْ فادخُلوا فإذا طَعِمْتُمْ فانتشِروا ولا مُستَأنِسينَ لِحديثٍ إنَّ ذلِكُمْ كانَ يُؤذي النَّبيَّ فَيَستَحي مِنكُم واللّهُ لا يستحي من الحقِّ وإذا سألتُمُوهُنَّ مَتاعا فاسألُوهُنَّ من وَراء حِجابٍ ذلِكُمْ أطهَرُ لِقُلوبِكُمْ وقُلوبِهِنَّ وَما كان لكُم أن تُؤذوا رَسُولَ اللّهِ ولا أن تَنكِحوا أزواجَهُ مِن بعدِهِ أبدا إنَّ ذلكُمْ كان عندَ اللّهِ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شيئا أو تُخفوهُ فإنَّ اللّهَ كان بِكلِّ شيء عليما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عَليهِنَّ في آبائِهِنَّ ولا أبنائِهِنَّ ولا إخوانِهِنَّ ولا أبناء إخوانِهِنَّ ولا أبناء أخواتِهِنَّ ولا نِسائِهِنَّ ولا ما مَلَكَتْ أَيمانُهُنَّ واتقينَ اللّهَ إنَّ اللّهَ كان على كُلِّ شيء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bookmarkStart w:id="10" w:name="pg12237_124013"/>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6576737_417432637"/>
      <w:bookmarkStart w:id="12" w:name="_Toc4"/>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الحمد للّه ربّ العالمين والصلاة على خاتم الانبياء وأفضل المرسلين محمّد وآله الطاهرين والسلام على أزواجه امهات المؤمنين وأصحابه البررة الميامين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كانت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كتاب اللّه جلّ اسمه هي المصدر الثاني للتشريع الاسلامي ولجميع فنون المعرفة الاسلامية اهتم بدراستها اسلافنا جيلا بعد جيل، ولكننا مع ذلك لم نستغن اليوم عن دراستها بما قاموا به من دراسة لنبقى على تقليدهم في علم الدراية، كما بقيت بعض طوائف المسلمين على تقليد فقهاء مضوا قبل ألف سنة وأكثر، بل لابدّ لنا من الاستمرار في دراستها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جيلا بعد 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واداء لهذا الواجب قمت في محاولة متواضعة بسلسلة دراسات في سبيل تمحيص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منها دراسة أحاديث أُمّ المؤمنين عائشة التي طبع منها المجلد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أدوار من حياتها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منها المجلد الثاني دراسة ما روي عنها من حديث إلى عامنا هذا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حيث قمت بتقديمها إلى الطبع بعد أن أضفت اليها بحوثا جديدة وجدتها أيضا ضرورية لاكمال الدراسة، وقدمت امام البحوث في ما يأتي موجزا من بحوث المجلد الاول وجدت في تذكارها ضرورة لاستيعاب البحوث الاتية</w:t>
      </w:r>
      <w:r>
        <w:rPr>
          <w:rFonts w:eastAsia="Amiri" w:cs="Amiri" w:ascii="Amiri" w:hAnsi="Amiri"/>
          <w:color w:val="111111"/>
          <w:sz w:val="28"/>
          <w:szCs w:val="28"/>
          <w:rtl w:val="true"/>
          <w:lang w:bidi="ar-SA"/>
        </w:rPr>
        <w:t xml:space="preserve">. </w:t>
      </w:r>
      <w:bookmarkStart w:id="13" w:name="pg12237_124014"/>
    </w:p>
    <w:p>
      <w:pPr>
        <w:pStyle w:val="Heading2"/>
        <w:numPr>
          <w:ilvl w:val="1"/>
          <w:numId w:val="1"/>
        </w:numPr>
        <w:rPr/>
      </w:pPr>
      <w:bookmarkStart w:id="14" w:name="__RefHeading___Toc6576739_417432637"/>
      <w:bookmarkStart w:id="15" w:name="_Toc5"/>
      <w:bookmarkEnd w:id="13"/>
      <w:bookmarkEnd w:id="14"/>
      <w:r>
        <w:rPr>
          <w:rtl w:val="true"/>
        </w:rPr>
        <w:t>موجز بحوث المجلد الاول</w:t>
      </w:r>
      <w:bookmarkEnd w:id="15"/>
    </w:p>
    <w:p>
      <w:pPr>
        <w:pStyle w:val="BookText"/>
        <w:rPr/>
      </w:pPr>
      <w:r>
        <w:rPr>
          <w:rFonts w:ascii="Amiri" w:hAnsi="Amiri" w:eastAsia="Amiri" w:cs="Amiri"/>
          <w:color w:val="111111"/>
          <w:sz w:val="28"/>
          <w:sz w:val="28"/>
          <w:szCs w:val="28"/>
          <w:rtl w:val="true"/>
          <w:lang w:bidi="ar-SA"/>
        </w:rPr>
        <w:t xml:space="preserve">وجدنا في الجزء الاول من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المؤمنين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مزاجٍ حادّ عصبيّ عنيف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حدّة طبعٍ، وحدّة ذكاء مع غيرة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تغار على زوجها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وتدفعها الغيرة إلى الحزن المفرط كلّ ما بنى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بزوجة جديدة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أُمّ المؤمنين عائشة الجزء الاول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أدوار من 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تعيّر الواهبات أنفسهن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وتعلِّم بعض من تزوجها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فيطلقها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وتكسر أواني زوجات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اللاتي كنّ يبعثن في يومها بطعام إليه،</w:t>
      </w:r>
      <w:r>
        <w:rPr>
          <w:rStyle w:val="FootnoteAnchor"/>
          <w:rtl w:val="true"/>
        </w:rPr>
        <w:footnoteReference w:id="4"/>
      </w:r>
      <w:r>
        <w:rPr>
          <w:rFonts w:ascii="Amiri" w:hAnsi="Amiri" w:eastAsia="Amiri" w:cs="Amiri"/>
          <w:color w:val="111111"/>
          <w:sz w:val="28"/>
          <w:sz w:val="28"/>
          <w:szCs w:val="28"/>
          <w:rtl w:val="true"/>
          <w:lang w:bidi="ar-SA"/>
        </w:rPr>
        <w:t xml:space="preserve">وتتعقّب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انسلّ من فراشه للصلاة في ليلتها، وإلى البقيع إذا ذهب للاستغفار لاهل البقيع، وتجزع من ولادة ابراهيم من مارية، فيحول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مارية إلى مشربة له في العالية</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ووجدناها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غِرتُ على امرأة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غرت على </w:t>
      </w:r>
    </w:p>
    <w:p>
      <w:pPr>
        <w:pStyle w:val="BookText"/>
        <w:rPr/>
      </w:pPr>
      <w:r>
        <w:rPr>
          <w:rFonts w:ascii="Amiri" w:hAnsi="Amiri" w:eastAsia="Amiri" w:cs="Amiri"/>
          <w:color w:val="111111"/>
          <w:sz w:val="28"/>
          <w:sz w:val="28"/>
          <w:szCs w:val="28"/>
          <w:rtl w:val="true"/>
          <w:lang w:bidi="ar-SA"/>
        </w:rPr>
        <w:t xml:space="preserve">خديجة لكثرة 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إيّاها وثنائه عليها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مع ذكرى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غرت على أحدٍ من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غرت على خديجة وما رأيتها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يكثر ذكرها وربّما يذبح الشاة ثمّ يقطعها أعضاء ثمّ يبعثها في صدائق خديجة،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لاحبّ حبيبها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وتغار من هذا فتقول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تذكر من عجوز من عجائز قريش حمراء الشدقين، هلكت في الدهر قد أبدلك اللّه خيرا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فيتغير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أبدلني اللّه خيرا منها، قد آمنت بي إذ كفر بي الناس، وصدّقتني إذ كذّبني الناس، وواستني بمالها إذ حرمني الناس، ورزقني اللّه عزّ وجلّ ولدها وحرمني أولاد النساء </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وكان من الطبيعي أن تزداد بهذا الكلام غيرتها كما كان يؤججها حدبه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ابنة خديجة فاطمة وأولادها وتنحصر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وايثاره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 خديجة عليّ بن أبي طالب على غيره من كافة رجال أصحابه بما فيهم أبوبكر أبوها حتّى تقوله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عرفت أنّ عليّا أحبّ اليك من أبي ومني، مرتين أو ثلاثا</w:t>
      </w:r>
      <w:r>
        <w:rPr>
          <w:rFonts w:eastAsia="Amiri" w:cs="Amiri" w:ascii="Amiri" w:hAnsi="Amiri"/>
          <w:color w:val="111111"/>
          <w:sz w:val="28"/>
          <w:szCs w:val="28"/>
          <w:rtl w:val="true"/>
          <w:lang w:bidi="ar-SA"/>
        </w:rPr>
        <w:t>..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ومن هذا وذاك اشتدّ غيضها على عليّ وأولاده،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فأدركها رأي النساء وضغن غلا في صدرها كمرجل القين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حتّى لا تستطيع أن تذكر اسم عليّ بخير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وتدفعها الغيرة للعمل في داخل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وتشكل فيه حزبا </w:t>
      </w:r>
    </w:p>
    <w:p>
      <w:pPr>
        <w:pStyle w:val="BookText"/>
        <w:rPr/>
      </w:pPr>
      <w:r>
        <w:rPr>
          <w:rFonts w:ascii="Amiri" w:hAnsi="Amiri" w:eastAsia="Amiri" w:cs="Amiri"/>
          <w:color w:val="111111"/>
          <w:sz w:val="28"/>
          <w:sz w:val="28"/>
          <w:szCs w:val="28"/>
          <w:rtl w:val="true"/>
          <w:lang w:bidi="ar-SA"/>
        </w:rPr>
        <w:t>بمعاونة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ويفعل الحزب ما تنزل الايات في لومهما، مثل آيات سورة التحريم، ويتوفى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ويتولى الخلافة أبوها أبوبكر، ويعارض عليّ وفاطمة حكمه حتّى تتوفى فاطمة وهي واجدة على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ويتوفى ابوها أبو بكر فيولي الصحابي القرشي عمر بن الخطاب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العهد عهد الخليفتين بلغت أمّ المؤمنين عائشة أُمنيتها، حيث رأت اندحار حزب عليّ وانتصار حزب أبيها، وحيث كرّمها الحزب الحاكم ووقّرها فأرجع إليها في الفتوى، وفضّلها في العطاء على جميع المسلمين بما فيه زوجات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وذوو قرباه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وختم الخليفة الثاني عهده بإجلالها إجلالا لا يدانيه إجلال، حيث جعل بيتها دارا للشورى فيه يعين خليفة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العهد بدأ نجم أمّ المؤمنين يتألّق في سماء المجتمع الاسلامي، وينبُه ذكرها ويعظم خطرها، ويمتدّ الامر كذلك إلى ستّ سنوات من عهد الخليفة الثالث عثمان بن عفان الاموي، وطوال هذه المدّة زهاء ثماني عشرة سنة، كانت الخلافة ترجع إليها في ما تحتاج من فتوى فتفتي معتمدة التحديث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ومؤدية بذلك سياسة الخلافة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تنقلب الخلافة القرشية في السنوات الستّ الاخيرة من حكم عثمان إلى خلافة أُمويّة، فتعارضها سادة قريش بقيادة حزب أبي بكر وفي مقدمتهم أُمّ المؤمنين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تقود المعارضين وتحرضهم على قتل الخليفة، فطورا تُخرج نعلا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المسجد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تبل وقد أبلى عثمان سنّته، وتارة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نعثلا فقد كفر، وبمجاهدتها زهاء ست سنوات تندفع الجماهير الاسلامية الثائرة إلى المدينة ويستولي ابن عمها طلحة </w:t>
      </w:r>
    </w:p>
    <w:p>
      <w:pPr>
        <w:pStyle w:val="BookText"/>
        <w:rPr/>
      </w:pPr>
      <w:r>
        <w:rPr>
          <w:rFonts w:ascii="Amiri" w:hAnsi="Amiri" w:eastAsia="Amiri" w:cs="Amiri"/>
          <w:color w:val="111111"/>
          <w:sz w:val="28"/>
          <w:sz w:val="28"/>
          <w:szCs w:val="28"/>
          <w:rtl w:val="true"/>
          <w:lang w:bidi="ar-SA"/>
        </w:rPr>
        <w:t>على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هذا تتجه أمّ المؤمنين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للحجّ وتترك عثمان حصيرا في بيته وهي واثقة من قتله، وبيعة الناس لابن عمها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وبينما هي تتفاءل بعودة الخلافة إلى بيتها، وفي طريق رجوعها إلى المدينة تسمع ببيعة المسلمين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لمن أخبرها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ليت أن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انطبقت على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 الامر لصاحبك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وتعود إلى مكة، وتنقلب من محرضة على قتل عثمان إلى طالبة بدمه، ويجتمع عليها ولاة عثمان المعزولون وآل أُميّة أعداء الامام، فتسوقهم جميعا إلى البصرة، وفي ساحة المعركة يغلب الامام جيشها ويعيدها إلى المدينة بعد أن قتل زوج اختها الزبير وابن عمها ومرشحها للخلافة طلحة في المعركة، وتعود إلى المدينة أسيفة ثكلى، يأفل نجمها طوال عهد الامام عليّ حتّى إذا قتل في محرابه سجدت للّه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وتغلّب على الخلافة معاوية، وسوابقه وسوابق بيته في حربهم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بدر وأحد والاحزاب وقبلها وبعدها ما تدينه وتدين بيته وتدحض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أحاديث المسلمين عن تلكم الحوادث وعن أيّام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مدح لاهل البيت عليهم السلام وعلى رأسهم الحسن والحسين سبطي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 الاُمّة للخلافة الاسلامية، وفي جلّ حديثهم ذمّ لاُميّة وعلى رأسهم أبوه أبو سفيان وأمّه هند وبيته بيت أميّة بما فيهم من قتل ببدر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w:t>
      </w:r>
    </w:p>
    <w:p>
      <w:pPr>
        <w:pStyle w:val="BookText"/>
        <w:rPr/>
      </w:pPr>
      <w:r>
        <w:rPr>
          <w:rFonts w:ascii="Amiri" w:hAnsi="Amiri" w:eastAsia="Amiri" w:cs="Amiri"/>
          <w:color w:val="111111"/>
          <w:sz w:val="28"/>
          <w:sz w:val="28"/>
          <w:szCs w:val="28"/>
          <w:rtl w:val="true"/>
          <w:lang w:bidi="ar-SA"/>
        </w:rPr>
        <w:t>وخاله وأخوه وذوو قرباه عتبة وشيبة والوليد وحنظلة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فالبيت الذي يقابل معاوية هو بيت عليّ بن أبي طالب، ولا مناص لمعاوية وهو يريد أن يشيد حكما أمويا يرثه الابناء عن الاباء ولابدّ له أن ينشر بين المسلمين أحاديث في فضائل الخلفاء الثلاثة، ليدحض بذلك حجّة بيت عليّ </w:t>
      </w:r>
    </w:p>
    <w:p>
      <w:pPr>
        <w:pStyle w:val="BookText"/>
        <w:rPr/>
      </w:pP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إلى نشر أحاديث في ذمّ عليّ وأبيه 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فأعانه على ذلك جماعة من أمثال ابن العاص وسمرة بن جندب وفي مقدمتهم أُمّ المؤمنين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الفرق بين اولئك وأمّ المؤمنين عائشة؟ فان اولئك ينشرون الاحاديث في فضل حزب أُمّ المؤمنين، وأمّ المؤمنين تروي الحديث في فضل أبيها وحزبه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الثكلى كالمستأجرة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والمهم في ذلك الامر كله أنّنا وجدنا خلال دراساتنا في الحديث والتاريخ أنّ أُمّ المؤمنين عائشة كانت تعتمد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ماتريد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أرادت أن تحرض على عثمان أخرجت نعلا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نعل الرسول، وإذا أرادت تحطيم مروان ذكرت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أبيه ولعنه إيّاه، وإذا أرادت ان تبين فضل عثمان وحياءه حدثت عن ستر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فخذه عنه، بعد ان كانت مكشوفة أمام غيره، وكذلك تحدثت عن كيفية تلقي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وعن صلاته وصومه وعن جهاده وغزوه وعن كلّ شؤون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بعثته إلى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أصبح حديثها أكثر استعراضا لحياة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حديث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بُعث لنا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وقائدا وأسوة فلابدّ لنا من تدارس تلك الاحاديث دراسة موضوعية للتعرف على صحيحها من سقيمها ولا يجدينا تركها وإهمالها بعد أن أخذ منها قسم من المسلمين معالم 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ودانوا بها، وترجم المستشرقون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عليها، وتمسك بها مبلّغو النصارى في نقد الاسلام وسلوك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كلّه لم يكن لنا بدّ من تجشم عناء هذا البحث، واللّه على ما نقول وكيل وقد ادركنا البحوث في أبواب الكتاب باذنه تعالى وفق المخطط الاتي</w:t>
      </w:r>
      <w:r>
        <w:rPr>
          <w:rFonts w:eastAsia="Amiri" w:cs="Amiri" w:ascii="Amiri" w:hAnsi="Amiri"/>
          <w:color w:val="111111"/>
          <w:sz w:val="28"/>
          <w:szCs w:val="28"/>
          <w:rtl w:val="true"/>
          <w:lang w:bidi="ar-SA"/>
        </w:rPr>
        <w:t xml:space="preserve">: </w:t>
      </w:r>
      <w:bookmarkStart w:id="16" w:name="pg12237_124019"/>
    </w:p>
    <w:p>
      <w:pPr>
        <w:pStyle w:val="Heading2"/>
        <w:numPr>
          <w:ilvl w:val="1"/>
          <w:numId w:val="1"/>
        </w:numPr>
        <w:rPr/>
      </w:pPr>
      <w:bookmarkStart w:id="17" w:name="__RefHeading___Toc6576741_417432637"/>
      <w:bookmarkStart w:id="18" w:name="_Toc6"/>
      <w:bookmarkEnd w:id="16"/>
      <w:bookmarkEnd w:id="17"/>
      <w:r>
        <w:rPr>
          <w:rtl w:val="true"/>
        </w:rPr>
        <w:t>مخطط البحوث</w:t>
      </w:r>
      <w:bookmarkEnd w:id="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ثلاثة بحوث تمهيدية</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ماجرى في أمر رواية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عدالة جميع الصحابة وصحة جميع ما رووا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ما روي عن أمّ المؤمنين عائشة وأهميته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روي عن أمّ المؤمنين عائشة خاصّة</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التحريم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المسابقة والتيمّم والافك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خبر غزوة بني المصطلق وروايات قصة الافك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ما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روي عن أمّ المؤمنين عائشة وغيرها من الصحابة</w:t>
      </w:r>
    </w:p>
    <w:p>
      <w:pPr>
        <w:pStyle w:val="BookText"/>
        <w:rPr/>
      </w:pPr>
      <w:r>
        <w:rPr>
          <w:rFonts w:ascii="Amiri" w:hAnsi="Amiri" w:eastAsia="Amiri" w:cs="Amiri"/>
          <w:color w:val="111111"/>
          <w:sz w:val="28"/>
          <w:sz w:val="28"/>
          <w:szCs w:val="28"/>
          <w:rtl w:val="true"/>
          <w:lang w:bidi="ar-SA"/>
        </w:rPr>
        <w:t xml:space="preserve">في 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أعلم بأمور 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افتري بها على أمّ المؤمنين وغيرها من الصحابة</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نزول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أُسطورة الغرانيق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قيام أمّ المؤمنين عائشة بتمحيص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واستدراكها</w:t>
      </w:r>
    </w:p>
    <w:p>
      <w:pPr>
        <w:pStyle w:val="BookText"/>
        <w:rPr/>
      </w:pPr>
      <w:r>
        <w:rPr>
          <w:rFonts w:ascii="Amiri" w:hAnsi="Amiri" w:eastAsia="Amiri" w:cs="Amiri"/>
          <w:color w:val="111111"/>
          <w:sz w:val="28"/>
          <w:sz w:val="28"/>
          <w:szCs w:val="28"/>
          <w:rtl w:val="true"/>
          <w:lang w:bidi="ar-SA"/>
        </w:rPr>
        <w:t>على روايات الصحابة والتابعين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الدرداء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هريرة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الزبير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w:t>
      </w:r>
    </w:p>
    <w:p>
      <w:pPr>
        <w:pStyle w:val="BookText"/>
        <w:rPr/>
      </w:pPr>
      <w:r>
        <w:rPr>
          <w:rFonts w:ascii="Amiri" w:hAnsi="Amiri" w:eastAsia="Amiri" w:cs="Amiri"/>
          <w:color w:val="111111"/>
          <w:sz w:val="28"/>
          <w:sz w:val="28"/>
          <w:szCs w:val="28"/>
          <w:rtl w:val="true"/>
          <w:lang w:bidi="ar-SA"/>
        </w:rPr>
        <w:t xml:space="preserve">الخطاب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عمر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العاص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الحكم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كعب الاحبار وغيره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أقوال المستشرقين واستفادتهم من الروايات الماضية</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مونتجومري وات في كتابه محمّد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بودلي في كتابه حياة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كارل بروكلمن في تاريخ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بوهل في دائرة المعارف الاسلامية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شاخت في دائرة المعارف الاسلامية</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2237_124023"/>
      <w:bookmarkStart w:id="20" w:name="pg12237_124023"/>
      <w:bookmarkEnd w:id="20"/>
    </w:p>
    <w:p>
      <w:pPr>
        <w:pStyle w:val="Heading2"/>
        <w:numPr>
          <w:ilvl w:val="1"/>
          <w:numId w:val="1"/>
        </w:numPr>
        <w:rPr/>
      </w:pPr>
      <w:bookmarkStart w:id="21" w:name="pg12237_124023"/>
      <w:bookmarkStart w:id="22" w:name="__RefHeading___Toc6576743_417432637"/>
      <w:bookmarkStart w:id="23" w:name="_Toc7"/>
      <w:bookmarkEnd w:id="21"/>
      <w:bookmarkEnd w:id="22"/>
      <w:r>
        <w:rPr>
          <w:rtl w:val="true"/>
        </w:rPr>
        <w:t>الباب الاول</w:t>
      </w:r>
      <w:r>
        <w:rPr>
          <w:rtl w:val="true"/>
        </w:rPr>
        <w:t xml:space="preserve">: </w:t>
      </w:r>
      <w:r>
        <w:rPr>
          <w:rtl w:val="true"/>
        </w:rPr>
        <w:t>بحوث تمهيدية</w:t>
      </w:r>
      <w:bookmarkEnd w:id="23"/>
    </w:p>
    <w:p>
      <w:pPr>
        <w:pStyle w:val="Heading3"/>
        <w:numPr>
          <w:ilvl w:val="2"/>
          <w:numId w:val="1"/>
        </w:numPr>
        <w:rPr/>
      </w:pPr>
      <w:bookmarkStart w:id="24" w:name="__RefHeading___Toc6576745_417432637"/>
      <w:bookmarkStart w:id="25" w:name="_Toc8"/>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في أمر رواية الحديث</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عدالة جميع الصحابة وصحة ما رووا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ما روي عن أُمِّ المؤمنين عائشة وأهميته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2237_124025"/>
      <w:bookmarkStart w:id="27" w:name="pg12237_124025"/>
      <w:bookmarkEnd w:id="27"/>
    </w:p>
    <w:p>
      <w:pPr>
        <w:pStyle w:val="Heading3"/>
        <w:numPr>
          <w:ilvl w:val="2"/>
          <w:numId w:val="1"/>
        </w:numPr>
        <w:rPr/>
      </w:pPr>
      <w:bookmarkStart w:id="28" w:name="pg12237_124025"/>
      <w:bookmarkStart w:id="29" w:name="__RefHeading___Toc6576747_417432637"/>
      <w:bookmarkStart w:id="30" w:name="_Toc9"/>
      <w:bookmarkEnd w:id="28"/>
      <w:bookmarkEnd w:id="29"/>
      <w:r>
        <w:rPr>
          <w:rtl w:val="true"/>
        </w:rPr>
        <w:t xml:space="preserve">أ </w:t>
      </w:r>
      <w:r>
        <w:rPr>
          <w:rtl w:val="true"/>
        </w:rPr>
        <w:t xml:space="preserve">- </w:t>
      </w:r>
      <w:r>
        <w:rPr>
          <w:rtl w:val="true"/>
        </w:rPr>
        <w:t>ما جرى في أمر رواية الحديث</w:t>
      </w:r>
      <w:bookmarkEnd w:id="30"/>
    </w:p>
    <w:p>
      <w:pPr>
        <w:pStyle w:val="BookText"/>
        <w:rPr/>
      </w:pPr>
      <w:r>
        <w:rPr>
          <w:rFonts w:ascii="Amiri" w:hAnsi="Amiri" w:eastAsia="Amiri" w:cs="Amiri"/>
          <w:color w:val="111111"/>
          <w:sz w:val="28"/>
          <w:sz w:val="28"/>
          <w:szCs w:val="28"/>
          <w:rtl w:val="true"/>
          <w:lang w:bidi="ar-SA"/>
        </w:rPr>
        <w:t>صنف ابن الجوزي رواة الحديث الذين وقع في حديثهم الموضوع والكذب والمقلوب الى خمسة أقسام، وقال عن القسم الثالث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تعمّدوا الكذب الصريح لا لانهم أخطأوا ولا لانهم رووا عن كذاب، فتارة يكذبون في الاسانيد وتارة يسرقون الاحاديث وتارة يضعون أحاديث، وقسم هؤلاء الوضاعون الى سبعة أقسام وقال عن القسم الثالث منهم ما موجزه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قوم وضعوا الاحاديث في الترغيب والترهيب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ومضمون فعلهم أن الشريعة ناقصة تحتاج الى تتمة فأتممناها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يأتي نورد أمثلة منها باذنه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غلام خليل يتزهد ويهجن شهوات الدنيا ويتقوت الباقلا تصوّفاً وغلّقت أسواق بغداد يوم موته، وقيل له هذه الاحاديث تحدّث بها من الرقائق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وضعناها لنرقق بها قلوب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لميسرة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بهذه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كذا فله كذا؟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وضعتها ارغب الناس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أطول الناس قياماً بلي وأكثرهم صياماً بنهار وكان يضع الحديث وضعاً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بشر أحمد بن محمد الفقيه المروزي من أصلب أهل زمانه في السنّة وأذبّهم عنها وأقمعهم لمن خالفها، وكان مع هذا يضع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في فضائل قزوين نحو أربعين حديثاً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أحتسب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 لابي عصمة نوح بن أبي مريم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عن عكرمة عن ابن عباس في فضائل القرآن سورة سورة وليس عند أصحاب عكرمة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الناس أعرضوا عن القرآن واشتغلوا بفقه أبي حنيفة ومغازي ابن إسحاق فوضعت هذا الحديث 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حكى مؤمل بن إسماعيل أن رجلاً وضع في فضائل القرآن حديثاً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وهب بن حفص من الصالحين، مكث عشرين سنة لا يكلم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عروبة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يكذب كذباً فاحشاً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يحيى بن سعيد القطان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الكذب في أحد أكثر منه في من ينسب إلى الخير والزهد</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لابن الجوزي ج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في المدينة المنورة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تلكم أمثلة من أخبار من وضع الحديث من أهل الخير تقرباً الى اللّه تعالى، ويسوغ لنا أن نعدّ من هذا الصنف ممن وضع الحديث تقرباً الى اللّه، وضعُ أخبارٍ وكراماتٍ لبعض الناس تقرّباً الى اللّه كما نجد ذلك في ما جاء في كتاب الاحياء لابي حامد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الغزالي؟ وما هي أخباره؟ وماذا جاء في كتابه الاحياء؟</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حامد الغزالي وأخباره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أبو حامد محمد الطوسي الملقب بحجة الاسلام الغزالي نسبة الى عمل أبيه في غزل الصوف، ولد بطوس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برع في علوم عصره وكان فقيه عصره على مذهب الشافعي، حتّى قيل فيه هو الشافعي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الوزير نظام الملك تدريس مدرسة النظامية ببغداد فدرّس فيها زماناً، ثمّ أناب أخاه أحمد في </w:t>
      </w:r>
    </w:p>
    <w:p>
      <w:pPr>
        <w:pStyle w:val="BookText"/>
        <w:rPr/>
      </w:pPr>
      <w:r>
        <w:rPr>
          <w:rFonts w:ascii="Amiri" w:hAnsi="Amiri" w:eastAsia="Amiri" w:cs="Amiri"/>
          <w:color w:val="111111"/>
          <w:sz w:val="28"/>
          <w:sz w:val="28"/>
          <w:szCs w:val="28"/>
          <w:rtl w:val="true"/>
          <w:lang w:bidi="ar-SA"/>
        </w:rPr>
        <w:t xml:space="preserve">التدريس بالنظامية، وسافر للحج وعاد الى الشام سنة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واعتكف في زاوية بالجامع الاموي، وصار يطوف المشاهد ويزور الترب ويأوي الى القفار، وسافر الى بغداد ثمّ الى طوس وألف في هذا العهد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بطوس سنة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الغزالي في مقدمة الجزء الاول من إحياء علوم الدين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الطبعة ننقل في ما يأتي من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كتابه علوم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حامد الغزالي في بيان علاج حبّ الجاه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أرباب الاحوال ربما يعالجون أنفسهم بما لا يفتي به الفقيه مهما رأوا إصلاح قلوبهم فيه ثمّ يتداركون ما فرط منهم فيه من صورة التقصير، كما فعل بعضهم، فانه عرف بالزهد وأقبل الناس عليه، فدخل حماماً ولبس ثياب غيره وخرج، فوقف في الطريق حتّى عرفوه فأخذوه وضربوه واستردوا منه الثياب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ابن الجوزي البكري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الغزالي في كتابه تلبيس إبليس في الرد على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عجبت لابي حامد الغزالي الفقيه كيف نزل مع القوم من رتبة الفقه الى مذاهبهم حتّى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للمريد إذا تاقت نفسه الى الجماع ان يأكل ويجامع فيعطي نفسه شهوتين؟</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وقال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ينبغي أن لا يشغل المريد نفسه بالتزويج فانه يشغله عن السلوك ويأنس بالزوجة، ومن أنس بغير اللّه شغل عن اللّه تعالى</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عن أبي يزيد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نفسي الى اللّه عز وجلّ فجمحت </w:t>
      </w:r>
    </w:p>
    <w:p>
      <w:pPr>
        <w:pStyle w:val="BookText"/>
        <w:rPr/>
      </w:pPr>
      <w:r>
        <w:rPr>
          <w:rFonts w:ascii="Amiri" w:hAnsi="Amiri" w:eastAsia="Amiri" w:cs="Amiri"/>
          <w:color w:val="111111"/>
          <w:sz w:val="28"/>
          <w:sz w:val="28"/>
          <w:szCs w:val="28"/>
          <w:rtl w:val="true"/>
          <w:lang w:bidi="ar-SA"/>
        </w:rPr>
        <w:t>فعزمت عليها ان لا اشرب الماء سنة ولا أذوق النوم فوفت لي بذلك</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تلبيس إبليس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حكى أبو حامد الغزالي في كتاب الاحياء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بعض الشيوخ في بداية إرادته يكسل عن القيام، فألزم نفسه القيام على رأسه طول الليل لتسمح نفسه بالقيام عن طوع،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وعالج بعضهم حبّ المال بأن باع جميع ماله ورماه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 ابن الجوزي على هذا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جميع هؤلاء عندي أبو حامد، كيف حكى هذه الاشياء ولم ينكرها؟ وكيف ينكرها وقد أتى بها في معرض التعليم وقال قبل أن يورد هذه الحكايات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للشيخ أن ينظر إلى حالة المبتدئ فان رأى معه مالاً فاضلاً عن قدر حاجته أخذه وصرفه في الخير وفرغ قلبه منه حتّى لايلتفت إليه، وان رأى الكبرياء قد غلب عليه أمره أن يخرج إلى السوق للكد ويكلفه السؤال والمواظبة على ذلك، وان رأى الغالب عليه البطالة استخدمه في بيت الماء وتنظيفه وكنس المواضع القذرة وملازمة المطبخ ومواضع الدخان، وان رأى شره الطعام غالباً عليه ألزمه الصوم، وان رآه عزباً ولم تنكسر شهوته بالصوم أمره أن يفطر ليلة على الماء دون الخبز وليلة على الخبز دون الماء ويمنعه اللحم رأساً؟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وأني لاتعجب من أبي حامد كيف يأمر بهذه الاشياء التي تخالف الشريعة؟ وكيف تحل القيام على الرأس طول الليل فينعكس الدم الى وجهه ويورثه ذلك مرضاً شديداً؟ وكيف يحلّ رمي المال في البحر؟ وقد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إضاعة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يحل سبّ مسلم بلا سبب؟ وهل يجوز للمسلم أن يستأجر على ذلك؟ وكيف يجوز ركوب البحر زمان اضطرابه وذلك زمان قد سقط فيه الخطاب بأداء الحج؟ وكيف يحل السؤال لمن يقدر أن يكتسب؟ </w:t>
      </w:r>
    </w:p>
    <w:p>
      <w:pPr>
        <w:pStyle w:val="BookText"/>
        <w:rPr/>
      </w:pPr>
      <w:r>
        <w:rPr>
          <w:rFonts w:ascii="Amiri" w:hAnsi="Amiri" w:eastAsia="Amiri" w:cs="Amiri"/>
          <w:color w:val="111111"/>
          <w:sz w:val="28"/>
          <w:sz w:val="28"/>
          <w:szCs w:val="28"/>
          <w:rtl w:val="true"/>
          <w:lang w:bidi="ar-SA"/>
        </w:rPr>
        <w:t>فما أرخص ما باع أبو حامد الغزالي الفقه بالتصوف؟</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السابق </w:t>
      </w:r>
      <w:r>
        <w:rPr>
          <w:rFonts w:eastAsia="IRNazanin" w:cs="IRNazanin"/>
          <w:color w:val="111111"/>
          <w:sz w:val="28"/>
          <w:szCs w:val="28"/>
          <w:lang w:bidi="fa-IR"/>
        </w:rPr>
        <w:t>288/3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أبو حامد الغزالي في كتاب 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الرياضة تفريغ القلب وليس ذلك إلاّ بخلوة في مكان مظلم وقال فان لم يكن مكان مظلم فيلف رأسه في جبته أو يتدثر بكساء أو أزار، ففي مثل هذه الحالة يسمع نداء الحقّ ويشاهد جلال حضرة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الى هذه الترتيبات، والتعجب كيف تصدر من فقيه عالم؟ ومن أين له أن الذي يسمعه نداء الحقّ وأن الذي يشاهده جلال الربوبيّة؟ وما يؤمنه أن يكون ما يجده من الوساوس والخيالات الفاسدة؟ وهذا الظاهر ممن يستعمل التقلل في المطعم فإنه يغلب عليه الماليخوليا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يسلم الانسان في مثل هذه الحالة من الوساوس إلاّ أنّه إذا تغشى بثوبه وغمض عينيه تخايل هذه الاشياء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أطرق الانسان وغمض عينيه جال الفكر والتخيل فيرى خيالات فيظنها ما ذكر من حضرة جلال الربوبية، 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هذه الوساوس والخيالات الفاسدة</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أبو حامد الطوسي في كتاب 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للربوبيّة سرّ لو اظهر بطلت النبوّة، وللنبوّة سرّ لو كشف لبطل العلم، وللعلماء باللّه سرّ لو أظهروه لبطلت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اخواني الى هذا التخليط القبيح والادعاء على الشريعة انّ ظاهرها يخالف باطنها</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 لبعض الصوفية ولد صغير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سألت اللّه ان </w:t>
      </w:r>
    </w:p>
    <w:p>
      <w:pPr>
        <w:pStyle w:val="BookText"/>
        <w:rPr/>
      </w:pPr>
      <w:r>
        <w:rPr>
          <w:rFonts w:ascii="Amiri" w:hAnsi="Amiri" w:eastAsia="Amiri" w:cs="Amiri"/>
          <w:color w:val="111111"/>
          <w:sz w:val="28"/>
          <w:sz w:val="28"/>
          <w:szCs w:val="28"/>
          <w:rtl w:val="true"/>
          <w:lang w:bidi="ar-SA"/>
        </w:rPr>
        <w:t>يردّه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اعتراضي عليه في ما يقضي اشدّ عليّ من ذهاب ولدي</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تلبيس إبليس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أبو حامد الغزالي عن ابن الكريني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محلة فعرفت فيها بالصلاح فنشب في قلبي فدخلت الحمام وعينت على ثياب فاخرة فسرقتها ولبستها ثمّ لبست مرقعتي وخرجت فجعلت أمشي قليلاً قليلاً فلحقوني فنزعوا مرقعتي وأخذوا الثياب وصفعوني فصرت بعد ذلك أعرف بلص الحمام فسكنت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فهكذا كانوا يروضون أنفسهم حتّى يخلصهم اللّه من النظر إلى الخلق ثمّ من النظر الى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وأرباب الاحوال ربما عالجوا أنفسهم بما لا يفتي به الفقيه مهما رأوا إصلاح قلوبهم ثمّ يتداركون ما فرط منهم من صورة التقصير، كما فعل هذا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أخرج أبا حامد من دائرة الفقه بتصنيفه كتاب</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الاحياء، فليته لم يحك فيه مثل هذا الذي 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منه أنه يحكيه ويستحسنه ويسمي أصحابه أرباب أحوال، وأي حالة أقبح وأشد من حال من يخالف الشرع ويرى المصلحة في النهي عنه؟ وكيف يجوز أن يطلب صلاح القلوب بفعل 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يحل للمسلم أن يعرض نفسه لان يقال عنه سارق؟ وهل يجوز أن يقصد وهن دينه ومحو ذلك عند شهداء اللّه في الارض؟ ولو أن رجلاً وقف مع امرأته في طريق يكلمها ويلمسها ليقول عنه من لا يعلم هذا الفاسق لكان عاصياً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كيف يجوز التصرف في مال الغير بغير إذنه؟ ثمّ في نص مذهب أحمد والشافعي أن من سرق من الحمام ثياباً عليها حافظ وجب قطع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أرباب الاحوال حتّى يعملوا بواقعاتهم؟ كلا واللّه إن لنا شريعة لو رام أبو بكر الصديق أن يخرج عنها إلى العمل برأيه لم 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فعجبي من هذا الفقيه المستلب </w:t>
      </w:r>
    </w:p>
    <w:p>
      <w:pPr>
        <w:pStyle w:val="BookText"/>
        <w:rPr/>
      </w:pPr>
      <w:r>
        <w:rPr>
          <w:rFonts w:ascii="Amiri" w:hAnsi="Amiri" w:eastAsia="Amiri" w:cs="Amiri"/>
          <w:color w:val="111111"/>
          <w:sz w:val="28"/>
          <w:sz w:val="28"/>
          <w:szCs w:val="28"/>
          <w:rtl w:val="true"/>
          <w:lang w:bidi="ar-SA"/>
        </w:rPr>
        <w:t>عن الفقه بالتصوف اكثر من تعجبي من هذا المستلب الثياب</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تلبيس إبليس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تراب النخشبي قال لمريد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أبا يزيد مرة واحدة كان أنفع لك من رؤية اللّه سبعين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فوق الجنون بدرجات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كان ذلكم بعض ما نقله ابن الجوزي من كتاب الاحياء، ونضيف إليها ما يأتي ونقول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كمال عرفان الغزالي قوله في إحياء علوم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لعن يزيد لانه قاتل الحسين أو آمر به؟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أصلاً فلا يجوز أن يقال انّه قتله أو أمر به ما لم يثبت فضلا عن اللعنة، لانه لا تجوز نسبة مسلم الى كبيرة من غير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الحسين لعنه اللّه؟ أو الامر بقتله لعنه اللّه؟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الحسين إن مات قبل التوبة لعنه اللّه، لانه يحتمل ان يموت بعد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كمال عرفانه أيضاً انّه روى حديثاً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استغراقه بحب اللّه تعالى بحيث كان يجد احتراقه فيه الى حد كان يخشى منه في بعض الاحوال ان يسري ذلك الى قالبه فيهدمه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كان يضرب بيده على فخذ عائشة احياناً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كلميني 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لتشغله بكلامها عن عظيم ما هو فيه لقصور طاقة قالبه عنه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العلاّمه زين أبو الفضل عبد الرحيم بن الحسين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تخريج ما في الاحياء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يضرب يده على فخذ عائشة </w:t>
      </w:r>
    </w:p>
    <w:p>
      <w:pPr>
        <w:pStyle w:val="BookText"/>
        <w:rPr/>
      </w:pPr>
      <w:r>
        <w:rPr>
          <w:rFonts w:ascii="Amiri" w:hAnsi="Amiri" w:eastAsia="Amiri" w:cs="Amiri"/>
          <w:color w:val="111111"/>
          <w:sz w:val="28"/>
          <w:sz w:val="28"/>
          <w:szCs w:val="28"/>
          <w:rtl w:val="true"/>
          <w:lang w:bidi="ar-SA"/>
        </w:rPr>
        <w:t>أحياناً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كلميني 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له أصلاً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ج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وبهامشه قول العلاّمة العرفي حول ما رواه الغزالي عن أُمِّ المؤمنين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له أصلاً، والسبب في ذلك أنه لا أصل له، ولكنّ العلماء بعد الغزالي اعتمدوا على نقله ونسبوا هذا الحديث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المولى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اسند هذا الحديث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جامع السعادات وابنه الملا أحمد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نقل الحديث في كتابه معراج السعادة</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وهكذا شحن الشيخ أبو حامد كتابه إحياء علوم الدين بأمثال تلكم المفتريات والمختلقات وأخذ منه من أخذ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نشك أن الغزالي كتب ما كتب في الاحياء من كل كذب وافتراء وتدليس احتساباً للخير وبقصد التقرب الى اللّه في تربية السالكين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يمنعنا ذلك من أن ندرس ما روى ونقل خبراً بعد خبر ونبيّن زيفه ومخالفته للحق وأحكام الاسلام وعقائده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الغزالي من أعاظم العلماء في عصره ومن أئمة أهل العرفان في دهره، وافترى بها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وأئمة أهل بيته مما درسناه في سلسلة دراسات في سبيل تمحيص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ذلك شأن من تأوّل الخبر واجتهد ودوّن في كتب العرفان والسير والسلوك ما لا يوافق شرع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يأتي نستعين اللّه وندرس في البحوث الاتية ما روي عن الصحابة من حديث بعد دراسة ما قاله العلماء في شأن عدالة الصحابة</w:t>
      </w:r>
      <w:r>
        <w:rPr>
          <w:rFonts w:eastAsia="Amiri" w:cs="Amiri" w:ascii="Amiri" w:hAnsi="Amiri"/>
          <w:color w:val="111111"/>
          <w:sz w:val="28"/>
          <w:szCs w:val="28"/>
          <w:rtl w:val="true"/>
          <w:lang w:bidi="ar-SA"/>
        </w:rPr>
        <w:t xml:space="preserve">. </w:t>
      </w:r>
      <w:bookmarkStart w:id="31" w:name="pg12237_124033"/>
    </w:p>
    <w:p>
      <w:pPr>
        <w:pStyle w:val="Heading3"/>
        <w:numPr>
          <w:ilvl w:val="2"/>
          <w:numId w:val="1"/>
        </w:numPr>
        <w:rPr/>
      </w:pPr>
      <w:bookmarkStart w:id="32" w:name="__RefHeading___Toc6576749_417432637"/>
      <w:bookmarkStart w:id="33" w:name="_Toc10"/>
      <w:bookmarkEnd w:id="31"/>
      <w:bookmarkEnd w:id="32"/>
      <w:r>
        <w:rPr>
          <w:rtl w:val="true"/>
        </w:rPr>
        <w:t xml:space="preserve">ب </w:t>
      </w:r>
      <w:r>
        <w:rPr>
          <w:rtl w:val="true"/>
        </w:rPr>
        <w:t xml:space="preserve">- </w:t>
      </w:r>
      <w:r>
        <w:rPr>
          <w:rtl w:val="true"/>
        </w:rPr>
        <w:t>نظرية عدالة جميع الصحابة وصحة جميع ما ووا</w:t>
      </w:r>
      <w:bookmarkEnd w:id="33"/>
    </w:p>
    <w:p>
      <w:pPr>
        <w:pStyle w:val="Heading4"/>
        <w:numPr>
          <w:ilvl w:val="3"/>
          <w:numId w:val="1"/>
        </w:numPr>
        <w:rPr/>
      </w:pPr>
      <w:bookmarkStart w:id="34" w:name="__RefHeading___Toc6576751_417432637"/>
      <w:bookmarkStart w:id="35" w:name="_Toc11"/>
      <w:bookmarkEnd w:id="34"/>
      <w:r>
        <w:rPr>
          <w:rtl w:val="true"/>
        </w:rPr>
        <w:t>الصّحابيّ وعدالته في مدرسة الخلافة</w:t>
      </w:r>
      <w:r>
        <w:rPr>
          <w:rtl w:val="true"/>
        </w:rPr>
        <w:t>:</w:t>
      </w:r>
      <w:bookmarkEnd w:id="35"/>
    </w:p>
    <w:p>
      <w:pPr>
        <w:pStyle w:val="BookText"/>
        <w:rPr/>
      </w:pPr>
      <w:r>
        <w:rPr>
          <w:rFonts w:ascii="Amiri" w:hAnsi="Amiri" w:eastAsia="Amiri" w:cs="Amiri"/>
          <w:color w:val="111111"/>
          <w:sz w:val="28"/>
          <w:sz w:val="28"/>
          <w:szCs w:val="28"/>
          <w:rtl w:val="true"/>
          <w:lang w:bidi="ar-SA"/>
        </w:rPr>
        <w:t xml:space="preserve">ترى مدرسة الخلفاء أنّ الصحابيّ من لَقِي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 به، ولو ساعة من نهار، ومات على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لم يبقَ بمكّة والطائف أحدٌ سنة عشر إلاّ أسلم وشهد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لم يبقَ في الاوس والخزرج أحد في آخر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دخل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في الفتوح لا يؤمّرون إلاّ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القاعدة عَدّوا جمعاً في عداد الصّحابة ممّن برهنا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خمسون ومائة صحابيّ مختلق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مختلقون ولم يكن لهم وجود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وترى أنّ جميع الصّحابة عدول لا يتطرق إليهم الجرح، ومن انتقص أحداً منهم فهو من الزنادقة، ثمّ يلتزمون بصحّة كلّ ما رواه من سُمّي في اصطلاحهم بالصحابيّ، ويأخذون من جميعهم معالم دينهم</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36" w:name="pg12237_124034"/>
    </w:p>
    <w:p>
      <w:pPr>
        <w:pStyle w:val="Heading4"/>
        <w:numPr>
          <w:ilvl w:val="3"/>
          <w:numId w:val="1"/>
        </w:numPr>
        <w:rPr/>
      </w:pPr>
      <w:bookmarkStart w:id="37" w:name="__RefHeading___Toc6576753_417432637"/>
      <w:bookmarkStart w:id="38" w:name="_Toc12"/>
      <w:bookmarkEnd w:id="36"/>
      <w:bookmarkEnd w:id="37"/>
      <w:r>
        <w:rPr>
          <w:rtl w:val="true"/>
        </w:rPr>
        <w:t>الصحابيّ في مدرسة أهل البيت عليهم السّلام</w:t>
      </w:r>
      <w:r>
        <w:rPr>
          <w:rtl w:val="true"/>
        </w:rPr>
        <w:t>:</w:t>
      </w:r>
      <w:bookmarkEnd w:id="38"/>
    </w:p>
    <w:p>
      <w:pPr>
        <w:pStyle w:val="BookText"/>
        <w:rPr/>
      </w:pPr>
      <w:r>
        <w:rPr>
          <w:rFonts w:ascii="Amiri" w:hAnsi="Amiri" w:eastAsia="Amiri" w:cs="Amiri"/>
          <w:color w:val="111111"/>
          <w:sz w:val="28"/>
          <w:sz w:val="28"/>
          <w:szCs w:val="28"/>
          <w:rtl w:val="true"/>
          <w:lang w:bidi="ar-SA"/>
        </w:rPr>
        <w:t xml:space="preserve">ترى مدرسة أهل البيت عليهم السّلام أن لفظ الصحابيّ ليس مصطلحاً شرعيّاً، وإنّما شأنه شأن سائر مفردات اللّغة العربية،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لغة العرب بمعنى الملازم والمعاشر ولا يقال إلاّ لمن كثرت ملازمته، والصُّحبة نسبة بين اثنين، ولذلك لا يستعمل الصاحب وجمعه الاصحاب والصحابة في الكلام إلاّمضافاً، كما ورد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صاحبي السّجن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كان يستعمل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صاحب رسول اللّه، وأصحاب رسول اللّه، مضافاً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مضافاً الى غيره،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كانوا يسكنون صفّة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استعمل الصحابيّ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مضاف إليه وقصد به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اسماً لهم، وعلى هذا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اصطلاح المتشرعة وتسمية المسلمين وليس اصطلاحاً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مدرسة أهل البيت ترى تبعاً للقرآن الكريم، أنّ في</w:t>
      </w:r>
    </w:p>
    <w:p>
      <w:pPr>
        <w:pStyle w:val="BookText"/>
        <w:rPr/>
      </w:pPr>
      <w:r>
        <w:rPr>
          <w:rFonts w:ascii="Amiri" w:hAnsi="Amiri" w:eastAsia="Amiri" w:cs="Amiri"/>
          <w:color w:val="111111"/>
          <w:sz w:val="28"/>
          <w:sz w:val="28"/>
          <w:szCs w:val="28"/>
          <w:rtl w:val="true"/>
          <w:lang w:bidi="ar-SA"/>
        </w:rPr>
        <w:t>الصّحابة منافقين مردوا على النفاق</w:t>
      </w:r>
      <w:r>
        <w:rPr>
          <w:rStyle w:val="FootnoteAnchor"/>
          <w:rtl w:val="true"/>
        </w:rPr>
        <w:footnoteReference w:id="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ورموا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بالافك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وحاولوا اغتيال رسول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 عنهم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يوم القيامة يختلجون دون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أصيحابي أصيحابي، فيقال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لا تدري ما أحدثوا بعدك، لم يزالوا مرتدّين على أعقابهم منذ فارقتهم</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كتاب التفسير، تفسير سورة المائدة،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عليهم شهيداً ما دمت فيهم فلمّا توفيتني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86/3</w:t>
      </w:r>
      <w:r>
        <w:rPr>
          <w:rFonts w:ascii="Amiri" w:hAnsi="Amiri" w:eastAsia="Amiri" w:cs="Amiri"/>
          <w:color w:val="111111"/>
          <w:sz w:val="28"/>
          <w:sz w:val="28"/>
          <w:szCs w:val="28"/>
          <w:rtl w:val="true"/>
          <w:lang w:bidi="ar-SA"/>
        </w:rPr>
        <w:t>، وكتاب الانبياء،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 اللّه إبراهيم خليلاً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156/2</w:t>
      </w:r>
      <w:r>
        <w:rPr>
          <w:rFonts w:ascii="Amiri" w:hAnsi="Amiri" w:eastAsia="Amiri" w:cs="Amiri"/>
          <w:color w:val="111111"/>
          <w:sz w:val="28"/>
          <w:sz w:val="28"/>
          <w:szCs w:val="28"/>
          <w:rtl w:val="true"/>
          <w:lang w:bidi="ar-SA"/>
        </w:rPr>
        <w:t>، وكتاب الرقاق،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الحوض، </w:t>
      </w:r>
      <w:r>
        <w:rPr>
          <w:rFonts w:eastAsia="Amiri" w:cs="Amiri" w:ascii="Amiri" w:hAnsi="Amiri"/>
          <w:color w:val="111111"/>
          <w:sz w:val="28"/>
          <w:szCs w:val="28"/>
          <w:lang w:bidi="ar-SA"/>
        </w:rPr>
        <w:t>95/4</w:t>
      </w:r>
      <w:r>
        <w:rPr>
          <w:rFonts w:ascii="Amiri" w:hAnsi="Amiri" w:eastAsia="Amiri" w:cs="Amiri"/>
          <w:color w:val="111111"/>
          <w:sz w:val="28"/>
          <w:sz w:val="28"/>
          <w:szCs w:val="28"/>
          <w:rtl w:val="true"/>
          <w:lang w:bidi="ar-SA"/>
        </w:rPr>
        <w:t>، وكتاب الفتن،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147/4</w:t>
      </w:r>
      <w:r>
        <w:rPr>
          <w:rFonts w:ascii="Amiri" w:hAnsi="Amiri" w:eastAsia="Amiri" w:cs="Amiri"/>
          <w:color w:val="111111"/>
          <w:sz w:val="28"/>
          <w:sz w:val="28"/>
          <w:szCs w:val="28"/>
          <w:rtl w:val="true"/>
          <w:lang w:bidi="ar-SA"/>
        </w:rPr>
        <w:t>، والترمذي،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القيامة،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شأن الحشر </w:t>
      </w:r>
      <w:r>
        <w:rPr>
          <w:rFonts w:eastAsia="Amiri" w:cs="Amiri" w:ascii="Amiri" w:hAnsi="Amiri"/>
          <w:color w:val="111111"/>
          <w:sz w:val="28"/>
          <w:szCs w:val="28"/>
          <w:lang w:bidi="ar-SA"/>
        </w:rPr>
        <w:t>256/9</w:t>
      </w:r>
      <w:r>
        <w:rPr>
          <w:rFonts w:ascii="Amiri" w:hAnsi="Amiri" w:eastAsia="Amiri" w:cs="Amiri"/>
          <w:color w:val="111111"/>
          <w:sz w:val="28"/>
          <w:sz w:val="28"/>
          <w:szCs w:val="28"/>
          <w:rtl w:val="true"/>
          <w:lang w:bidi="ar-SA"/>
        </w:rPr>
        <w:t>؛ وابن ماجة، كتاب المناسك،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يوم النحر، ح </w:t>
      </w:r>
      <w:r>
        <w:rPr>
          <w:rFonts w:eastAsia="Amiri" w:cs="Amiri" w:ascii="Amiri" w:hAnsi="Amiri"/>
          <w:color w:val="111111"/>
          <w:sz w:val="28"/>
          <w:szCs w:val="28"/>
          <w:lang w:bidi="ar-SA"/>
        </w:rPr>
        <w:t>3057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ج </w:t>
      </w:r>
      <w:r>
        <w:rPr>
          <w:rFonts w:eastAsia="Amiri" w:cs="Amiri" w:ascii="Amiri" w:hAnsi="Amiri"/>
          <w:color w:val="111111"/>
          <w:sz w:val="28"/>
          <w:szCs w:val="28"/>
          <w:lang w:bidi="ar-SA"/>
        </w:rPr>
        <w:t>453/1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مسلم،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ببيروت، تحقيق محمد فؤاد عبد الباقي سنة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كتاب الفضائل،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حوض نبينا، ج </w:t>
      </w:r>
      <w:r>
        <w:rPr>
          <w:rFonts w:eastAsia="Amiri" w:cs="Amiri" w:ascii="Amiri" w:hAnsi="Amiri"/>
          <w:color w:val="111111"/>
          <w:sz w:val="28"/>
          <w:szCs w:val="28"/>
          <w:lang w:bidi="ar-SA"/>
        </w:rPr>
        <w:t>1800/4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منهم مؤمنين أثنى اللّه عليهم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أحاديثه، وأنّهم المقصودين في ما ورد من الثناء في القرآن والحديث، وقد عيّن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الفارقة بين المؤمن والمنافق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الامام عليّ وبغضه، كما رواه الامام علي</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وروايته في المنافقين في صحيح مسلم ج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أنّ حبّ الانصار وعليّ من الايمان وبغضهم من علامات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الترمذي ج </w:t>
      </w:r>
      <w:r>
        <w:rPr>
          <w:rFonts w:eastAsia="Amiri" w:cs="Amiri" w:ascii="Amiri" w:hAnsi="Amiri"/>
          <w:color w:val="111111"/>
          <w:sz w:val="28"/>
          <w:szCs w:val="28"/>
          <w:lang w:bidi="ar-SA"/>
        </w:rPr>
        <w:t>177/13</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وسنن ابن ماجة الباب الحادي عشر من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وسنن النسائي ج </w:t>
      </w:r>
      <w:r>
        <w:rPr>
          <w:rFonts w:eastAsia="Amiri" w:cs="Amiri" w:ascii="Amiri" w:hAnsi="Amiri"/>
          <w:color w:val="111111"/>
          <w:sz w:val="28"/>
          <w:szCs w:val="28"/>
          <w:lang w:bidi="ar-SA"/>
        </w:rPr>
        <w:t>271/2</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المؤمن وباب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المنافق كتاب الايمان وشرائعه وخصائص النسائي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ومسند أحمد ج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بغداد ج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417/8</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326/16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وحلية الاولياء لابي نعيم ج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الاسلام للذهبي ج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ابن كثير ج </w:t>
      </w:r>
      <w:r>
        <w:rPr>
          <w:rFonts w:eastAsia="Amiri" w:cs="Amiri" w:ascii="Amiri" w:hAnsi="Amiri"/>
          <w:color w:val="111111"/>
          <w:sz w:val="28"/>
          <w:szCs w:val="28"/>
          <w:lang w:bidi="ar-SA"/>
        </w:rPr>
        <w:t>354/7</w:t>
      </w:r>
      <w:r>
        <w:rPr>
          <w:rFonts w:ascii="Amiri" w:hAnsi="Amiri" w:eastAsia="Amiri" w:cs="Amiri"/>
          <w:color w:val="111111"/>
          <w:sz w:val="28"/>
          <w:sz w:val="28"/>
          <w:szCs w:val="28"/>
          <w:rtl w:val="true"/>
          <w:lang w:bidi="ar-SA"/>
        </w:rPr>
        <w:t xml:space="preserve">، وبترجمته في كلّ من الاستيعاب ج </w:t>
      </w:r>
      <w:r>
        <w:rPr>
          <w:rFonts w:eastAsia="Amiri" w:cs="Amiri" w:ascii="Amiri" w:hAnsi="Amiri"/>
          <w:color w:val="111111"/>
          <w:sz w:val="28"/>
          <w:szCs w:val="28"/>
          <w:lang w:bidi="ar-SA"/>
        </w:rPr>
        <w:t>461/2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وأسد الغابة ج </w:t>
      </w:r>
      <w:r>
        <w:rPr>
          <w:rFonts w:eastAsia="Amiri" w:cs="Amiri" w:ascii="Amiri" w:hAnsi="Amiri"/>
          <w:color w:val="111111"/>
          <w:sz w:val="28"/>
          <w:szCs w:val="28"/>
          <w:lang w:bidi="ar-SA"/>
        </w:rPr>
        <w:t>292/4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وكنز العمّال </w:t>
      </w:r>
      <w:r>
        <w:rPr>
          <w:rFonts w:eastAsia="Amiri" w:cs="Amiri" w:ascii="Amiri" w:hAnsi="Amiri"/>
          <w:color w:val="111111"/>
          <w:sz w:val="28"/>
          <w:szCs w:val="28"/>
          <w:lang w:bidi="ar-SA"/>
        </w:rPr>
        <w:t>105/15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والرياض النضرة ج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والمناقب لابن المغازلي،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وأُمِّ المؤمنين أُمِّ سلمة</w:t>
      </w:r>
      <w:r>
        <w:rPr>
          <w:rStyle w:val="FootnoteAnchor"/>
          <w:rtl w:val="true"/>
        </w:rPr>
        <w:footnoteReference w:id="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هند ابنة أبي أميّة بن المغيرة القرشي المخزومي، كانت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أبي سلمة بن عبد الاسد المخزومي، أسلما قديماً وهاجرا الى الحبشة ثمّ الى المدينة، ولما جرح بأحد وتوفّي سنة ثلاث من الهجرة، تزوجّها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مصبية، وتوفّيت بعد قتل الحسين سنة إحدى 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عنها أصحاب الصحاح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ترجمتها وترجمة زوجها بأسد الغابة، وجوامع السيرة، 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وتقريب التهذيب ج </w:t>
      </w:r>
      <w:r>
        <w:rPr>
          <w:rFonts w:eastAsia="Amiri" w:cs="Amiri" w:ascii="Amiri" w:hAnsi="Amiri"/>
          <w:color w:val="111111"/>
          <w:sz w:val="28"/>
          <w:szCs w:val="28"/>
          <w:lang w:bidi="ar-SA"/>
        </w:rPr>
        <w:t>617/2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وحديثها في شأن المنافقين في سنن الترمذي ج </w:t>
      </w:r>
      <w:r>
        <w:rPr>
          <w:rFonts w:eastAsia="Amiri" w:cs="Amiri" w:ascii="Amiri" w:hAnsi="Amiri"/>
          <w:color w:val="111111"/>
          <w:sz w:val="28"/>
          <w:szCs w:val="28"/>
          <w:lang w:bidi="ar-SA"/>
        </w:rPr>
        <w:t>168/13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ومسند أحمد ج </w:t>
      </w: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والاستيعاب ج </w:t>
      </w:r>
      <w:r>
        <w:rPr>
          <w:rFonts w:eastAsia="Amiri" w:cs="Amiri" w:ascii="Amiri" w:hAnsi="Amiri"/>
          <w:color w:val="111111"/>
          <w:sz w:val="28"/>
          <w:szCs w:val="28"/>
          <w:lang w:bidi="ar-SA"/>
        </w:rPr>
        <w:t>460/2</w:t>
      </w:r>
      <w:r>
        <w:rPr>
          <w:rFonts w:ascii="Amiri" w:hAnsi="Amiri" w:eastAsia="Amiri" w:cs="Amiri"/>
          <w:color w:val="111111"/>
          <w:sz w:val="28"/>
          <w:sz w:val="28"/>
          <w:szCs w:val="28"/>
          <w:rtl w:val="true"/>
          <w:lang w:bidi="ar-SA"/>
        </w:rPr>
        <w:t>، بطرق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ابن كثير ج </w:t>
      </w:r>
      <w:r>
        <w:rPr>
          <w:rFonts w:eastAsia="Amiri" w:cs="Amiri" w:ascii="Amiri" w:hAnsi="Amiri"/>
          <w:color w:val="111111"/>
          <w:sz w:val="28"/>
          <w:szCs w:val="28"/>
          <w:lang w:bidi="ar-SA"/>
        </w:rPr>
        <w:t>354/7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وكنز العمّال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وعبد اللّه بن 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وأبو ذر الغفاري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وأنس بن مالك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وعمران بن حصين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فإنّهم ينظرون في حال الراوي، فان كان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قاتل الامام عليّ أو الائمة من أهل البيت عليهم السّلام وعاداهم فإنّهم لا يلتزمون بأخذ ما يروي أمثال هؤلاء، صحابياً كان أو غير صحابيّ</w:t>
      </w:r>
      <w:r>
        <w:rPr>
          <w:rFonts w:eastAsia="Amiri" w:cs="Amiri" w:ascii="Amiri" w:hAnsi="Amiri"/>
          <w:color w:val="111111"/>
          <w:sz w:val="28"/>
          <w:szCs w:val="28"/>
          <w:rtl w:val="true"/>
          <w:lang w:bidi="ar-SA"/>
        </w:rPr>
        <w:t xml:space="preserve">. </w:t>
      </w:r>
      <w:bookmarkStart w:id="39" w:name="pg12237_124038"/>
    </w:p>
    <w:p>
      <w:pPr>
        <w:pStyle w:val="Heading3"/>
        <w:numPr>
          <w:ilvl w:val="2"/>
          <w:numId w:val="1"/>
        </w:numPr>
        <w:rPr/>
      </w:pPr>
      <w:bookmarkStart w:id="40" w:name="__RefHeading___Toc6576755_417432637"/>
      <w:bookmarkStart w:id="41" w:name="_Toc13"/>
      <w:bookmarkEnd w:id="39"/>
      <w:bookmarkEnd w:id="40"/>
      <w:r>
        <w:rPr>
          <w:rtl w:val="true"/>
        </w:rPr>
        <w:t xml:space="preserve">ج </w:t>
      </w:r>
      <w:r>
        <w:rPr>
          <w:rtl w:val="true"/>
        </w:rPr>
        <w:t xml:space="preserve">- </w:t>
      </w:r>
      <w:r>
        <w:rPr>
          <w:rtl w:val="true"/>
        </w:rPr>
        <w:t>كثرة ما روي عن أمّ المؤمنين عائشة وأهميته</w:t>
      </w:r>
      <w:bookmarkEnd w:id="41"/>
    </w:p>
    <w:p>
      <w:pPr>
        <w:pStyle w:val="Heading4"/>
        <w:numPr>
          <w:ilvl w:val="3"/>
          <w:numId w:val="1"/>
        </w:numPr>
        <w:rPr/>
      </w:pPr>
      <w:bookmarkStart w:id="42" w:name="__RefHeading___Toc6576757_417432637"/>
      <w:bookmarkStart w:id="43" w:name="_Toc14"/>
      <w:bookmarkEnd w:id="42"/>
      <w:r>
        <w:rPr>
          <w:rtl w:val="true"/>
        </w:rPr>
        <w:t>أولاً</w:t>
      </w:r>
      <w:r>
        <w:rPr>
          <w:rtl w:val="true"/>
        </w:rPr>
        <w:t xml:space="preserve">: </w:t>
      </w:r>
      <w:r>
        <w:rPr>
          <w:rtl w:val="true"/>
        </w:rPr>
        <w:t>كثرة ما روي عن أُمِّ المؤمنين عائشة</w:t>
      </w:r>
      <w:r>
        <w:rPr>
          <w:rtl w:val="true"/>
        </w:rPr>
        <w:t>:</w:t>
      </w:r>
      <w:bookmarkEnd w:id="43"/>
    </w:p>
    <w:p>
      <w:pPr>
        <w:pStyle w:val="BookText"/>
        <w:rPr/>
      </w:pPr>
      <w:r>
        <w:rPr>
          <w:rFonts w:ascii="Amiri" w:hAnsi="Amiri" w:eastAsia="Amiri" w:cs="Amiri"/>
          <w:color w:val="111111"/>
          <w:sz w:val="28"/>
          <w:sz w:val="28"/>
          <w:szCs w:val="28"/>
          <w:rtl w:val="true"/>
          <w:lang w:bidi="ar-SA"/>
        </w:rPr>
        <w:t xml:space="preserve">رووا عن أُمِّ المؤمنين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وعن سائر أمهات المؤمنين الثمان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Style w:val="FootnoteAnchor"/>
          <w:rtl w:val="true"/>
        </w:rPr>
        <w:footnoteReference w:id="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السيرة لابن حزم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ولها في مسند أحمد وحده اكثر من </w:t>
      </w:r>
      <w:r>
        <w:rPr>
          <w:rFonts w:eastAsia="Amiri" w:cs="Amiri" w:ascii="Amiri" w:hAnsi="Amiri"/>
          <w:color w:val="111111"/>
          <w:sz w:val="28"/>
          <w:szCs w:val="28"/>
          <w:lang w:bidi="ar-SA"/>
        </w:rPr>
        <w:t>2270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بما فيها المكرّر ولسائر امهات المؤمنين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اشتمل كتاب البخاري ومسلم على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في الاحكام، وفي الكتابين نيف وتسعون ومائتا حديث عن أُمِّ المؤمنين عائشة، ولم يخرج من الاحكام منها إلاّ يسيراً ومن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منها ربع الشريعة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يظهر الفرق جلياً بين أحاديثها وأحاديث غيرها من المكثرين كأبي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ما كانوا يأخذون بكل حديث أبي هريرة إلاّ ما كان حديث صفة جنة أو نار أو حثّ على عمل أو نهي عن شر جاء في القرآن</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ما يأتي خلاصة عن أحاديث أمهات المؤمنين استخرجناها من مسند </w:t>
      </w:r>
    </w:p>
    <w:p>
      <w:pPr>
        <w:pStyle w:val="BookText"/>
        <w:rPr/>
      </w:pPr>
      <w:r>
        <w:rPr>
          <w:rFonts w:ascii="Amiri" w:hAnsi="Amiri" w:eastAsia="Amiri" w:cs="Amiri"/>
          <w:color w:val="111111"/>
          <w:sz w:val="28"/>
          <w:sz w:val="28"/>
          <w:szCs w:val="28"/>
          <w:rtl w:val="true"/>
          <w:lang w:bidi="ar-SA"/>
        </w:rPr>
        <w:t>أحمد وجوامع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في مسند أحمد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ومجموع أحاديثها في جوامع السيرة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في مسند أحمد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ومجموع أحاديثها في جوامع السيرة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في مسند أحمد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ومجموع أحاديثها في جوامع السيرة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في مسند أحمد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ومجموع أحاديثها في جوامع السيرة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في مسند أحمد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ومجموع أحاديثها في جوامع السيرة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في مسند أحمد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ومجموع أحاديثها في جوامع السيرة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في مسند أحمد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ومجموع أحاديثها في جوامع السيرة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لها في المسند، ومجموع أحاديثها في جوامع السيرة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مجموع أحاديثهن في مسند أحمد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ومجموع أحاديثهنّ في جوامع السيرة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أحاديث عائشة وحدها فهي في مسند أحمد </w:t>
      </w:r>
      <w:r>
        <w:rPr>
          <w:rFonts w:eastAsia="Amiri" w:cs="Amiri" w:ascii="Amiri" w:hAnsi="Amiri"/>
          <w:color w:val="111111"/>
          <w:sz w:val="28"/>
          <w:szCs w:val="28"/>
          <w:lang w:bidi="ar-SA"/>
        </w:rPr>
        <w:t>2270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ومجموع أحاديثها في جوامع السيرة </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bookmarkStart w:id="44" w:name="pg12237_124040"/>
    </w:p>
    <w:p>
      <w:pPr>
        <w:pStyle w:val="Heading4"/>
        <w:numPr>
          <w:ilvl w:val="3"/>
          <w:numId w:val="1"/>
        </w:numPr>
        <w:rPr/>
      </w:pPr>
      <w:bookmarkStart w:id="45" w:name="__RefHeading___Toc6576759_417432637"/>
      <w:bookmarkStart w:id="46" w:name="_Toc15"/>
      <w:bookmarkEnd w:id="44"/>
      <w:bookmarkEnd w:id="45"/>
      <w:r>
        <w:rPr>
          <w:rtl w:val="true"/>
        </w:rPr>
        <w:t>ثانياً</w:t>
      </w:r>
      <w:r>
        <w:rPr>
          <w:rtl w:val="true"/>
        </w:rPr>
        <w:t xml:space="preserve">: </w:t>
      </w:r>
      <w:r>
        <w:rPr>
          <w:rtl w:val="true"/>
        </w:rPr>
        <w:t>أهمية أحاديث أُمِّ المؤمنين عائشة</w:t>
      </w:r>
      <w:r>
        <w:rPr>
          <w:rtl w:val="true"/>
        </w:rPr>
        <w:t>:</w:t>
      </w:r>
      <w:bookmarkEnd w:id="46"/>
    </w:p>
    <w:p>
      <w:pPr>
        <w:pStyle w:val="BookText"/>
        <w:rPr/>
      </w:pP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أشكل علينا أمر فسألنا عنه عائشة إلاّ وجدنا عندها فيه علماً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بترجمتها من الاصابة، والاجابة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سلمة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أعلم بسنن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أفقه في رأي إن احتيج الى رأيه ولا أعلم باَّية فيما نزلت ولا فريضة، من عائشة</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مشيخة أصحاب رسول اللّه الاكابر يسألونها عن الفرائض</w:t>
      </w:r>
      <w:r>
        <w:rPr>
          <w:rStyle w:val="FootnoteAnchor"/>
          <w:rtl w:val="true"/>
        </w:rPr>
        <w:footnoteReference w:id="32"/>
      </w:r>
      <w:r>
        <w:rPr>
          <w:rFonts w:ascii="Amiri" w:hAnsi="Amiri" w:eastAsia="Amiri" w:cs="Amiri"/>
          <w:color w:val="111111"/>
          <w:sz w:val="28"/>
          <w:sz w:val="28"/>
          <w:szCs w:val="28"/>
          <w:rtl w:val="true"/>
          <w:lang w:bidi="ar-SA"/>
        </w:rPr>
        <w:t>ويعني بالمشيخة الاكابر من ذكره محمود بن لبيد في حديث له</w:t>
      </w:r>
      <w:r>
        <w:rPr>
          <w:rStyle w:val="FootnoteAnchor"/>
          <w:rtl w:val="true"/>
        </w:rPr>
        <w:footnoteReference w:id="33"/>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الاكابر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وعثمان بعده يرسلان إليها فيسألانها عن السنن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قاسم</w:t>
      </w:r>
      <w:r>
        <w:rPr>
          <w:rFonts w:eastAsia="IRNazanin" w:cs="IRNazanin"/>
          <w:color w:val="111111"/>
          <w:sz w:val="28"/>
          <w:szCs w:val="28"/>
          <w:rtl w:val="true"/>
          <w:lang w:bidi="fa-IR"/>
        </w:rPr>
        <w:t>:</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عائشة قد استقلت بالفتوى في خلافة أبي بكر وعمر وعثمان وهلم جرّا الى ان ماتت يرحمها اللّه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عنها من الصحابة خاصة أبوها أبوبكر والخليفة عمر وابنه عبداللّه وابن عباس وأبو موسى الاشعري وعمر بن العاص وربيعة بن عمرو الجريشي والسائب بن يزيد بن خالد الجهني وعبداللّه بن عامر بن ربيعة وعبداللّه بن الحارث بن نوفل وصفية بنت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عنها من التابعين خلق </w:t>
      </w:r>
    </w:p>
    <w:p>
      <w:pPr>
        <w:pStyle w:val="BookText"/>
        <w:rPr/>
      </w:pP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الاجابة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عد تسعين من التابعين الذين رووا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ابن الزبير إذا حدث عن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تكذب عائشة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وكان مسروق إذا حدث عنها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حدثتني الصديقة بنت الصديق حبيبة حبيب اللّه المبرأة من كل عيب</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سجّلها ابن حزم في مقدمة أصحاب الفتيا من الصحابة الذين كتبهم على مراتبهم في كثرة الفتيا</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فكيف أصبحت اكثر الصحابة إفتاء بما في ذلك الصحابة الخلفاء الذين كان المسلمون يرجعون إليهم في شؤونهم؟ وكيف بلغ مجموع أحاديث أزواج الرسول الثمان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وبلغ أحاديثها وحدها </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وقد دخلت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الثانية من الهجرة ولم تتجاوز العام العاشر من عمرها وهي طفلة صغيرة تلعب باللعب، وتوفيت في السنة الثامنة أو التاسعة والخمسين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ودخلته أُمِّ سلمة أيضاً في السنة الثانية وهي امرأة كبيرة ايّمة، ثمّ عاشت بعد عائشة ثلاث سنين حيث توفيت في السنة الثانية والستين أو الثالثة والستين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أحاديثهما كبير، وكيف كانت لاتسأل عن أمر إلاّ وعندها علم منه؟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ينبغي لاحاديث بلغت من الكثرة والاهمية ما بلغته أحاديث أُمِّ المؤمنين عائشة ان تعنى بدراستها عناية خاصّة؟ أما أصحاب الحديث الذين </w:t>
      </w:r>
      <w:bookmarkStart w:id="47" w:name="pg12237_124042"/>
    </w:p>
    <w:p>
      <w:pPr>
        <w:pStyle w:val="BookText"/>
        <w:rPr/>
      </w:pPr>
      <w:bookmarkEnd w:id="47"/>
      <w:r>
        <w:rPr>
          <w:rFonts w:ascii="Amiri" w:hAnsi="Amiri" w:eastAsia="Amiri" w:cs="Amiri"/>
          <w:color w:val="111111"/>
          <w:sz w:val="28"/>
          <w:sz w:val="28"/>
          <w:szCs w:val="28"/>
          <w:rtl w:val="true"/>
          <w:lang w:bidi="ar-SA"/>
        </w:rPr>
        <w:t>كانوا يدرسون الرواة وأحاديثهم فانهم أحجموا عن ذلك</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6576761_417432637"/>
      <w:bookmarkStart w:id="49" w:name="_Toc16"/>
      <w:bookmarkEnd w:id="48"/>
      <w:r>
        <w:rPr>
          <w:rtl w:val="true"/>
        </w:rPr>
        <w:t xml:space="preserve">الصحابة يسمع الحديث بعضهم عن بعض ثمّ يسنده الى رسول اللّه </w:t>
      </w:r>
      <w:r>
        <w:rPr>
          <w:rtl w:val="true"/>
        </w:rPr>
        <w:t>(</w:t>
      </w:r>
      <w:r>
        <w:rPr>
          <w:rtl w:val="true"/>
        </w:rPr>
        <w:t>ص</w:t>
      </w:r>
      <w:r>
        <w:rPr>
          <w:rtl w:val="true"/>
        </w:rPr>
        <w:t xml:space="preserve">) </w:t>
      </w:r>
      <w:r>
        <w:rPr>
          <w:rtl w:val="true"/>
        </w:rPr>
        <w:t>ويرويه عنه</w:t>
      </w:r>
      <w:r>
        <w:rPr>
          <w:rtl w:val="true"/>
        </w:rPr>
        <w:t>:</w:t>
      </w:r>
      <w:bookmarkEnd w:id="49"/>
    </w:p>
    <w:p>
      <w:pPr>
        <w:pStyle w:val="BookText"/>
        <w:rPr/>
      </w:pPr>
      <w:r>
        <w:rPr>
          <w:rFonts w:ascii="Amiri" w:hAnsi="Amiri" w:eastAsia="Amiri" w:cs="Amiri"/>
          <w:color w:val="111111"/>
          <w:sz w:val="28"/>
          <w:sz w:val="28"/>
          <w:szCs w:val="28"/>
          <w:rtl w:val="true"/>
          <w:lang w:bidi="ar-SA"/>
        </w:rPr>
        <w:t>أخرج أحمد في مسنده عن حبيب بن عبيد الرحبي ان أبا أمامة</w:t>
      </w:r>
      <w:r>
        <w:rPr>
          <w:rStyle w:val="FootnoteAnchor"/>
          <w:rtl w:val="true"/>
        </w:rPr>
        <w:footnoteReference w:id="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أمامة الباهلي اسمه صدي بن 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نسبه الى 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مصر ثمّ انتقل منها الى حمص فسكنها ومات بها سنة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المكثرين في الرواية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واكثر حديثه عند الشاميين الاستيعاب ج </w:t>
      </w:r>
      <w:r>
        <w:rPr>
          <w:rFonts w:eastAsia="Amiri" w:cs="Amiri" w:ascii="Amiri" w:hAnsi="Amiri"/>
          <w:color w:val="111111"/>
          <w:sz w:val="28"/>
          <w:szCs w:val="28"/>
          <w:lang w:bidi="ar-SA"/>
        </w:rPr>
        <w:t>620/2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على خالد بن يزيد فألقى له وسادة فظن أبو أمامة انّها حرير فتنحى يمشي القهقرى حتّى بلغ آخر السماط وخالد يكلم رجلاً ثمّ التفت الى أبي أمامة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ما ظننت انّها حرير، قال أبو أمامة،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يستمتع بالحرير من يرجو أيام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أمامة أنت سمعت هذا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غفراً، ان سمعت هذا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كنا في قوم ما كذبونا ولا كذبنا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وقد اخبروا ان جمعاً من الصحابة رووا عن عائشة ولم يذكروا انّها روت من أحد شيئاً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ووجدنا أُمّ المؤمنين عائشة أميرة متبوعة لا مأمورة تابعة، سواء في ميادين الحرب أو في مجالات السلم، وسواء كانت معارضة للحكم أو مؤيدة له، وكذلك كانت أُمّ المؤمنين في سائر نواحي حياتها تحدث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الصحابة كانوا يأخذون عنها ويرجعون إليها، وأحياناً كانوا يروون عن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ذكر واسطة ماكانوا قد سمعوه عنه بواسطة، فإذا وجدنا الحديث ترويه عائشة ويرويه غيرها فنجزم بأنها لم تكن تأخذ من غيرها في الرواية ولابد ان يكون غيرها قد أخذ الرواية عنها ولم يذكر اسمها ونسبها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2237_124045"/>
      <w:bookmarkStart w:id="51" w:name="pg12237_124045"/>
      <w:bookmarkEnd w:id="51"/>
    </w:p>
    <w:p>
      <w:pPr>
        <w:pStyle w:val="Heading2"/>
        <w:numPr>
          <w:ilvl w:val="1"/>
          <w:numId w:val="1"/>
        </w:numPr>
        <w:rPr/>
      </w:pPr>
      <w:bookmarkStart w:id="52" w:name="pg12237_124045"/>
      <w:bookmarkStart w:id="53" w:name="__RefHeading___Toc6576763_417432637"/>
      <w:bookmarkStart w:id="54" w:name="_Toc17"/>
      <w:bookmarkEnd w:id="52"/>
      <w:bookmarkEnd w:id="53"/>
      <w:r>
        <w:rPr>
          <w:rtl w:val="true"/>
        </w:rPr>
        <w:t>الباب الثاني</w:t>
      </w:r>
      <w:r>
        <w:rPr>
          <w:rtl w:val="true"/>
        </w:rPr>
        <w:t xml:space="preserve">: </w:t>
      </w:r>
      <w:r>
        <w:rPr>
          <w:rtl w:val="true"/>
        </w:rPr>
        <w:t>ما روي عن أُمِّ المؤمنين عائشة خاصّة</w:t>
      </w:r>
      <w:bookmarkEnd w:id="54"/>
    </w:p>
    <w:p>
      <w:pPr>
        <w:pStyle w:val="Heading3"/>
        <w:numPr>
          <w:ilvl w:val="2"/>
          <w:numId w:val="1"/>
        </w:numPr>
        <w:rPr/>
      </w:pPr>
      <w:bookmarkStart w:id="55" w:name="__RefHeading___Toc6576765_417432637"/>
      <w:bookmarkStart w:id="56" w:name="_Toc18"/>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التحريم والتخيير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المسابقة والتيمّم والافك</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ما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2237_124047"/>
      <w:bookmarkStart w:id="58" w:name="pg12237_124047"/>
      <w:bookmarkEnd w:id="58"/>
    </w:p>
    <w:p>
      <w:pPr>
        <w:pStyle w:val="Heading3"/>
        <w:numPr>
          <w:ilvl w:val="2"/>
          <w:numId w:val="1"/>
        </w:numPr>
        <w:rPr/>
      </w:pPr>
      <w:bookmarkStart w:id="59" w:name="pg12237_124047"/>
      <w:bookmarkStart w:id="60" w:name="__RefHeading___Toc6576767_417432637"/>
      <w:bookmarkStart w:id="61" w:name="_Toc19"/>
      <w:bookmarkEnd w:id="59"/>
      <w:bookmarkEnd w:id="60"/>
      <w:r>
        <w:rPr>
          <w:rtl w:val="true"/>
        </w:rPr>
        <w:t xml:space="preserve">أ </w:t>
      </w:r>
      <w:r>
        <w:rPr>
          <w:rtl w:val="true"/>
        </w:rPr>
        <w:t xml:space="preserve">- </w:t>
      </w:r>
      <w:r>
        <w:rPr>
          <w:rtl w:val="true"/>
        </w:rPr>
        <w:t xml:space="preserve">في سيرة النبيّ </w:t>
      </w:r>
      <w:r>
        <w:rPr>
          <w:rtl w:val="true"/>
        </w:rPr>
        <w:t>(</w:t>
      </w:r>
      <w:r>
        <w:rPr>
          <w:rtl w:val="true"/>
        </w:rPr>
        <w:t>ص</w:t>
      </w:r>
      <w:r>
        <w:rPr>
          <w:rtl w:val="true"/>
        </w:rPr>
        <w:t xml:space="preserve">) </w:t>
      </w:r>
      <w:r>
        <w:rPr>
          <w:rtl w:val="true"/>
        </w:rPr>
        <w:t>معها</w:t>
      </w:r>
      <w:bookmarkEnd w:id="61"/>
    </w:p>
    <w:p>
      <w:pPr>
        <w:pStyle w:val="Heading4"/>
        <w:numPr>
          <w:ilvl w:val="3"/>
          <w:numId w:val="1"/>
        </w:numPr>
        <w:rPr/>
      </w:pPr>
      <w:bookmarkStart w:id="62" w:name="__RefHeading___Toc6576769_417432637"/>
      <w:bookmarkStart w:id="63" w:name="_Toc20"/>
      <w:bookmarkEnd w:id="62"/>
      <w:r>
        <w:rPr>
          <w:rtl w:val="true"/>
        </w:rPr>
        <w:t xml:space="preserve">أولاً </w:t>
      </w:r>
      <w:r>
        <w:rPr>
          <w:rtl w:val="true"/>
        </w:rPr>
        <w:t xml:space="preserve">- </w:t>
      </w:r>
      <w:r>
        <w:rPr>
          <w:rtl w:val="true"/>
        </w:rPr>
        <w:t xml:space="preserve">رآها النبيّ </w:t>
      </w:r>
      <w:r>
        <w:rPr>
          <w:rtl w:val="true"/>
        </w:rPr>
        <w:t>(</w:t>
      </w:r>
      <w:r>
        <w:rPr>
          <w:rtl w:val="true"/>
        </w:rPr>
        <w:t>ص</w:t>
      </w:r>
      <w:r>
        <w:rPr>
          <w:rtl w:val="true"/>
        </w:rPr>
        <w:t xml:space="preserve">) </w:t>
      </w:r>
      <w:r>
        <w:rPr>
          <w:rtl w:val="true"/>
        </w:rPr>
        <w:t>في المنام قبل ان يتزوجها</w:t>
      </w:r>
      <w:bookmarkEnd w:id="63"/>
    </w:p>
    <w:p>
      <w:pPr>
        <w:pStyle w:val="Heading5"/>
        <w:numPr>
          <w:ilvl w:val="4"/>
          <w:numId w:val="1"/>
        </w:numPr>
        <w:rPr/>
      </w:pPr>
      <w:bookmarkStart w:id="64" w:name="__RefHeading___Toc6576771_417432637"/>
      <w:bookmarkStart w:id="65" w:name="_Toc21"/>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 xml:space="preserve">في صحيح البخاري وغيره واللفظ للبخاري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في المنام يجيء بكِ الملكُ في سرقةٍ من حرير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امرأتُك فكشفتُ عن وجهك الثّوب فإذا أنتِ هي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 هذا من عند اللّه يُمضه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ليال جاءني بك الملك في سرقةٍ من حرير </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ج </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النظر الى المرأة قبل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نكاح الابكار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تعبير الرؤيا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كشف المرأة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مسلم ج </w:t>
      </w:r>
      <w:r>
        <w:rPr>
          <w:rFonts w:eastAsia="Amiri" w:cs="Amiri" w:ascii="Amiri" w:hAnsi="Amiri"/>
          <w:color w:val="111111"/>
          <w:sz w:val="28"/>
          <w:szCs w:val="28"/>
          <w:lang w:bidi="ar-SA"/>
        </w:rPr>
        <w:t>1889/4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فضائل الصحابة، ومسند أحمد ج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وفي كتاب الاجابة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وكذلك بترجمتها في طبقات ابن سعد ج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وسيرة ابن إسحاق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عائشة ان جبرائيل جاء بصورتها في خرقة حرير خضراء الى</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زوجتك في الدنيا والاخرة</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هذه اصل الرواية وقد رواها جمع من المحدثين من أصحاب الصحاح والسنن والمسانيد وسائر الموسوعات الحديثية عن أُمِّ المؤمنين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شأن هذه الرواية شأن غيرها من الروايات اللاتي يعجب بها المنقبيون فيوسعونها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رووا عن أبي هريرة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طول تلك الخرقة ذراعان وعرضها شبر</w:t>
      </w:r>
      <w:r>
        <w:rPr>
          <w:rStyle w:val="FootnoteAnchor"/>
          <w:rtl w:val="true"/>
        </w:rPr>
        <w:footnoteReference w:id="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الاجابة الزركشي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هذه الاحاديث في هذا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حبيب مولى عروة بن الزبير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ماتت خديجة حزن عليها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جبريل بعائشة في مهد،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تذهب ببعض حزنك وان فيها لخلفاً عن خديجة </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قال الزركشي تعليقاً على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انّها عرضت عليه مرتين لما يدل عليه اختلاف الحال ويشهد له رواية البخاري مرتين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واستفادوا من هذا الحديث حكماً شرعياً، فقال الزركشي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ادخله البخاري في باب النظر إلى المرأة إذا أراد تزويجها،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استدلال صحيح لانّ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النوم واليقظة سواء وقد كشف عن وجهها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بعض ما قالوه حول هذه الروايات فما الغاية من روايتها؟ </w:t>
      </w:r>
      <w:bookmarkStart w:id="66" w:name="pg12237_124049"/>
    </w:p>
    <w:p>
      <w:pPr>
        <w:pStyle w:val="Heading5"/>
        <w:numPr>
          <w:ilvl w:val="4"/>
          <w:numId w:val="1"/>
        </w:numPr>
        <w:rPr/>
      </w:pPr>
      <w:bookmarkStart w:id="67" w:name="__RefHeading___Toc6576773_417432637"/>
      <w:bookmarkStart w:id="68" w:name="_Toc22"/>
      <w:bookmarkEnd w:id="66"/>
      <w:bookmarkEnd w:id="67"/>
      <w:r>
        <w:rPr>
          <w:rtl w:val="true"/>
        </w:rPr>
        <w:t>الغاية من رواية الاحاديث السابقة</w:t>
      </w:r>
      <w:r>
        <w:rPr>
          <w:rtl w:val="true"/>
        </w:rPr>
        <w:t>:</w:t>
      </w:r>
      <w:bookmarkEnd w:id="68"/>
    </w:p>
    <w:p>
      <w:pPr>
        <w:pStyle w:val="BookText"/>
        <w:rPr/>
      </w:pPr>
      <w:r>
        <w:rPr>
          <w:rFonts w:ascii="Amiri" w:hAnsi="Amiri" w:eastAsia="Amiri" w:cs="Amiri"/>
          <w:color w:val="111111"/>
          <w:sz w:val="28"/>
          <w:sz w:val="28"/>
          <w:szCs w:val="28"/>
          <w:rtl w:val="true"/>
          <w:lang w:bidi="ar-SA"/>
        </w:rPr>
        <w:t xml:space="preserve">لعل الهدف من نشر الروايات السابقة معارضة أُمِّ المؤمنين زينب في ما كانت تفخر به على سائر أمهات المؤمنين، فقد كان في قصة زواجها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مدعاة فخر لها ولقبيلتها بني أسد كما ذكروا في قصتها وقالوا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زينب بنت جحش ممن هاجر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المدينة وكانت امرأة جميلة فخطبها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زيد بن حارثة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أرضاه لنفسي وأنا ايم</w:t>
      </w:r>
      <w:r>
        <w:rPr>
          <w:rStyle w:val="FootnoteAnchor"/>
          <w:rtl w:val="true"/>
        </w:rPr>
        <w:footnoteReference w:id="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 المرأة أو الرجل لا زوج لها أو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رضيته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فزوجها زيد بن حارثة وكان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تبناه، فتزوجت زيداً على كره منها حتّى جاء زيد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يشتكيها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قصتها مولاها مذكور عنها انّها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خطبني عدة من قريش فأرسلت أختي حمنة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استشيره،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هي ممن يعلمها كتاب ربّها وسنة 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حمنة غضباً شديداً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ابنة عمتك مولاك؟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وجاءتني فأعلمتني فغضبت اشد من غضبها فقلت اشد من قولها </w:t>
      </w:r>
    </w:p>
    <w:p>
      <w:pPr>
        <w:pStyle w:val="BookText"/>
        <w:rPr/>
      </w:pPr>
      <w:r>
        <w:rPr>
          <w:rFonts w:ascii="Amiri" w:hAnsi="Amiri" w:eastAsia="Amiri" w:cs="Amiri"/>
          <w:color w:val="111111"/>
          <w:sz w:val="28"/>
          <w:sz w:val="28"/>
          <w:szCs w:val="28"/>
          <w:rtl w:val="true"/>
          <w:lang w:bidi="ar-SA"/>
        </w:rPr>
        <w:t>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فأرسلت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استغفر اللّه وأطيع اللّه ورسوله، افعل يا رسول اللّه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فزوجني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فكنت أزرأ عليه فشكاني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فعاتبني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عدت فأخذته بلساني فشكاني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امسك عليك زوجك واتق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أطلقها،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فطلقني</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ترجمتها من حلية الاولياء لابي نعيم ج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أنس بن مالك</w:t>
      </w:r>
      <w:r>
        <w:rPr>
          <w:rStyle w:val="FootnoteAnchor"/>
          <w:rtl w:val="true"/>
        </w:rPr>
        <w:footnoteReference w:id="48"/>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انقضت عدة زينب بنت جحش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بن حارثة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فاذكرني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في نفسي فذهبت إليها فجعلت ظهري الى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زينب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لاحدث شيئاً حتّى اؤامر ربّي عزَّ وجلَّ، فقامت الى مسجدها فأنزل اللّه عزَّ وجلَّ هذه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زيد منها وطراً زوجناكها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عليها بغير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مذكور السابقة بعد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فطلقني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انقضت عدتي لم اعلم إلاّ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عليّ بيتي وأنا مكشوفة الشعر فعلمت انّه أمر من السماء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بلا خطبة ولا اشهاد؟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زوّج وجبريل الشاهد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الرواة ان نزول الوحي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بشأنها كان في بيت </w:t>
      </w:r>
    </w:p>
    <w:p>
      <w:pPr>
        <w:pStyle w:val="BookText"/>
        <w:rPr/>
      </w:pPr>
      <w:r>
        <w:rPr>
          <w:rFonts w:ascii="Amiri" w:hAnsi="Amiri" w:eastAsia="Amiri" w:cs="Amiri"/>
          <w:color w:val="111111"/>
          <w:sz w:val="28"/>
          <w:sz w:val="28"/>
          <w:szCs w:val="28"/>
          <w:rtl w:val="true"/>
          <w:lang w:bidi="ar-SA"/>
        </w:rPr>
        <w:t>عائشة كما روى ابن سعد في طبقاته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يتحدث مع عائشة اوحى اللّه إليه في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تقول للذي انعم اللّه عليه وانعمت عليه امسك عليك زوجك الاية،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ما قرُب وما بعُد لما يبلغنا من جمالها، واخرى هي اعظم الامور واشرفها ما صُنع لها، زوّجها اللّه من السماء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تفخر علينا بهذا</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ومستدرك الحاكم ج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أُمِّ المؤمنين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أحد من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تساميني في حسن المنزلة عنده غير زينب بنت جحش، وكانت تفخر على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آباءكن أنكحوكنّ وانّ اللّه انكحني إياه من فوق سبع سماوات</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واخبرت أمّ سلمة عن ذلك كما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في طبقاته</w:t>
      </w:r>
      <w:r>
        <w:rPr>
          <w:rStyle w:val="FootnoteAnchor"/>
          <w:rtl w:val="true"/>
        </w:rPr>
        <w:footnoteReference w:id="51"/>
      </w:r>
      <w:r>
        <w:rPr>
          <w:rFonts w:ascii="Amiri" w:hAnsi="Amiri" w:eastAsia="Amiri" w:cs="Amiri"/>
          <w:color w:val="111111"/>
          <w:sz w:val="28"/>
          <w:sz w:val="28"/>
          <w:szCs w:val="28"/>
          <w:rtl w:val="true"/>
          <w:lang w:bidi="ar-SA"/>
        </w:rPr>
        <w:t>عن أم سلمة انّها ذكرت زينب بنت جحش فترحمت عليها وذكرت بعض ما كان يكون بينها وبين عائشة، 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واللّه ما أنا كأحد من نساء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أنهن زوجهن بالمهور وزوجهن الاولياء وزوجني اللّه رسوله، وانزل في الكتاب يقرأ به المسلمون لا يبدل ولا يغير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تقول للذي انعم اللّه عليه وانعمت عليه امسك عليك زوجك واتق اللّه وتخفي في نفسك ما اللّه مبديه وتخشى الناس واللّه أحقُّ ان تخشاه فلما قضيزيد منها وطراً زوجناكها لكي لا يكون على المؤمنين حرج في أزواج ادعيائهم إذا قضوا منهن وطراً وكان أمر اللّه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يقتصر الامر على مفاخرة زينب أُمِّ المؤمنين عائشة داخل بيوت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تعداه إلى الخارج، فقد روى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من بني أسد فاخر رجلاً، فقال الاسدي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منكم امرأة زوجها اللّه من فوق سبع سماوات يعني زينب بنت جحش</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103/8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هذا التفاخر ينافي ما مر علينا في الجزء الاول من اقتضاء سياسة الخلفاء الى السنة السادسة من عهد الخليفة عثمان تفضيل أمّ المؤمنين عائشة على جميع المسلمين بما فيهم امّهات المؤمنين وقيامهم بذلك على احسن وجه، فقد فضلت في العطاء على جميع المسلمين بما فيهم أُمّهات المؤمنين وارجعوا إليها في الفتيا من بين الصحابة وسائر أمهات المؤمنين، الى غير ذلك مما ذكرناه في بابه من الجزء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لابد من علاج لهذا التفاخر الذي يخالف سياسة الخلافة القائمة، وكان علاجه نشر أمثال تلكم الاحاديث، وبعد رواية تلكم الاحاديث ان كانت أمّ المؤمنين زينب تفخر على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بنزول آيات في شأنها يقرأها المسلمون، وان كانت بنو أسد تفخر بزواج زينب من فوق سبع سماوات، فلاُمّ المؤمنين عائشة ان تفخر بقصة صورتها في سرقة من حرير وللبكريين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ان يفخروا بهذه القصة بعد ان انتشرت هذه الروايات في المجتمع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نجحت الدعاية وانتشر هذا الخبر وجعله الزركشي من خصائص أمّ المؤمنين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والاربعين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اختارها 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فتوح الفتوح لابن الجوزي في جواب افتخارها على عائشة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زينب لقد صدقت ولقد شاركتك عائشة في ان اللّه تعالى بعث صورتها </w:t>
      </w:r>
    </w:p>
    <w:p>
      <w:pPr>
        <w:pStyle w:val="BookText"/>
        <w:rPr/>
      </w:pPr>
      <w:r>
        <w:rPr>
          <w:rFonts w:ascii="Amiri" w:hAnsi="Amiri" w:eastAsia="Amiri" w:cs="Amiri"/>
          <w:color w:val="111111"/>
          <w:sz w:val="28"/>
          <w:sz w:val="28"/>
          <w:szCs w:val="28"/>
          <w:rtl w:val="true"/>
          <w:lang w:bidi="ar-SA"/>
        </w:rPr>
        <w:t>في سرقة من حرير مع جبريل فجلاها،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تزويج مطويُّ في سرّ القدر ظهر أثره يوم عقد العقد غير ان عائشة كانت من اختيار اللّه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وكنت يا زينب من اختيار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الاجابة للزركشي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نجحت السياسة ونشرت فضيلة للمقربين إليها في قبال كل فضيلة رويت لغيرهم حتّى في قبال ما جاء في القرآن الكريم ورواه السلف للخلف جيلاً بعد جيل، وتمسك بها بعض أبناء الامة الاسلامية ممن كان يلتزم بكل ما يقرره الحكام والتبس الامر على كثير من المسلمين، وتعسر عليهم معرفة الحقّ من 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 أصحابه حتّى يومنا الحاضر، ولابد لنا من تدارسها لمعرفة الصواب منها</w:t>
      </w:r>
      <w:r>
        <w:rPr>
          <w:rFonts w:eastAsia="Amiri" w:cs="Amiri" w:ascii="Amiri" w:hAnsi="Amiri"/>
          <w:color w:val="111111"/>
          <w:sz w:val="28"/>
          <w:szCs w:val="28"/>
          <w:rtl w:val="true"/>
          <w:lang w:bidi="ar-SA"/>
        </w:rPr>
        <w:t xml:space="preserve">. </w:t>
      </w:r>
      <w:bookmarkStart w:id="69" w:name="pg12237_124054"/>
    </w:p>
    <w:p>
      <w:pPr>
        <w:pStyle w:val="Heading4"/>
        <w:numPr>
          <w:ilvl w:val="3"/>
          <w:numId w:val="1"/>
        </w:numPr>
        <w:rPr/>
      </w:pPr>
      <w:bookmarkStart w:id="70" w:name="__RefHeading___Toc6576775_417432637"/>
      <w:bookmarkStart w:id="71" w:name="_Toc23"/>
      <w:bookmarkEnd w:id="69"/>
      <w:bookmarkEnd w:id="70"/>
      <w:r>
        <w:rPr>
          <w:rtl w:val="true"/>
        </w:rPr>
        <w:t xml:space="preserve">ثانياً </w:t>
      </w:r>
      <w:r>
        <w:rPr>
          <w:rtl w:val="true"/>
        </w:rPr>
        <w:t xml:space="preserve">- </w:t>
      </w:r>
      <w:r>
        <w:rPr>
          <w:rtl w:val="true"/>
        </w:rPr>
        <w:t>روايات الخطبة والمؤاخاة</w:t>
      </w:r>
      <w:bookmarkEnd w:id="71"/>
    </w:p>
    <w:p>
      <w:pPr>
        <w:pStyle w:val="Heading5"/>
        <w:numPr>
          <w:ilvl w:val="4"/>
          <w:numId w:val="1"/>
        </w:numPr>
        <w:rPr/>
      </w:pPr>
      <w:bookmarkStart w:id="72" w:name="__RefHeading___Toc6576777_417432637"/>
      <w:bookmarkStart w:id="73" w:name="_Toc24"/>
      <w:bookmarkEnd w:id="72"/>
      <w:r>
        <w:rPr>
          <w:rtl w:val="true"/>
        </w:rPr>
        <w:t>حديث الخطبة</w:t>
      </w:r>
      <w:r>
        <w:rPr>
          <w:rtl w:val="true"/>
        </w:rPr>
        <w:t>:</w:t>
      </w:r>
      <w:bookmarkEnd w:id="73"/>
    </w:p>
    <w:p>
      <w:pPr>
        <w:pStyle w:val="BookText"/>
        <w:rPr/>
      </w:pPr>
      <w:r>
        <w:rPr>
          <w:rFonts w:ascii="Amiri" w:hAnsi="Amiri" w:eastAsia="Amiri" w:cs="Amiri"/>
          <w:color w:val="111111"/>
          <w:sz w:val="28"/>
          <w:sz w:val="28"/>
          <w:szCs w:val="28"/>
          <w:rtl w:val="true"/>
          <w:lang w:bidi="ar-SA"/>
        </w:rPr>
        <w:t>في الاصابة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توفيت خديجة قالت خولة بنت حكيم بن الاوقص امرأة عثمان بن مظعون وذلك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بكراً وان شئت ثيباً،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البكر؟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احبّ خلق اللّه إليك عائشة بنت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الثيب؟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سودة بنت زمعة آمنت بك واتبعتك،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فاذهبي فاذكريها عليّ، فجاءت فدخلت بيت أبي بكر فوجدت أُمِّ رومان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ادخل اللّه عليكم من الخير والبركة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قالت أرسلني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عليه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انتظري أبا بكر فجاء أبو بكر فذكرت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تصلح له وهي بنت أخيه، فرجعت فذكرت لك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الاسلام وابنتك تحل لي فجاء فأنكحه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الاصابة ج </w:t>
      </w:r>
      <w:r>
        <w:rPr>
          <w:rFonts w:eastAsia="Amiri" w:cs="Amiri" w:ascii="Amiri" w:hAnsi="Amiri"/>
          <w:color w:val="111111"/>
          <w:sz w:val="28"/>
          <w:szCs w:val="28"/>
          <w:lang w:bidi="ar-SA"/>
        </w:rPr>
        <w:t>348/4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سياقه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واخرج ابن أبي عاصم من طريق يحيى القطان عن محمد بن عمرو وعن يحيى بن عبد الرحمن بن حاطب 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لما توفيت خديجة قالت خولة بنت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مسند أحمد ج </w:t>
      </w: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عبد الرحمن وأبي سلمة مرسلاً بإسقاط اسم عائشة من السند، وجاء في أثناء الحديث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فقدمنا المدينة فنزلنا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ان الرواية مروية عن أُمِّ المؤمنين وان اسقط اسمها عن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نرى ان غاية الدعاية في نشر الحديث السابق معارضة الخبر الّذي روته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زفاف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أصبحنا 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 ادعي لي أخي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أخوك وتُنْكِحه،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 أيمن، فجاء عليُّ فنضح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الماء ودعا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تعثرُ من الحياء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اسكني فقد أَنْكَحْتُكِ أحبَّ أهل بيتي إليَّ،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من الماء، ثمَّ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سواداً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أسماء، قال أسماء بنت عميس؟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في زفاف ابنة رسول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فدعا لي</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للحاكم ج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وتلخيصه نرى ان في الحديث تصحيفاً في الاسم فإن الصحيح سلمى بنت عميس زوجة حمزة سيد الشهداء أخت أسماء بنت عميس، وكنّ عشر أخوات لامّ، وكانت أسماء بنت عميس يومذاك مهاجرة مع زوجها جعفر الطيار الى الحبشة، راجع ترجمة أسماء وسلمى ابنتي عميس في أسد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الدعاية من نشر حديث أمّ المؤمنين عائشة السابق وحديثها</w:t>
      </w:r>
    </w:p>
    <w:p>
      <w:pPr>
        <w:pStyle w:val="BookText"/>
        <w:rPr/>
      </w:pPr>
      <w:r>
        <w:rPr>
          <w:rFonts w:ascii="Amiri" w:hAnsi="Amiri" w:eastAsia="Amiri" w:cs="Amiri"/>
          <w:color w:val="111111"/>
          <w:sz w:val="28"/>
          <w:sz w:val="28"/>
          <w:szCs w:val="28"/>
          <w:rtl w:val="true"/>
          <w:lang w:bidi="ar-SA"/>
        </w:rPr>
        <w:t xml:space="preserve">الّذي جاء في الكنز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منّي وأنا منه وأبو بكر أخي في الدنيا والاخرة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هي إثبات مؤاخاة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لابي بكر، ومعارضة الاحاديث الواردة في مؤاخاة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الاتي بيانها بإذنه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مؤاخاة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عمّه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عمه عليّاً اكثر من مرة، وكانت الاولى منها في بدء الدعوة بمكة عندما نزلت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الاقربين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دعا بني عبد </w:t>
      </w:r>
    </w:p>
    <w:p>
      <w:pPr>
        <w:pStyle w:val="BookText"/>
        <w:rPr/>
      </w:pPr>
      <w:r>
        <w:rPr>
          <w:rFonts w:ascii="Amiri" w:hAnsi="Amiri" w:eastAsia="Amiri" w:cs="Amiri"/>
          <w:color w:val="111111"/>
          <w:sz w:val="28"/>
          <w:sz w:val="28"/>
          <w:szCs w:val="28"/>
          <w:rtl w:val="true"/>
          <w:lang w:bidi="ar-SA"/>
        </w:rPr>
        <w:t>المطلب وقال في حديثه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امرني اللّه تعالى ان أدعوكم إليه فأيّكم يؤازرني على هذا الامر على ان يكون أخي ووصيي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الثانية والثالثة في المدينة</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الطبري في ج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المحسنية المصرية و ج </w:t>
      </w:r>
      <w:r>
        <w:rPr>
          <w:rFonts w:eastAsia="Amiri" w:cs="Amiri" w:ascii="Amiri" w:hAnsi="Amiri"/>
          <w:color w:val="111111"/>
          <w:sz w:val="28"/>
          <w:szCs w:val="28"/>
          <w:lang w:bidi="ar-SA"/>
        </w:rPr>
        <w:t>1171/1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أوربا؛ وابن الاثير في ج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كثير ج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وأبو الفداء ج </w:t>
      </w:r>
      <w:r>
        <w:rPr>
          <w:rFonts w:eastAsia="Amiri" w:cs="Amiri" w:ascii="Amiri" w:hAnsi="Amiri"/>
          <w:color w:val="111111"/>
          <w:sz w:val="28"/>
          <w:szCs w:val="28"/>
          <w:lang w:bidi="ar-SA"/>
        </w:rPr>
        <w:t>216/1</w:t>
      </w:r>
      <w:r>
        <w:rPr>
          <w:rFonts w:ascii="Amiri" w:hAnsi="Amiri" w:eastAsia="Amiri" w:cs="Amiri"/>
          <w:color w:val="111111"/>
          <w:sz w:val="28"/>
          <w:sz w:val="28"/>
          <w:szCs w:val="28"/>
          <w:rtl w:val="true"/>
          <w:lang w:bidi="ar-SA"/>
        </w:rPr>
        <w:t xml:space="preserve">، وأحمد ج </w:t>
      </w:r>
      <w:r>
        <w:rPr>
          <w:rFonts w:eastAsia="Amiri" w:cs="Amiri" w:ascii="Amiri" w:hAnsi="Amiri"/>
          <w:color w:val="111111"/>
          <w:sz w:val="28"/>
          <w:szCs w:val="28"/>
          <w:lang w:bidi="ar-SA"/>
        </w:rPr>
        <w:t>159/1</w:t>
      </w:r>
      <w:r>
        <w:rPr>
          <w:rFonts w:ascii="Amiri" w:hAnsi="Amiri" w:eastAsia="Amiri" w:cs="Amiri"/>
          <w:color w:val="111111"/>
          <w:sz w:val="28"/>
          <w:sz w:val="28"/>
          <w:szCs w:val="28"/>
          <w:rtl w:val="true"/>
          <w:lang w:bidi="ar-SA"/>
        </w:rPr>
        <w:t xml:space="preserve">؛ وابن سعد ج </w:t>
      </w:r>
      <w:r>
        <w:rPr>
          <w:rFonts w:eastAsia="Amiri" w:cs="Amiri" w:ascii="Amiri" w:hAnsi="Amiri"/>
          <w:color w:val="111111"/>
          <w:sz w:val="28"/>
          <w:szCs w:val="28"/>
          <w:lang w:bidi="ar-SA"/>
        </w:rPr>
        <w:t>187/1</w:t>
      </w:r>
      <w:r>
        <w:rPr>
          <w:rFonts w:ascii="Amiri" w:hAnsi="Amiri" w:eastAsia="Amiri" w:cs="Amiri"/>
          <w:color w:val="111111"/>
          <w:sz w:val="28"/>
          <w:sz w:val="28"/>
          <w:szCs w:val="28"/>
          <w:rtl w:val="true"/>
          <w:lang w:bidi="ar-SA"/>
        </w:rPr>
        <w:t>؛ 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200/12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ومستدرك الحاكم ج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والاصابة ج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تفصيل خبرها في روايات بدء الدعوة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التفاسير في تفسير الاية من سورة الشعراء كل من الطبري </w:t>
      </w:r>
      <w:r>
        <w:rPr>
          <w:rFonts w:eastAsia="Amiri" w:cs="Amiri" w:ascii="Amiri" w:hAnsi="Amiri"/>
          <w:color w:val="111111"/>
          <w:sz w:val="28"/>
          <w:szCs w:val="28"/>
          <w:lang w:bidi="ar-SA"/>
        </w:rPr>
        <w:t>74/19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والسيوطي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خبر الثانية أبو عمر باختصار في الاستيعاب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المهاجرين ثمّ آخى بين المهاجرين والانصار وقال في كل واحدة منهما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الدنيا والاخرة وآخى بينه وبين نفسه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وروى تفصيلها ابن هشام صاحب السيرة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أصحابه من المهاجرين والانصار فقال فيما بلغنا ونعوذ باللّه ان نقول عليه ما لم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تآخوا في اللّه أخوين أخوين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اخذ بيد عليّ بن أبي طالب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بنأبي طالب أخوين</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بن حارثة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أخوين واليه أوصى حمزة يوم أحد حين حضره القتال إن حدث به حادث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أبو بكر الصديق ابن أبي قحافة وخارجة بن زيد أخوين، وعمر وعتبان أخوين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وبلال مولى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رويحة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من سمي لنا ممن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بينهم، فلما دوّن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الدواوين بالشام؛ وكان بلال قد خرج الى الشام فأقام بها مجاهداً؛ فقال عمر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من نجعل ديوانك يا بلال؟ قال مع أبي رويحة لا افارقه أبداً للاخوة التي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بينه وبيني، فضم إليه وضُمَّ ديوان الحبشة الى خثعم؛ لمكان بلال منهم، فهو في خثعم الى هذا اليوم بالشام</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هشام في ج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كثر ج </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مختصر المؤاخاة ابن القيم في زاد المعاد ج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الثالثة منها عندما تخاصم عليّ وزيد وجعفر في الولاية على ابنة حمزة فقال الرسول لزيد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مولاي ومولاها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أشبهت خلقي وخلقي</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وقال في غير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 قد بلغت هذا أخي وابن عمي وصهري وأبو ولدي</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خبر المؤاخاة في أحاديث كثيرة غير ما ذكرناها</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ما رواه ابن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بين أصحابه فآخى بين أبي بكر وعمر وبين طلحة والزبير وبين عثمان وعبد الرحمن بن عوف فقال </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انك قد آخيت بين أصحابك فمن أخي؟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يا عليّ ان أكون أخاك؟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عليه السّلام جلداً شجاعاً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الدنيا والاخرة</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الترمذي ج </w:t>
      </w:r>
      <w:r>
        <w:rPr>
          <w:rFonts w:eastAsia="Amiri" w:cs="Amiri" w:ascii="Amiri" w:hAnsi="Amiri"/>
          <w:color w:val="111111"/>
          <w:sz w:val="28"/>
          <w:szCs w:val="28"/>
          <w:lang w:bidi="ar-SA"/>
        </w:rPr>
        <w:t>170/12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باختصار وليس فيه ذكر من آخى بينهم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يباهي بهذه المؤاخاة كما ناشد أصحاب الشورى فيما روى ابن عبد البر</w:t>
      </w:r>
      <w:r>
        <w:rPr>
          <w:rStyle w:val="FootnoteAnchor"/>
          <w:rtl w:val="true"/>
        </w:rPr>
        <w:footnoteReference w:id="65"/>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عمر جعلها شورى بين عليّ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انشدكم اللّه هل فيكم أحد 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وبينه إذ آخى بين المسلمين غيرى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واخو رسوله لا يقولها بعدي إلاّ كذّاب </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الاحاديث في مؤاخاة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مشهورة ومنتشرة حتّى ان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كثير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باباً في هذه المؤاخاة، غير ان خصوم عليّ استطاعوا ان يعارضوا هذه الاحاديث بحديث أُمِّ المؤمنين عائشة في مؤاخاة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لابي بكر الذي سبق ذكره، على ان الحديث المروي عن أُمِّ المؤمنين عائشة في مؤاخاة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بمكة يخالف الثابت في زمان المؤاخاة انّها كانت في المدينة، ولم يسبق ذلك من النبيّ في مكة في غير خبر إنذار بني هاشم الاتي بيانه في بحث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باذنه تعالى</w:t>
      </w:r>
      <w:r>
        <w:rPr>
          <w:rFonts w:eastAsia="Amiri" w:cs="Amiri" w:ascii="Amiri" w:hAnsi="Amiri"/>
          <w:color w:val="111111"/>
          <w:sz w:val="28"/>
          <w:szCs w:val="28"/>
          <w:rtl w:val="true"/>
          <w:lang w:bidi="ar-SA"/>
        </w:rPr>
        <w:t xml:space="preserve">. </w:t>
      </w:r>
      <w:bookmarkStart w:id="74" w:name="pg12237_124059"/>
    </w:p>
    <w:p>
      <w:pPr>
        <w:pStyle w:val="Heading4"/>
        <w:numPr>
          <w:ilvl w:val="3"/>
          <w:numId w:val="1"/>
        </w:numPr>
        <w:rPr/>
      </w:pPr>
      <w:bookmarkStart w:id="75" w:name="__RefHeading___Toc6576779_417432637"/>
      <w:bookmarkStart w:id="76" w:name="_Toc25"/>
      <w:bookmarkEnd w:id="74"/>
      <w:bookmarkEnd w:id="75"/>
      <w:r>
        <w:rPr>
          <w:rtl w:val="true"/>
        </w:rPr>
        <w:t xml:space="preserve">ثالثاً </w:t>
      </w:r>
      <w:r>
        <w:rPr>
          <w:rtl w:val="true"/>
        </w:rPr>
        <w:t xml:space="preserve">- </w:t>
      </w:r>
      <w:r>
        <w:rPr>
          <w:rtl w:val="true"/>
        </w:rPr>
        <w:t>روايات واعروساه</w:t>
      </w:r>
      <w:bookmarkEnd w:id="76"/>
    </w:p>
    <w:p>
      <w:pPr>
        <w:pStyle w:val="BookText"/>
        <w:rPr/>
      </w:pPr>
      <w:r>
        <w:rPr>
          <w:rFonts w:ascii="Amiri" w:hAnsi="Amiri" w:eastAsia="Amiri" w:cs="Amiri"/>
          <w:color w:val="111111"/>
          <w:sz w:val="28"/>
          <w:sz w:val="28"/>
          <w:szCs w:val="28"/>
          <w:rtl w:val="true"/>
          <w:lang w:bidi="ar-SA"/>
        </w:rPr>
        <w:t>قال الزركشي في تعداد خصائص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والاربعون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سمعته يقول في يوم من الايام فقدها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واعروساه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فجمعها اللّه عليه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الثاني من الاجابة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شاهين في كتاب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القصة ما رواه مجاهد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كنّا بالسمر انصرفنا وأنا على جمل، وكان آخر العهد منهم وأنا اسمع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بين ظهري ذلك السمر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واعروساه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انّي لعلى ذلك إذ نادى مناد ان القي الخطام، فالقيته فأعقله اللّه بيده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لعمر الحقّ مزية لامّ المؤمنين عظيمة ان يصرخ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واعروساه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يأتيها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 الخطام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القته اعقله اللّه بيده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ان الرواية رويت من آخر بكيفية أخرى، كما رواها كل من ابن سعد والطبري عم عمرة بنت عبد الرحمن، عن عائشة انّها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بنى 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هاجر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المدينة خلفنا وخلف بناته، فلما قدم المدينة بعث إلينا زيد بن حارثة وبعث معه أبا رافع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أبو بكر معهما عبد اللّه بن أريقط، وكتب الى عبد اللّه بن أبي بكر يأمره ان يحمل اهله أمي أُمِّ رومان وأنا وأختي أسماء امرأة الزبير، فخرجنا جميعاً حتّى إذا كنا بالبيض من منى </w:t>
      </w:r>
    </w:p>
    <w:p>
      <w:pPr>
        <w:pStyle w:val="BookText"/>
        <w:rPr/>
      </w:pPr>
      <w:r>
        <w:rPr>
          <w:rFonts w:ascii="Amiri" w:hAnsi="Amiri" w:eastAsia="Amiri" w:cs="Amiri"/>
          <w:color w:val="111111"/>
          <w:sz w:val="28"/>
          <w:sz w:val="28"/>
          <w:szCs w:val="28"/>
          <w:rtl w:val="true"/>
          <w:lang w:bidi="ar-SA"/>
        </w:rPr>
        <w:t>نفر بعيري وأنا في محفّة معي فيها أمي، فجعلت امّي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ابنتاه واعروساه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ادرك بعيرنا وقد هبط من لفت فسلّم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وذيل المذيل لتاريخ الطبري 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واللفت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الشيء وجانبه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الاستيعاب بترجمة أُمِّ رومان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كنا بالبيداء نفر بعيري وأنا في محفة معي فيها أمي فجعلت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ابنتاه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واعروساه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ادرك بعيرنا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الحديثين الاخيرين حدثت أُمِّ المؤمنين تفصيل القصة لكل من عمرة بنت عبد الرحمن وابن عروة، وصرحت فيهما ان الصارخ وا عروساه هي أمها أُمِّ رومان، وليس فيهما ذكر للنداء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 الخطام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فأعقله اللّه بيده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حاول ابن كثير في تاريخه</w:t>
      </w:r>
      <w:r>
        <w:rPr>
          <w:rStyle w:val="FootnoteAnchor"/>
          <w:rtl w:val="true"/>
        </w:rPr>
        <w:footnoteReference w:id="71"/>
      </w:r>
      <w:r>
        <w:rPr>
          <w:rFonts w:ascii="Amiri" w:hAnsi="Amiri" w:eastAsia="Amiri" w:cs="Amiri"/>
          <w:color w:val="111111"/>
          <w:sz w:val="28"/>
          <w:sz w:val="28"/>
          <w:szCs w:val="28"/>
          <w:rtl w:val="true"/>
          <w:lang w:bidi="ar-SA"/>
        </w:rPr>
        <w:t>أن يجمع بين الحديثين المختلفين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 وابن جرير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رجع عبداللّه بن اريقط الدئلي الى مكة بعث معه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زيد بن حارثة وأبا رافع موليا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ليأتوا بأهاليهم من مكة، فذهبوا فجاءوا ببنتي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وأُمِّ كلثوم وزوجتيه سودة وعائشة وامها أُمِّ رومان واهل النبيّ، وقد شرد بعائشة وامها أُمِّ رومان الجمل في أثناء الطريق فجعلت أُمِّ رومان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عروساه وا ابنتاه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ارسلي خطامه، فأرسلت خطامه فوقف بإذن اللّه وسلمنا اللّه عزَّ وجلَّ</w:t>
      </w:r>
      <w:r>
        <w:rPr>
          <w:rFonts w:eastAsia="Amiri" w:cs="Amiri" w:ascii="Amiri" w:hAnsi="Amiri"/>
          <w:color w:val="111111"/>
          <w:sz w:val="28"/>
          <w:szCs w:val="28"/>
          <w:rtl w:val="true"/>
          <w:lang w:bidi="ar-SA"/>
        </w:rPr>
        <w:t xml:space="preserve">.... </w:t>
      </w:r>
      <w:bookmarkStart w:id="77" w:name="pg12237_124061"/>
    </w:p>
    <w:p>
      <w:pPr>
        <w:pStyle w:val="Heading4"/>
        <w:numPr>
          <w:ilvl w:val="3"/>
          <w:numId w:val="1"/>
        </w:numPr>
        <w:rPr/>
      </w:pPr>
      <w:bookmarkStart w:id="78" w:name="__RefHeading___Toc6576781_417432637"/>
      <w:bookmarkStart w:id="79" w:name="_Toc26"/>
      <w:bookmarkEnd w:id="77"/>
      <w:bookmarkEnd w:id="78"/>
      <w:r>
        <w:rPr>
          <w:rtl w:val="true"/>
        </w:rPr>
        <w:t xml:space="preserve">رابعاً </w:t>
      </w:r>
      <w:r>
        <w:rPr>
          <w:rtl w:val="true"/>
        </w:rPr>
        <w:t xml:space="preserve">- </w:t>
      </w:r>
      <w:r>
        <w:rPr>
          <w:rtl w:val="true"/>
        </w:rPr>
        <w:t>روايات رؤيتها لجبرائيل عليه السّلام</w:t>
      </w:r>
      <w:bookmarkEnd w:id="79"/>
    </w:p>
    <w:p>
      <w:pPr>
        <w:pStyle w:val="Heading5"/>
        <w:numPr>
          <w:ilvl w:val="4"/>
          <w:numId w:val="1"/>
        </w:numPr>
        <w:rPr/>
      </w:pPr>
      <w:bookmarkStart w:id="80" w:name="__RefHeading___Toc6576783_417432637"/>
      <w:bookmarkStart w:id="81" w:name="_Toc27"/>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 xml:space="preserve">أورد ابن كثير الحديث الثاني وأخذ من الاول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عروساه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روايات رؤيتها لجبرائيل وسلام جبرائيل عليها الاتية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صحيح البخاري ومسند أحمد واللفظ لاحمد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الخندق ووضع السلاح واغتسل فأتاه جبريل عليه السلام وعلى رأسه الغبار،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وضعت السلاح؟ فواللّه ما وضعتها، أخرج إليهم،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الى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ج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البلاذري رؤيتها لجبرئيل في ذكره وغزوة بني قريظة من فتوح البلدان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البخاري ج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الجهاد باب الغسل بعد الحرب والغبار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أحمد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الاحزاب دخل المغتسل ليغتسل فجاء جبريل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اوقد وضعتم السلاح؟ ما وضعنا أسلحتنا بعد انهد الى بني قريظة،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انظر الى جبريل من خلل الباب قد عصب رأسه من الغبار</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روي عن علقمة بن وقاص،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جبريل عليه السلام، وان على ثناياه لنقع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القاسم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جبريل عليه السلام اتى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برذون وعليه </w:t>
      </w:r>
      <w:bookmarkStart w:id="82" w:name="pg12237_124062"/>
    </w:p>
    <w:p>
      <w:pPr>
        <w:pStyle w:val="BookText"/>
        <w:rPr/>
      </w:pPr>
      <w:bookmarkEnd w:id="82"/>
      <w:r>
        <w:rPr>
          <w:rFonts w:ascii="Amiri" w:hAnsi="Amiri" w:eastAsia="Amiri" w:cs="Amiri"/>
          <w:color w:val="111111"/>
          <w:sz w:val="28"/>
          <w:sz w:val="28"/>
          <w:szCs w:val="28"/>
          <w:rtl w:val="true"/>
          <w:lang w:bidi="ar-SA"/>
        </w:rPr>
        <w:t xml:space="preserve">عمامة طرفها بين كتفيه فسألت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ذاك جبريل عليه السلام</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148/6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اخرج ابن سعد في طبقاته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جبرائيل واقفاً في حجرتي هذه على فرس،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يناجيه، فلما دخل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هذا الذي رأيتك تناجيه؟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رأيته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 شبهته؟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بدحية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خيراً كثيراً ذلك جبريل،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لبثت إلاّ يسيراً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هذا جبريل يقرأ عليك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السلام جزاه اللّه من دخيل خيراً</w:t>
      </w:r>
      <w:r>
        <w:rPr>
          <w:rFonts w:eastAsia="Amiri" w:cs="Amiri" w:ascii="Amiri" w:hAnsi="Amiri"/>
          <w:color w:val="111111"/>
          <w:sz w:val="28"/>
          <w:szCs w:val="28"/>
          <w:rtl w:val="true"/>
          <w:lang w:bidi="ar-SA"/>
        </w:rPr>
        <w:t>.</w:t>
      </w:r>
      <w:r>
        <w:rPr>
          <w:rStyle w:val="FootnoteAnchor"/>
          <w:rtl w:val="true"/>
        </w:rPr>
        <w:footnoteReference w:id="76"/>
      </w:r>
    </w:p>
    <w:p>
      <w:pPr>
        <w:pStyle w:val="Heading5"/>
        <w:numPr>
          <w:ilvl w:val="4"/>
          <w:numId w:val="1"/>
        </w:numPr>
        <w:rPr/>
      </w:pPr>
      <w:bookmarkStart w:id="83" w:name="__RefHeading___Toc6576785_417432637"/>
      <w:bookmarkStart w:id="84" w:name="_Toc28"/>
      <w:bookmarkEnd w:id="83"/>
      <w:r>
        <w:rPr>
          <w:rtl w:val="true"/>
        </w:rPr>
        <w:t>غاية الدعاية من الروايات السابقة</w:t>
      </w:r>
      <w:r>
        <w:rPr>
          <w:rtl w:val="true"/>
        </w:rPr>
        <w:t>:</w:t>
      </w:r>
      <w:bookmarkEnd w:id="8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الجائز ان تكون غاية الدعاية من الروايات السابقة مقابلة حديث سلام جبرئيل على خديجة كما رواه صاحب أسد الغابة والاصابة في ترجمتها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خديجة أتتك </w:t>
      </w:r>
      <w:bookmarkStart w:id="85" w:name="pg12237_124063"/>
    </w:p>
    <w:p>
      <w:pPr>
        <w:pStyle w:val="BookText"/>
        <w:rPr/>
      </w:pPr>
      <w:bookmarkEnd w:id="85"/>
      <w:r>
        <w:rPr>
          <w:rFonts w:ascii="Amiri" w:hAnsi="Amiri" w:eastAsia="Amiri" w:cs="Amiri"/>
          <w:color w:val="111111"/>
          <w:sz w:val="28"/>
          <w:sz w:val="28"/>
          <w:szCs w:val="28"/>
          <w:rtl w:val="true"/>
          <w:lang w:bidi="ar-SA"/>
        </w:rPr>
        <w:t>ومعها اناء فيه طعام وشراب، فإذا هي أتتك فاقرأ عليها من ربّها السلام ومني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ج </w:t>
      </w:r>
      <w:r>
        <w:rPr>
          <w:rFonts w:eastAsia="Amiri" w:cs="Amiri" w:ascii="Amiri" w:hAnsi="Amiri"/>
          <w:color w:val="111111"/>
          <w:sz w:val="28"/>
          <w:szCs w:val="28"/>
          <w:lang w:bidi="ar-SA"/>
        </w:rPr>
        <w:t>274/4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وأُسد الغابة ج </w:t>
      </w:r>
      <w:r>
        <w:rPr>
          <w:rFonts w:eastAsia="Amiri" w:cs="Amiri" w:ascii="Amiri" w:hAnsi="Amiri"/>
          <w:color w:val="111111"/>
          <w:sz w:val="28"/>
          <w:szCs w:val="28"/>
          <w:lang w:bidi="ar-SA"/>
        </w:rPr>
        <w:t>84/7</w:t>
      </w:r>
      <w:r>
        <w:rPr>
          <w:rFonts w:ascii="Amiri" w:hAnsi="Amiri" w:eastAsia="Amiri" w:cs="Amiri"/>
          <w:color w:val="111111"/>
          <w:sz w:val="28"/>
          <w:sz w:val="28"/>
          <w:szCs w:val="28"/>
          <w:rtl w:val="true"/>
          <w:lang w:bidi="ar-SA"/>
        </w:rPr>
        <w:t xml:space="preserve">، وكنز العمال ج </w:t>
      </w:r>
      <w:r>
        <w:rPr>
          <w:rFonts w:eastAsia="Amiri" w:cs="Amiri" w:ascii="Amiri" w:hAnsi="Amiri"/>
          <w:color w:val="111111"/>
          <w:sz w:val="28"/>
          <w:szCs w:val="28"/>
          <w:lang w:bidi="ar-SA"/>
        </w:rPr>
        <w:t>115/13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ج </w:t>
      </w:r>
      <w:r>
        <w:rPr>
          <w:rFonts w:eastAsia="Amiri" w:cs="Amiri" w:ascii="Amiri" w:hAnsi="Amiri"/>
          <w:color w:val="111111"/>
          <w:sz w:val="28"/>
          <w:szCs w:val="28"/>
          <w:lang w:bidi="ar-SA"/>
        </w:rPr>
        <w:t>1887/4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فضائل الصحابة والبخاري ج </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في الاصابة انّها خرجت تلتمس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بأعلى مكة ومعها غذاؤها فلقيها جبرائيل في صورة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6576787_417432637"/>
      <w:bookmarkStart w:id="87" w:name="_Toc29"/>
      <w:bookmarkEnd w:id="86"/>
      <w:r>
        <w:rPr>
          <w:rtl w:val="true"/>
        </w:rPr>
        <w:t>نتيجة البحث</w:t>
      </w:r>
      <w:r>
        <w:rPr>
          <w:rtl w:val="true"/>
        </w:rPr>
        <w:t>:</w:t>
      </w:r>
      <w:bookmarkEnd w:id="87"/>
    </w:p>
    <w:p>
      <w:pPr>
        <w:pStyle w:val="BookText"/>
        <w:rPr/>
      </w:pPr>
      <w:r>
        <w:rPr>
          <w:rFonts w:ascii="Amiri" w:hAnsi="Amiri" w:eastAsia="Amiri" w:cs="Amiri"/>
          <w:color w:val="111111"/>
          <w:sz w:val="28"/>
          <w:sz w:val="28"/>
          <w:szCs w:val="28"/>
          <w:rtl w:val="true"/>
          <w:lang w:bidi="ar-SA"/>
        </w:rPr>
        <w:t>رووا عن أُمِّ المؤمنين عائشة انّها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الغبار على رأس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 رأسه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البخاري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على ثناياه نقع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الكتاب والسنّة ان الملك يتمثّل على صورة إنسان، أمّا ان يصبح جسماً يحمل الغبار فهذا ما خُصَّ روايته بما رووا عن أُمِّ المؤمنين عائشة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ذلكم بعض ما روي عن أُمِّ المؤمنين عائشة في فضائلها ويتلو هذا البحث ما روي عنها في ما بينها وبين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88" w:name="pg12237_124064"/>
    </w:p>
    <w:p>
      <w:pPr>
        <w:pStyle w:val="Heading4"/>
        <w:numPr>
          <w:ilvl w:val="3"/>
          <w:numId w:val="1"/>
        </w:numPr>
        <w:rPr/>
      </w:pPr>
      <w:bookmarkStart w:id="89" w:name="__RefHeading___Toc6576789_417432637"/>
      <w:bookmarkStart w:id="90" w:name="_Toc30"/>
      <w:bookmarkEnd w:id="88"/>
      <w:bookmarkEnd w:id="89"/>
      <w:r>
        <w:rPr>
          <w:rtl w:val="true"/>
        </w:rPr>
        <w:t xml:space="preserve">خامساً </w:t>
      </w:r>
      <w:r>
        <w:rPr>
          <w:rtl w:val="true"/>
        </w:rPr>
        <w:t xml:space="preserve">- </w:t>
      </w:r>
      <w:r>
        <w:rPr>
          <w:rtl w:val="true"/>
        </w:rPr>
        <w:t xml:space="preserve">روايتها عن معاشرة الرسول </w:t>
      </w:r>
      <w:r>
        <w:rPr>
          <w:rtl w:val="true"/>
        </w:rPr>
        <w:t>(</w:t>
      </w:r>
      <w:r>
        <w:rPr>
          <w:rtl w:val="true"/>
        </w:rPr>
        <w:t>ص</w:t>
      </w:r>
      <w:r>
        <w:rPr>
          <w:rtl w:val="true"/>
        </w:rPr>
        <w:t xml:space="preserve">) </w:t>
      </w:r>
      <w:r>
        <w:rPr>
          <w:rtl w:val="true"/>
        </w:rPr>
        <w:t xml:space="preserve">إيّاها مما لا يليق بمقام الرسول </w:t>
      </w:r>
      <w:r>
        <w:rPr>
          <w:rtl w:val="true"/>
        </w:rPr>
        <w:t>(</w:t>
      </w:r>
      <w:r>
        <w:rPr>
          <w:rtl w:val="true"/>
        </w:rPr>
        <w:t>ص</w:t>
      </w:r>
      <w:r>
        <w:rPr>
          <w:rtl w:val="true"/>
        </w:rPr>
        <w:t>)</w:t>
      </w:r>
      <w:bookmarkEnd w:id="90"/>
    </w:p>
    <w:p>
      <w:pPr>
        <w:pStyle w:val="Heading5"/>
        <w:numPr>
          <w:ilvl w:val="4"/>
          <w:numId w:val="1"/>
        </w:numPr>
        <w:rPr/>
      </w:pPr>
      <w:bookmarkStart w:id="91" w:name="__RefHeading___Toc6576791_417432637"/>
      <w:bookmarkStart w:id="92" w:name="_Toc31"/>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 xml:space="preserve">مضت القرون تلو القرون وأحاديث أُمِّ المؤمنين عائشة يرويها الخلف عن السلف متسالمين على صدق جميعها، ولم يشكّوا في صدق إسناد روايتها اليها، ولم يقم أحد بنقدها وتمحيصها، وكان اكثر حديثها عن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الاحاديث الاتية في صحيح مسلم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اشرب وأنا حائض ثمّ اناوله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 فاه على موضع فيَّ وكنت اتعرق العرق</w:t>
      </w:r>
      <w:r>
        <w:rPr>
          <w:rStyle w:val="FootnoteAnchor"/>
          <w:rtl w:val="true"/>
        </w:rPr>
        <w:footnoteReference w:id="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تعرق العظم اخذ ما عليه من اللحم بأسنانه نهشا والعرق العظم اخذ عنه معظم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حائض ثمّ اناوله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 فاه على موضع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 رواية أخرى كان رسول اللّه يعطيني العرق فأتعرقه ثمّ يأخذه فيضع فاه على موضع فيّ، ويعطيني الاناء فأشرب ثمّ يأخذه فيضع فاه على موضع فيّ</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مسند أحمد،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يتوشحني</w:t>
      </w:r>
      <w:r>
        <w:rPr>
          <w:rStyle w:val="FootnoteAnchor"/>
          <w:rtl w:val="true"/>
        </w:rPr>
        <w:footnoteReference w:id="80"/>
      </w:r>
      <w:r>
        <w:rPr>
          <w:rFonts w:ascii="Amiri" w:hAnsi="Amiri" w:eastAsia="Amiri" w:cs="Amiri"/>
          <w:color w:val="111111"/>
          <w:sz w:val="28"/>
          <w:sz w:val="28"/>
          <w:szCs w:val="28"/>
          <w:rtl w:val="true"/>
          <w:lang w:bidi="ar-SA"/>
        </w:rPr>
        <w:t>وينال من رأسي وأنا حائض</w:t>
      </w:r>
      <w:r>
        <w:rPr>
          <w:rFonts w:eastAsia="Amiri" w:cs="Amiri" w:ascii="Amiri" w:hAnsi="Amiri"/>
          <w:color w:val="111111"/>
          <w:sz w:val="28"/>
          <w:szCs w:val="28"/>
          <w:rtl w:val="true"/>
          <w:lang w:bidi="ar-SA"/>
        </w:rPr>
        <w:t>.</w:t>
      </w:r>
      <w:r>
        <w:rPr>
          <w:rStyle w:val="FootnoteAnchor"/>
          <w:rtl w:val="true"/>
        </w:rPr>
        <w:footnoteReference w:id="81"/>
      </w:r>
      <w:bookmarkStart w:id="93" w:name="pg12237_124065"/>
    </w:p>
    <w:p>
      <w:pPr>
        <w:pStyle w:val="Heading5"/>
        <w:numPr>
          <w:ilvl w:val="4"/>
          <w:numId w:val="1"/>
        </w:numPr>
        <w:rPr/>
      </w:pPr>
      <w:bookmarkStart w:id="94" w:name="__RefHeading___Toc6576793_417432637"/>
      <w:bookmarkStart w:id="95" w:name="_Toc32"/>
      <w:bookmarkEnd w:id="93"/>
      <w:bookmarkEnd w:id="94"/>
      <w:r>
        <w:rPr>
          <w:rtl w:val="true"/>
        </w:rPr>
        <w:t xml:space="preserve">صلاة النبيّ </w:t>
      </w:r>
      <w:r>
        <w:rPr>
          <w:rtl w:val="true"/>
        </w:rPr>
        <w:t>(</w:t>
      </w:r>
      <w:r>
        <w:rPr>
          <w:rtl w:val="true"/>
        </w:rPr>
        <w:t>ص</w:t>
      </w:r>
      <w:r>
        <w:rPr>
          <w:rtl w:val="true"/>
        </w:rPr>
        <w:t xml:space="preserve">) </w:t>
      </w:r>
      <w:r>
        <w:rPr>
          <w:rtl w:val="true"/>
        </w:rPr>
        <w:t>في مرط عائشة</w:t>
      </w:r>
      <w:r>
        <w:rPr>
          <w:rtl w:val="true"/>
        </w:rPr>
        <w:t>:</w:t>
      </w:r>
      <w:bookmarkEnd w:id="95"/>
    </w:p>
    <w:p>
      <w:pPr>
        <w:pStyle w:val="BookText"/>
        <w:rPr/>
      </w:pPr>
      <w:r>
        <w:rPr>
          <w:rFonts w:ascii="Amiri" w:hAnsi="Amiri" w:eastAsia="Amiri" w:cs="Amiri"/>
          <w:color w:val="111111"/>
          <w:sz w:val="28"/>
          <w:sz w:val="28"/>
          <w:szCs w:val="28"/>
          <w:rtl w:val="true"/>
          <w:lang w:bidi="ar-SA"/>
        </w:rPr>
        <w:t>وفي صحيح مسلم،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من الليل وأنا الى جنبه وأنا حائض وعليّ مرط</w:t>
      </w:r>
      <w:r>
        <w:rPr>
          <w:rStyle w:val="FootnoteAnchor"/>
          <w:rtl w:val="true"/>
        </w:rPr>
        <w:footnoteReference w:id="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المرط من اكسية النساء ويكون من صوف اوخز أو غيره تلتحف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وعليهبعضه الى جنبه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 رواية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ويصلي وعليه طرف اللحاف وعلى عائشة طرفه ثمّ يصلي</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وهذا يخالف ما ورد في مسند أحمد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الصلاة في ملاحف النساء</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في مسند أحمد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أبيت أنا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الشعار الواحد وأنا طامث حائض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أصابه مني شيء غسله لم يعد مكانه وصلى فيه</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انّها طرقتها الحيضة من الليل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فأشارت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بثوب فيه دم فاشار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الصلاة اغسليه فغسلت موضع الدم ثمّ اخذ رسول اللّه ذلك الثوب فصلى فيه</w:t>
      </w:r>
      <w:r>
        <w:rPr>
          <w:rFonts w:eastAsia="Amiri" w:cs="Amiri" w:ascii="Amiri" w:hAnsi="Amiri"/>
          <w:color w:val="111111"/>
          <w:sz w:val="28"/>
          <w:szCs w:val="28"/>
          <w:rtl w:val="true"/>
          <w:lang w:bidi="ar-SA"/>
        </w:rPr>
        <w:t>.</w:t>
      </w:r>
      <w:r>
        <w:rPr>
          <w:rStyle w:val="FootnoteAnchor"/>
          <w:rtl w:val="true"/>
        </w:rPr>
        <w:footnoteReference w:id="86"/>
      </w:r>
      <w:bookmarkStart w:id="96" w:name="pg12237_124066"/>
    </w:p>
    <w:p>
      <w:pPr>
        <w:pStyle w:val="Heading5"/>
        <w:numPr>
          <w:ilvl w:val="4"/>
          <w:numId w:val="1"/>
        </w:numPr>
        <w:rPr/>
      </w:pPr>
      <w:bookmarkStart w:id="97" w:name="__RefHeading___Toc6576795_417432637"/>
      <w:bookmarkStart w:id="98" w:name="_Toc33"/>
      <w:bookmarkEnd w:id="96"/>
      <w:bookmarkEnd w:id="97"/>
      <w:r>
        <w:rPr>
          <w:rtl w:val="true"/>
        </w:rPr>
        <w:t>النبيّ يتكئ في حجرها وهي حائض ثمّ يقرأ القرآن</w:t>
      </w:r>
      <w:r>
        <w:rPr>
          <w:rtl w:val="true"/>
        </w:rPr>
        <w:t>:</w:t>
      </w:r>
      <w:bookmarkEnd w:id="98"/>
    </w:p>
    <w:p>
      <w:pPr>
        <w:pStyle w:val="BookText"/>
        <w:rPr/>
      </w:pPr>
      <w:r>
        <w:rPr>
          <w:rFonts w:ascii="Amiri" w:hAnsi="Amiri" w:eastAsia="Amiri" w:cs="Amiri"/>
          <w:color w:val="111111"/>
          <w:sz w:val="28"/>
          <w:sz w:val="28"/>
          <w:szCs w:val="28"/>
          <w:rtl w:val="true"/>
          <w:lang w:bidi="ar-SA"/>
        </w:rPr>
        <w:t xml:space="preserve">في البخاري عن عائشة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يتكئ في حجرها وأنا حائض ثمّ يقرأ القرآن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ج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الحيض باب قراءة الرجل في حجر امرأته وهي حائض وصحيح مسلم ج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الحيض ومسند أحمد ج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القرآن ورأسه في حجري وأنا حائض</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وفي سنن أبي داود في حديث لعائشة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بما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دخل فمضى إلى مسجده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مسجد البيت</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ينصرف حتّى غلبتني عيني واوجعه البرد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ادني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حائض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اكشفي عن فخذيك فكشفت فخذي فوضع خده وصدره على فخذي وحنيت عليه حتّى دفئ ونام</w:t>
      </w:r>
      <w:r>
        <w:rPr>
          <w:rFonts w:eastAsia="Amiri" w:cs="Amiri" w:ascii="Amiri" w:hAnsi="Amiri"/>
          <w:color w:val="111111"/>
          <w:sz w:val="28"/>
          <w:szCs w:val="28"/>
          <w:rtl w:val="true"/>
          <w:lang w:bidi="ar-SA"/>
        </w:rPr>
        <w:t>.</w:t>
      </w:r>
      <w:r>
        <w:rPr>
          <w:rStyle w:val="FootnoteAnchor"/>
          <w:rtl w:val="true"/>
        </w:rPr>
        <w:footnoteReference w:id="90"/>
      </w:r>
    </w:p>
    <w:p>
      <w:pPr>
        <w:pStyle w:val="Heading5"/>
        <w:numPr>
          <w:ilvl w:val="4"/>
          <w:numId w:val="1"/>
        </w:numPr>
        <w:rPr/>
      </w:pPr>
      <w:bookmarkStart w:id="99" w:name="__RefHeading___Toc6576797_417432637"/>
      <w:bookmarkStart w:id="100" w:name="_Toc34"/>
      <w:bookmarkEnd w:id="99"/>
      <w:r>
        <w:rPr>
          <w:rtl w:val="true"/>
        </w:rPr>
        <w:t xml:space="preserve">فعلته أنا ورسول اللّه </w:t>
      </w:r>
      <w:r>
        <w:rPr>
          <w:rtl w:val="true"/>
        </w:rPr>
        <w:t>(</w:t>
      </w:r>
      <w:r>
        <w:rPr>
          <w:rtl w:val="true"/>
        </w:rPr>
        <w:t>ص</w:t>
      </w:r>
      <w:r>
        <w:rPr>
          <w:rtl w:val="true"/>
        </w:rPr>
        <w:t xml:space="preserve">) </w:t>
      </w:r>
      <w:r>
        <w:rPr>
          <w:rtl w:val="true"/>
        </w:rPr>
        <w:t>فاغتسلنا</w:t>
      </w:r>
      <w:r>
        <w:rPr>
          <w:rtl w:val="true"/>
        </w:rPr>
        <w:t>:</w:t>
      </w:r>
      <w:bookmarkEnd w:id="100"/>
    </w:p>
    <w:p>
      <w:pPr>
        <w:pStyle w:val="BookText"/>
        <w:rPr/>
      </w:pPr>
      <w:r>
        <w:rPr>
          <w:rFonts w:ascii="Amiri" w:hAnsi="Amiri" w:eastAsia="Amiri" w:cs="Amiri"/>
          <w:color w:val="111111"/>
          <w:sz w:val="28"/>
          <w:sz w:val="28"/>
          <w:szCs w:val="28"/>
          <w:rtl w:val="true"/>
          <w:lang w:bidi="ar-SA"/>
        </w:rPr>
        <w:t xml:space="preserve">في مسند أحمد عن القاسم، عن عائشة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جاوز الختان الختان فقد وجب الغسل، فعلته أنا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فاغتسلنا</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161/6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عن عبد اللّه بن رباح انّه سأل عما يوجب الغسل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الختانان وجبت الجنابة، فعلت أنا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فاغتسلنا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وعن أُمّ كلثوم أنّ عائشة أخبرتها انّها والنبيّ فعلا ذلك ثمّ اغتسلا</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وفي رواية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فعلناه مرة فاغتسلنا في الذي يجامع ولا ينزل،</w:t>
      </w:r>
      <w:r>
        <w:rPr>
          <w:rStyle w:val="FootnoteAnchor"/>
          <w:rtl w:val="true"/>
        </w:rPr>
        <w:footnoteReference w:id="94"/>
      </w:r>
      <w:r>
        <w:rPr>
          <w:rFonts w:ascii="Amiri" w:hAnsi="Amiri" w:eastAsia="Amiri" w:cs="Amiri"/>
          <w:color w:val="111111"/>
          <w:sz w:val="28"/>
          <w:sz w:val="28"/>
          <w:szCs w:val="28"/>
          <w:rtl w:val="true"/>
          <w:lang w:bidi="ar-SA"/>
        </w:rPr>
        <w:t xml:space="preserve">وقد روت لك عن النبيّ أيضاً كما في هذا الحديث عن عائشة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يجامع اهله ثمّ يغسل، هل عليهما الغسل؟ وعائشة جالسة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 فعل ذلك أنا وهذه ثمّ نغتسل</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في صحيح البخاري عن عائشة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انام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ورجلاي في قبلته فإذا سجد غمزني فقبضت رجلي وإذا قام بسطتهما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والبيوت يومئذ ليس فيها مصابيح</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امد رجلي في قبلة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يصلي فإذا سجد </w:t>
      </w:r>
      <w:bookmarkStart w:id="101" w:name="pg12237_124068"/>
    </w:p>
    <w:p>
      <w:pPr>
        <w:pStyle w:val="BookText"/>
        <w:rPr/>
      </w:pPr>
      <w:bookmarkEnd w:id="101"/>
      <w:r>
        <w:rPr>
          <w:rFonts w:ascii="Amiri" w:hAnsi="Amiri" w:eastAsia="Amiri" w:cs="Amiri"/>
          <w:color w:val="111111"/>
          <w:sz w:val="28"/>
          <w:sz w:val="28"/>
          <w:szCs w:val="28"/>
          <w:rtl w:val="true"/>
          <w:lang w:bidi="ar-SA"/>
        </w:rPr>
        <w:t>غمزني فرفعتها فإذا قام ممدتها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حجرتي والناس يأتمون به من وراء الحجرة يصلون بصلاته</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مسند أحمد عن عروة، عن عائشة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بعض نسائه ثمّ خرج الى الصلاة ولم يتوضأ، 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من هي إلاّ أنت فضحكت</w:t>
      </w:r>
      <w:r>
        <w:rPr>
          <w:rFonts w:eastAsia="Amiri" w:cs="Amiri" w:ascii="Amiri" w:hAnsi="Amiri"/>
          <w:color w:val="111111"/>
          <w:sz w:val="28"/>
          <w:szCs w:val="28"/>
          <w:rtl w:val="true"/>
          <w:lang w:bidi="ar-SA"/>
        </w:rPr>
        <w:t>.</w:t>
      </w:r>
      <w:r>
        <w:rPr>
          <w:rStyle w:val="FootnoteAnchor"/>
          <w:rtl w:val="true"/>
        </w:rPr>
        <w:footnoteReference w:id="98"/>
      </w:r>
    </w:p>
    <w:p>
      <w:pPr>
        <w:pStyle w:val="Heading5"/>
        <w:numPr>
          <w:ilvl w:val="4"/>
          <w:numId w:val="1"/>
        </w:numPr>
        <w:rPr/>
      </w:pPr>
      <w:bookmarkStart w:id="102" w:name="__RefHeading___Toc6576799_417432637"/>
      <w:bookmarkStart w:id="103" w:name="_Toc35"/>
      <w:bookmarkEnd w:id="102"/>
      <w:r>
        <w:rPr>
          <w:rtl w:val="true"/>
        </w:rPr>
        <w:t>كانت تغسل رأس النبيّ وهي حائض وهو معتكف</w:t>
      </w:r>
      <w:r>
        <w:rPr>
          <w:rtl w:val="true"/>
        </w:rPr>
        <w:t>:</w:t>
      </w:r>
      <w:bookmarkEnd w:id="103"/>
    </w:p>
    <w:p>
      <w:pPr>
        <w:pStyle w:val="BookText"/>
        <w:rPr/>
      </w:pPr>
      <w:r>
        <w:rPr>
          <w:rFonts w:ascii="Amiri" w:hAnsi="Amiri" w:eastAsia="Amiri" w:cs="Amiri"/>
          <w:color w:val="111111"/>
          <w:sz w:val="28"/>
          <w:sz w:val="28"/>
          <w:szCs w:val="28"/>
          <w:rtl w:val="true"/>
          <w:lang w:bidi="ar-SA"/>
        </w:rPr>
        <w:t>في البخاري،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يباشرني وأنا حائض وكان يخرج رأسه من المسجد وهو معتكف فاغسله وأنا حائض</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انّها كانت ترجل</w:t>
      </w:r>
      <w:r>
        <w:rPr>
          <w:rStyle w:val="FootnoteAnchor"/>
          <w:rtl w:val="true"/>
        </w:rPr>
        <w:footnoteReference w:id="100"/>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حائض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مجاور في المسجد يدني لها رأسه وهي في حجرتها فترجله وهي حائض</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وفي البخاري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اغتسل أنا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اناء واحد من جنابة</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ج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الغسل باب هل يدخل الجنب يده في الاناء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ابق لي ابق لي</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وفي رواية يبادرني وابادره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لي دع لي</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وفي رواية أخرى ابادره ويبادرني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لي، واقول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لي</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وهذا ينافي ما ورد عنها في المستدرك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في شعرنا ولحفنا</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وفي سنن أبي داود</w:t>
      </w:r>
      <w:r>
        <w:rPr>
          <w:rStyle w:val="FootnoteAnchor"/>
          <w:rtl w:val="true"/>
        </w:rPr>
        <w:footnoteReference w:id="107"/>
      </w:r>
      <w:r>
        <w:rPr>
          <w:rFonts w:ascii="Amiri" w:hAnsi="Amiri" w:eastAsia="Amiri" w:cs="Amiri"/>
          <w:color w:val="111111"/>
          <w:sz w:val="28"/>
          <w:sz w:val="28"/>
          <w:szCs w:val="28"/>
          <w:rtl w:val="true"/>
          <w:lang w:bidi="ar-SA"/>
        </w:rPr>
        <w:t>عن عائشة انّها قالت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إذا حضت نزلت عن المثال</w:t>
      </w:r>
      <w:r>
        <w:rPr>
          <w:rStyle w:val="FootnoteAnchor"/>
          <w:rtl w:val="true"/>
        </w:rPr>
        <w:footnoteReference w:id="108"/>
      </w:r>
      <w:r>
        <w:rPr>
          <w:rFonts w:ascii="Amiri" w:hAnsi="Amiri" w:eastAsia="Amiri" w:cs="Amiri"/>
          <w:color w:val="111111"/>
          <w:sz w:val="28"/>
          <w:sz w:val="28"/>
          <w:szCs w:val="28"/>
          <w:rtl w:val="true"/>
          <w:lang w:bidi="ar-SA"/>
        </w:rPr>
        <w:t>على الحصير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104" w:name="pg12237_124070"/>
    </w:p>
    <w:p>
      <w:pPr>
        <w:pStyle w:val="BookText"/>
        <w:rPr/>
      </w:pPr>
      <w:bookmarkEnd w:id="104"/>
      <w:r>
        <w:rPr>
          <w:rFonts w:ascii="IRNazanin" w:hAnsi="IRNazanin" w:eastAsia="IRNazanin"/>
          <w:color w:val="111111"/>
          <w:sz w:val="28"/>
          <w:sz w:val="28"/>
          <w:szCs w:val="28"/>
          <w:rtl w:val="true"/>
          <w:lang w:bidi="fa-IR"/>
        </w:rPr>
        <w:t>ولم تدن منه حتّى تطهر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المقامين يختلفان ففي المقام الاول كان القصد من التحديث بيان 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المؤمنين، وفي المقام الثاني بيان واقع حال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6576801_417432637"/>
      <w:bookmarkStart w:id="106" w:name="_Toc36"/>
      <w:bookmarkEnd w:id="105"/>
      <w:r>
        <w:rPr>
          <w:rtl w:val="true"/>
        </w:rPr>
        <w:t>النبيّ يقبلها وهو صائم</w:t>
      </w:r>
      <w:r>
        <w:rPr>
          <w:rtl w:val="true"/>
        </w:rPr>
        <w:t>:</w:t>
      </w:r>
      <w:bookmarkEnd w:id="106"/>
    </w:p>
    <w:p>
      <w:pPr>
        <w:pStyle w:val="BookText"/>
        <w:rPr/>
      </w:pPr>
      <w:r>
        <w:rPr>
          <w:rFonts w:ascii="Amiri" w:hAnsi="Amiri" w:eastAsia="Amiri" w:cs="Amiri"/>
          <w:color w:val="111111"/>
          <w:sz w:val="28"/>
          <w:sz w:val="28"/>
          <w:szCs w:val="28"/>
          <w:rtl w:val="true"/>
          <w:lang w:bidi="ar-SA"/>
        </w:rPr>
        <w:t>في مسند أحمد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أهوى اليّ رسول اللّه ليقبلني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صائمة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صائم فأهوى إليّ فقبلني</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أخرى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يقبلها وهو صائم ويمص لسانها</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ليظلّ صائماً ثمّ يقبل ما شاء من وجهي حتّى يفطر</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وفي رواية وهو صائم في رمضان</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ان رسول اللّه كان يباشرها وهو صائم ثمّ يجعل بينه وبينها ثوباً يعني الفرج</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وقد روي عنها حديث التقبيل لكلّ من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بكر، وعلقمة، وشريح، وعثمان بن عبد اللّه، وطلحة، والقاسم، وعمرو بن ميمون، وطلحة بن عبد اللّه بن عوف، ومصدع أبو يحيى، وأبو سلمة، وسعد التيمي، ومحمد بن الاشعث، ومسروق، والبهي مولى الزبير، وعكرمة، والاسود، ومعاذة، وعروة</w:t>
      </w:r>
      <w:r>
        <w:rPr>
          <w:rFonts w:eastAsia="Amiri" w:cs="Amiri" w:ascii="Amiri" w:hAnsi="Amiri"/>
          <w:color w:val="111111"/>
          <w:sz w:val="28"/>
          <w:szCs w:val="28"/>
          <w:rtl w:val="true"/>
          <w:lang w:bidi="ar-SA"/>
        </w:rPr>
        <w:t xml:space="preserve">. </w:t>
      </w:r>
      <w:bookmarkStart w:id="107" w:name="pg12237_124072"/>
    </w:p>
    <w:p>
      <w:pPr>
        <w:pStyle w:val="Heading3"/>
        <w:numPr>
          <w:ilvl w:val="2"/>
          <w:numId w:val="1"/>
        </w:numPr>
        <w:rPr/>
      </w:pPr>
      <w:bookmarkStart w:id="108" w:name="__RefHeading___Toc6576803_417432637"/>
      <w:bookmarkStart w:id="109" w:name="_Toc37"/>
      <w:bookmarkEnd w:id="107"/>
      <w:bookmarkEnd w:id="108"/>
      <w:r>
        <w:rPr>
          <w:rtl w:val="true"/>
        </w:rPr>
        <w:t xml:space="preserve">ب </w:t>
      </w:r>
      <w:r>
        <w:rPr>
          <w:rtl w:val="true"/>
        </w:rPr>
        <w:t xml:space="preserve">- </w:t>
      </w:r>
      <w:r>
        <w:rPr>
          <w:rtl w:val="true"/>
        </w:rPr>
        <w:t>روايات التحريم والتخيير</w:t>
      </w:r>
      <w:bookmarkEnd w:id="109"/>
    </w:p>
    <w:p>
      <w:pPr>
        <w:pStyle w:val="Heading4"/>
        <w:numPr>
          <w:ilvl w:val="3"/>
          <w:numId w:val="1"/>
        </w:numPr>
        <w:rPr/>
      </w:pPr>
      <w:bookmarkStart w:id="110" w:name="__RefHeading___Toc6576805_417432637"/>
      <w:bookmarkStart w:id="111" w:name="_Toc38"/>
      <w:bookmarkEnd w:id="110"/>
      <w:r>
        <w:rPr>
          <w:rtl w:val="true"/>
        </w:rPr>
        <w:t>آيات التحريم والتخيير</w:t>
      </w:r>
      <w:bookmarkEnd w:id="111"/>
    </w:p>
    <w:p>
      <w:pPr>
        <w:pStyle w:val="BookText"/>
        <w:rPr/>
      </w:pPr>
      <w:r>
        <w:rPr>
          <w:rFonts w:ascii="Amiri" w:hAnsi="Amiri" w:eastAsia="Amiri" w:cs="Amiri"/>
          <w:color w:val="111111"/>
          <w:sz w:val="28"/>
          <w:sz w:val="28"/>
          <w:szCs w:val="28"/>
          <w:rtl w:val="true"/>
          <w:lang w:bidi="ar-SA"/>
        </w:rPr>
        <w:t>التحريم والتخيير قصتان اخبر اللّه تعالى عن الاول منهما في سورة التحريم حيث قال عز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أيُّها النَّبيُّ لِمَ تُحرِّمُ ما أحَلَّ اللّهُ لكَ تبتغي مَرضاتَ أزواجِكَ واللّهُ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اللّهُ لكُم تحِلَّةَ أيمانِكُم واللّهُ مَولاكُم وهُو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أسرَّ النَّبيُّ إلى بعضِ أزواجِهِ حَديثاً فلمّا نبَّأتْ بهِ وأظهرَهُ اللّهُ عليهِ عَرَّفَ بعضَهُ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وأعرَضَ عن بعض ٍ فلمَّا نبَّأها بهِ قالَتْ من أنبأكَ هذا قال نَبّأنيَ العَليمُ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إلى اللّهِ فقد صَغَتْ قُلُوبُكُما وإن تَظاهرا عليهِ فإنَّ اللّهَ هُو مَولاهُ وجبريلُ وصالحُ المؤمنينَ والملائكةُ بعدَ ذلكَ ظهيرٌ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ربُّهُ إن طلَّقكُنَّ أنْ يُبدِلَهُ أزواجاً خيراً مِنكُنَّ مُسلماتٍ مُؤمناتٍ قانتاتٍ تائباتٍ عابداتٍ سائحاتٍ ثيّباتٍ وأبكاراً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آمنُوا قُوا أنفُسكُم وأهليكُم ناراً وقُودُها النَّاسُ والحِجارةُ عليها ملائكةٌ غِلاظٌ شِدادٌ لا يعصُون اللّهَ ما أمرَهُم ويفعلُونَ ما يُؤمرُونَ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كفُروا لا تعتذرُوا اليومَ إنَّما تُجزونَ 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الَّذّين آمنُوا تُوبُوا إلى اللّهِ توبةً نَصُوحاً عسى رَبُّكُم أن يُكفِّرَ عَنكُم سَيِّئاتِكُم ويُدخِلَكُم جنَّاتٍ تجري من </w:t>
      </w:r>
    </w:p>
    <w:p>
      <w:pPr>
        <w:pStyle w:val="BookText"/>
        <w:rPr/>
      </w:pPr>
      <w:r>
        <w:rPr>
          <w:rFonts w:ascii="Amiri" w:hAnsi="Amiri" w:eastAsia="Amiri" w:cs="Amiri"/>
          <w:color w:val="111111"/>
          <w:sz w:val="28"/>
          <w:sz w:val="28"/>
          <w:szCs w:val="28"/>
          <w:rtl w:val="true"/>
          <w:lang w:bidi="ar-SA"/>
        </w:rPr>
        <w:t xml:space="preserve">تحتها الانهارُ يومَ لا يُخزي اللّهُ النَّبيَّ والَّذين آمنُوا مَعَهُ نُورُهُم يسعى بين أيديهم وبأيمانِهِم يقُولُون ربَّنا أتْمِم لنا نُورَنا واغفِر لنا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جاهِدِ الكُفَّارَ والمُنافقينَ واغلُظْ عليهم ومأواهُم جهنَّمُ وبئسَ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للَّذينَ كفَروا امرأةَ نُوحٍ وامرأةَ لُوطٍ كانتا تحت عبدينِ مِنْ عِبادِنا صَالِحين فخانتاهُما فلم يُغنيا عنهُما مِنَ اللّهِ شيئاً وقيلَ ادخُلا النَّار مَعَ الدّاخلين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اللّهُ مثلاً للَّذينَ آمنُوا امرأةَ فرعونَ إذ قالتْ رَبِّ ابنِ لي عندَكَ بيتاً في الجنَّةِ ونجّني من فرعونَ وعملهِ ونجّني من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ومَريمَ ابنت عِمرانَ الّتي أحصنتْ فَرْجَها فنفخنا فيهِ من رُوحِنا وصدَّقتِ بكلماتِ رَبِّها وكُتُبِهِ وكانتْ مِنَ القانتينَ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واخبر عن الثانية في سورة الاحزاب حيث قال عز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أيُّها النَّبيُّ قُلْ لاَزْواجِكَ إنْ كُنْتُنّ تُرِدْنَ الحياةَ الدُّنيا وزينَتَهَا فَتَعالَيْنَ أُمَتِّعكُنّ وأُسَرِّحكُنَّ سَراحاً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كُنْتُنَّ تُرِدْنَ اللّهَ وَرسُولَهُ وَالدَّارَ الاخِرَةَ فإنَّ اللّهَ أعدَّ للمُحسِناتِ مِنْكُنَّ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واذكُرن ما يُتلى في بُيُوتِكُنّ من آياتِ اللّهِ والحكمةِ إنَّ اللّهَ كان لَطيفاً خبيراً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تفسير الايات عن أمِّ المؤمنين عائشة الروايات الاتية</w:t>
      </w:r>
      <w:r>
        <w:rPr>
          <w:rFonts w:eastAsia="Amiri" w:cs="Amiri" w:ascii="Amiri" w:hAnsi="Amiri"/>
          <w:color w:val="111111"/>
          <w:sz w:val="28"/>
          <w:szCs w:val="28"/>
          <w:rtl w:val="true"/>
          <w:lang w:bidi="ar-SA"/>
        </w:rPr>
        <w:t xml:space="preserve">: </w:t>
      </w:r>
      <w:bookmarkStart w:id="112" w:name="pg12237_124074"/>
    </w:p>
    <w:p>
      <w:pPr>
        <w:pStyle w:val="Heading4"/>
        <w:numPr>
          <w:ilvl w:val="3"/>
          <w:numId w:val="1"/>
        </w:numPr>
        <w:rPr/>
      </w:pPr>
      <w:bookmarkStart w:id="113" w:name="__RefHeading___Toc6576807_417432637"/>
      <w:bookmarkStart w:id="114" w:name="_Toc39"/>
      <w:bookmarkEnd w:id="112"/>
      <w:bookmarkEnd w:id="113"/>
      <w:r>
        <w:rPr>
          <w:rtl w:val="true"/>
        </w:rPr>
        <w:t>روايات التحريم</w:t>
      </w:r>
      <w:bookmarkEnd w:id="114"/>
    </w:p>
    <w:p>
      <w:pPr>
        <w:pStyle w:val="Heading4"/>
        <w:numPr>
          <w:ilvl w:val="3"/>
          <w:numId w:val="1"/>
        </w:numPr>
        <w:rPr/>
      </w:pPr>
      <w:bookmarkStart w:id="115" w:name="__RefHeading___Toc6576809_417432637"/>
      <w:bookmarkStart w:id="116" w:name="_Toc40"/>
      <w:bookmarkEnd w:id="115"/>
      <w:r>
        <w:rPr>
          <w:rtl w:val="true"/>
        </w:rPr>
        <w:t>روايات تحريم النبيّ العسل على نفسه</w:t>
      </w:r>
      <w:r>
        <w:rPr>
          <w:rtl w:val="true"/>
        </w:rPr>
        <w:t>:</w:t>
      </w:r>
      <w:bookmarkEnd w:id="116"/>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البخاري ومسلم وغيرهما واللفظ للاول</w:t>
      </w:r>
      <w:r>
        <w:rPr>
          <w:rStyle w:val="FootnoteAnchor"/>
          <w:rtl w:val="true"/>
        </w:rPr>
        <w:footnoteReference w:id="1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كل من البخاري ج </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الطلاق باب لم تحرم ما احل اللّه لك و ج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التفسير باب تبتغي مرضاة أزواجك من سورة التحريم، و ج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النذور والايمان باب إذا حرم طعامه، ومسلم ج </w:t>
      </w:r>
      <w:r>
        <w:rPr>
          <w:rFonts w:eastAsia="Amiri" w:cs="Amiri" w:ascii="Amiri" w:hAnsi="Amiri"/>
          <w:color w:val="111111"/>
          <w:sz w:val="28"/>
          <w:szCs w:val="28"/>
          <w:lang w:bidi="ar-SA"/>
        </w:rPr>
        <w:t>184/4</w:t>
      </w:r>
      <w:r>
        <w:rPr>
          <w:rFonts w:ascii="Amiri" w:hAnsi="Amiri" w:eastAsia="Amiri" w:cs="Amiri"/>
          <w:color w:val="111111"/>
          <w:sz w:val="28"/>
          <w:sz w:val="28"/>
          <w:szCs w:val="28"/>
          <w:rtl w:val="true"/>
          <w:lang w:bidi="ar-SA"/>
        </w:rPr>
        <w:t xml:space="preserve">، والنسائي في كتاب الطلاق ج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الايمان ج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والنذور باب تحريم ما احل اللّه وكتاب عشرة النساء ج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الغيرة، ومسند أحمد ج </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سعد في ج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أوربا، والقرطبي في تفسير سورة التحريم ج </w:t>
      </w:r>
      <w:r>
        <w:rPr>
          <w:rFonts w:eastAsia="Amiri" w:cs="Amiri" w:ascii="Amiri" w:hAnsi="Amiri"/>
          <w:color w:val="111111"/>
          <w:sz w:val="28"/>
          <w:szCs w:val="28"/>
          <w:lang w:bidi="ar-SA"/>
        </w:rPr>
        <w:t>177/18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وتيسير الوصول ج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 xml:space="preserve">، أبو داود ج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بسنده عن أُمِّ المؤمنين عائشة 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يمكث عند زينب ابنة جحش ويشرب عندها عسلاً فتواصيت أنا وحفصة أنّ أيّتنا دخل عليها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منك ريح مغافير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أكلت مغافير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إحداهما فقالت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شربت عسلاً عند زينب ابنة جحش ولن اعود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حلفت لا تخبري بذلك احداً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لم تحرم ما أحلّ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وحفصة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أسرَّ النبيّ الى بعض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شربت عسلاً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صحيحي البخاري ومسلم وغيرهما واللفظ للاول بسنده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الحلواء ويحبّ العسل وكان إذا صلّى العصر أجاز على نسائه فيدنو منهن، فدخل على حفصة فاحتبس عندها اكثر مما كان يحتبس، فسألت عن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أهدت إمرأة من قومها عكّة</w:t>
      </w:r>
      <w:r>
        <w:rPr>
          <w:rStyle w:val="FootnoteAnchor"/>
          <w:rtl w:val="true"/>
        </w:rPr>
        <w:footnoteReference w:id="1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وعأ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عسل فسقت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شربة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لنحتالن له، فذكرت ذلك لسودة بنت زمعة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عليك فانّه سيدنو منك فقولي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أكلت مغافير؟ فانه سيقول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الريح التي اجد منك؟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يشتّد عليه أن توجد منه الريح، فانه سيقول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سقتني حفصة شربة عسل، فقولي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جرست نحلة العرفط؟ وسأقول ذلك وقوليه أنت يا صفيّة، فلما دخل على سودة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إله إلاّ هو لقد كدت أن أبادره بالّذي 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لعلى الباب فرقاً منك،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فلما 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مغافير؟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سقتني حفصة شربة عسل،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جرست نحله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العرفط؟ فلّما دخل عليّ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ودخل على صفية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فلما دخل على حفصة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أسقيك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لقد حرمناه،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طبقات ابن سعد بسنده عن أُمِّ المؤمنين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يوم إلاّ وهو يطوف على نسائه فيدنو من أهله فيضع يده ويقبَّل كلَّ امرأةٍ من نسائه، حتّى على آخرهنّ، فإن كان يومها قعد عندها وإلاّ قام، فكان إذا دخل بيت أمّ سلمة يحتبس عندها،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وكانتا جميعاً يداً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نرى رسول اللّه يمكث عندها إلاّ أنّه يخلو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تعنيان 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وأشتدّ ذلك علينا حتّى بعثنا من يطَّلع لنا ما يحبسه عندها، فإذا هو إذا صار إليها أخرجت له عُكَّةً من عسل فتحت له فمها فيلعق منه لعقاً،</w:t>
      </w:r>
      <w:r>
        <w:rPr>
          <w:rStyle w:val="FootnoteAnchor"/>
          <w:rtl w:val="true"/>
        </w:rPr>
        <w:footnoteReference w:id="1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شيئاً بإصبعه أو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العسل يعجبه،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نكرِّهُه إليه حتّى لا يلبث في بيت أمّ سلمة؟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أكره إليه من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منك ريح شيء، فإذا جاءكِ فدنا منكِ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اجد منك ريح شيء،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عسل أصبته عند أمّ سلمة، فقولي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نحله جرس عرفطاً، فلما دخل على عائشة فدنا منها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لاجد منك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من بيت أُمِّ سلمة،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أرى نحله جرس عرفطاً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ولابد لنا في تفهُّم هذه الاحاديث من دراسة آيات سورة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من نزلت هذه السورة؟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 المفسرون وأصحاب المسانيد والصحاح والسير على انَّ هذه السورة نزلت في أُمَّي المؤمنين عائشة وحفصة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البخاري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لبثت سنة وأنا أريد ان اسأل عمر عن المرأتين اللتين تظاهرتا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فجلعت أهابه فنزل يوماً منزلاً فدخل الاراك فلما خرج 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ج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سورة التحريم من كتاب التفسير باب تبتغي مرضاة أزواجك وكتاب النكاح ج </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موعظة الرجل ابنته لحال زوجها، وكتاب المظالم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الغرفة والعليّة ج </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البخاري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مكثتُ سنة أريد أن أسأل عمر بن الخطاب عن آية فما أستطيع ان أسأله هيبة له، حتّى خرج حاجاً فخرجت معه فلما رجعت وكنا ببعض الطريق عدل الى الاراك لحاجة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له حتّى فرغ ثمّ سرت معه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اللتان تظاهرتا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أزواجه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حفصة وعائشة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وروى مسلم عن ابن عباس قال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أريد ان اسأل عمر عن المرأتين اللتين تظاهرتا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فلبثتُ سنة ما أجد له موضعاً حتّى صحبته إلى مكة، فلمّا كان بمرِّ الظهران</w:t>
      </w:r>
      <w:r>
        <w:rPr>
          <w:rStyle w:val="FootnoteAnchor"/>
          <w:rtl w:val="true"/>
        </w:rPr>
        <w:footnoteReference w:id="119"/>
      </w:r>
      <w:r>
        <w:rPr>
          <w:rFonts w:ascii="Amiri" w:hAnsi="Amiri" w:eastAsia="Amiri" w:cs="Amiri"/>
          <w:color w:val="111111"/>
          <w:sz w:val="28"/>
          <w:sz w:val="28"/>
          <w:szCs w:val="28"/>
          <w:rtl w:val="true"/>
          <w:lang w:bidi="ar-SA"/>
        </w:rPr>
        <w:t>ذهب يقضي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أدركني بأداوةٍ‌</w:t>
      </w:r>
      <w:r>
        <w:rPr>
          <w:rStyle w:val="FootnoteAnchor"/>
          <w:rtl w:val="true"/>
        </w:rPr>
        <w:footnoteReference w:id="120"/>
      </w:r>
      <w:r>
        <w:rPr>
          <w:rFonts w:ascii="Amiri" w:hAnsi="Amiri" w:eastAsia="Amiri" w:cs="Amiri"/>
          <w:color w:val="111111"/>
          <w:sz w:val="28"/>
          <w:sz w:val="28"/>
          <w:szCs w:val="28"/>
          <w:rtl w:val="true"/>
          <w:lang w:bidi="ar-SA"/>
        </w:rPr>
        <w:t>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حاجته ورجع ذهبت أصُبُّ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117" w:name="pg12237_124078"/>
    </w:p>
    <w:p>
      <w:pPr>
        <w:pStyle w:val="BookText"/>
        <w:rPr/>
      </w:pPr>
      <w:bookmarkEnd w:id="117"/>
      <w:r>
        <w:rPr>
          <w:rFonts w:ascii="Amiri" w:hAnsi="Amiri" w:eastAsia="Amiri" w:cs="Amiri"/>
          <w:color w:val="111111"/>
          <w:sz w:val="28"/>
          <w:sz w:val="28"/>
          <w:szCs w:val="28"/>
          <w:rtl w:val="true"/>
          <w:lang w:bidi="ar-SA"/>
        </w:rPr>
        <w:t>المرأتان فما قضيت كلامي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وحفصة</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1110/2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الطلاق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أحمد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ان اسأل عمر فما رأيت موضعاً فمكثت سنتين، فلما كنا بمر الظهران وذهب ليقضي حاجته، فجاء وقد قضى حاجته فذهبت اصب عليه من الماء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المرأتان اللتان تظاهرتا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وحفصة</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وفي مسند الطيالسي عن ابن عباس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أريد ان أسألك عن حديث منذ سنة فمنعتني هيبتك ان 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إذا علمت ان عندي علماً فسلني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حديث المرأتين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حفصة وعائشة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كان ذلك خبر ما روي عن أمّ المؤمنين في قصة التحريم</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6576811_417432637"/>
      <w:bookmarkStart w:id="119" w:name="_Toc41"/>
      <w:bookmarkEnd w:id="118"/>
      <w:r>
        <w:rPr>
          <w:rtl w:val="true"/>
        </w:rPr>
        <w:t xml:space="preserve">ما روي عن أمّ المؤمنين عائشة في ما هجر النبيّ </w:t>
      </w:r>
      <w:r>
        <w:rPr>
          <w:rtl w:val="true"/>
        </w:rPr>
        <w:t>(</w:t>
      </w:r>
      <w:r>
        <w:rPr>
          <w:rtl w:val="true"/>
        </w:rPr>
        <w:t>ص</w:t>
      </w:r>
      <w:r>
        <w:rPr>
          <w:rtl w:val="true"/>
        </w:rPr>
        <w:t xml:space="preserve">) </w:t>
      </w:r>
      <w:r>
        <w:rPr>
          <w:rtl w:val="true"/>
        </w:rPr>
        <w:t>أزواجه</w:t>
      </w:r>
      <w:r>
        <w:rPr>
          <w:rtl w:val="true"/>
        </w:rPr>
        <w:t>:</w:t>
      </w:r>
      <w:bookmarkEnd w:id="119"/>
    </w:p>
    <w:p>
      <w:pPr>
        <w:pStyle w:val="BookText"/>
        <w:rPr/>
      </w:pPr>
      <w:r>
        <w:rPr>
          <w:rFonts w:ascii="Amiri" w:hAnsi="Amiri" w:eastAsia="Amiri" w:cs="Amiri"/>
          <w:color w:val="111111"/>
          <w:sz w:val="28"/>
          <w:sz w:val="28"/>
          <w:szCs w:val="28"/>
          <w:rtl w:val="true"/>
          <w:lang w:bidi="ar-SA"/>
        </w:rPr>
        <w:t xml:space="preserve">روي عنها في سبب هجر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لازواجه وتخييرهنَّ بين رضا اللّه ورضا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والدار الاخرة وبين مُتع الدنيا كالاتي بيانه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طبقات ابن سعد عن حارثة بن أبي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القاسم </w:t>
      </w:r>
    </w:p>
    <w:p>
      <w:pPr>
        <w:pStyle w:val="BookText"/>
        <w:rPr/>
      </w:pPr>
      <w:r>
        <w:rPr>
          <w:rFonts w:ascii="Amiri" w:hAnsi="Amiri" w:eastAsia="Amiri" w:cs="Amiri"/>
          <w:color w:val="111111"/>
          <w:sz w:val="28"/>
          <w:sz w:val="28"/>
          <w:szCs w:val="28"/>
          <w:rtl w:val="true"/>
          <w:lang w:bidi="ar-SA"/>
        </w:rPr>
        <w:t>ابن محمد على عمرة بنت عبد الرحمن فقال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محمد في أيّ شيء هجر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نساءه؟</w:t>
      </w:r>
    </w:p>
    <w:p>
      <w:pPr>
        <w:pStyle w:val="BookText"/>
        <w:rPr/>
      </w:pPr>
      <w:r>
        <w:rPr>
          <w:rFonts w:ascii="Amiri" w:hAnsi="Amiri" w:eastAsia="Amiri" w:cs="Amiri"/>
          <w:color w:val="111111"/>
          <w:sz w:val="28"/>
          <w:sz w:val="28"/>
          <w:szCs w:val="28"/>
          <w:rtl w:val="true"/>
          <w:lang w:bidi="ar-SA"/>
        </w:rPr>
        <w:t>فقالت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عائشة أنّه أُهدي الى رسول اللّه هديّة في بيتها فأرسل الى كلّ امرأة من نسائه بنصيبها وأرسل الى زينب بنت جحش فلم ترض ثمّ زادها مرّة أُخرى فلم ترض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أقمأت</w:t>
      </w:r>
      <w:r>
        <w:rPr>
          <w:rStyle w:val="FootnoteAnchor"/>
          <w:rtl w:val="true"/>
        </w:rPr>
        <w:footnoteReference w:id="1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صغرتك وأذللتك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وجهك ان تردّ عليك الهديّة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لانتنّ أهون على اللّه من ان تقمئنني، لا أدخل عليكنّ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في مشربة، وكان عمر بن الخطاب آخى رجلاً من الانصار لا يسمع شيئاً إلاّ اخبره به ولا يسمع عمر شيئاً إلاّ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ذلك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خبر؟</w:t>
      </w:r>
    </w:p>
    <w:p>
      <w:pPr>
        <w:pStyle w:val="BookText"/>
        <w:rPr/>
      </w:pPr>
      <w:r>
        <w:rPr>
          <w:rFonts w:ascii="Amiri" w:hAnsi="Amiri" w:eastAsia="Amiri" w:cs="Amiri"/>
          <w:color w:val="111111"/>
          <w:sz w:val="28"/>
          <w:sz w:val="28"/>
          <w:szCs w:val="28"/>
          <w:rtl w:val="true"/>
          <w:lang w:bidi="ar-SA"/>
        </w:rPr>
        <w:t>فقال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الحارث بن أبي شمر سار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اعظم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ارى رسول اللّه إلاّ قد طلّق نساءه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الى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تسع وعشرون ليلة نزل رسول اللّه من مشربته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واخرج بعده مسندة الى ابن مناح عن عائشة مثله وعن الزهري، عن عائشة أيضاً نحوه</w:t>
      </w:r>
      <w:r>
        <w:rPr>
          <w:rStyle w:val="FootnoteAnchor"/>
          <w:rtl w:val="true"/>
        </w:rPr>
        <w:footnoteReference w:id="125"/>
      </w:r>
      <w:bookmarkStart w:id="120" w:name="pg12237_124080"/>
    </w:p>
    <w:p>
      <w:pPr>
        <w:pStyle w:val="Heading4"/>
        <w:numPr>
          <w:ilvl w:val="3"/>
          <w:numId w:val="1"/>
        </w:numPr>
        <w:rPr/>
      </w:pPr>
      <w:bookmarkStart w:id="121" w:name="__RefHeading___Toc6576813_417432637"/>
      <w:bookmarkStart w:id="122" w:name="_Toc42"/>
      <w:bookmarkEnd w:id="120"/>
      <w:bookmarkEnd w:id="121"/>
      <w:r>
        <w:rPr>
          <w:rtl w:val="true"/>
        </w:rPr>
        <w:t>دراسة الروايات</w:t>
      </w:r>
      <w:r>
        <w:rPr>
          <w:rtl w:val="true"/>
        </w:rPr>
        <w:t>:</w:t>
      </w:r>
      <w:bookmarkEnd w:id="122"/>
    </w:p>
    <w:p>
      <w:pPr>
        <w:pStyle w:val="BookText"/>
        <w:rPr/>
      </w:pPr>
      <w:r>
        <w:rPr>
          <w:rFonts w:ascii="Amiri" w:hAnsi="Amiri" w:eastAsia="Amiri" w:cs="Amiri"/>
          <w:color w:val="111111"/>
          <w:sz w:val="28"/>
          <w:sz w:val="28"/>
          <w:szCs w:val="28"/>
          <w:rtl w:val="true"/>
          <w:lang w:bidi="ar-SA"/>
        </w:rPr>
        <w:t>ان أحاديث أُمِّ المؤمنين عائشة في بيان سبب نزول آيات التحريم جاءت في صحاح كتب الحديث والسنن والمسانيد والتفاسير المعتمدة ومصادر السيرة الموثّقة، ونجد فحاوى تلك الروايات مختلفة كلّ الاختلاف فيما بينها، ففي بعضها ان المتواطأ عليها حفصة، وفي أُخرى انّها زينب، وفي غيرهما انّها أُمِّ سلمة، وعن المتواطئات تارة ذكرت حفصة وعائشة واخرى عائشة وسودة وصفيّة، فكيف يمكن التوفيق بين هذه الاحاديث؟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قيمة تحريم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العسل على نفسه ليجنّد اللّه ملائكته وصالح المؤمنين ويكون هو تبارك وتعالى معهم ظهيراً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اكل ذلك لانهما سببّا هذا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السرّ الذي أذاعته إحداهما فأنبأ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 بعضه واعرض عن بعض تكرّماً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 إفشاء سرّ تحريم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العسل على نفسه؟ ألهذا ضرب اللّه مثلاً امرأة لوط وامرأة نوح؟ وكيف فات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العسل لم يكن بذي رائحة كريهة ليحرّمها على نفسه؟ وهل كان فاقداً حاسّة الشمّ ومغفلاً الى هذا الحدّ لتنطلي عليه هذه الحيلة البسيطة؟ اللّهمّ إنّ هذا ما لا يقبله عقل سليم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تلكم ما روي عن أُمِّ المؤمنين عائشة في سبب هجر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أزواجه وروي عنها في أمر تخيير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أزواجه ما يأتي</w:t>
      </w:r>
      <w:r>
        <w:rPr>
          <w:rFonts w:eastAsia="Amiri" w:cs="Amiri" w:ascii="Amiri" w:hAnsi="Amiri"/>
          <w:color w:val="111111"/>
          <w:sz w:val="28"/>
          <w:szCs w:val="28"/>
          <w:rtl w:val="true"/>
          <w:lang w:bidi="ar-SA"/>
        </w:rPr>
        <w:t xml:space="preserve">: </w:t>
      </w:r>
      <w:bookmarkStart w:id="123" w:name="pg12237_124081"/>
    </w:p>
    <w:p>
      <w:pPr>
        <w:pStyle w:val="Heading4"/>
        <w:numPr>
          <w:ilvl w:val="3"/>
          <w:numId w:val="1"/>
        </w:numPr>
        <w:rPr/>
      </w:pPr>
      <w:bookmarkStart w:id="124" w:name="__RefHeading___Toc6576815_417432637"/>
      <w:bookmarkStart w:id="125" w:name="_Toc43"/>
      <w:bookmarkEnd w:id="123"/>
      <w:bookmarkEnd w:id="124"/>
      <w:r>
        <w:rPr>
          <w:rtl w:val="true"/>
        </w:rPr>
        <w:t>روايات التخيير</w:t>
      </w:r>
      <w:bookmarkEnd w:id="125"/>
    </w:p>
    <w:p>
      <w:pPr>
        <w:pStyle w:val="BookText"/>
        <w:rPr/>
      </w:pPr>
      <w:r>
        <w:rPr>
          <w:rFonts w:ascii="Amiri" w:hAnsi="Amiri" w:eastAsia="Amiri" w:cs="Amiri"/>
          <w:color w:val="111111"/>
          <w:sz w:val="28"/>
          <w:sz w:val="28"/>
          <w:szCs w:val="28"/>
          <w:rtl w:val="true"/>
          <w:lang w:bidi="ar-SA"/>
        </w:rPr>
        <w:t>في مسند أحمد عن عروة بن الزبير،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مضت تسع وعشرون ليلةً دخل عليَّ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أقسمت ان لا تدخل علينا شهراً وإنّك قد دخلت من تسع وعشرون أعدّهنّ؟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الشهر تسع وعشرون،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إنّي ذاكر لك امراً فلا عليك ان لا تعجلي فيه حتّى تستأمري أبويك ثمّ قرأ عليَّ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لازواجك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أنّ أبويَّ لم يكونا يأمراني بفراقه،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هذا أستأمر أبويَّ؟ فانّي أريد اللّه ورسوله والدار الاخرة</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ج </w:t>
      </w:r>
      <w:r>
        <w:rPr>
          <w:rFonts w:eastAsia="Amiri" w:cs="Amiri" w:ascii="Amiri" w:hAnsi="Amiri"/>
          <w:color w:val="111111"/>
          <w:sz w:val="28"/>
          <w:szCs w:val="28"/>
          <w:lang w:bidi="ar-SA"/>
        </w:rPr>
        <w:t>163/6</w:t>
      </w:r>
      <w:r>
        <w:rPr>
          <w:rFonts w:ascii="Amiri" w:hAnsi="Amiri" w:eastAsia="Amiri" w:cs="Amiri"/>
          <w:color w:val="111111"/>
          <w:sz w:val="28"/>
          <w:sz w:val="28"/>
          <w:szCs w:val="28"/>
          <w:rtl w:val="true"/>
          <w:lang w:bidi="ar-SA"/>
        </w:rPr>
        <w:t xml:space="preserve">؛ وصحيح البخاري ج </w:t>
      </w: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الطلاق باب من خيّر نساءه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عن عمر بن أبي سلمة، عن أبيه بعد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ففرح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27"/>
      </w:r>
      <w:bookmarkStart w:id="126" w:name="pg12237_124082"/>
    </w:p>
    <w:p>
      <w:pPr>
        <w:pStyle w:val="BookText"/>
        <w:rPr/>
      </w:pPr>
      <w:bookmarkEnd w:id="126"/>
      <w:r>
        <w:rPr>
          <w:rFonts w:ascii="Amiri" w:hAnsi="Amiri" w:eastAsia="Amiri" w:cs="Amiri"/>
          <w:color w:val="111111"/>
          <w:sz w:val="28"/>
          <w:sz w:val="28"/>
          <w:szCs w:val="28"/>
          <w:rtl w:val="true"/>
          <w:lang w:bidi="ar-SA"/>
        </w:rPr>
        <w:t>وعلى هذه الاحاديث استند الزركشي في الاجابة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تبادريني بالجواب خوفاً من ان تبتدره باختيار الدنيا</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هذه المشاكل الى غيرها تدعونا الى الرجوع إلى غير أحاديث أُمِّ المؤمنين عائشة لعلّنا نجد فيها تفسيراً يرفع غموض آيات السورتين الكريمتين</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6576817_417432637"/>
      <w:bookmarkStart w:id="128" w:name="_Toc44"/>
      <w:bookmarkEnd w:id="127"/>
      <w:r>
        <w:rPr>
          <w:rtl w:val="true"/>
        </w:rPr>
        <w:t>ما روي عن الخليفة عمر في قصتي التحريم والتخيير</w:t>
      </w:r>
      <w:r>
        <w:rPr>
          <w:rtl w:val="true"/>
        </w:rPr>
        <w:t>:</w:t>
      </w:r>
      <w:bookmarkEnd w:id="128"/>
    </w:p>
    <w:p>
      <w:pPr>
        <w:pStyle w:val="Heading5"/>
        <w:numPr>
          <w:ilvl w:val="4"/>
          <w:numId w:val="1"/>
        </w:numPr>
        <w:rPr/>
      </w:pPr>
      <w:bookmarkStart w:id="129" w:name="__RefHeading___Toc6576819_417432637"/>
      <w:bookmarkStart w:id="130" w:name="_Toc45"/>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روي عن الخليفة عمر بن الخطاب في ذلك كالاتي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البخاري بسنده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لبثت سنةً وأنا أريد ان اسأل عمر عن المرأتين اللّتين تظاهرتا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أهابه فنزل يوماً منزلاً فدخل الاراك فلمّا خرج 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وحفصة،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الجاهليّة لا نعد النساء شيئاً، فلما جاء الاسلام وذكرهنّ اللّه رأينا لهنّ بذلك علينا حقّاً من غير ان ندخلهنّ في شيء من امورنا، وكان بيني وبين امرأتي كلام فأغلظت لي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 لهناك؟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هذا لي وابنتك تؤذي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حفصة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احذِّرك ان تعصي اللّه ورسوله وتقدّمت إليها في اذاه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أمَّ سلمة فقلت لها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اعجبُ منك يا عمر قد دخلت في أُمورنا فلم يبق إلاّ ان تدخل بين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وازواجه؟ فرددت وكان رجل من الانصار إذا غاب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وشهدته أتيته بما يكون، وإذا غبت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أتاني بما يكون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حول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استقام له، فلم يبق إلاّ ملك غسان بالشام كنّا نخاف ان يأتينا، فما شعرت إلاّبالانصاري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حدث أمرٌ،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أجاء الغساني؟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اعظم من ذاك طلّق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نساءه، فجئت فإذا البكاء من حجرهنّ كلّها، وإذا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صعد في مشربة له وعلى باب المشربة وصيف، 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لي، فدخلت فإذا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حصير قد أثَّر في جنبه وتحت رأسه مرفقةٌ من أدم حشوها ليف، وإذا أُهبٌ‌</w:t>
      </w:r>
      <w:r>
        <w:rPr>
          <w:rStyle w:val="FootnoteAnchor"/>
          <w:rtl w:val="true"/>
        </w:rPr>
        <w:footnoteReference w:id="1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المشربة والغرفة والعلية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منفصل عن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دون المراهق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ومرفقة من أدم حشوها 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المرفقة المتكأ والادم جمع 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المدبوغ، والليف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الاهاب جلد لم يدبغ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مدبوغ بورق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معلّقة وقرط، فذكرت الذي قلت لحفصة وأمّ سلمة والذي ردّت عليّ أمُّ سلمة فضحك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تسعاً وعشرين ليلة ثمّ نزل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 حديثه بصحيح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 عليه حين دخلت وأنا ارى في وجهه الغضب،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يشقّ عليك من شأن النساء؟ فان كنتطلقتهنّ فإنّ اللّه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 آية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تظاهرا عليه فإن اللّه هو مولاه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عسى ربّه إن طلّقكن أن يبدله أزواجاً خيراً منكن الحديث</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حديث عمر هذا يناقض بعضه بعضاً، ويخالف حديث أمِّ المؤمنين عائشة، ويزيد في الامر غموضاً على غموض، فان كان سبب نزول آيات </w:t>
      </w:r>
    </w:p>
    <w:p>
      <w:pPr>
        <w:pStyle w:val="BookText"/>
        <w:rPr/>
      </w:pPr>
      <w:r>
        <w:rPr>
          <w:rFonts w:ascii="Amiri" w:hAnsi="Amiri" w:eastAsia="Amiri" w:cs="Amiri"/>
          <w:color w:val="111111"/>
          <w:sz w:val="28"/>
          <w:sz w:val="28"/>
          <w:szCs w:val="28"/>
          <w:rtl w:val="true"/>
          <w:lang w:bidi="ar-SA"/>
        </w:rPr>
        <w:t xml:space="preserve">التحريم ما ذكره من أنّ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يراجعنه</w:t>
      </w:r>
      <w:r>
        <w:rPr>
          <w:rStyle w:val="FootnoteAnchor"/>
          <w:rtl w:val="true"/>
        </w:rPr>
        <w:footnoteReference w:id="1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182/8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طوال النهار ويضايقنه، وانّه راجع في ذلك أمَّ سلمة فردته، فما وجه تخصيص عائشة وحفصة من بينهنَّ باللَّوم والتقريع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تظاهرا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الايات؟ كما صرَّح به هو مع اشتراك غيرهما معهما في تلك المراجعة والطلب الملحّ، وهذا يخالف ما ذكرتهُ أمُّ المؤمنين في أحاديثها من انَّ سبب نزول الايات تحريم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العسل على نفسه في قصَّةٍ قد ذكرتها، والخليفة بعد هذا لم يذكر ما حرَّمه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ابتغاء مرضاة أزواجه ولم يبيِّن السرِّ الذي أذاعته زوجُ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غموضاً في الامر ما ذكر عمر في حديثه عن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ايلاء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أزواجه تسعاً وعشرين ليلة وتخييره إياهنَّ، وهذا ما دعا مسلماً ان يجعل التحريم والايلاء والمظاهرة امراً واحداً في صحيحه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الايلاء واعتزال النساء وتخييرهنَّ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تظاهرا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وشوّش على ابن سعد فذكر التخيير في بابين من طبقاته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المرأتين اللّتين تظاهرتا على رسول اللّه وتخييره نساءه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 في باب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ما هجر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نساءه وتخييره إياهنّ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الاحاديث الى عشرات من أمثالها في قصَّة التحريم والتخيير، الواردة في كتب الصحاح والسنن والسير والمسانيد تولِّدُ للباحث دُوّاراً شديداً في محاولته معرفة الواقع التأريخي، كما تُربك المؤرخ فيما إذا أراد الرجوع الى أصح كتب الحديث لكتابة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وتشوِّش على المفسِّر في محاولته تفسير آي الذكر </w:t>
      </w:r>
    </w:p>
    <w:p>
      <w:pPr>
        <w:pStyle w:val="BookText"/>
        <w:rPr/>
      </w:pPr>
      <w:r>
        <w:rPr>
          <w:rFonts w:ascii="Amiri" w:hAnsi="Amiri" w:eastAsia="Amiri" w:cs="Amiri"/>
          <w:color w:val="111111"/>
          <w:sz w:val="28"/>
          <w:sz w:val="28"/>
          <w:szCs w:val="28"/>
          <w:rtl w:val="true"/>
          <w:lang w:bidi="ar-SA"/>
        </w:rPr>
        <w:t>الحكيم على ضوء الحديث النبوي الشريف، وتضّيع على الفقيه جهده في استنباطه الاحكام استناداً على السيرة النبوَّية، إلاّ فيما إذا كان كلّ منهم يدرس موضوعه دراسة سطحيةً، ويعتمد على اوَّل حديث يصادفه في إحدى امّهات كتب الصحاح والمسانيد، ويصدر حكمه القطعيَّ استناداً الى ما صادفه من حديث دونما تتبّعٍ وتنقيب عن غيره من الاحاديث المتناقضة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المستشرق الاجنبيَّ ابعد من كلّ هؤلاء عن فهم الواقع من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عساه ان يفهم من الرجوع الى هذه الاحاديث؟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وجدنا أمَّ المؤمنين في أحاديثها الاولى عن التحريم تذكر انَّ سبب نزولها مراجعة نساء النبيِّ إيّاه، ونجد أمَّ المؤمنين تذكر في أحاديثها الاخيرة انَّ النبيَّ هجر نساءه شهراً لانَّ زينب ردّت عليه ما كان قد بعثه إليها،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اقمأت وجهك ان تردَّ عليك، فغضب الرسول من ذلك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انتن اهون على اللّه من ان تقمئنني لا ادخل عليكنّ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شعري ما ذنب سائر أمهات المؤمنين ان يهجرهنّ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لما قامت به أُمّ المؤمنين عائشة وأُمِّ المؤمنين زينب،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أضف الى هذا 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ان تراجع أبويها في التخيير، وكان التخيير في السنة الثامنة بينما امّها كانت قد توفّيت في السنة الرابعة أو الخامسة أو السادسة من الهجرة، وبعد كل هذه هل انّ قصة التخيير والمظاهرة هما قصة واحدة أم انّهما قصّتان؟</w:t>
      </w:r>
    </w:p>
    <w:p>
      <w:pPr>
        <w:pStyle w:val="BookText"/>
        <w:rPr/>
      </w:pPr>
      <w:r>
        <w:rPr>
          <w:rFonts w:ascii="Amiri" w:hAnsi="Amiri" w:eastAsia="Amiri" w:cs="Amiri"/>
          <w:color w:val="111111"/>
          <w:sz w:val="28"/>
          <w:sz w:val="28"/>
          <w:szCs w:val="28"/>
          <w:rtl w:val="true"/>
          <w:lang w:bidi="ar-SA"/>
        </w:rPr>
        <w:t xml:space="preserve">أمّا القرآن الكريم فإذا رجعنا إليه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الاستئناس الى الاحاديث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فنجد أمر التخيير مذكوراً في الايات الاتية من سورة الاحزاب كالاتي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ايُّها النبيُّ قُل لازواجك ان كُنتنَّ تُردنَ الحياةَ الدُّنيا وزينتَها فتعالينَ </w:t>
      </w:r>
      <w:bookmarkStart w:id="131" w:name="pg12237_124086"/>
    </w:p>
    <w:p>
      <w:pPr>
        <w:pStyle w:val="BookText"/>
        <w:rPr/>
      </w:pPr>
      <w:bookmarkEnd w:id="131"/>
      <w:r>
        <w:rPr>
          <w:rFonts w:ascii="Amiri" w:hAnsi="Amiri" w:eastAsia="Amiri" w:cs="Amiri"/>
          <w:color w:val="111111"/>
          <w:sz w:val="28"/>
          <w:sz w:val="28"/>
          <w:szCs w:val="28"/>
          <w:rtl w:val="true"/>
          <w:lang w:bidi="ar-SA"/>
        </w:rPr>
        <w:t xml:space="preserve">امتِّعْكنَّ وأسرِّحكنَّ سراحاً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كنتُنَّ تُردنَ اللّه ورسوله والدار الاخرة فإنّ اللّه أعدَّ للمُحسناتِ منكُنّ أجراً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الخطاب في هذه الايات الى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واذكُرن ما يُتلى في بيوتِكُنَّ من آياتِ اللّه والحكمةِ إنَّ اللّه كان لطيفاً خبيراً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مُوجَّهاً الى جميع زوجات الرسول وليس فيه تهديد ووعيد وانّما تخيير بين الحياة الدنيا فيسرِّحُهنّ سراحاً جميلاً، وبين اختيار اللّه ورسوله والدار الاخرة فيعدُّ اللّه لهُنَّ أجراً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الخطاب في سورة التحريم موجّه الى اثنتين فقط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الى اللّهِ فقدْ صغتْ قلوبُكما وإن تظاهرا عليه فإنَّ اللّهَ هو مولاهُ وجبريلُ وصالحُ المؤمنينَ والملائكةُ بعد ذلك ظهيرٌ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ربُّه إن طلّقكنّ أنْ يُبدلَهُ أزواجاً خيراً منكُنَّ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السورة، بما فيها من وعيد وتهديد، واجمل ما فيها من التمثيل بامرأتين وامرأتين، كل ذلك يدلّ على ان قصّة التخيير غيرُ قصة المظاهرة</w:t>
      </w:r>
    </w:p>
    <w:p>
      <w:pPr>
        <w:pStyle w:val="BookText"/>
        <w:rPr/>
      </w:pPr>
      <w:r>
        <w:rPr>
          <w:rFonts w:ascii="Amiri" w:hAnsi="Amiri" w:eastAsia="Amiri" w:cs="Amiri"/>
          <w:color w:val="111111"/>
          <w:sz w:val="28"/>
          <w:sz w:val="28"/>
          <w:szCs w:val="28"/>
          <w:rtl w:val="true"/>
          <w:lang w:bidi="ar-SA"/>
        </w:rPr>
        <w:t>والتي جاء كُلُّ منهما في سورةٍ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كلّ ذلكم في ما روي عن أمّ المؤمنين عائشة والخليفة الصحابي عمر بن الخطاب في قصتي التحريم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رجعنا الى ما روي عن غيرهما من الصحابة وجدنا</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6576821_417432637"/>
      <w:bookmarkStart w:id="133" w:name="_Toc46"/>
      <w:bookmarkEnd w:id="132"/>
      <w:r>
        <w:rPr>
          <w:rtl w:val="true"/>
        </w:rPr>
        <w:t xml:space="preserve">أولاً </w:t>
      </w:r>
      <w:r>
        <w:rPr>
          <w:rtl w:val="true"/>
        </w:rPr>
        <w:t xml:space="preserve">- </w:t>
      </w:r>
      <w:r>
        <w:rPr>
          <w:rtl w:val="true"/>
        </w:rPr>
        <w:t>قصة التخيير</w:t>
      </w:r>
      <w:r>
        <w:rPr>
          <w:rtl w:val="true"/>
        </w:rPr>
        <w:t>:</w:t>
      </w:r>
      <w:bookmarkEnd w:id="13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سعد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ما هجر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نساءه وتخييره إياهن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جارية بن أبي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سلمة الحضرمي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مع أبي سعيد الخُدري وجابر بن عبد اللّه وهما يتحدثان وقد ذهب بصر جابر فجاء رجل فسلّم ثمّ 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أرسلني إليك عروة ابن </w:t>
      </w:r>
    </w:p>
    <w:p>
      <w:pPr>
        <w:pStyle w:val="BookText"/>
        <w:rPr/>
      </w:pPr>
      <w:r>
        <w:rPr>
          <w:rFonts w:ascii="Amiri" w:hAnsi="Amiri" w:eastAsia="Amiri" w:cs="Amiri"/>
          <w:color w:val="111111"/>
          <w:sz w:val="28"/>
          <w:sz w:val="28"/>
          <w:szCs w:val="28"/>
          <w:rtl w:val="true"/>
          <w:lang w:bidi="ar-SA"/>
        </w:rPr>
        <w:t xml:space="preserve">الزبير أسألك فيمَ هجر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نساءه؟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 رسول اللّه يوماً وليلةً لم يخرج الى الصلاة فأخذنا ما تقدّم وما تأخّر، فاجتمعنا ببابه نتكلّم ليسمع كلامنا ويعلم مكاننا، فأطلنا الوقوف فلم يأذن لنا ولم يخرج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رسول اللّه مكانكم ولو أراد ان يأذن لكم لاذن، فتفرّقوا لا تؤذوه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فتقرّق الناس غير عمر بن الخطّاب يتنحنح ويتكلّم ويستأذن حتّى إذن له رسول اللّه،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وهو واضع يده على خدّه اعرف به الكآبة،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نبيّ اللّه بأبي أنت وامي ما الذي رابك؟ وما لقي الناس بعدك من فقدهم لرؤيتك؟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يسألنني أُولاء ما ليس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نساءه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الذي بلغ مني 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قد صككتُ‌</w:t>
      </w:r>
      <w:r>
        <w:rPr>
          <w:rStyle w:val="FootnoteAnchor"/>
          <w:rtl w:val="true"/>
        </w:rPr>
        <w:footnoteReference w:id="1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ضرباً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وصك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جميلة بنت ثابت صكّة ألصقت خدّها منها بالارض لانّها سألتني ما لا أقدر عليه، وأنت يا رسول على موعد من ربّك وهو جاعل بعد العسر يسراً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ازل اكلّمه حتّى رأيت رسول اللّه قد تحلّل عنه بعض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فلقيت أبا بكر الصديق فحدّثته الحديث فدخل أبو بكر على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انّ رسول اللّه لا يدّخر عنكنّ شيئاً فلا تسألنه ما لا يجد، انظري حاجتك فاطلبيها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وانطلق عمر الى حفصة فذكر لها مثل ذلك، ثمّ اتّبعا أمّهات المؤمنين فجعلا يذكران لهنّ مثل ذلك حتّى دخلا على أمّ سلمة فذكرا لها مثل ذلك، فقالت لهما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لكما ولما ها هنا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اعلم بأمرنا عيناً ولو أراد ان ينهانا لنهانا، فمن نسأل إذا لم نسأل رسول اللّه؟ هل يدخل بينكما وبين اهليكما أحد؟ فما نكلّفكما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فخرجا من عندها، فقال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حين فعلت ما فعلت، ما قدرنا ان نردّ عليهما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جابر لابي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الحديث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وقد بقيت منه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w:t>
      </w:r>
    </w:p>
    <w:p>
      <w:pPr>
        <w:pStyle w:val="BookText"/>
        <w:rPr/>
      </w:pPr>
      <w:r>
        <w:rPr>
          <w:rFonts w:ascii="Amiri" w:hAnsi="Amiri" w:eastAsia="Amiri" w:cs="Amiri"/>
          <w:color w:val="111111"/>
          <w:sz w:val="28"/>
          <w:sz w:val="28"/>
          <w:szCs w:val="28"/>
          <w:rtl w:val="true"/>
          <w:lang w:bidi="ar-SA"/>
        </w:rPr>
        <w:t>آتي على ذلك ان شاء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قُل لازواجك إن كُنتُنّ تُردن الحياة الدّنيا وزينتها فتعالين أُمتّعكُنّ وأُسرحكُن سراحاً جميلاً يعني متعة الطلاق، ويعني بتسريحهنّ تطليقهنّ طلاقاً جميلاً وإن كُنتُن تُردن اللّه ورسولهُ والدّار الاخرة تخترن اللّه ورسولهُ فلا تنكحن بعدهُ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رسول اللّه فبدأ بعائشة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قد امرني ان اخيّركنّ بين ان تخترن اللّه ورسوله والدار الاخرة وبين ان تخترن الدنيا وزينتها، وقد بدأت بك فأنا اخيّرك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نبيّ اللّه وهل بدأت بأحدٍ منهنّ قبلي؟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اختار اللّه ورسوله والدار الاخرة فاكتم عليّ ولا تخبر بذاك نساءك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أُخبرهنّ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فاخترن اللّه ورسوله والدار الاخرة، وكان خياره بين الدنيا والاخرة ان يخترن الاخرة أو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كُنتُن تُردن اللّه ورسولهُ والدّارَ الاخرةَ فإنّ اللّه أعدّ للمُحسناتِ منكُن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فاخترن ان لا يتزوّجن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من يأت منكُنّ بفاحشة مُبيّنةٍ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لها العذاب 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على اللّه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يقنُت منكُنّ 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تطع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وتعمل صالحاً نُؤتها اجرها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مضاعفاً لها في الاخرة وكذلك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وأعتدنا لها رزقاً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 قولاً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في بُيُوتكُنّ ولا تبرّجن تبرُّج الجاهليّة الاولى،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تخرجن من بيوتكنّ ولا تبرّجن، يعني إلقاء القناع فعل أهل الجاهليّة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على وجهه</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179/8</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bookmarkStart w:id="134" w:name="pg12237_124089"/>
    </w:p>
    <w:p>
      <w:pPr>
        <w:pStyle w:val="BookText"/>
        <w:rPr/>
      </w:pPr>
      <w:bookmarkEnd w:id="134"/>
      <w:r>
        <w:rPr>
          <w:rFonts w:ascii="Amiri" w:hAnsi="Amiri" w:eastAsia="Amiri" w:cs="Amiri"/>
          <w:color w:val="111111"/>
          <w:sz w:val="28"/>
          <w:sz w:val="28"/>
          <w:szCs w:val="28"/>
          <w:rtl w:val="true"/>
          <w:lang w:bidi="ar-SA"/>
        </w:rPr>
        <w:t>كانت تلكم قصّة التخيير، حدَّث عنها صحابيّان ممَّن ادركا الواقعة بتفصيل وافٍ، وبيَّنا موقف الشيخين المشرَّف من ابنتهما، وليس فيه ذكر للهجر والتحريم والطلاق مما لا مبرَّر للقيام به في هذه الواقعة، والتي تنتهي في يومين وليس في شهر وانّ ما ذكراه يتناسب وسياق آيات التخيير</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6576823_417432637"/>
      <w:bookmarkStart w:id="136" w:name="_Toc47"/>
      <w:bookmarkEnd w:id="135"/>
      <w:r>
        <w:rPr>
          <w:rtl w:val="true"/>
        </w:rPr>
        <w:t xml:space="preserve">ثانيا ً </w:t>
      </w:r>
      <w:r>
        <w:rPr>
          <w:rtl w:val="true"/>
        </w:rPr>
        <w:t xml:space="preserve">- </w:t>
      </w:r>
      <w:r>
        <w:rPr>
          <w:rtl w:val="true"/>
        </w:rPr>
        <w:t>قصة المظاهرة والتحريم</w:t>
      </w:r>
      <w:r>
        <w:rPr>
          <w:rtl w:val="true"/>
        </w:rPr>
        <w:t>:</w:t>
      </w:r>
      <w:bookmarkEnd w:id="136"/>
    </w:p>
    <w:p>
      <w:pPr>
        <w:pStyle w:val="BookText"/>
        <w:rPr/>
      </w:pPr>
      <w:r>
        <w:rPr>
          <w:rFonts w:ascii="Amiri" w:hAnsi="Amiri" w:eastAsia="Amiri" w:cs="Amiri"/>
          <w:color w:val="111111"/>
          <w:sz w:val="28"/>
          <w:sz w:val="28"/>
          <w:szCs w:val="28"/>
          <w:rtl w:val="true"/>
          <w:lang w:bidi="ar-SA"/>
        </w:rPr>
        <w:t>وأمّا قصّة المظاهرة والتحريم، فكالاتي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سعد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المرأتين اللتين تظاهرتا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وتخييره نساءه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طبقاته بسنده الى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حفصة الى ابيها تحدَّث عنده، وأرسل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مارية فظلَّ معها في بيت حفصة وضاجعها، فرجعت حفصةُ من عند ابيها وابصرتهما فغارت غيرةً شديدة، ثمّ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سريَّته فدخلت حفصة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ما كان عندك وقد واللّه سؤتني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واللّه لارضينّك، انّي مسرٌّ إليك سرّاً فأخفيه 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اشهدك أنَّ سريَّتي عليّ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بذلك رضا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أوربا ج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واخرج</w:t>
      </w:r>
      <w:r>
        <w:rPr>
          <w:rStyle w:val="FootnoteAnchor"/>
          <w:rtl w:val="true"/>
        </w:rPr>
        <w:footnoteReference w:id="135"/>
      </w:r>
      <w:r>
        <w:rPr>
          <w:rFonts w:ascii="Amiri" w:hAnsi="Amiri" w:eastAsia="Amiri" w:cs="Amiri"/>
          <w:color w:val="111111"/>
          <w:sz w:val="28"/>
          <w:sz w:val="28"/>
          <w:szCs w:val="28"/>
          <w:rtl w:val="true"/>
          <w:lang w:bidi="ar-SA"/>
        </w:rPr>
        <w:t>عن ابن عباس يقول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حفصة من بيتها، وكان يوم عائشة، فدخل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بجاريته وهي مخمر وجهُها فقالت حفصة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انّي قد رأيت ما </w:t>
      </w:r>
    </w:p>
    <w:p>
      <w:pPr>
        <w:pStyle w:val="BookText"/>
        <w:rPr/>
      </w:pPr>
      <w:r>
        <w:rPr>
          <w:rFonts w:ascii="Amiri" w:hAnsi="Amiri" w:eastAsia="Amiri" w:cs="Amiri"/>
          <w:color w:val="111111"/>
          <w:sz w:val="28"/>
          <w:sz w:val="28"/>
          <w:szCs w:val="28"/>
          <w:rtl w:val="true"/>
          <w:lang w:bidi="ar-SA"/>
        </w:rPr>
        <w:t xml:space="preserve">صنعت،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فأكتمي عنّي وهي حرام، فانطلقت حفصةُ الى عائشة فأخبرتها وبشّرتها بتحريم القبطيَّة، 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يومي فتعرِّس فيه بالقبطيَّة، وامّا سائر نسائك فتسلِّم لهنَّ أيامهنَّ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اسرَّ النبيّ الى بعض أزواجه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نبَّأت به واظهره اللّهُ عليه عرّف بعضه واعرض عن بعض فلّما نبّأها به قالت من أنبأك هذا قال نبأني العليم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تتوبا الى اللّه فقد صغت قلوبكما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عائشة وحفصة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تظاهرا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حفصة وعائشة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هو مولاه وجبريل وصالح المؤمنين والملائكةُ بعد ذلك ظهيرٌ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ربُّه ان طلَّقكنَّ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تسعاً وعشرين ليلةً ثمّ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لم تُحرِّم ما احلّ اللّهُ لك تبتغي مرضاة أزواجكِ واللّهُ غفورٌ رحيمٌ فأمر فكفر يمينه وحبس نساءه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جبير بن مُطعمُ قريباً من هذا</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186/8</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قاسم بن محمد أيضاً باختصار</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وعن زيد بن اسلم انَّ النبيّ حرم أمَّ إبراهيم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عليَّ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اقربها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قد فرض اللّه لكم تحلة ايمانكم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آلى رسول اللّه من أمته وحرمها فأنزل اللّه في الايلاء قد فرض اللّهُ لكم تحلّة ايمانكُم وانزل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لم تُحرّم ما احل اللّه لك تبتغي مرضاة أزواجك فالحرام هنا حلال</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من هجرهنَّ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انّه هجر جميع نسائه تسعاً </w:t>
      </w:r>
    </w:p>
    <w:p>
      <w:pPr>
        <w:pStyle w:val="BookText"/>
        <w:rPr/>
      </w:pPr>
      <w:r>
        <w:rPr>
          <w:rFonts w:ascii="Amiri" w:hAnsi="Amiri" w:eastAsia="Amiri" w:cs="Amiri"/>
          <w:color w:val="111111"/>
          <w:sz w:val="28"/>
          <w:sz w:val="28"/>
          <w:szCs w:val="28"/>
          <w:rtl w:val="true"/>
          <w:lang w:bidi="ar-SA"/>
        </w:rPr>
        <w:t>وعشرين يوماً؟ أو هجر بعضهنّ؟</w:t>
      </w:r>
    </w:p>
    <w:p>
      <w:pPr>
        <w:pStyle w:val="BookText"/>
        <w:rPr/>
      </w:pPr>
      <w:r>
        <w:rPr>
          <w:rFonts w:ascii="Amiri" w:hAnsi="Amiri" w:eastAsia="Amiri" w:cs="Amiri"/>
          <w:color w:val="111111"/>
          <w:sz w:val="28"/>
          <w:sz w:val="28"/>
          <w:szCs w:val="28"/>
          <w:rtl w:val="true"/>
          <w:lang w:bidi="ar-SA"/>
        </w:rPr>
        <w:t>ففي حديث أُمِّ سلمة بيان ذلك فيما أخرجه أحمد في مسنده ومسلم في صحيحه واللفظ للاول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عكرمة بن عبد الرحمن بن الحارث انَّ أُمِّ سلمة أخبرته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ان لا يدخل على بعض أهله شهراً، فلما مضى تسعةُ وعشرون يوماً غدا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يا نبيَّ اللّه ان لا تدخل علينا شهراً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الشهر تسعة وعشرون يوماً</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ج </w:t>
      </w:r>
      <w:r>
        <w:rPr>
          <w:rFonts w:eastAsia="Amiri" w:cs="Amiri" w:ascii="Amiri" w:hAnsi="Amiri"/>
          <w:color w:val="111111"/>
          <w:sz w:val="28"/>
          <w:szCs w:val="28"/>
          <w:lang w:bidi="ar-SA"/>
        </w:rPr>
        <w:t>315/6</w:t>
      </w:r>
      <w:r>
        <w:rPr>
          <w:rFonts w:ascii="Amiri" w:hAnsi="Amiri" w:eastAsia="Amiri" w:cs="Amiri"/>
          <w:color w:val="111111"/>
          <w:sz w:val="28"/>
          <w:sz w:val="28"/>
          <w:szCs w:val="28"/>
          <w:rtl w:val="true"/>
          <w:lang w:bidi="ar-SA"/>
        </w:rPr>
        <w:t xml:space="preserve">، وصحيح مسلم ج </w:t>
      </w:r>
      <w:r>
        <w:rPr>
          <w:rFonts w:eastAsia="Amiri" w:cs="Amiri" w:ascii="Amiri" w:hAnsi="Amiri"/>
          <w:color w:val="111111"/>
          <w:sz w:val="28"/>
          <w:szCs w:val="28"/>
          <w:lang w:bidi="ar-SA"/>
        </w:rPr>
        <w:t>764/2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الصوم باب الشهر يكون تسعاً وعشرين، وصحيح البخاري ج </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باب هجرة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نساءه في غير بيوتهن، وكتاب المظالم ج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الغرفة والعلية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ابن ماجة وصحيح البخاري واللفظ للاول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 سلمة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آلى من بعض نساءه شهراً فلمّا كان تسعةُ وعشرون يوماً راح أو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انّما مضى تسعٌ وعشرون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 تسع وعشرون</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وهذا يتناسب واصل الواقعة من قيام بعض امَّهات المؤمنين بما سبَّب التحريم فهجر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تلكم البعض فحسب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فهؤلاء الرواة يحدِّثون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وطأ سريَّته مارية في بيت حفصة، فاستاءت من ذلك فحرَّمها على نفسه ابتغاء مرضاتها، واسرَّ ذلك الى </w:t>
      </w:r>
    </w:p>
    <w:p>
      <w:pPr>
        <w:pStyle w:val="BookText"/>
        <w:rPr/>
      </w:pPr>
      <w:r>
        <w:rPr>
          <w:rFonts w:ascii="Amiri" w:hAnsi="Amiri" w:eastAsia="Amiri" w:cs="Amiri"/>
          <w:color w:val="111111"/>
          <w:sz w:val="28"/>
          <w:sz w:val="28"/>
          <w:szCs w:val="28"/>
          <w:rtl w:val="true"/>
          <w:lang w:bidi="ar-SA"/>
        </w:rPr>
        <w:t>حفصة فأذاعته الى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الروايات ان ذلك كان في يوم عائشة، وغير بعيد هذا القول لانّ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خصَّص لكلِّ واحدةٍ من زوجاته يوماً وليلةً، امّا السريَّة فلم يكن لها يوم مخصوص ليقضي معها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انّه كان يطؤها في يوم بعض أزواجه، ولمّا صادف ذلك في بيت حفصة ويوم عائشة، وكانتا متصافيتين فيما بينهما متظاهرتين على غيرهما، راجعتا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بشدَّةٍ فحرَّم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 على نفسه، كل ذلك جائز والعقل يستسيغه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هجرهنَّ تسعاً وعشرين ليلةً مكث في العليَّة التي كان اسكنها مارية، والتي سُمِّيت بعد ذلك بمشربة أُمِّ إبراهيم يومين، كلّ ذلك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انَّهُ كيف كان تظاهرهما الذي ذكره القرآن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تظاهرا عليه فإنَّ اللّه هو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الامر الذي اعرض عن ذكره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تكرُّماً فلا نطمئنُّ الى شيء مما حدّثته الرواة في ذلك، فان كان الرسول اعرض عن ذكره تكرُّماً ولم يجبهم به، وانَّهما ومن كان معهما لم يحدِّثوا ذلك لاحد فمن اين عرفه الرواة؟</w:t>
      </w:r>
    </w:p>
    <w:p>
      <w:pPr>
        <w:pStyle w:val="BookText"/>
        <w:rPr/>
      </w:pPr>
      <w:r>
        <w:rPr>
          <w:rFonts w:ascii="Amiri" w:hAnsi="Amiri" w:eastAsia="Amiri" w:cs="Amiri"/>
          <w:color w:val="111111"/>
          <w:sz w:val="28"/>
          <w:sz w:val="28"/>
          <w:szCs w:val="28"/>
          <w:rtl w:val="true"/>
          <w:lang w:bidi="ar-SA"/>
        </w:rPr>
        <w:t>فقد وجدنا الخليفة عمر وأُمِّ المؤمنين عائشة لم يريا من الحكمة بيان ذلك في ما حدَّثوا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قاله الرواة في ذلك فقد رووا عن ابن عباس انَّه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أسرَّ النبيُّ الى بعض أزواجه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اطَّلعت حفصةُ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أمّ إبراهيم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تخبري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أباك وأباها سيملكان أو سيليان بعدي فلا تخبري عائشة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حفصة فأخبرت عائشة، فأظهره اللّه عليه فعرَّف بعضه </w:t>
      </w:r>
    </w:p>
    <w:p>
      <w:pPr>
        <w:pStyle w:val="BookText"/>
        <w:rPr/>
      </w:pPr>
      <w:r>
        <w:rPr>
          <w:rFonts w:ascii="Amiri" w:hAnsi="Amiri" w:eastAsia="Amiri" w:cs="Amiri"/>
          <w:color w:val="111111"/>
          <w:sz w:val="28"/>
          <w:sz w:val="28"/>
          <w:szCs w:val="28"/>
          <w:rtl w:val="true"/>
          <w:lang w:bidi="ar-SA"/>
        </w:rPr>
        <w:t>واعرض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نبَّأت به أي أخبرت به عائشة لمصافاة كانت بينهما، وكانت متظاهرتين على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واظهره اللّه عليه أي اطلعه الله عليه و معنى عرَّف بعضه و أعرض عن بعض عرَّف حفصة بعض ما أوحى إليه واعرض عن بعض تكرُّماً</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ج </w:t>
      </w:r>
      <w:r>
        <w:rPr>
          <w:rFonts w:eastAsia="Amiri" w:cs="Amiri" w:ascii="Amiri" w:hAnsi="Amiri"/>
          <w:color w:val="111111"/>
          <w:sz w:val="28"/>
          <w:szCs w:val="28"/>
          <w:lang w:bidi="ar-SA"/>
        </w:rPr>
        <w:t>186/18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والسيوطي في الدرّ المنثور ج </w:t>
      </w: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الضحاك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لم تحرم كانت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فتاة فغشيها فبصرت به حفصة، وكان اليومُ يوم عائشة وكانتا متظاهرتين،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اكتمي عليَّ ولا تذكري لعائشة 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حفصة لعائشة فغضبت عائشة فلم تزل بنبيِّ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حلف ان لا يقربها أبداً فأنزل اللّه هذه الاية، وامره ان يكفِّر يمينه ويأتي جاريته</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عن ابن عباس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لم تحرم ما احل اللّه لك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العليم الحكيم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عائشة وحفصة متحابَّتين، وكانتا زوجتي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فذهبت حفصة الى ابيها فتحدثت عنده، فأرسل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جاريته فظلَّت معه في بيت حفصة، وكان اليوم الّذي يأتي فيه عائشة، فرجعت حفصة فوجدتهما في بيتها فجعلت تنتظر خروجهما وغارت غيرة شديدة فأخرج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جاريته، ودخلت حفصة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من كان عندك، واللّه لقد سؤتني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لاُرضينَّك فانّي مُسرُّ إليكِ سرّاً فاحفظيه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اشهدك ان سريتي هذه عليَّ حرامٌ رضاً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لعمر بن الخطاب من المرأتان اللتان تظاهرتا؟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وحفصة؛ وكان بدء الحديث في شأن مارية أُمِّ إبراهيم القبطية، أصابها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حفصة في يومها فوجدت حفصة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لقد جئت اليّ شيئاً ما جئته الى أحدٍ من أزواجك في يومي وفي دوري على فراشي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ترضين ان احرِّمها فلا اقربها؟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فحرَّمها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تذكري ذلك لاحد، فذكرته لعائشة فاظهره اللّه عز وجلّ عليه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لم تحرّمُ ما احلّ اللّهُ لك تبتغي مرضاة أزواجك الايات كلّها، فبلغنا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عن يمينه واصاب جاريته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سورة التحريم والحديث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والدرّ المنثور للسيوطي ج </w:t>
      </w: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والطبري في تفسير سورة التحريم ج </w:t>
      </w:r>
      <w:r>
        <w:rPr>
          <w:rFonts w:eastAsia="Amiri" w:cs="Amiri" w:ascii="Amiri" w:hAnsi="Amiri"/>
          <w:color w:val="111111"/>
          <w:sz w:val="28"/>
          <w:szCs w:val="28"/>
          <w:lang w:bidi="ar-SA"/>
        </w:rPr>
        <w:t>102/28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سورة التحريم من القرطبي</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روى الدارقطني عن ابن عبّاس،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 ولده مارية في بيت حفصة، فوجدته حفصةُ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حفصةُ غابت الى بيت ابيها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تُدخلُها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بي هذا من بين نسائك إلاّ من هواني عليك، فقال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تذكري هذا لعائشة فهي عليَّ حرام ان قربتُها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تحرم عليك وهي جاريتك؟ فحلف لها الاّ يقربها،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تذكريه لاحدٍ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فذكرته لعائشة فآلى لا يدخل على نسائه شهراً فاعتزلهن تسعاً وعشرين ليلةً،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تحرم ما احل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ابن عباس بكنز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يوم حفصة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انّ لي حاجةً الى أبي فأذن لي آتيه، فأذن لها، ثمَّ ارسل الى مارية جاريته فأدخلها بيت حفصة، فوقع عليها، فقالت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الباب مغلقاً </w:t>
      </w:r>
    </w:p>
    <w:p>
      <w:pPr>
        <w:pStyle w:val="BookText"/>
        <w:rPr/>
      </w:pPr>
      <w:r>
        <w:rPr>
          <w:rFonts w:ascii="Amiri" w:hAnsi="Amiri" w:eastAsia="Amiri" w:cs="Amiri"/>
          <w:color w:val="111111"/>
          <w:sz w:val="28"/>
          <w:sz w:val="28"/>
          <w:szCs w:val="28"/>
          <w:rtl w:val="true"/>
          <w:lang w:bidi="ar-SA"/>
        </w:rPr>
        <w:t xml:space="preserve">فجلست عند الباب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فزعٌ ووجهه يقطر عرقاً وحفصةُ تبكي،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اذنت لي من أجل هذا أدخلت أمتك بيتي، ثمّ وقعت عليها على فراشي، ما كنت تصنع هذا بامرأةٍ منهنّ، أما واللّه لا يحلّ لك هذا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صدقتِ، اليس هي جاريتي وقد أحلّها اللّه لي؟ أشهدك أنّها عليَّ حرام ألتمس رضاك، لا تخبري بهذا امرأةً منهن، فهي عندك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قرعت حفصة الجدار الذي بينها وبين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أبشرك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 عليه أمته، وقد أراحنا اللّه تعالى منها،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535/2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في تفسير سورة التحريم وج </w:t>
      </w: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زيد بن اسلم</w:t>
      </w:r>
      <w:r>
        <w:rPr>
          <w:rStyle w:val="FootnoteAnchor"/>
          <w:rtl w:val="true"/>
        </w:rPr>
        <w:footnoteReference w:id="148"/>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اصاب أُمِّ ولده إبراهيم في بيت بعض نسائه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رسول اللّه في بيتي وعلى فراشي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عليه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تُحرِّمُ عليك الحلال؟ فحلف لها باللّه لا يصيبها 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لغو</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زيد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لم تحرِّمُ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وجدت امرأة من نساء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مع جاريته في بيتها،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أنّى </w:t>
      </w:r>
    </w:p>
    <w:p>
      <w:pPr>
        <w:pStyle w:val="BookText"/>
        <w:rPr/>
      </w:pPr>
      <w:r>
        <w:rPr>
          <w:rFonts w:ascii="Amiri" w:hAnsi="Amiri" w:eastAsia="Amiri" w:cs="Amiri"/>
          <w:color w:val="111111"/>
          <w:sz w:val="28"/>
          <w:sz w:val="28"/>
          <w:szCs w:val="28"/>
          <w:rtl w:val="true"/>
          <w:lang w:bidi="ar-SA"/>
        </w:rPr>
        <w:t xml:space="preserve">كان هذا الامر، وكنتُ أهونهنّ عليك؟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لا تذكري هذا لاحدٍ، هي عليّ حرام ان قربتها بعد هذا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تُحرِّمُ عليك ما احلّ اللّهُ لك حين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 حرامٌ أبداً؟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أتيها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137" w:name="pg12237_124097"/>
    </w:p>
    <w:p>
      <w:pPr>
        <w:pStyle w:val="Heading4"/>
        <w:numPr>
          <w:ilvl w:val="3"/>
          <w:numId w:val="1"/>
        </w:numPr>
        <w:rPr/>
      </w:pPr>
      <w:bookmarkStart w:id="138" w:name="__RefHeading___Toc6576825_417432637"/>
      <w:bookmarkStart w:id="139" w:name="_Toc48"/>
      <w:bookmarkEnd w:id="137"/>
      <w:bookmarkEnd w:id="138"/>
      <w:r>
        <w:rPr>
          <w:rtl w:val="true"/>
        </w:rPr>
        <w:t>خلاصة بحثي التحريم والتخيير ونتيجتهما</w:t>
      </w:r>
      <w:bookmarkEnd w:id="139"/>
    </w:p>
    <w:p>
      <w:pPr>
        <w:pStyle w:val="Heading5"/>
        <w:numPr>
          <w:ilvl w:val="4"/>
          <w:numId w:val="1"/>
        </w:numPr>
        <w:rPr/>
      </w:pPr>
      <w:bookmarkStart w:id="140" w:name="__RefHeading___Toc6576827_417432637"/>
      <w:bookmarkStart w:id="141" w:name="_Toc49"/>
      <w:bookmarkEnd w:id="140"/>
      <w:r>
        <w:rPr>
          <w:rtl w:val="true"/>
        </w:rPr>
        <w:t xml:space="preserve">أ </w:t>
      </w:r>
      <w:r>
        <w:rPr>
          <w:rtl w:val="true"/>
        </w:rPr>
        <w:t xml:space="preserve">- </w:t>
      </w:r>
      <w:r>
        <w:rPr>
          <w:rtl w:val="true"/>
        </w:rPr>
        <w:t>قصّة التحريم</w:t>
      </w:r>
      <w:r>
        <w:rPr>
          <w:rtl w:val="true"/>
        </w:rPr>
        <w:t>:</w:t>
      </w:r>
      <w:bookmarkEnd w:id="141"/>
    </w:p>
    <w:p>
      <w:pPr>
        <w:pStyle w:val="BookText"/>
        <w:rPr/>
      </w:pPr>
      <w:r>
        <w:rPr>
          <w:rFonts w:ascii="Amiri" w:hAnsi="Amiri" w:eastAsia="Amiri" w:cs="Amiri"/>
          <w:color w:val="111111"/>
          <w:sz w:val="28"/>
          <w:sz w:val="28"/>
          <w:szCs w:val="28"/>
          <w:rtl w:val="true"/>
          <w:lang w:bidi="ar-SA"/>
        </w:rPr>
        <w:t xml:space="preserve">نزلت سورة التحريم في شأن أمي المؤمنين عائشة وحفصة بسبب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اصاب جاريته مارية في يوم عائشة وبيت حفصة فتألمت حفصة من ذلك فحرّم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مارية على نفسه تطييباً لخاطرها، واستكتمها الخبر فأنبأت أُمِّ المؤمنين عائشة بذلك وتظاهرتا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فانبأه اللّه على ما تظاهرتا عليه، فأنبأ الرسول حفصة ببعض ماتظاهرتا عليه واعرض عن ذكر بعض ما انبأه اللّه لها تكرّماً، ثمّ خاطبهما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تتوبا الى اللّه فقد صغت قلوبكما وان تظاهرا عليه فانّ اللّه هو مولاه وجبريل وصالح المؤمنين والملائكة بعد ذلك ظهير ثمّ تهديد بالتطليق في الدنيا وبعد ذلك تهديد بعذاب الاخرة، ودعوة ثانية لعامّة المؤمنين بالتوبة النصوح أي الخالصة من الترددّ وبتخويف وتهديد بعذاب الاخرة، وذكر لحال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معه يومذاك، ثمّ ضرب مثلاً بسوء عاقبة زوجتي رسولين خانتا زوجيهما في مقابل حسن عاقبة مؤمنتين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ذلكم خلاصة ما جاء في سورة التحريم، واجمعت الروايات وتواترت عن غير أُمِّ المؤمنين عائشة ان المتظاهرين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أُمِّ المؤمنين عائشة وأُمِّ المؤمنين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واختلفت روايات أُمِّ المؤمنين عائشة في ذكر </w:t>
      </w:r>
      <w:bookmarkStart w:id="142" w:name="pg12237_124098"/>
    </w:p>
    <w:p>
      <w:pPr>
        <w:pStyle w:val="BookText"/>
        <w:rPr/>
      </w:pPr>
      <w:bookmarkEnd w:id="142"/>
      <w:r>
        <w:rPr>
          <w:rFonts w:ascii="Amiri" w:hAnsi="Amiri" w:eastAsia="Amiri" w:cs="Amiri"/>
          <w:color w:val="111111"/>
          <w:sz w:val="28"/>
          <w:sz w:val="28"/>
          <w:szCs w:val="28"/>
          <w:rtl w:val="true"/>
          <w:lang w:bidi="ar-SA"/>
        </w:rPr>
        <w:t xml:space="preserve">المتظاهرة الثانية معها، وذكرت ان الذي حرّمه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هو العسل، ولا يليق بعظمة الباري جلّ اسمه وحكمته ان يجيّش لهذا الامر ملائكته وصالح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يتفق محتوى الايات والتنصيص على ان المتظاهرتين كانتا اثنتين مع رواية الخليفة عمر بان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جميع أزواجه بسبب مطالبتهن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بأكثر مما يتيسر له من النفقة، وانما يناسب ذلك آيات التخيير التي أمر اللّه جل اسمه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يخير أزواجه بين ان يمتعهن ويسرّحهن سراحاً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أردن الدنيا وزينتها وبين أن يخترن اللّه ورسوله والدار الاخرة التي أعدّ للمحسنات منهن فيها أجراً عظيماً</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6576829_417432637"/>
      <w:bookmarkStart w:id="144" w:name="_Toc50"/>
      <w:bookmarkEnd w:id="143"/>
      <w:r>
        <w:rPr>
          <w:rtl w:val="true"/>
        </w:rPr>
        <w:t xml:space="preserve">ب </w:t>
      </w:r>
      <w:r>
        <w:rPr>
          <w:rtl w:val="true"/>
        </w:rPr>
        <w:t xml:space="preserve">- </w:t>
      </w:r>
      <w:r>
        <w:rPr>
          <w:rtl w:val="true"/>
        </w:rPr>
        <w:t>قصّة التخيير</w:t>
      </w:r>
      <w:r>
        <w:rPr>
          <w:rtl w:val="true"/>
        </w:rPr>
        <w:t>:</w:t>
      </w:r>
      <w:bookmarkEnd w:id="14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نعرف حقيقة قصة التخيير ممّا ذكره الصحابي جابر في الامر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يحضر لصلاة الجماعة في مسجده يوماً وليلة وان الخليفة عمر استأذن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واخبره النبيّ بان أزواجه يطالبنه من النفقة ما ليس عنده، وانّه وأبا بكر طلبا من ابنتيهما ان لا تطالبا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يتيّسر له انفاقه عليهما، بعدها يخاطبان سائر أزواج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فجابهتهما أُمِّ سلمة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لكما ولما ها هنا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في هذا الشأن قوله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لازواجك ان كنتن تردن الحياة الدنيا وزينتها فتعالين امتعكنّ واُسرّحكنّ سراحاً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متعة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كنتن تردن اللّه ورسوله والدار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امرني ان اخيركنّ بين ان تخترن اللّه ورسوله والدار الاخرة وبين ان تخترن الدنيا وزينتها وقد بدأت بك فانا اخيّرك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اختار اللّه ورسوله والدار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الاخرة اكتم عليّ ولا تخبر بذلك نساءك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اخبرهنّ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واخبرهنّ واخترن جميعاً اللّه ورسوله والدار الاخرة، ولم يمتدّ زمان هذه الواقعة اكثر من يوم وليلة، ولم يشتهر فيها انّه طلق نساءه فيها وانما الطلاق يناسب شأن المتظاهرتين عليه، وفيها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ربّه ان طلّقكنّ ان يبدله أزواجاً خيراً منكنّ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يدخل عليهما شهراً تأديباً لهما، ولعلّه كان يذهب في نوبتهما الى مشربة 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تمّ تسع وعشرون ليلة دخل في نوبتهما في بيتيهما وكان غاية الدعاية في خلط القصتين في بعض الروايات الدفاع عن حرمة أمّ المؤمنين عائشة وأم المؤمنين حفصة</w:t>
      </w:r>
      <w:r>
        <w:rPr>
          <w:rFonts w:eastAsia="Amiri" w:cs="Amiri" w:ascii="Amiri" w:hAnsi="Amiri"/>
          <w:color w:val="111111"/>
          <w:sz w:val="28"/>
          <w:szCs w:val="28"/>
          <w:rtl w:val="true"/>
          <w:lang w:bidi="ar-SA"/>
        </w:rPr>
        <w:t xml:space="preserve">. </w:t>
      </w:r>
      <w:bookmarkStart w:id="145" w:name="pg12237_124100"/>
    </w:p>
    <w:p>
      <w:pPr>
        <w:pStyle w:val="Heading3"/>
        <w:numPr>
          <w:ilvl w:val="2"/>
          <w:numId w:val="1"/>
        </w:numPr>
        <w:rPr/>
      </w:pPr>
      <w:bookmarkStart w:id="146" w:name="__RefHeading___Toc6576831_417432637"/>
      <w:bookmarkStart w:id="147" w:name="_Toc51"/>
      <w:bookmarkEnd w:id="145"/>
      <w:bookmarkEnd w:id="146"/>
      <w:r>
        <w:rPr>
          <w:rtl w:val="true"/>
        </w:rPr>
        <w:t xml:space="preserve">ج </w:t>
      </w:r>
      <w:r>
        <w:rPr>
          <w:rtl w:val="true"/>
        </w:rPr>
        <w:t xml:space="preserve">- </w:t>
      </w:r>
      <w:r>
        <w:rPr>
          <w:rtl w:val="true"/>
        </w:rPr>
        <w:t>روايات المسابقة والتيمّم والافك</w:t>
      </w:r>
      <w:bookmarkEnd w:id="147"/>
    </w:p>
    <w:p>
      <w:pPr>
        <w:pStyle w:val="Heading4"/>
        <w:numPr>
          <w:ilvl w:val="3"/>
          <w:numId w:val="1"/>
        </w:numPr>
        <w:rPr/>
      </w:pPr>
      <w:bookmarkStart w:id="148" w:name="__RefHeading___Toc6576833_417432637"/>
      <w:bookmarkStart w:id="149" w:name="_Toc52"/>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قال المقريزي في غزوة المريسيع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حديث الافك، وذلك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منزلاً ليس معه ماء وسقط عقد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عنقها، فأقام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حتّى اصبحوا وضجر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حبستنا عائشة، فضاق بذلك أبو بكر وعاتب عائشة عتاباً شديداً، ونزلت آية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ساروا ونزلوا موضعاً دمثاً طيباً ذا أراكٍ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السباق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فتحزمت ثيابها وفعل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استبقا، فسبق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بتلك السبقة التي كنت سبقتني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جاء الى منزل أبي بكر، ومع عائشة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 وسعت وسعى في اثرها فسبقته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يرحل بعير عائشة أبو مويهبة ورجل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تقعد في هودج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قصة الافك</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إمتاع الاسماع للمقريزي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 بعد إيراده خبر غزوة بني المصطلق</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الغزاة سقط عقدٌ لعائشة فاحتبسوا على طلبه، فنزلت آية التيمّم، فقال اسيد بن الحُضير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بأوّل بركتكم يا آل أبي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هذه الغزاة كان حديث عائشة وقول أهل الافك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 تبارك وتعالى براءتها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غزاته هذه ثمانيةً وعشرين يوماً وقدم المدينة لهلال شهر رمضان</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وتفصيل الاخبار في كتب الحديث كالاتي بيانها باذنه تعالى</w:t>
      </w:r>
      <w:r>
        <w:rPr>
          <w:rFonts w:eastAsia="Amiri" w:cs="Amiri" w:ascii="Amiri" w:hAnsi="Amiri"/>
          <w:color w:val="111111"/>
          <w:sz w:val="28"/>
          <w:szCs w:val="28"/>
          <w:rtl w:val="true"/>
          <w:lang w:bidi="ar-SA"/>
        </w:rPr>
        <w:t xml:space="preserve">: </w:t>
      </w:r>
      <w:bookmarkStart w:id="150" w:name="pg12237_124102"/>
    </w:p>
    <w:p>
      <w:pPr>
        <w:pStyle w:val="Heading4"/>
        <w:numPr>
          <w:ilvl w:val="3"/>
          <w:numId w:val="1"/>
        </w:numPr>
        <w:rPr/>
      </w:pPr>
      <w:bookmarkStart w:id="151" w:name="__RefHeading___Toc6576835_417432637"/>
      <w:bookmarkStart w:id="152" w:name="_Toc53"/>
      <w:bookmarkEnd w:id="150"/>
      <w:bookmarkEnd w:id="151"/>
      <w:r>
        <w:rPr>
          <w:rtl w:val="true"/>
        </w:rPr>
        <w:t xml:space="preserve">أولاً </w:t>
      </w:r>
      <w:r>
        <w:rPr>
          <w:rtl w:val="true"/>
        </w:rPr>
        <w:t xml:space="preserve">- </w:t>
      </w:r>
      <w:r>
        <w:rPr>
          <w:rtl w:val="true"/>
        </w:rPr>
        <w:t>حديث المسابقة</w:t>
      </w:r>
      <w:bookmarkEnd w:id="152"/>
    </w:p>
    <w:p>
      <w:pPr>
        <w:pStyle w:val="BookText"/>
        <w:rPr/>
      </w:pPr>
      <w:r>
        <w:rPr>
          <w:rFonts w:ascii="Amiri" w:hAnsi="Amiri" w:eastAsia="Amiri" w:cs="Amiri"/>
          <w:color w:val="111111"/>
          <w:sz w:val="28"/>
          <w:sz w:val="28"/>
          <w:szCs w:val="28"/>
          <w:rtl w:val="true"/>
          <w:lang w:bidi="ar-SA"/>
        </w:rPr>
        <w:t>اخرج أحمد حديث المسابقة بأربعة أسانيد في مسنده</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ج </w:t>
      </w:r>
      <w:r>
        <w:rPr>
          <w:rFonts w:eastAsia="Amiri" w:cs="Amiri" w:ascii="Amiri" w:hAnsi="Amiri"/>
          <w:color w:val="111111"/>
          <w:sz w:val="28"/>
          <w:szCs w:val="28"/>
          <w:lang w:bidi="ar-SA"/>
        </w:rPr>
        <w:t>264/6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منتخب الكنز ج </w:t>
      </w: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عيون الاخبار ج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الى أبي سلمة وفي سنن ابن ماجة ص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 باب حسن المعاشرة عن هشام عن أبيه موجز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هشام،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أسفاره وأنا جارية لم احمل اللحم ولم ابدن،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فتقدموا،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حتّى اسابقك، فسابقته فسبقته فسكت عنّي حتّى إذا حملت اللحم وبدنت ونسيت، خرجت معه في بعض أسفاره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فتقدموا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تعالي حتّى أُسابقك فسابقته فسبقني، فجعل يضحك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سلمة مثله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وعن هشام، عن أبيه أيضاً قريباً منه</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وعن القاسم بن محمد، عن عائشة باختصار</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تلكم أحاديث المسابقة 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يأتي حديث التيمّم بإذنه تعالى</w:t>
      </w:r>
      <w:r>
        <w:rPr>
          <w:rFonts w:eastAsia="Amiri" w:cs="Amiri" w:ascii="Amiri" w:hAnsi="Amiri"/>
          <w:color w:val="111111"/>
          <w:sz w:val="28"/>
          <w:szCs w:val="28"/>
          <w:rtl w:val="true"/>
          <w:lang w:bidi="ar-SA"/>
        </w:rPr>
        <w:t xml:space="preserve">. </w:t>
      </w:r>
      <w:bookmarkStart w:id="153" w:name="pg12237_124103"/>
    </w:p>
    <w:p>
      <w:pPr>
        <w:pStyle w:val="Heading4"/>
        <w:numPr>
          <w:ilvl w:val="3"/>
          <w:numId w:val="1"/>
        </w:numPr>
        <w:rPr/>
      </w:pPr>
      <w:bookmarkStart w:id="154" w:name="__RefHeading___Toc6576837_417432637"/>
      <w:bookmarkStart w:id="155" w:name="_Toc54"/>
      <w:bookmarkEnd w:id="153"/>
      <w:bookmarkEnd w:id="154"/>
      <w:r>
        <w:rPr>
          <w:rtl w:val="true"/>
        </w:rPr>
        <w:t xml:space="preserve">ثانياً </w:t>
      </w:r>
      <w:r>
        <w:rPr>
          <w:rtl w:val="true"/>
        </w:rPr>
        <w:t xml:space="preserve">- </w:t>
      </w:r>
      <w:r>
        <w:rPr>
          <w:rtl w:val="true"/>
        </w:rPr>
        <w:t>حديث التيمّم</w:t>
      </w:r>
      <w:r>
        <w:rPr>
          <w:rtl w:val="true"/>
        </w:rPr>
        <w:t>:</w:t>
      </w:r>
      <w:bookmarkEnd w:id="155"/>
    </w:p>
    <w:p>
      <w:pPr>
        <w:pStyle w:val="BookText"/>
        <w:rPr/>
      </w:pPr>
      <w:r>
        <w:rPr>
          <w:rFonts w:ascii="Amiri" w:hAnsi="Amiri" w:eastAsia="Amiri" w:cs="Amiri"/>
          <w:color w:val="111111"/>
          <w:sz w:val="28"/>
          <w:sz w:val="28"/>
          <w:szCs w:val="28"/>
          <w:rtl w:val="true"/>
          <w:lang w:bidi="ar-SA"/>
        </w:rPr>
        <w:t>في صحيح البخاري ومسلم وسنن النسائي وسنن الدارمي وسنن ابن ماجة وموطأ مالك ومسند أحمد وأبي عوانة واللفظ للاول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عائشة انّها استعارت من أسماء قلادة فهلكت، فأرسل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ناساً من أصحابه في طلبها فأدركتهم الصلاة فصلوا بغير وضوء فلما اتوا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شكوا ذلك اليه فنزلت آية التيمّم فقال اسيد بن حضير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فواللّه ما نزل بك أمر قطّ الاّ جعل اللّه لك منه مخرجاً وجعل للمسلمين فيه بركةً</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كتاب المناقب، باب فضل عائشة </w:t>
      </w:r>
      <w:r>
        <w:rPr>
          <w:rFonts w:eastAsia="Amiri" w:cs="Amiri" w:ascii="Amiri" w:hAnsi="Amiri"/>
          <w:color w:val="111111"/>
          <w:sz w:val="28"/>
          <w:szCs w:val="28"/>
          <w:lang w:bidi="ar-SA"/>
        </w:rPr>
        <w:t>308/2</w:t>
      </w:r>
      <w:r>
        <w:rPr>
          <w:rFonts w:ascii="Amiri" w:hAnsi="Amiri" w:eastAsia="Amiri" w:cs="Amiri"/>
          <w:color w:val="111111"/>
          <w:sz w:val="28"/>
          <w:sz w:val="28"/>
          <w:szCs w:val="28"/>
          <w:rtl w:val="true"/>
          <w:lang w:bidi="ar-SA"/>
        </w:rPr>
        <w:t xml:space="preserve">، وصحيح مسلم، كتاب الحيض، الحديث رقم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279/1</w:t>
      </w:r>
      <w:r>
        <w:rPr>
          <w:rFonts w:ascii="Amiri" w:hAnsi="Amiri" w:eastAsia="Amiri" w:cs="Amiri"/>
          <w:color w:val="111111"/>
          <w:sz w:val="28"/>
          <w:sz w:val="28"/>
          <w:szCs w:val="28"/>
          <w:rtl w:val="true"/>
          <w:lang w:bidi="ar-SA"/>
        </w:rPr>
        <w:t xml:space="preserve">، وسنن النسائي، كتاب الطهارة، باب بدء التيمّم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وسنن الدارمي، كتاب الوضوء، باب التيمّم مرة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وموطأ مالك، كتاب الطهارة، باب في التيمّم،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ومسند أحمد </w:t>
      </w:r>
      <w:r>
        <w:rPr>
          <w:rFonts w:eastAsia="Amiri" w:cs="Amiri" w:ascii="Amiri" w:hAnsi="Amiri"/>
          <w:color w:val="111111"/>
          <w:sz w:val="28"/>
          <w:szCs w:val="28"/>
          <w:lang w:bidi="ar-SA"/>
        </w:rPr>
        <w:t>176/6</w:t>
      </w:r>
      <w:r>
        <w:rPr>
          <w:rFonts w:ascii="Amiri" w:hAnsi="Amiri" w:eastAsia="Amiri" w:cs="Amiri"/>
          <w:color w:val="111111"/>
          <w:sz w:val="28"/>
          <w:sz w:val="28"/>
          <w:szCs w:val="28"/>
          <w:rtl w:val="true"/>
          <w:lang w:bidi="ar-SA"/>
        </w:rPr>
        <w:t>؛ وسنن ابن ماجة كتاب الطهارة،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 xml:space="preserve">؛ ومسند أبي عوانة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الزبير، عن عائشة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أسفاره حتّى إذا كنا بتربان بلد بينه وبين المدينة بريد وأميال وهو بلد لا ماء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أن أباها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علمت يا بنية انك لمباركة، ماذا جعل اللّه </w:t>
      </w:r>
    </w:p>
    <w:p>
      <w:pPr>
        <w:pStyle w:val="BookText"/>
        <w:rPr/>
      </w:pPr>
      <w:r>
        <w:rPr>
          <w:rFonts w:ascii="Amiri" w:hAnsi="Amiri" w:eastAsia="Amiri" w:cs="Amiri"/>
          <w:color w:val="111111"/>
          <w:sz w:val="28"/>
          <w:sz w:val="28"/>
          <w:szCs w:val="28"/>
          <w:rtl w:val="true"/>
          <w:lang w:bidi="ar-SA"/>
        </w:rPr>
        <w:t>للمسلمين في حبسك إيّاهم من البركة واليسر</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ج </w:t>
      </w:r>
      <w:r>
        <w:rPr>
          <w:rFonts w:eastAsia="Amiri" w:cs="Amiri" w:ascii="Amiri" w:hAnsi="Amiri"/>
          <w:color w:val="111111"/>
          <w:sz w:val="28"/>
          <w:szCs w:val="28"/>
          <w:lang w:bidi="ar-SA"/>
        </w:rPr>
        <w:t>272/6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مادة تربان من معجم البلدان</w:t>
      </w:r>
      <w:r>
        <w:rPr>
          <w:rFonts w:eastAsia="Amiri" w:cs="Amiri" w:ascii="Amiri" w:hAnsi="Amiri"/>
          <w:color w:val="111111"/>
          <w:sz w:val="28"/>
          <w:szCs w:val="28"/>
          <w:rtl w:val="true"/>
          <w:lang w:bidi="ar-SA"/>
        </w:rPr>
        <w:t>.</w:t>
      </w:r>
      <w:bookmarkStart w:id="156" w:name="pg12237_124105"/>
    </w:p>
    <w:p>
      <w:pPr>
        <w:pStyle w:val="Heading4"/>
        <w:numPr>
          <w:ilvl w:val="3"/>
          <w:numId w:val="1"/>
        </w:numPr>
        <w:rPr/>
      </w:pPr>
      <w:bookmarkStart w:id="157" w:name="__RefHeading___Toc6576839_417432637"/>
      <w:bookmarkStart w:id="158" w:name="_Toc55"/>
      <w:bookmarkEnd w:id="156"/>
      <w:bookmarkEnd w:id="157"/>
      <w:r>
        <w:rPr>
          <w:rtl w:val="true"/>
        </w:rPr>
        <w:t xml:space="preserve">ثالثا </w:t>
      </w:r>
      <w:r>
        <w:rPr>
          <w:rtl w:val="true"/>
        </w:rPr>
        <w:t xml:space="preserve">- </w:t>
      </w:r>
      <w:r>
        <w:rPr>
          <w:rtl w:val="true"/>
        </w:rPr>
        <w:t>حديث الافك</w:t>
      </w:r>
      <w:bookmarkEnd w:id="158"/>
    </w:p>
    <w:p>
      <w:pPr>
        <w:pStyle w:val="Heading5"/>
        <w:numPr>
          <w:ilvl w:val="4"/>
          <w:numId w:val="1"/>
        </w:numPr>
        <w:rPr/>
      </w:pPr>
      <w:bookmarkStart w:id="159" w:name="__RefHeading___Toc6576841_417432637"/>
      <w:bookmarkStart w:id="160" w:name="_Toc56"/>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البخاري ومسلم ومسند أحمد</w:t>
      </w:r>
      <w:r>
        <w:rPr>
          <w:rStyle w:val="FootnoteAnchor"/>
          <w:rtl w:val="true"/>
        </w:rPr>
        <w:footnoteReference w:id="1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هذه الرواية كلّ من البخاري ج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إذ سمعتموه ظنّ المؤمنون والمؤمنات بأنفسهم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سورة النور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 التراث العربي، وفي باب حديث الافك من كتاب المغازي ج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حديث الافك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التوبة ج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مسند أحمد ج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والطبري في تفسيره بسندهم إلى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عروة بن الزبير، وسعيد بن المسيب، وعلقمة بن وقاص الليثي، وعبيد اللّه بن عبداللّه بن عتبة بن مسعود، عن حديث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لها أهل الافك ما قالوا فبرّأها اللّه ممّا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حدّثني طائفة من الحديث وبعض حديثهم يصدق بعضا وان كان بعضهم اوعى له من بعض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واللفظ للاول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المؤمنين عائشة أنّها قالت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أن يخرج أقرع بين أزواجه فأيتهن خرج سهمها خرج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فأقرع بيننا في غزوة غزاها فخرج سهمي فخرجت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نزل الحجاب فأنا أحمل في هودجي وأنزل فيه، فسرنا حتّى إذا 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غزوته تلك وقفل ودنونا من المدينة قافلين آذن ليلة بالرحيل، فقمت حين آذنوا بالرحيل فمشيت حتّى جاوزت الجيش، فلمّا قضيت شأني أقبلت إلى رحلي فإذا عقد لي من جزع ظفار</w:t>
      </w:r>
      <w:r>
        <w:rPr>
          <w:rStyle w:val="FootnoteAnchor"/>
          <w:rtl w:val="true"/>
        </w:rPr>
        <w:footnoteReference w:id="159"/>
      </w:r>
      <w:r>
        <w:rPr>
          <w:rFonts w:ascii="Amiri" w:hAnsi="Amiri" w:eastAsia="Amiri" w:cs="Amiri"/>
          <w:color w:val="111111"/>
          <w:sz w:val="28"/>
          <w:sz w:val="28"/>
          <w:szCs w:val="28"/>
          <w:rtl w:val="true"/>
          <w:lang w:bidi="ar-SA"/>
        </w:rPr>
        <w:t xml:space="preserve">قد انقطع فالتمست عقدي وحبسني ابتغاؤه، وأقبل الرهط الذين كانوا </w:t>
      </w:r>
    </w:p>
    <w:p>
      <w:pPr>
        <w:pStyle w:val="BookText"/>
        <w:rPr/>
      </w:pPr>
      <w:r>
        <w:rPr>
          <w:rFonts w:ascii="Amiri" w:hAnsi="Amiri" w:eastAsia="Amiri" w:cs="Amiri"/>
          <w:color w:val="111111"/>
          <w:sz w:val="28"/>
          <w:sz w:val="28"/>
          <w:szCs w:val="28"/>
          <w:rtl w:val="true"/>
          <w:lang w:bidi="ar-SA"/>
        </w:rPr>
        <w:t>يرحلون لي فاحتملوا هودجي فرحلوه على بعيري الذي كنت ركبت وهم يحسبون انّي فيه، وكان النساء إذ ذاك خفافا لم يثقلهن اللحم انّما تأكل العلقة</w:t>
      </w:r>
      <w:r>
        <w:rPr>
          <w:rStyle w:val="FootnoteAnchor"/>
          <w:rtl w:val="true"/>
        </w:rPr>
        <w:footnoteReference w:id="1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البلغة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الطعام فلم يستنكر القوم خفة الهودج حين رفعوه وكنت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حديثة السن فبعثوا الجمل وساروا، فوجدت عقدي بعدما استمر الجيش فجئت منازلهم وليس بها داع ولا مجيب، فاقمت في منزلي الذي كنت به وظننت أنّهم سيفقدوني فيرجعون إليّ، فبينما أنا جالسة في منزلي غلبتني عيني فنمت وكان صفوان بن المعطل السلمي ثم الزكواني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وراء الجيش فأدلج فأصبح عند منزلي فرأى سواد إنسان نائم، فأتاني فعرفني حين رآني وكان يراني قبل الحجاب، فاستيقظت باسترجاعه حين عرفني فخمرت وجهي بجلبابي واللّه ما كلمني كلمة ولا سمعت منه كلمة غير استرجاعه، حتّى أناخ راحلته فوطئ على يديها فركبتها فانطلق يقود بي الراحلة حتّى أتينا الجيش بعد ما نزلوا موغرين في نحر الظهيرة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فهلك من هلك وكان الذي تولى الافك عبداللّه بن أبي بن سلول فقدمنا المدينة فاشتكيت حين قدمت شهرا والناس يفيضون في قول أصحاب الافك لا أشعر بشيء من ذلك وهو يريبني في وجعي انّي لا أعرف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اللطف الذي كنت أرى منه حين اشتكي، إنما يدخل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تيكم؟ ثم ينصرف فذاك الذي يريبني ولا أشعر، حتّى خرجت بعدما نقهت فخرجت معي أمّ مسطح قبل المناصع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متبرزنا، وكنا لا نخرج إلاّ ليلاً</w:t>
      </w:r>
    </w:p>
    <w:p>
      <w:pPr>
        <w:pStyle w:val="BookText"/>
        <w:rPr/>
      </w:pPr>
      <w:r>
        <w:rPr>
          <w:rFonts w:ascii="Amiri" w:hAnsi="Amiri" w:eastAsia="Amiri" w:cs="Amiri"/>
          <w:color w:val="111111"/>
          <w:sz w:val="28"/>
          <w:sz w:val="28"/>
          <w:szCs w:val="28"/>
          <w:rtl w:val="true"/>
          <w:lang w:bidi="ar-SA"/>
        </w:rPr>
        <w:t>إلى ليل، وذلك قبل ان نتّخذ الكنف قريبا من بيوتنا، وأمرنا أمر العرب الاول في التبرز قبل الغائط، فكنا نتأذى بالكنف أن نتّخذها عند بيوتنا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أنا وأمّ مسطح وهي ابنة أبي رُهم بن عبد مناف وأمّها بنت صخر بن عامر خالة أبي بكر الصدّيق وابنها مسطح بن اثاثة، فأقبلت أنا وأمّ مسطح قبل بيتي قد فرغنا من شأننا فعثرت أمّ مسطح في مرطها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مسطح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أتسبين رجلاً شهد بدرا؟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هنتاه</w:t>
      </w:r>
      <w:r>
        <w:rPr>
          <w:rStyle w:val="FootnoteAnchor"/>
          <w:rtl w:val="true"/>
        </w:rPr>
        <w:footnoteReference w:id="1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هنتاه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امرأة، يا هذه، يا بلهاء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 تسمعي ما قال؟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فأخبرتني بقول أهل الافك فازددت مرضا على مرضي،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رجعت إلى بيتي ودخل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تعني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تيكم؟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أن آتي أبويَّ؟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حينئذ أريد أن أستيقن الخبر من قبلهما،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أبويَّ فقلت 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أمتاه ما يتحدّث الناس؟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هوّني عليك فواللّه لقلّما كانت امرأة قط وضيئة عند رجل يحبّها ولها ضرائر إلاّ كثرن عليها،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ولقد تحدّث الناس بهذا؟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تلك الليلة حتّى أصبحت لا يرقأ لي دمع ولا أكتحل بنوم حتّى أصبحت أبكي، 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وأسامة بن زيد رضي اللّه عنهما حين استلبث الوحي يستأمرهما فراق أهله،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أسامة بن زيد فأشار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يعلم من براءة أهله وبالذي يعلم لهم في نفسه من الود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أهلك وما نعلم إلاّ خيرا، وأمّا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يضيق اللّه عليك والنساء سواها كثير، تسأل الجارية تصدقك،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بريرة هل رأيت شيء يريبك؟ قالت بريرة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بعثك بالحقّ ان رأيت عليها أمرا أغمصه</w:t>
      </w:r>
      <w:r>
        <w:rPr>
          <w:rStyle w:val="FootnoteAnchor"/>
          <w:rtl w:val="true"/>
        </w:rPr>
        <w:footnoteReference w:id="1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اغمصه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اعيبه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عليها أكثر من انّها جارية حديثة السن تنام عن عجين أهلها فتأتي الداجن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فتأكله،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فاستعذر يومئذ عبداللّه بن أبي ابن سلول،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وهو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من يعذرني من رجل قد بلغني أذاه في أهل بيتي، فواللّه ما علمت على أهلي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ذكروا رجلاً ما علمت عليه إلاّ خيرا وما كان يدخل على أهلي إلاّ معي، فقام سعد بن معاذ الانصاري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أعذرك منه إن كان من الاوس ضربت عنقه وإن كان من إخواننا من الخزرج أمرتنا ففعلنا أمرك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سعد بن عبادة وهو سيّد الخزرج وكان قبل ذلك رجلاً صالحا، ولكن احتملته الحمية فقال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لعمر اللّه لا تقتله ولا تقدر على قتله، فقام أسيد بن حضير وهو ابن عم سعد فقال لسعد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لعمر اللّه لنقتلنه فانّك منافق تجادل عن المنافقين، فتثاور الحيان الاوس والخزرج حتّى همّوا ان يقتتلوا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على المنبر فلم يزل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يخفضهم حتّى سكتوا وسكت،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يومي ذلك لا يرقأ لي دمع ولا أكتحل بنوم،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أبواي عندي وقد بكيت ليلتين ويوما لا أكتحل بنوم ولا يرقأ لي دمع يظنان أنّ البكاء فالق كبدي،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هما جالسان عندي وأنا أبكي فاستأذنت عليّ امرأة من الانصار فأذنت لها فجلست تبكي معي،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نحن على ذلك دخل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ثم جلس،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يجلس عندي منذ قيل لي ما قيل قبلها وقد لبث شهرا لا يوحى إليه في شأني،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عائشة فأنّه قد بلغني عنك كذا وكذا فان كنت بريئة فسيبرئك اللّه وان كنت ألممت بذنب فاستغفري اللّه وتوبي إليه فانّ العبد إذا اعترف بذنبه ثم تاب إلى اللّه تاب اللّه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مقالته قلص دمعي حتّى ما احس منه قطرة فقلت 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أدري ما أقول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أقول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وأنا جارية حديثة السن لا أقرأ كثيرا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واللّه لقد علمت لقد سمعتم هذا الحديث حتّى استقرّ في أنفسكم وصدقتم به، فلئن قلت لكم انّي بريئة واللّه يعلم انّي بريئة لا تصدقوني واللّه ما أجد لكم مثلاً إلا قول أبي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جميل واللّه المستعان على ما تصفون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تحوّلت فاضطجعت على فراشي،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حينئذ أعلم انّي بريئة وانّ اللّه مبرئني ببراءتي ولكن واللّه ما كنت اظن ان اللّه ينزل في شأني وحيا يتلى، ولشأني في نفسي كان أحقر من أن يتكلّم اللّه فيَّ بأمر يتلى، ولكن كنت أرجو أن يرى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رؤيا يبرئني اللّه بها،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خرج أحد من أهل البيت حتّى أنزل عليه فأخذه ما كان يأخذه من البرحاء</w:t>
      </w:r>
      <w:r>
        <w:rPr>
          <w:rStyle w:val="FootnoteAnchor"/>
          <w:rtl w:val="true"/>
        </w:rPr>
        <w:footnoteReference w:id="1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أنّه ليتحدر منه مثل الجمان من العرق وهو في يوم شات من ثقل القول الذي ينزل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وسري عنه وهو يضحك فكانت أول كلمة تكلم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اما اللّه عزّ وجلَّ فقد برأك، فقالت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إليه،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أقوم إليه ولا أحمد إلاّ اللّه عزّ وجلّ وأنزل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جاءوا بالافك عصبة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 الايات كلّها، فلمّا أنزل اللّه هذا في براءتي قال أبو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ينفق على مسطح بن اثاثة لقرابته منه وفقره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p>
    <w:p>
      <w:pPr>
        <w:pStyle w:val="BookText"/>
        <w:rPr/>
      </w:pPr>
      <w:r>
        <w:rPr>
          <w:rFonts w:ascii="Amiri" w:hAnsi="Amiri" w:eastAsia="Amiri" w:cs="Amiri"/>
          <w:color w:val="111111"/>
          <w:sz w:val="28"/>
          <w:sz w:val="28"/>
          <w:szCs w:val="28"/>
          <w:rtl w:val="true"/>
          <w:lang w:bidi="ar-SA"/>
        </w:rPr>
        <w:t>لا أنفق على مسطح شيئا أبدا بعد الذي قال لعائشة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يأتل اولو الفضل منكم والسعة أن يؤتوا اولي القربى والمساكين والمهاجرين في سبيلِ اللّهِ وليعفوا وليصفحوا الا تحبّون أن يغفر اللّه لكم واللّهُ غفورٌ رحيمٌ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انّي أحبّ أن يغفر اللّه لي فرجع إلى مسطح النفقة التي كان ينفق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أنزعها منه أبدا،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زينب بنت جحش عن أمري فقال لزينب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علمت أو رأيت؟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أحمي سمعي وبصري، واللّه ما علمت إلاّ خيرا،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كانت تساميني من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فعصمها اللّه بالورع،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وطفقت أختها حمنة تحارب لها فهلكت في من هلك من أصحاب الافك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البخاري</w:t>
      </w:r>
      <w:r>
        <w:rPr>
          <w:rStyle w:val="FootnoteAnchor"/>
          <w:rtl w:val="true"/>
        </w:rPr>
        <w:footnoteReference w:id="1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كتاب التفسير، تفسير سورة النور،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ب‌بّون أن تشيع الفاحشة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أسامة عن هشام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 وأخرجه مسلم في باب الافك من صحيحه وهذا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بن أبي شيبة ومحمد بن العلاء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ج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فؤاد عبد الباقي ص </w:t>
      </w: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2130</w:t>
      </w:r>
      <w:r>
        <w:rPr>
          <w:rFonts w:ascii="Amiri" w:hAnsi="Amiri" w:eastAsia="Amiri" w:cs="Amiri"/>
          <w:color w:val="111111"/>
          <w:sz w:val="28"/>
          <w:sz w:val="28"/>
          <w:szCs w:val="28"/>
          <w:rtl w:val="true"/>
          <w:lang w:bidi="ar-SA"/>
        </w:rPr>
        <w:t xml:space="preserve">؛ والطبري في تفسيره </w:t>
      </w:r>
      <w:r>
        <w:rPr>
          <w:rFonts w:eastAsia="Amiri" w:cs="Amiri" w:ascii="Amiri" w:hAnsi="Amiri"/>
          <w:color w:val="111111"/>
          <w:sz w:val="28"/>
          <w:szCs w:val="28"/>
          <w:lang w:bidi="ar-SA"/>
        </w:rPr>
        <w:t>74/18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والترمذي ج </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ومسلم في قصّة الافك أيضا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من شأني الذي ذكر وما علمت به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خطيبا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سعد بن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يا رسول اللّه أن نضرب أعناقهم، وقام رجل من بني الخزرج وكانت ام حسان بن ثابت من رهط ذلك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مساء ذلك اليوم خرجت لبعض حاجتي ومعي أمّ مسطح فعثرت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مسطح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عثرت الثالثة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مسطح فانتهرتها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أسبّه إلاّ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w:t>
      </w:r>
    </w:p>
    <w:p>
      <w:pPr>
        <w:pStyle w:val="BookText"/>
        <w:rPr/>
      </w:pPr>
      <w:r>
        <w:rPr>
          <w:rFonts w:ascii="Amiri" w:hAnsi="Amiri" w:eastAsia="Amiri" w:cs="Amiri"/>
          <w:color w:val="111111"/>
          <w:sz w:val="28"/>
          <w:sz w:val="28"/>
          <w:szCs w:val="28"/>
          <w:rtl w:val="true"/>
          <w:lang w:bidi="ar-SA"/>
        </w:rPr>
        <w:t>شأني؟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فبقرت</w:t>
      </w:r>
      <w:r>
        <w:rPr>
          <w:rStyle w:val="FootnoteAnchor"/>
          <w:rtl w:val="true"/>
        </w:rPr>
        <w:footnoteReference w:id="1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بقرت لي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الحديث، فرجعت إلى بيتي كأن الذي خرجت لا أجد منه لا قليلاً ولا كثيرا ووعكت فقلت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إلى بيت أبي فأرسل معي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أبو بكر صوتي وهو فوق البيت يقرأ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أي بنيّة إلاّ رجعت إلى بيتك فرجعت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الامر إلى ذلك الرجل الذي قيل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واللّه ما كشفت كنف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انثى قط،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شهيدا في سبيل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أبواي عندي فلم يزالا حتّى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يا عائشة ان كنت قارفت سوءا أو ظلمت فتوبي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جاءت امرأة من الانصار فهي جالسة بالباب،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تستحي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هذه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تشهدت فحمدت اللّه وأثنيت عليه بما هو أهله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الذي يتكلّم فيه مسطح وحسان بن ثابت والمنافق عبداللّه بن أبيّ وهو الذي كان يستوشيه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ويجمعه وهو الذي تولى كبره منهم هو وحمنة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يختلف هذا الحديث عن الذي قبله من وجوه منها أنّه جاء في الحديث الاول قصّة خروجها للتبرز وكلام أمّ مسطح معها بعد المرض، وفي الحديث الثاني ذكر أنّ مرضها كان بعد اخبار أمّ مسطح لها، ويظهر من هذا وغيره مما ينتبه إليه القارئ فيما إذا قارن بين الحديثين من وجوه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ومضافا إلى هذين الحديثين، قد جاء في مسند أحمد</w:t>
      </w:r>
      <w:r>
        <w:rPr>
          <w:rStyle w:val="FootnoteAnchor"/>
          <w:rtl w:val="true"/>
        </w:rPr>
        <w:footnoteReference w:id="166"/>
      </w:r>
      <w:r>
        <w:rPr>
          <w:rFonts w:ascii="Amiri" w:hAnsi="Amiri" w:eastAsia="Amiri" w:cs="Amiri"/>
          <w:color w:val="111111"/>
          <w:sz w:val="28"/>
          <w:sz w:val="28"/>
          <w:szCs w:val="28"/>
          <w:rtl w:val="true"/>
          <w:lang w:bidi="ar-SA"/>
        </w:rPr>
        <w:t xml:space="preserve">طرف من حديث الافك بسند ابنه عبداللّه الى </w:t>
      </w:r>
    </w:p>
    <w:p>
      <w:pPr>
        <w:pStyle w:val="BookText"/>
        <w:rPr/>
      </w:pPr>
      <w:r>
        <w:rPr>
          <w:rFonts w:ascii="Amiri" w:hAnsi="Amiri" w:eastAsia="Amiri" w:cs="Amiri"/>
          <w:color w:val="111111"/>
          <w:sz w:val="28"/>
          <w:sz w:val="28"/>
          <w:szCs w:val="28"/>
          <w:rtl w:val="true"/>
          <w:lang w:bidi="ar-SA"/>
        </w:rPr>
        <w:t>عمر عن أبيه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البخاري بسنده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ابلغك أن عليا كان فيمن قذف عائشة؟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أخبرني رجلان من قومك أبو سلمة بن عبد الرحمن وأبو بكر بن عبد الرحمن بن الحارثَّ أن عائشة 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مسلما في شأنها</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كتاب المغازي، باب حديث الافك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البخاري عن هشام بن عروة عن ابيه، عن ام المؤمنين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فاستعذر يومئذ من عبداللّه بن أبي بن سلول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من يعذرني من رجل قد بلغني أذاه في أهل بيتي فواللّه ما علمت على أهلي إلاّ خيرا، ولقد ذكروا رجلاً ما علمت عليه إلا خيرا وما كان يدخل على أهلي إلا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سعد بن معاذ الانصاري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أعذرك منه إن كان من الاوس ضربت عنقه وان كان من اخواننا من الخزرج أمرتنا ففعلنا أمرك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سعد بن عبادة وهو سيد الخزرج وكان قبل ذلك رجلاً صالحا ولكن احتملته الحمية فقال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لعمر اللّه لا تقتله ولا تقدر على قتله، فقام أُسيد بن حضير وهو ابن عم سعد فقال لسعد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لعمر اللّه لنقتلنه فانك منافق تجادل عن المنافقين، فتثاور الحيان الاوس والخزرج حتّى هموا أن يقتتلوا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على المنبر فلم يزل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يخفضهم حتّى سكتوا وسكت</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سنن ابن ماجة وأبي داود والترمذي ومسند أحمد واللفظ للاول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عمرة بنت عبد الرحمن،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عذري،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فذكر ذلك وتلا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أمر برجلين وامرأةٍ فضربوا </w:t>
      </w:r>
      <w:bookmarkStart w:id="161" w:name="pg12237_124113"/>
    </w:p>
    <w:p>
      <w:pPr>
        <w:pStyle w:val="BookText"/>
        <w:rPr/>
      </w:pPr>
      <w:bookmarkEnd w:id="161"/>
      <w:r>
        <w:rPr>
          <w:rFonts w:ascii="Amiri" w:hAnsi="Amiri" w:eastAsia="Amiri" w:cs="Amiri"/>
          <w:color w:val="111111"/>
          <w:sz w:val="28"/>
          <w:sz w:val="28"/>
          <w:szCs w:val="28"/>
          <w:rtl w:val="true"/>
          <w:lang w:bidi="ar-SA"/>
        </w:rPr>
        <w:t>حدَّهُم</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باب حد القذف، ص </w:t>
      </w:r>
      <w:r>
        <w:rPr>
          <w:rFonts w:eastAsia="Amiri" w:cs="Amiri" w:ascii="Amiri" w:hAnsi="Amiri"/>
          <w:color w:val="111111"/>
          <w:sz w:val="28"/>
          <w:szCs w:val="28"/>
          <w:lang w:bidi="ar-SA"/>
        </w:rPr>
        <w:t>857</w:t>
      </w:r>
      <w:r>
        <w:rPr>
          <w:rFonts w:ascii="Amiri" w:hAnsi="Amiri" w:eastAsia="Amiri" w:cs="Amiri"/>
          <w:color w:val="111111"/>
          <w:sz w:val="28"/>
          <w:sz w:val="28"/>
          <w:szCs w:val="28"/>
          <w:rtl w:val="true"/>
          <w:lang w:bidi="ar-SA"/>
        </w:rPr>
        <w:t xml:space="preserve">؛ وسنن أبي داود، باب حد القذف، الحديث </w:t>
      </w:r>
      <w:r>
        <w:rPr>
          <w:rFonts w:eastAsia="Amiri" w:cs="Amiri" w:ascii="Amiri" w:hAnsi="Amiri"/>
          <w:color w:val="111111"/>
          <w:sz w:val="28"/>
          <w:szCs w:val="28"/>
          <w:lang w:bidi="ar-SA"/>
        </w:rPr>
        <w:t>4447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162/4</w:t>
      </w:r>
      <w:r>
        <w:rPr>
          <w:rFonts w:ascii="Amiri" w:hAnsi="Amiri" w:eastAsia="Amiri" w:cs="Amiri"/>
          <w:color w:val="111111"/>
          <w:sz w:val="28"/>
          <w:sz w:val="28"/>
          <w:szCs w:val="28"/>
          <w:rtl w:val="true"/>
          <w:lang w:bidi="ar-SA"/>
        </w:rPr>
        <w:t xml:space="preserve">؛ وفي سنن الترمذي، كتاب التفسير، تفسير سورة النور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ومسند أحمد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أبي داود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برجلين وامرأة ممن تكلم بالفاحشة حسان ابن ثابت ومسطح بن اثاثة، قال النفيلي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المرأة حمنة بنت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الترمذي عن عروة عن عائشة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وشاور عليا وأسامة في مارمى به أهل الافك عائشة فسمع منهما حتّى نزل القرآن فجلد الرامين ولم يلتفت الى تنازعهم ولكن حكم بما أمر اللّه</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وفي مغازي الواقدي بسنده عن عباد بن عبداللّه بن الزبير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تلكم روايات أُمّ المؤمنين عائشة في اوثق كتب الحديث والسيرة والتفسير عن قصتي التيمّم والافك ونجد لرواياتها صدى في أحاديث غيرها، كما نورد أمثله منها في ما يأتي بأذنه تعالى</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6576843_417432637"/>
      <w:bookmarkStart w:id="163" w:name="_Toc57"/>
      <w:bookmarkEnd w:id="162"/>
      <w:r>
        <w:rPr>
          <w:rtl w:val="true"/>
        </w:rPr>
        <w:t>أصداء روايات أمّ المؤمنين في أحاديث غيرها</w:t>
      </w:r>
      <w:r>
        <w:rPr>
          <w:rtl w:val="true"/>
        </w:rPr>
        <w:t>:</w:t>
      </w:r>
      <w:bookmarkEnd w:id="163"/>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الخليفة عمر بن الخطاب</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السيوطي في تفسير الايات بسنده عن الخليفة عمر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سفرا أقرع بين نسائه ثلاثا فمن أصابتها القرعة خرج بها معه، فلما غزا بني المصطلق أقرع بينهن فأصابت عائشة وأمّ سلمة فخرج بهما معه، فلما كانوا في بعض الطريق مال رحل أمّ سلمة فأناخوا بعيرها ليصلحوا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رحلها، وكانت عائشة تريد قضاء حاجة فلمّا أبركوا إبلهم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يصلح رحل أمّ سلمة أقضي حاجتي،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من الهودج ولم يعلموا بنزولي فأتيت خربة فانقطعت قلادتي فاحتبست في جمعها ونظامها، ولجت القوم إبلهم ومضوا وظنوا انّي في الهودج، فخرجت ولم أر أحدا فاتبعتهم حتّى اعييت،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القوم سيفقدوني ويرجعون في طلبي فقمت على بعض الطريق، فمرّ بي صفوان بن المعطل وكان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يجعله على الساقة فجعله، وكان إذا رجا الناس قام ليصلي ثمّ اتبّعهم فما سقط منهم من شيء حمله حتّى يأتي به أصحابه،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بي ظنّ أنّي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نومان قم فان الناس قد مضوا،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لست رجلاً أنا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ثم أناخ بعيره فعقل يديه ثم ولى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قومي فاركبي فإذا ركبت فآذنيني،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فجاء حتّى حل العقال ثم بعث جمله فأخذ بخطام الجمل،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كلمها كلاما حتّى أتى بها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ابن أبي بن سلول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بها وربّ الكعبة وأعانه على ذلك حسان بن ثابت ومسطح بن اثاثة وحمنة، وشاع ذلك في العسكر 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قالوا حتّى رجعوا الى المدينة، واشاع عبداللّه بن أبيّ هذا الحديث في المدينة واشتد ذلك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ذات يوم أمّ مسطح فرأتني وأنا أريد المذهب فحملت معي السطل وفيه ماء فوقع السطل منها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مسطح قالت لها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تسبين رجلاً من أهل بدر وهو ابنك، قالت لها أمّ مسطح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سال بك السيل وأنت لا تدرين وأخبرتها بالخبر،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اخبرتني اخذتني الحمّى بنافض مما كان ولم أجد للمذهب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أرى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جفوة ولم أدر من أي شيء هو، فلمّا حدثتني أمّ مسطح علمت أنّ جفوة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ذاك،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دخل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أن أذهب إلى أهلي؟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فخرجت عائشة حتّى أتت أباها،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بيته، 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بيته وآويك أنا واللّه لا آويك حتى يأمر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يؤويها، فقال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قيل لنا هذا في الجاهلية قط فكيف وقد أعزّنا اللّه بالاسلام؟ فبكت عائشة وأمّها أمّ رومان وأبو بكر وعبد الرحمن وبكى معهم أهل الدار، وبلغ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فحمد اللّه واثنى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يعذرني ممن يؤذيني؟ فقام إليه سعد بن معاذ وسل 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أعذرك منه، ان يكن من الاوس أتيتك برأسه وان يكن من الخزرج أمرتنا بأمرك فيه، فقام سعد بن 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ما تقدر على قتله انما طلبتنا بذحول كانت بيننا وبينكم في الجاهليّة، فقال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للاوس وقال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ياللخزرج فاضطربوا بالنعال والحجارة فتلاطموا فقام اسيد بن حضير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الكلام 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يأمرنا بأمره فنفعله عن رغم انف منا، ونزل جبريل وهو على المنبر فلما اسري عنه تلا عليهم ما نزل به جبريل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طائفتان من المؤمنين اقتتلوا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الاية، فصاح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بما انزل اللّه وقام بعضهم إلى بعض وتلازموا أو تصايحوا فنزل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المنبر، وابطأ الوحي في عائشة فبعث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بن أبي طالب وأسامة بن زيد وبريدة وكان إذا أراد ان يستشير في أمر أهله لم يعد عليا وأسامة بن زيد بعد موت أبيه،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عائشة فقد اهمني ما قال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قال الناس وقد حلّ لك طلاقها، وقال لاسامة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يحلّ لنا ان نتكلم بهذا سبحانك هذا بهتان عظيم، قال لبريرة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يا بريرة؟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رسول اللّه ما علمت على أهلك إلاّخيرا إلاّ أنّها أمرأة نؤوم تنام حتّى تجيء الداجن فتأكل عجينها </w:t>
      </w:r>
    </w:p>
    <w:p>
      <w:pPr>
        <w:pStyle w:val="BookText"/>
        <w:rPr/>
      </w:pPr>
      <w:r>
        <w:rPr>
          <w:rFonts w:ascii="Amiri" w:hAnsi="Amiri" w:eastAsia="Amiri" w:cs="Amiri"/>
          <w:color w:val="111111"/>
          <w:sz w:val="28"/>
          <w:sz w:val="28"/>
          <w:szCs w:val="28"/>
          <w:rtl w:val="true"/>
          <w:lang w:bidi="ar-SA"/>
        </w:rPr>
        <w:t xml:space="preserve">وان كان شيء من هذا ليخبرنك اللّه، فخرج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منزل أبي بكر فدخل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ان كنت فعلت هذا الامر فقولي لي حتّى استغفر اللّه 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استغفر اللّه منه أبدا ان كنت قد فعلته فلا غفر اللّه لي وما أجد مثلي ومثلكم إلاّ مثل أبي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اسم يعقوب من الاسف </w:t>
      </w:r>
      <w:r>
        <w:rPr>
          <w:rStyle w:val="FootnoteAnchor"/>
          <w:rtl w:val="true"/>
        </w:rPr>
        <w:footnoteReference w:id="1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انما اشكو بثي وحزني الى اللّه واعلم من اللّه ما لا تعلمون فبينا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يكلّمها إذ نزل جبريل بالوحي فاخذت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نعسة فسري وهو يبتسم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انّ اللّه قد أنزل عذرك،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لا بحمدك، فتلا عليها سورة النور إلى الموضع الذي انتهى إليه عذرها وبراءتها،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إلى البيت، فقامت وخرج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المسجد، فدعا أبا عبيدة بن الجراح فجمع الناس ثم تلا عليهم ما أنزل اللّه من البراءة لعائشة، وبعث الى عبداللّه بن أُبي فجيء به فضربه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حدين وبعث إلى حسان ومسطح وحمنة فضربوا ضربا وجيعا ووجئ في رقابهم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ضرب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أبي حدين لانّه من قذف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حدان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أبو بكر إلى مسطح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وصلتك بدرهم أبدا ولا عطفت عليك بخير أبدا ثمّطرده أبو بكر وأخرجه من منزله، ونزل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يأتل اولو الفضل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الاية،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 نزل القرآن يأمرني فيك لاُضاعفن لك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امرأة عبداللّه بن أبيّ منافقة معه فنزل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الخبيثات يعني امرأة عبد اللّه للخبيثين مع عبد اللّه والخبيثون للخبيثات عبد اللّه وامرأته والطيّبات يعني عائشة وأزواج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للطيّبين يعني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أخرج السيوطي في تفسير الاية عن ابن عبّاس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سافر جاء ببعض نسائه وسافر بعائشة وكان لها هودج وكان الهودج له رجال يحملونه ويضعونه، فعرس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وخرجت عائشة للحاجة فباعدت فلم يعلم بها فاستيقظ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قد ارتحلوا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الذين يحملون الهودج فحملوه فلم يعلموا إلاّ أنّها فيه فساروا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وأقبلت عائشة فوجدت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قد ارتحلوا فجلست مكانها فاستيقظ رجل من الانصار</w:t>
      </w:r>
      <w:r>
        <w:rPr>
          <w:rStyle w:val="FootnoteAnchor"/>
          <w:rtl w:val="true"/>
        </w:rPr>
        <w:footnoteReference w:id="173"/>
      </w:r>
      <w:r>
        <w:rPr>
          <w:rFonts w:ascii="Amiri" w:hAnsi="Amiri" w:eastAsia="Amiri" w:cs="Amiri"/>
          <w:color w:val="111111"/>
          <w:sz w:val="28"/>
          <w:sz w:val="28"/>
          <w:szCs w:val="28"/>
          <w:rtl w:val="true"/>
          <w:lang w:bidi="ar-SA"/>
        </w:rPr>
        <w:t>يقال له صفوان بن معطل وكان لايقرب النساء فتقرب منها ومعه بعير له، فلمّا رآها وكان قد عرفها وهي صغيرة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المؤمنين؟ ولوى وجهه وحملها ثم أخذ بخطام الجمل وأقبل يقوده حتّى لحق الناس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 وفقد عائشة، فاكثروا القول وبلغ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عليه حتّى اعتزلها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واستشار فيها زيد بن ثابت وغيره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دعها لعلّ اللّه يحدث أمره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كثير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وخرجت عائشة ليلة تمشي في نساء فعثرت أمّ مسطح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مسطح،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 تدرين ما يقول فاخبرتها فسقطت عائشة مغشيا عليها، ثمّ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جاءوا بالافك </w:t>
      </w:r>
    </w:p>
    <w:p>
      <w:pPr>
        <w:pStyle w:val="BookText"/>
        <w:rPr/>
      </w:pPr>
      <w:r>
        <w:rPr>
          <w:rFonts w:ascii="Amiri" w:hAnsi="Amiri" w:eastAsia="Amiri" w:cs="Amiri"/>
          <w:color w:val="111111"/>
          <w:sz w:val="28"/>
          <w:sz w:val="28"/>
          <w:szCs w:val="28"/>
          <w:rtl w:val="true"/>
          <w:lang w:bidi="ar-SA"/>
        </w:rPr>
        <w:t>الايات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بكر يعطي مسطحا ويصله ويبرّه فحلف أبو بكر لا يعطيه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يأتل أولو الفضل منكم الاية، فأمره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يأتيها ويبشرها فجاء أبو بكر فأخبرها بعذرها وما أنزل اللّه فيها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لا بحمدك ولا بحمد صاحبك</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الرواية أخذ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بتفسير الاية من تفسيره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 المنثور عن أبي اليسر الانصاري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قد أنزل اللّه عذرك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لا بحمدك،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عائشة فبعث إلى عبداللّه بن أبيّ فضربه حدين وبعث إلى مسطح وحمنة فضربهم</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البخاري بسنده عن مسروق بن الاجدع 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حدثتني أُمّ رومان وهي أُمّ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قاعدة أنا وعائشة إذ ولجت امرأة من الانصار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بفلان وفعل، فقالت أُمّ 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فيمن حدث الحديث،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فخرت مغشيا عليها، فما أفاقت إلا وعليها حمى بنافض، فطرحت عليها ثيابها فغطيتها، فجاء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أخذتها الحمى بنافض،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في حديثٍ تحدث 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فقعدت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w:t>
      </w:r>
    </w:p>
    <w:p>
      <w:pPr>
        <w:pStyle w:val="BookText"/>
        <w:rPr/>
      </w:pPr>
      <w:r>
        <w:rPr>
          <w:rFonts w:ascii="Amiri" w:hAnsi="Amiri" w:eastAsia="Amiri" w:cs="Amiri"/>
          <w:color w:val="111111"/>
          <w:sz w:val="28"/>
          <w:sz w:val="28"/>
          <w:szCs w:val="28"/>
          <w:rtl w:val="true"/>
          <w:lang w:bidi="ar-SA"/>
        </w:rPr>
        <w:t>حلفت لا تصدقوني، ولئن قلت لا تعذروني، مثلي ومثلكم كيعقوب وبنيه، واللّه المستعان على ما تصفون،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ولم يقل شيئا، فأنزل اللّه عذرها،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لا بحمد أحدٍ ولا بحمدك</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العربية بمصر سنة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 xml:space="preserve">، كتاب المغازي، باب حديث الافك ج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قلنا انّ الروايات الانفة من اصداء روايات أمّ المؤمنين عائشة لانّ في الرواية المروية عن الخليفة عمر بعد الاسترسال في الحديث عن القصّة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فان ما روي عن الخليفة مصدره أمّ المؤمنين عائشة وتفردّ هذا الحديث خاصّة بذكر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أباها لم يؤوِها حتّى اذن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الاوس والخزرج تضاربوا بالنعال حتّى أنزل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طائفتان من المؤمنين اقتتلوا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عبداللّه بن أبيّ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منافقة وأنزل اللّه تعالى في شأنهما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الخبيثات للخبيثين والخبيثون للخبيثات وأنزل سبحانه في شأن عائشة وسائر أزواج الرسول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والطيّبات للطيبين 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المروّية عن ابن عبّاس فقد تفردّت بذكر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فاستيقظ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قد ارتحلوا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فاستيقظ رجل من الانصار يقال له صفوان بن المعطل بينما صفوان كان من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أمرها زيد بن ثابت بينما جاء في روايات الصحاح انّه استشار في أمرها أسامة بن زيد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قلنا ان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اصداء روايات أمّ المؤمنين لانّ ابن </w:t>
      </w:r>
    </w:p>
    <w:p>
      <w:pPr>
        <w:pStyle w:val="BookText"/>
        <w:rPr/>
      </w:pPr>
      <w:r>
        <w:rPr>
          <w:rFonts w:ascii="Amiri" w:hAnsi="Amiri" w:eastAsia="Amiri" w:cs="Amiri"/>
          <w:color w:val="111111"/>
          <w:sz w:val="28"/>
          <w:sz w:val="28"/>
          <w:szCs w:val="28"/>
          <w:rtl w:val="true"/>
          <w:lang w:bidi="ar-SA"/>
        </w:rPr>
        <w:t>عباس كان قد هاجر إلى المدينة مع أبيه في السنة الثامنة من الهجرة ولم يكن في المدينة قبل ذلك، وخبر الافك كما ترويه أُمّ المؤمنين عائشة كان قبل ذلك، ولان روايته للحديث الذي دار بين أمّ المؤمنين عائشة وأمّ مسطح لم يحضرها ليرويها إلاّ أن يكون قد سمعها من أحاديث أمّ المؤمنين عائشة التّي مرّت بنا في ما سبق والتي كانت قد انتشرت منذ عصر أمّ المؤمنين عائشة بين المسلمين وبقيت كذلك حتّى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الامر في ما روي عن أبي أنيس أنّه أخبر أنّ أمّ المؤمنين عائشة قالت لرسول اللّه بعد نزول الايات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بحمد اللّه لا بحمدك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أبو أنس حاضرا معهما يخبر عما دار بينهما من حديث؟ أمّ انّ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أصداء روايات أُمّ المؤمنين عائشة؟</w:t>
      </w:r>
    </w:p>
    <w:p>
      <w:pPr>
        <w:pStyle w:val="BookText"/>
        <w:rPr/>
      </w:pPr>
      <w:r>
        <w:rPr>
          <w:rFonts w:ascii="Amiri" w:hAnsi="Amiri" w:eastAsia="Amiri" w:cs="Amiri"/>
          <w:color w:val="111111"/>
          <w:sz w:val="28"/>
          <w:sz w:val="28"/>
          <w:szCs w:val="28"/>
          <w:rtl w:val="true"/>
          <w:lang w:bidi="ar-SA"/>
        </w:rPr>
        <w:t xml:space="preserve">ورواية مسروق بن الاجدع سوف يأتي في التراجم بآخر البحث انّه لم يلق ام رومان، وانّه جاء الى المدينة بعد وفاة أُمّ رومان، ثم ان أُمّ رومان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الاصح كانت قد توفيت قبل غزوة بني المصطلق</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تلكم روايات المسابقة والتيمّم والافك في كتب الصحاح والسنن والمسانيد وفي ما يأتي نورد أخبارها باذنه تعالى من أوثق مصادر 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164" w:name="pg12237_124121"/>
    </w:p>
    <w:p>
      <w:pPr>
        <w:pStyle w:val="Heading5"/>
        <w:numPr>
          <w:ilvl w:val="4"/>
          <w:numId w:val="1"/>
        </w:numPr>
        <w:rPr/>
      </w:pPr>
      <w:bookmarkStart w:id="165" w:name="__RefHeading___Toc6576845_417432637"/>
      <w:bookmarkStart w:id="166" w:name="_Toc58"/>
      <w:bookmarkEnd w:id="164"/>
      <w:bookmarkEnd w:id="165"/>
      <w:r>
        <w:rPr>
          <w:rtl w:val="true"/>
        </w:rPr>
        <w:t>حديث الافك في أوثق مصادر السيرة والتاريخ</w:t>
      </w:r>
      <w:bookmarkEnd w:id="166"/>
    </w:p>
    <w:p>
      <w:pPr>
        <w:pStyle w:val="BookText"/>
        <w:rPr/>
      </w:pPr>
      <w:r>
        <w:rPr>
          <w:rFonts w:ascii="Amiri" w:hAnsi="Amiri" w:eastAsia="Amiri" w:cs="Amiri"/>
          <w:color w:val="111111"/>
          <w:sz w:val="28"/>
          <w:sz w:val="28"/>
          <w:szCs w:val="28"/>
          <w:rtl w:val="true"/>
          <w:lang w:bidi="ar-SA"/>
        </w:rPr>
        <w:t>أخرج حديث الافك الاول عن أمّ المؤمنين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w:t>
      </w:r>
      <w:r>
        <w:rPr>
          <w:rStyle w:val="FootnoteAnchor"/>
          <w:rtl w:val="true"/>
        </w:rPr>
        <w:footnoteReference w:id="1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هشام في ج </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الافك في غزوة بني المصطلق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الزهري، عن علقمة بن وقاص، وعن سعيد بن جبير، وعن عروة ابن الزبير، وعن عبيد 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قد حدّثني ببعض هذا الحديث، وبعض القوم كان اوعى له من بعض، وقد جمعت لك ما حدّثني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يحيى بن عباد بن عبداللّه بن الزبير، عن أبيه، عن عائشة، وعبداللّه بن أبي بكر، عن عمرة بنت عبد الرحمن، عن عائشة نفسها حين قال فيها أهل الافك ما قالوا، وكلّ قد دخل في حديثها عن هؤلاء جميعا، يحدّث بعضهم ما لم يحدّث صاحبه، وكلّ كان عنها ثقة، فكلّهم حدّث عنها ما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سفرا أقرع بين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وابن كثير،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وابن الاثير،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محمد بن إسحاق وهذا سياقهم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كانت غزوة بني المصطلق أقرع بين نسائه كما كان يصنع فخرج سهمي</w:t>
      </w:r>
    </w:p>
    <w:p>
      <w:pPr>
        <w:pStyle w:val="BookText"/>
        <w:rPr/>
      </w:pPr>
      <w:r>
        <w:rPr>
          <w:rFonts w:ascii="Amiri" w:hAnsi="Amiri" w:eastAsia="Amiri" w:cs="Amiri"/>
          <w:color w:val="111111"/>
          <w:sz w:val="28"/>
          <w:sz w:val="28"/>
          <w:szCs w:val="28"/>
          <w:rtl w:val="true"/>
          <w:lang w:bidi="ar-SA"/>
        </w:rPr>
        <w:t>عليهن معه فخرج بي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الواقدي في القصّة في مغازيه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عائشة وأصحاب الافك</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مغازي الواقدي </w:t>
      </w:r>
      <w:r>
        <w:rPr>
          <w:rFonts w:eastAsia="Amiri" w:cs="Amiri" w:ascii="Amiri" w:hAnsi="Amiri"/>
          <w:color w:val="111111"/>
          <w:sz w:val="28"/>
          <w:szCs w:val="28"/>
          <w:lang w:bidi="ar-SA"/>
        </w:rPr>
        <w:t>426/2</w:t>
      </w:r>
      <w:r>
        <w:rPr>
          <w:rFonts w:ascii="Amiri" w:hAnsi="Amiri" w:eastAsia="Amiri" w:cs="Amiri"/>
          <w:color w:val="111111"/>
          <w:sz w:val="28"/>
          <w:sz w:val="28"/>
          <w:szCs w:val="28"/>
          <w:rtl w:val="true"/>
          <w:lang w:bidi="ar-SA"/>
        </w:rPr>
        <w:t xml:space="preserve">؛ وقد تابع المقريزي في كتابه إمتاع الاسماع ما جاء في مغازي الواقدي عن القصة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موجزه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عباد بن عبداللّه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حدثينا يا أُمّه حديثك في غزوة المريسيع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خرج في سفرٍ أقرع بين نسائه، فأيتهن خرج سهمها خرج بها، وكان يحبّ ألا أُفارقه في سفر ولا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غزوة المريسيع أقرع بيننا فخرج سهمي وسهم أُمّ سلمة، فخرجنا معه، فغنمه اللّه أموالهم وأنفسهم، ثم انصرفنا راجعين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بتربان منزلاً ليس معه مأٌ ولم ينزل على 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سقط عقد لي من عنقي، فأخبرت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بالناس حتّى أصبحوا؛ وضج الناس وتكلموا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احتبستنا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الناس أبا بكر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ما صنعت عائشة؟ حبست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والناس على غير ماء وليس معهم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فضاق بذلك أبو بكر فجاءني مغيظا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ترين ما صنعت بالناس؟ حبست رسول اللّه والناس على غير ماء وليس معهم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فعاتبني عتابا شديدا وجعل يطعن بيده في خاصرتي، فلا يمنعني من التحرك إلا مكان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رأسه على فخذي وهو نائم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أُسيد بن حضير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لارجو أن تنزل لنا رخصة؛ ونزلت آية التيمّم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قبلكم لا يصلون إلاّ في بيعهم وكنائسهم، وجعلت لي الارض طهورا حيثما أدركتني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أُسيد بن حضير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بأول بركتكم يا آل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أُسيد رجلاً صالحا في بيتٍ من الاوس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سرنا مع العسكر حتّى إذا نزلنا موضعا دمثا طيّبا ذا أراك،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هل لك في السباق؟</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فتحزمت بثيابي وفعل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استبقنا فسبقني،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بتلك السبقة التي كنت سبقتيني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جاء إلى منزل أبي ومعي 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فأبيت فسعيت وسعى على أثري فسبقته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الغزوة بعد أن ضرب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النساء إذ ذاك إلى الخفَّة، هنَّ إنما يأكلن العُلَق</w:t>
      </w:r>
      <w:r>
        <w:rPr>
          <w:rStyle w:val="FootnoteAnchor"/>
          <w:rtl w:val="true"/>
        </w:rPr>
        <w:footnoteReference w:id="1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علقة، وهي ما فيه بلغة من الطعام إلى وقت الغذاء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أبي ذر،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الطعام، لم يهيّجن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باللحم فيثقلن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اللذان يرحلان بعيري رجلين، أحدهما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أبو موهبة، وكان رجلاً صالحا، وكان الذي يقود بي البعير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كنت أقعد في الهودج فيأتي فيحمل الهودج فيضعه على البعير، ثم يشدّه بالحبال ويبعث بالبعير، ويأخذ بزمام البعير فيقود بي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 سلمة يقاد بها هكذا، فكنا نكون حاشية من الناس، يذب عنا من يدنو منا، فربما سار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جنبي وربما سار إلى جنب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دنونا من المدينة نزلنا منزلاً فبات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الليل، ثمّ ادلج وأذن للناس </w:t>
      </w:r>
    </w:p>
    <w:p>
      <w:pPr>
        <w:pStyle w:val="BookText"/>
        <w:rPr/>
      </w:pPr>
      <w:r>
        <w:rPr>
          <w:rFonts w:ascii="Amiri" w:hAnsi="Amiri" w:eastAsia="Amiri" w:cs="Amiri"/>
          <w:color w:val="111111"/>
          <w:sz w:val="28"/>
          <w:sz w:val="28"/>
          <w:szCs w:val="28"/>
          <w:rtl w:val="true"/>
          <w:lang w:bidi="ar-SA"/>
        </w:rPr>
        <w:t>بالرحيل فارتحل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وذهبت لحاجتي فمشيت حتّى جاوزت العسكر وفي عنقي عقدٌ لي من جزع ظفار،</w:t>
      </w:r>
      <w:r>
        <w:rPr>
          <w:rStyle w:val="FootnoteAnchor"/>
          <w:rtl w:val="true"/>
        </w:rPr>
        <w:footnoteReference w:id="1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باليمن قرب صنعاء، ينسب إليه الجزع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القاموس المحيط،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أُمي أدخلتني فيه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قضيت حاجتي انسلّ من عنقي فلا أدري به، فلما رجعت إلى الرحل ذهبتُ ألتمسه في عنقي فلم أجده؛ وإذا العسكر قد نغضوا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إلاعيرات،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وكنت أظن أني لو أقمت شهرا لم يبعث بعيري حتّى أكون في هودجي، فرجعت في التماسه فوجدته في المكان الذي ظننت أنه فيه، فحبسني ابتغاؤه وأتى الرجلان خلافي، فرحلوا البعير وحملوا الهودج وهم يظنّون أني فيه، فوضعوه على البعير ولا يشكون أني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قبلُ لا أتكلَّم إذ أكون عليه فلم ينكروا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وبعثوا البعير فقادوا بالزمام وانطلقوا، فرجعت إلى العسكر وليس فيه داعٍ ولا مجيب، ولا أسمع صوتا ولا زجرا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فالتفعت بثوبي واضطجعت وعلمت أني إن افتقدت رجع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فواللّه، إني لمضطجعة في منزلي، قد غلبتني عيني فنمت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صفوان بن معطل السلمي ثم الذكواني على ساقة الناس من ورائهم، فادلج فأصبح عند منزلي في عماية الصبح، فيرى سواد إنسان فأتاني، وكان يراني قبل أن ينزل الحجاب وأنا متلفعة، فأثبتني فاستيقظت باسترجاعه حين عرفني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فخمرت وجهي بملحفتي، فواللّه إن كلمني كلمةً غير أني سمعت استرجاعه حين أناخ بعيره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وطأ على يده موليا عني، فركبت على رحله، وانطلق يقود بي حتّى جئنا العسكر شدَّ الضحى، فارتعج العسكر وقال أصحاب الافك الذي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كبرهُ عبداللّه 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أشعر من ذلك بشيء والناس يخوضون في قول أصحاب </w:t>
      </w:r>
    </w:p>
    <w:p>
      <w:pPr>
        <w:pStyle w:val="BookText"/>
        <w:rPr/>
      </w:pPr>
      <w:r>
        <w:rPr>
          <w:rFonts w:ascii="Amiri" w:hAnsi="Amiri" w:eastAsia="Amiri" w:cs="Amiri"/>
          <w:color w:val="111111"/>
          <w:sz w:val="28"/>
          <w:sz w:val="28"/>
          <w:szCs w:val="28"/>
          <w:rtl w:val="true"/>
          <w:lang w:bidi="ar-SA"/>
        </w:rPr>
        <w:t>الافك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قدمنا فلم أنشب أن اشتكيت شكوى شديدة، ولا يبلغني من ذلك شيء، وقد انتهى ذلك إلى أبويّ، وأبواي لا يذكران لي من ذلك شيئا، إلاأني قد أنكرت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لطفه بي ورحمته، فلا أعرف منه اللطف الذي كنت أعرف حين اشتكيت، إنما يدخل فيسلم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تيكم؟ فكنت إذا اشتكيت لطف بي ورحمني وجلس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قوما عربا لا نعرف الوضوء في البيوت، نعافها ونقذرها، وكنا نخرج إلى المناصع</w:t>
      </w:r>
      <w:r>
        <w:rPr>
          <w:rStyle w:val="FootnoteAnchor"/>
          <w:rtl w:val="true"/>
        </w:rPr>
        <w:footnoteReference w:id="1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المواضع التي يتخلى فيها لقضاء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منصع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النهاية،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المغرب والعشاء لحاجتنا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ليلةً ومعي أُم مسطح ملتفعة في مرطها، فتعلَّقت 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مسطح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لعمر اللّه ما قلت، تقولين هذا لرجلٍ من أهل بدر؟ فقالت لي مجيبة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تدرين وقد سال بك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تقولين؟ فأخبرتني بقول أصحاب الافك، فقلَّص ذلك منّي، وما قدرت على أن أذهب لحاجتي، وزادني مرضا على مرضي، فما زلت أبكي ليلي ويومي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أذهب إلى أبويّ، وأنا أُريد أن أستيقن الخبر من 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لي فأتيت أبويَّ فقلت 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تحدث الناس بما تحدثوا به وذكروا ما ذكروا ولا تذكرين لي من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خفضي عليك الشأن، فواللّه ما كانت جارية حسناء عند رجلٍ يحبها ولها ضرائرُ إلا كثَّرن عليها القالة وكثر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وقد تحدّث الناس بهذا كلِّه؟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تلك الليلة حتّى أصبحتُ لا يرقأ لي دمع، ولا أكتحل بنوم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وأُسامة فاستشارهما في فراق أهله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أحد الرجلين ألين قولاً من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الباطل والكذب، ولا نعلم إلا خيرا، وإنَّ بريرة تصدُقك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يُضي </w:t>
      </w:r>
    </w:p>
    <w:p>
      <w:pPr>
        <w:pStyle w:val="BookText"/>
        <w:rPr/>
      </w:pPr>
      <w:r>
        <w:rPr>
          <w:rFonts w:ascii="Amiri" w:hAnsi="Amiri" w:eastAsia="Amiri" w:cs="Amiri"/>
          <w:color w:val="111111"/>
          <w:sz w:val="28"/>
          <w:sz w:val="28"/>
          <w:szCs w:val="28"/>
          <w:rtl w:val="true"/>
          <w:lang w:bidi="ar-SA"/>
        </w:rPr>
        <w:t>اللّه عليك، النساء كثيرٌ وقد أحلّ اللّه لك وأطاب، فطلِّقها وانكح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فانصرفا، وخلا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بريرة، أيّ امرأةٍ تعلمين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أطيب من طيب الذهب؛ واللّه ما أعلم عليها إلاّ خيرا، واللّه يا رسول اللّه، لئن كانت على</w:t>
      </w:r>
      <w:r>
        <w:rPr>
          <w:rStyle w:val="FootnoteAnchor"/>
          <w:rtl w:val="true"/>
        </w:rPr>
        <w:footnoteReference w:id="1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كانت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ذلك ليُخبرنَّك اللّه عزّ وجلّ بذلك، إلا أنها جاريةٌ ترقد عن العجين حتى تأتي الشاة فتأكل عجينها، وقد لمتُها في ذلك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جحش ولم تكن امرأة تضاهي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عائشة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أخاف عليها أن تهلك للغيرة عليَّ، فقال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زينب، ماذا علمت على عائشة؟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حاشا سمعي وبصري، ما علمت عليها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أُكلّمها وإني لمهاجرتها، وما كنت أقول إلاّ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زينب، فعصمها اللّه، وأما غيرها فهلك مع من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أيمن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سمعي وبصري أن أكون علمت أو ظننت بها قطُّ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يعذرني ممن يُؤذيني في أهلي؟ ويقولون لرجل، واللّه ما علمتُ على ذلك الرجل إلا خيرا، وما كان يدخل بيتا من بيوتي إلا معي، ويقولون عليه 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سعد بن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أعذرك منه يا رسول اللّه؛ إن يك من الاوس آتك برأسه، وإن يك من إخواننا من الخزرج فمُرنا بأمرك نمضي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سعد ابن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قبل ذلك رجلاً صالحا، ولكن الغضب بلغ منه، وعلى ذلك ما غُمِص</w:t>
      </w:r>
      <w:r>
        <w:rPr>
          <w:rStyle w:val="FootnoteAnchor"/>
          <w:rtl w:val="true"/>
        </w:rPr>
        <w:footnoteReference w:id="183"/>
      </w:r>
      <w:r>
        <w:rPr>
          <w:rFonts w:ascii="Amiri" w:hAnsi="Amiri" w:eastAsia="Amiri" w:cs="Amiri"/>
          <w:color w:val="111111"/>
          <w:sz w:val="28"/>
          <w:sz w:val="28"/>
          <w:szCs w:val="28"/>
          <w:rtl w:val="true"/>
          <w:lang w:bidi="ar-SA"/>
        </w:rPr>
        <w:t>عليه في نفاق ولا غير ذلك إلا أنَّ الغضب يبلغ من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لعمر اللّه، لا تقتله ولا تقدر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w:t>
      </w:r>
    </w:p>
    <w:p>
      <w:pPr>
        <w:pStyle w:val="BookText"/>
        <w:rPr/>
      </w:pPr>
      <w:r>
        <w:rPr>
          <w:rFonts w:ascii="Amiri" w:hAnsi="Amiri" w:eastAsia="Amiri" w:cs="Amiri"/>
          <w:color w:val="111111"/>
          <w:sz w:val="28"/>
          <w:sz w:val="28"/>
          <w:szCs w:val="28"/>
          <w:rtl w:val="true"/>
          <w:lang w:bidi="ar-SA"/>
        </w:rPr>
        <w:t>قلت هذه المقالة إلا أنك قد عرفت أنه من الخزرج؛ ولو كان من الاوس ما قلت ذلك، ولكنك تأخذنا بذحول</w:t>
      </w:r>
      <w:r>
        <w:rPr>
          <w:rStyle w:val="FootnoteAnchor"/>
          <w:rtl w:val="true"/>
        </w:rPr>
        <w:footnoteReference w:id="1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أثبتناه هو قراءة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النهاية ج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بيننا وبينك في الجاهلية، وقد محا اللّه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أُسيد بن حُضير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لنقتلنَّه وأنفُك راغمٌ فإنَّك منافقٌ تُجادل عن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نعلم ما يهوى رسول اللّه من ذلك في رهطي الادنين ما رام رسول اللّه مكانه حتى آتيه برأسه؛ ولكني لا أدري ما يهوى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تأبون يا آل أوس إلا أن تأخذونا بذحولٍ كانت في الجاهلية واللّه ما لكم بذكرها حاجة، وإنكم لتعرفون لمن الغلبة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محا اللّه بالاسلام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أُسيد بن حُضير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موطننا يوم بعاث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تغالظوا، وغضب سعد بن عُبادة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فانحازت الخزرج كلّها إلى سعد ابن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فانحازت الاوس كلّها إلى سعد ابن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الحارث بن حزمة مغيرا حتّى أتى بالسيف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به رأس النفاق وكهفه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أُسيد بن حُضير وهو في رهطه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به، يُحمل السلاح من غير أمر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أن لرسول اللّه في هذا هوىً أو طاعةً ما سبقتنا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الحارث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واصطفَّت الاوس والخزرج، وأشار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الحيّين جميعا أن اسكتوا، ونزل عن المنبر فهدّأهم وخفَّضهم حتّى انصرفوا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فجلس عندي، و قد مكث شهرا قبل ذلك لا يُوحى إليه في شأني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عائشة، فانه بلغني كذا وكذا، فإن كنت بريئةً يُبرِّئك اللّه، وإن كنت ألممت بشيء ممّا يقول الناس فاستغفري اللّه عزّوجلّ، فإنَّ العبد إذا </w:t>
      </w:r>
    </w:p>
    <w:p>
      <w:pPr>
        <w:pStyle w:val="BookText"/>
        <w:rPr/>
      </w:pPr>
      <w:r>
        <w:rPr>
          <w:rFonts w:ascii="Amiri" w:hAnsi="Amiri" w:eastAsia="Amiri" w:cs="Amiri"/>
          <w:color w:val="111111"/>
          <w:sz w:val="28"/>
          <w:sz w:val="28"/>
          <w:szCs w:val="28"/>
          <w:rtl w:val="true"/>
          <w:lang w:bidi="ar-SA"/>
        </w:rPr>
        <w:t>اعترف بذنبه ثم تاب إلى اللّه تاب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ذهب دمعي حتّى ما أجد منه شيئا، وقلت 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ما أقول وما أُجيب به عنك،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أجيبي 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أدري ما أُجيب عنك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جاريةٌ حديثة السِّن، لا أقرأ كثيرا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قد علمتُ أنكم سمعتم بهذا الحديث، فوقع في أنفسكم فصدّقتم به، فلئن قلتُ لكم إنّي بريئة لا تُصدّقوني، ولئن اعترفتُ لكم بأمرٍ يعلم اللّه أنّي منه بريئة لتصدّقوني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واللّه ما أجد لي مثلاً إلا أبا يوسف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سوَّلت لكُم أنفُسُكُم أمرا فصبرٌ جميلٌ واللّهُ المُستعانُ على ما تصفُون</w:t>
      </w:r>
      <w:r>
        <w:rPr>
          <w:rStyle w:val="FootnoteAnchor"/>
          <w:rtl w:val="true"/>
        </w:rPr>
        <w:footnoteReference w:id="1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يحضرني ذكر يعقوب، وما أهتدي من الغيظ الذي أنا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تحوّلتُ فاضطجعتُ على فراشي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يعلم أني بريئة، وأنا باللّه واثقةٌ أن يبرّئني اللّه ببراءتي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أعلم أهل بيت من العرب دخل عليهم ما دخل على آل أبي بكر، واللّه، ما قيل لنا هذا في الجاهلية حيث لانعبد اللّه ولا ندع له شيئا، فيقال لنا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عليَّ أبي مُغضبا،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فاستعبرتُ فقلتُ في نفسي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أتوب إلى اللّه ممّا ذكرتم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وايمُ اللّه لانا كنت أحقر في نفسي وأصغر شأنا من أن ينزل فيّ قرآنٌ يقرأه الناس في صلاتهم، ولكن قد كنت أرجو أن يرى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نومه شيئا يُكذّبهم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عني به لما يعلم من براءتي، أو يُخبر خبرا؛ فأما قرآن فلا واللّه ما ظننته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برح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مجلسه، ولا خرج أحدٌ من أهل البيت حتى يغشاه من أمر اللّه ما كان يغشاه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فسُجِّي بثوبه وجُمعت وسادةٌ من أدمٍ تحت رأسه؛ فأمّا أنا حين رأيت ما رأيت فواللّه لقد</w:t>
      </w:r>
      <w:bookmarkStart w:id="167" w:name="pg12237_124129"/>
    </w:p>
    <w:p>
      <w:pPr>
        <w:pStyle w:val="BookText"/>
        <w:rPr/>
      </w:pPr>
      <w:bookmarkEnd w:id="167"/>
      <w:r>
        <w:rPr>
          <w:rFonts w:ascii="Amiri" w:hAnsi="Amiri" w:eastAsia="Amiri" w:cs="Amiri"/>
          <w:color w:val="111111"/>
          <w:sz w:val="28"/>
          <w:sz w:val="28"/>
          <w:szCs w:val="28"/>
          <w:rtl w:val="true"/>
          <w:lang w:bidi="ar-SA"/>
        </w:rPr>
        <w:t>فرحتُ به وعلمتُ أني بريئة، وأنَّ اللّه تعالى غير ظالمٍ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أبواي فوالذي نفسي بيده ما سُرِّي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ظننتُ لتخرجنَّ أنفسهما فرقا أن يأتي أمرٌ من اللّه تحقيق ما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كشف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وجهه وهو يضحك، وإنّه ليتحدّر منه مثل الجُمان، وهو يمسح جبينه، فكانت أوّل كلمة قالها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إنَّ اللّه قد أنزل براءتك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وسُرِّي عن أبويَّ وقالت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إلى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أقوم إلاّ بحمد اللّه لا بحمدك، فأنزل اللّه هذه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جاءوا بالافك عُصبةٌ منكُم لا تحسبُوهُ‌</w:t>
      </w:r>
      <w:r>
        <w:rPr>
          <w:rStyle w:val="FootnoteAnchor"/>
          <w:rtl w:val="true"/>
        </w:rPr>
        <w:footnoteReference w:id="1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مسرورا، فصعد على المنبر فحمد اللّه وأثنى عليه بما هو أهله، ثمّ تلا عليهم بما نُزِّل عليه في براءة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وكان الذي تولى كبره عبداللّه بن أُبيّ، وكان مسطح بن أثاثة، وحسّان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أثبت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تلكم أخبار المسابقة والتيمّم والافك في غزوة بني المصطلق ولابدّ لنا في دراستها أن ندرس أخبار غزوة بني المصطلق في ما يأتي بإذنه تعالى</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6576847_417432637"/>
      <w:bookmarkStart w:id="169" w:name="_Toc59"/>
      <w:bookmarkEnd w:id="168"/>
      <w:r>
        <w:rPr>
          <w:rtl w:val="true"/>
        </w:rPr>
        <w:t>غزوة بني المصطلق</w:t>
      </w:r>
      <w:bookmarkEnd w:id="169"/>
    </w:p>
    <w:p>
      <w:pPr>
        <w:pStyle w:val="BookText"/>
        <w:rPr/>
      </w:pPr>
      <w:r>
        <w:rPr>
          <w:rFonts w:ascii="Amiri" w:hAnsi="Amiri" w:eastAsia="Amiri" w:cs="Amiri"/>
          <w:color w:val="111111"/>
          <w:sz w:val="28"/>
          <w:sz w:val="28"/>
          <w:szCs w:val="28"/>
          <w:rtl w:val="true"/>
          <w:lang w:bidi="ar-SA"/>
        </w:rPr>
        <w:t>في مغازي الواقدي ما موجزه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غزوة المُريسيع، ويقال غزوة بني المصطلق وهم بنو جذيمة بن كعب ابن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فجذيمةُ هو المُصطلقُ، والمُريسيعُ مأٌ لخُزاعة بينه وبين الفُرع نحوٌ من </w:t>
      </w:r>
    </w:p>
    <w:p>
      <w:pPr>
        <w:pStyle w:val="BookText"/>
        <w:rPr/>
      </w:pPr>
      <w:r>
        <w:rPr>
          <w:rFonts w:ascii="Amiri" w:hAnsi="Amiri" w:eastAsia="Amiri" w:cs="Amiri"/>
          <w:color w:val="111111"/>
          <w:sz w:val="28"/>
          <w:sz w:val="28"/>
          <w:szCs w:val="28"/>
          <w:rtl w:val="true"/>
          <w:lang w:bidi="ar-SA"/>
        </w:rPr>
        <w:t>يوم، وبين الفُرع والمدينة ثمانيةُ بُرُدٍ</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جمع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والبريد أربعةُ فراسخ، والفرسخ ثلاثة أميال، والميلُ أربعة آلاف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في سنة خمس من الهجرة،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لليلتين خلتا من شعبان، وسببُها أن الحارث ابن أبي ضرار الخزاعي سيدّ بين المصطلق سار في قومه ومن قدر عليه من العرب، فدعاهم إلى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فابتاعوا خيلاً وسلاحا وتهيّأوا للمسير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الركبان تقدم من ناحيتهم فيُخبرون بمسيرهم، 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بريدة بن الحُصَيب الاسلمي يعلم علم ذلك، واستأذن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فأذن له، فخرج حتّى ورد عليهم ماءهم، فوجد قوما مغرورين قد تالَّبوا وجمعوا الجموع،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منكم، قدمت لما بلغني عن جمعكم لهذا الرجل، فأسير في قومي ومن أطاعني فتكون يدُنا واحدةٌ حتّى نستأصله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 بن أبي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على ذلك، فعجِّل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أركب الان فآتيكم بجمعٍ كثيف من قومي ومن أطاعني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فسرّوا بذلك منه، ورجع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خبر القوم، فندب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وأخبرهم خبر عدوّهم فأسرع الناس للخروج، وقادوا الخيول وهي ثلاثون فرسا، في المهاجرين منها عشرةٌ وفي الانصار عشرون، ولرسول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فرسان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كثيرٌ من المنافقين لم يخرجوا في غزاةٍ قطُّ مثلها، ليس بهم رغبةٌ في الجهاد إلا أن يُصيبوا من عرض الدنيا، وقرُب عليهم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سلك على الحلائق</w:t>
      </w:r>
      <w:r>
        <w:rPr>
          <w:rStyle w:val="FootnoteAnchor"/>
          <w:rtl w:val="true"/>
        </w:rPr>
        <w:footnoteReference w:id="188"/>
      </w:r>
      <w:r>
        <w:rPr>
          <w:rFonts w:ascii="Amiri" w:hAnsi="Amiri" w:eastAsia="Amiri" w:cs="Amiri"/>
          <w:color w:val="111111"/>
          <w:sz w:val="28"/>
          <w:sz w:val="28"/>
          <w:szCs w:val="28"/>
          <w:rtl w:val="true"/>
          <w:lang w:bidi="ar-SA"/>
        </w:rPr>
        <w:t>فنزل بها، فأصاب عينا من المشركين فضرب عنقه بعد أن عرض عليه الاسلام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 xml:space="preserve">المُريسيع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ماء لخزاعة من ناحية قُديد إلى الساحل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 القوم مسيرُ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 عينهم، فتفرَّق عن الحارث من كان قد اجتمع إليه من أفناء</w:t>
      </w:r>
      <w:r>
        <w:rPr>
          <w:rStyle w:val="FootnoteAnchor"/>
          <w:rtl w:val="true"/>
        </w:rPr>
        <w:footnoteReference w:id="1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أفناء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نزاع من ههنا وههنا؛ فهم أخلاط لا يُدرى من أي قبيلة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من أدم، فصفَّ أصحابه وقد تهيَّأ الحارثُ للحرب، ونادى عمر بن الخطاب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لا إله إلا اللّه تمنعوا بها أنفُسكم وأموالكم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ورموا بالنّبل، فرمى المسلمون ساعةً بالنبل ثمّ حملوا على المشركين حملة رجل واحد، فما أفلت منهم إنسانٌ، وقتل منهم عشرةٌ وأُسر سائرهم، وسُبيت النِّساء والذُّرِّيَّةُ، وغُنمت الابل والشَّاء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يُقتل من المسلمين إلا رجل واحدٌ يقالُ له هشامُ بن صُبابة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رجلٌ من الانصار من رهط عُبادة بن الصَّامت، وهو يرى أنّه من العدوِّ، فقتله خطأ</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من جميع المغنم فكان يليه محميةُ بن جزء، وكان يجمعُ إليه الاخماس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الصدقاتُ على حدتها، أهل الفيء بمعزلٍ عن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بمعزلٍ عن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يُعطي من الصدقة اليتيم والمسكين والضَّعيف، وفرَّق السَّبي، فصار في أيدي الرِّجال، وقسم المتاع والنَّعم والشَّاء، وصارت جُويريةُ بنتُ الحارث بن أبي ضرارٍ في سهم ثابت بن قيس بن شماس أو ابن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فكاتبها على تسع آواقٍ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الماء إذ دخلت عليه تسألُه في كتابتها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امرأةٌ مُسلمةٌ وتشهَّدت وانتسبت، وأخبرتهُ بما جرى لها، واستعانتهُ في كتابتها،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خيرٌ من ذلك؛ أُؤدِّي عنك كتابتك وأتزوَّجُك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فطلبها من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فأدَّى ما عليها وأعتقها وتزوَّجها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الخبرُ إلى النَّاس وقد اقتسموا رجال بني المُصطلق وملكُوهم ووطئُوا نساءهم،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أصهارُ النبيّ</w:t>
      </w:r>
      <w:r>
        <w:rPr>
          <w:rFonts w:eastAsia="Amiri" w:cs="Amiri" w:ascii="Amiri" w:hAnsi="Amiri"/>
          <w:color w:val="111111"/>
          <w:sz w:val="28"/>
          <w:szCs w:val="28"/>
          <w:rtl w:val="true"/>
          <w:lang w:bidi="ar-SA"/>
        </w:rPr>
        <w:t xml:space="preserve">! </w:t>
      </w:r>
      <w:bookmarkStart w:id="170" w:name="pg12237_124132"/>
    </w:p>
    <w:p>
      <w:pPr>
        <w:pStyle w:val="BookText"/>
        <w:rPr/>
      </w:pPr>
      <w:bookmarkEnd w:id="170"/>
      <w:r>
        <w:rPr>
          <w:rFonts w:ascii="Amiri" w:hAnsi="Amiri" w:eastAsia="Amiri" w:cs="Amiri"/>
          <w:color w:val="111111"/>
          <w:sz w:val="28"/>
          <w:sz w:val="28"/>
          <w:szCs w:val="28"/>
          <w:rtl w:val="true"/>
          <w:lang w:bidi="ar-SA"/>
        </w:rPr>
        <w:t>فأعتقُوا ما بأيديهم من ذلك السَّبي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جُويريةُ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عظيمة البركة على قومها</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مغازي الواقدي </w:t>
      </w: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ذلكم موجز أخبار غزوة بني المصطلق على ماء المريسيع، وبعد انتهاء القتال وانتصار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وقعت منافرة على ماء المريسيع أدى بابن أبيّ أن يقول ما قال، وكان بعد ذلك ما سننقله موجزا من مغازي الواقدي بإذنه تعالى</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6576849_417432637"/>
      <w:bookmarkStart w:id="172" w:name="_Toc60"/>
      <w:bookmarkEnd w:id="171"/>
      <w:r>
        <w:rPr>
          <w:rtl w:val="true"/>
        </w:rPr>
        <w:t>ذكر ما كان من أمر ابن أُبيّ</w:t>
      </w:r>
      <w:r>
        <w:rPr>
          <w:rtl w:val="true"/>
        </w:rPr>
        <w:t>:</w:t>
      </w:r>
      <w:bookmarkEnd w:id="172"/>
    </w:p>
    <w:p>
      <w:pPr>
        <w:pStyle w:val="BookText"/>
        <w:rPr/>
      </w:pPr>
      <w:r>
        <w:rPr>
          <w:rFonts w:ascii="Amiri" w:hAnsi="Amiri" w:eastAsia="Amiri" w:cs="Amiri"/>
          <w:color w:val="111111"/>
          <w:sz w:val="28"/>
          <w:sz w:val="28"/>
          <w:szCs w:val="28"/>
          <w:rtl w:val="true"/>
          <w:lang w:bidi="ar-SA"/>
        </w:rPr>
        <w:t>روى الواقدي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المسلمون على ماء المُريسيع قد انقطعت الحرب، وهو مأٌ ظنون</w:t>
      </w:r>
      <w:r>
        <w:rPr>
          <w:rStyle w:val="FootnoteAnchor"/>
          <w:rtl w:val="true"/>
        </w:rPr>
        <w:footnoteReference w:id="191"/>
      </w:r>
      <w:r>
        <w:rPr>
          <w:rFonts w:ascii="Amiri" w:hAnsi="Amiri" w:eastAsia="Amiri" w:cs="Amiri"/>
          <w:color w:val="111111"/>
          <w:sz w:val="28"/>
          <w:sz w:val="28"/>
          <w:szCs w:val="28"/>
          <w:rtl w:val="true"/>
          <w:lang w:bidi="ar-SA"/>
        </w:rPr>
        <w:t>إنما يخرج في الدَّلو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سنان بن وبر الجُهنيّ ومعه فتيانٌ من بني سالم يستقُون وعلى الماء جمعٌ من المُهاجرين والانصار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فأدلى سنان دلوه، وأدلى جهجاهُ بن مسعُود بن سعد بن حرام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أجيرُ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دلوه، فالتبست دلوُ سنانٍ ودلوُ جهجاهٍ وتنازعا، فضرب جهجاهٌ سنانا فسال الدَّمُ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وثارت الرِّجالُ، فهرب جهجاهٌ وجعل ينادي في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قُريشٌ وأقبلت الاوس والخزرجُ وشهروا السلاح حتّى كادت تكون فتنةً عظيمةً؛ فقام رجالٌ في الصُّلح فترك سنانٌ حقه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عبدُاللّه بن أُبيّ جالسا في عشرة من المُنافقين فغضب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w:t>
      </w:r>
    </w:p>
    <w:p>
      <w:pPr>
        <w:pStyle w:val="BookText"/>
        <w:rPr/>
      </w:pPr>
      <w:r>
        <w:rPr>
          <w:rFonts w:ascii="Amiri" w:hAnsi="Amiri" w:eastAsia="Amiri" w:cs="Amiri"/>
          <w:color w:val="111111"/>
          <w:sz w:val="28"/>
          <w:sz w:val="28"/>
          <w:szCs w:val="28"/>
          <w:rtl w:val="true"/>
          <w:lang w:bidi="ar-SA"/>
        </w:rPr>
        <w:t>رأيتُ كاليوم مذلَّة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كُنتُ لكارها لوجهي هذا ولكنَّ قومي قد غلبُوني، قد فعلوها، قد نافرُونا</w:t>
      </w:r>
      <w:r>
        <w:rPr>
          <w:rStyle w:val="FootnoteAnchor"/>
          <w:rtl w:val="true"/>
        </w:rPr>
        <w:footnoteReference w:id="1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خاصمه وفاخره؛ فيكون أحدهما أعز نفرا من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وكاثرُونا في بلدنا، وأنكروا منَّتنا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واللّه ما صرنا وجلابيبُ‌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قُريشٍ هذه إلاّ كما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سمِّن كلبك يأكُلك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ظننتُ أنِّي سأموتُ قبل أن أسمع هاتفا يهتفُ بما هتف به جهجاهُ وأنا حاضرٌ لا يكون لذلك منِّي غيرٌ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واللّه لئن رجعنا إلى المدينة ليُخرجنَّ الاعزُّ منها الاذلَّ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من حضر من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فعلتُم بأنفُسكم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أحللتُموهم بلادكم، ونزلوا منازلكم، وآسيتُموهم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أموالكم حتَّى استغنوا، أما واللّه لو أمسكتُم عنهم ما بأيديكم لتحوَّلوا إلى غير بلادكم، ثم لم ترضوا ما فعلتُم حتّى جعلتم أنفُسكم أغراضا للمنايا فقُتلتُم دونهُم، فأيتمتُم أولادكم وقللتُم وكثُروا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الاغاني</w:t>
      </w:r>
      <w:r>
        <w:rPr>
          <w:rStyle w:val="FootnoteAnchor"/>
          <w:rtl w:val="true"/>
        </w:rPr>
        <w:footnoteReference w:id="193"/>
      </w:r>
      <w:r>
        <w:rPr>
          <w:rFonts w:ascii="Amiri" w:hAnsi="Amiri" w:eastAsia="Amiri" w:cs="Amiri"/>
          <w:color w:val="111111"/>
          <w:sz w:val="28"/>
          <w:sz w:val="28"/>
          <w:szCs w:val="28"/>
          <w:rtl w:val="true"/>
          <w:lang w:bidi="ar-SA"/>
        </w:rPr>
        <w:t>فقال عبداللّه بن أبي بن 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جزونا به، آويناهم ثمّ هم يقاتلوننا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حسَّان بن ثابت الذي بين جهجاه وبين الفتية الانصار، </w:t>
      </w:r>
    </w:p>
    <w:p>
      <w:pPr>
        <w:pStyle w:val="BookText"/>
        <w:rPr/>
      </w:pPr>
      <w:r>
        <w:rPr>
          <w:rFonts w:ascii="Amiri" w:hAnsi="Amiri" w:eastAsia="Amiri" w:cs="Amiri"/>
          <w:color w:val="111111"/>
          <w:sz w:val="28"/>
          <w:sz w:val="28"/>
          <w:szCs w:val="28"/>
          <w:rtl w:val="true"/>
          <w:lang w:bidi="ar-SA"/>
        </w:rPr>
        <w:t xml:space="preserve">فقال وهو يريد المهاجرين من القبائل قدموا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الاسلام، وهذا الشعر من رواية مُصعب دون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أمسى الجلابيبُ قد عزّوا وقد كثُروا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حسانُ نفست عليَّ إسلام قومي </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الاغاني ج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الواقدي والمقريزي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زيد بن أرقم بهذا الحديث كلّه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فيجد عنده نفرا من أصحابه من المهاجرين والانصار فأخبره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وتغيّر وجهه،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لعلَّك غضبت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لقد سمعته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أخطأ سمعك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شُبِّه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لقد سمعته منه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وشاع في العسكر ما قال ابن </w:t>
      </w:r>
    </w:p>
    <w:p>
      <w:pPr>
        <w:pStyle w:val="BookText"/>
        <w:rPr/>
      </w:pPr>
      <w:r>
        <w:rPr>
          <w:rFonts w:ascii="Amiri" w:hAnsi="Amiri" w:eastAsia="Amiri" w:cs="Amiri"/>
          <w:color w:val="111111"/>
          <w:sz w:val="28"/>
          <w:sz w:val="28"/>
          <w:szCs w:val="28"/>
          <w:rtl w:val="true"/>
          <w:lang w:bidi="ar-SA"/>
        </w:rPr>
        <w:t>أُبيّ، وليس للناس حديثٌ إلاّ ما قال ابن أُبيّ، وجعل الرهط من الانصار</w:t>
      </w:r>
      <w:r>
        <w:rPr>
          <w:rStyle w:val="FootnoteAnchor"/>
          <w:rtl w:val="true"/>
        </w:rPr>
        <w:footnoteReference w:id="1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ويؤنبون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يُؤنِّبون الغلام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إلى سيّد قومك تقول عليه ما لم يقل، وقد ظلمت وقطعت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وواللّه، ما كان في الخزرج رجلٌ واحدٌ أحبّ إليّ من عبداللّه بن أُبي؛ واللّه، لو سمعت هذه المقالة من أبي لنقلتها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وإني لارجو أن يُنزل اللّه تعالى على نبيّه حتّى يعلموا أنا كاذبٌ أم غيري، أو يرى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 على نبيّك ما يُصدق حديثي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مُر عبّاد بن بشر فليأتك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لمحمد بن مسلمة يأتك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يتحدّث الناس أنَّ محمّدا يقتل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النفر من الانصار الذين سمعوا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على الغلام، فجاءوا إلى ابن أُبيّ فأخبروه، وقال أوس بن خولّى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الحُباب، إن كنت قلته فأخبر النبيَّ يستغفر لك، ولا تجحده فينزل ما يُكذّبك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لم تقله فأت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فاعتذر إليه واحلف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باللّه العظيم ما قال من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ابن أُبيّ أتى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إن كانت سلفت منك مقالة فتُب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يحلف باللّه ما قلت ما قال زيد، ولاتكلَّمت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قومه شريفا، فكان يظنّ أنه قد صدق، وكان يظنّ به سوء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مشى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وحلف باللّه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السَّير، ورحل في ساعةٍ لم يكُن يرتحلُ فيها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يشعر أهل العسكر إلاّ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طلع على راحلته القصواء، وكانوا في حرٍّ شديد، وكان لا يروح حتّى يبرد، إلاّ أنّه لما جاءه خبر ابن أُبيٍّ رحل في تلك الساعة، فكان أول من لقيه، اسيد بن حضير،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w:t>
      </w:r>
    </w:p>
    <w:p>
      <w:pPr>
        <w:pStyle w:val="BookText"/>
        <w:rPr/>
      </w:pPr>
      <w:r>
        <w:rPr>
          <w:rFonts w:ascii="Amiri" w:hAnsi="Amiri" w:eastAsia="Amiri" w:cs="Amiri"/>
          <w:color w:val="111111"/>
          <w:sz w:val="28"/>
          <w:sz w:val="28"/>
          <w:szCs w:val="28"/>
          <w:rtl w:val="true"/>
          <w:lang w:bidi="ar-SA"/>
        </w:rPr>
        <w:t>أيهاالنبيّ ورحمة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رحلت في ساعةٍ مُنكرةٍ ما كنت ترحل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يبلغكم ما قال صاحبُكم؟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زعم أنّه إن رجع إلى المدينة أخرج الاعز منها الاذلَّ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يا رسول اللّه تُخرجه إن شئت، فهو الاذلّ وأنت الاعزُّ، والعزَّة للّه ولك وللمؤمنين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ارفُق به فواللّه لقد جاء اللّه بك؛ وإنَّ قومه لينظمون له الخرز، ما بقيت عليهم إلاّ خرزةٌ واحدةٌ عند يوشع اليهوديّ، قد أرب</w:t>
      </w:r>
      <w:r>
        <w:rPr>
          <w:rStyle w:val="FootnoteAnchor"/>
          <w:rtl w:val="true"/>
        </w:rPr>
        <w:footnoteReference w:id="1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بهم فيها لمعرفته بحاجتهم إليها ليتوّجوه، فجاء اللّه بك على هذا الحديث، فما يرى إلاّ قد سلبته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من يومه ذلك، وزيد بن أرقم يُعارض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براحلته، يُريه وجهه في المسير، ورسول اللّه يستحثّ راحلته فهو مُغذُّ في السير، إذ نزل عليه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إلا أن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تأخذه البُرحاء ويعرق جبينه، وتثقل يدا راحلته حتّى ما كاد ينقلها، عرفت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يُوحى إليه، ورجوتُ أن يكون ينزل عليه تصديق خبري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بأُذني وأنا على راحلتي حتّى ارتفعت من مقعدي ويرفعها إلى السماء،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 أُذُنُك ياغلام، وصدّق اللّه حديثك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في ابن ابي السورة من أولها الى آخرها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المنافقون</w:t>
      </w:r>
      <w:r>
        <w:rPr>
          <w:rFonts w:eastAsia="Amiri" w:cs="Amiri" w:ascii="Amiri" w:hAnsi="Amiri"/>
          <w:color w:val="111111"/>
          <w:sz w:val="28"/>
          <w:szCs w:val="28"/>
          <w:rtl w:val="true"/>
          <w:lang w:bidi="ar-SA"/>
        </w:rPr>
        <w:t>....</w:t>
      </w:r>
      <w:r>
        <w:rPr>
          <w:rStyle w:val="FootnoteAnchor"/>
          <w:rtl w:val="true"/>
        </w:rPr>
        <w:footnoteReference w:id="19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حتّى جئت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فيء شجرة، عنده غُليِّمٌ أُسيودُ يغمز ظهره،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كأنك تشتكي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تقحّمت بي الناقة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إيذن لي أن أضرب عنُق ابن أُبيٍّ </w:t>
      </w:r>
    </w:p>
    <w:p>
      <w:pPr>
        <w:pStyle w:val="BookText"/>
        <w:rPr/>
      </w:pPr>
      <w:r>
        <w:rPr>
          <w:rFonts w:ascii="Amiri" w:hAnsi="Amiri" w:eastAsia="Amiri" w:cs="Amiri"/>
          <w:color w:val="111111"/>
          <w:sz w:val="28"/>
          <w:sz w:val="28"/>
          <w:szCs w:val="28"/>
          <w:rtl w:val="true"/>
          <w:lang w:bidi="ar-SA"/>
        </w:rPr>
        <w:t>في 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كنت فاعلاً؟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والذي بعثك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لارعدت له آنُفٌ بيثرب كثيرة؛ لو أمرتهم بقتله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فمُر محمّد بن مسلمة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يتحدّث الناس أنَّ محمّدا قتل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عُبادة بن الصامت بعبداللّه بن أُبي عشيَّة راح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المُريسيع، وقد نزل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المنافقون فلم يُسلِّم عليه، ثم مرّ أوس ابن خولى فلم يُسلِّم عليه، فقال 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الامر قد تمالاتُما</w:t>
      </w:r>
      <w:r>
        <w:rPr>
          <w:rStyle w:val="FootnoteAnchor"/>
          <w:rtl w:val="true"/>
        </w:rPr>
        <w:footnoteReference w:id="1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تساعدا واجتمعا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النهاية،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فرجعا إليه فأنباه وبكَّتاه بما صنع، وبما نزل من القرآن إكذابا لحديثه، وجعل أوس بن خولّى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أُكذّبُ عنك أبا حتّى أعلم أن قد تركت ما أنت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عليه وتبت إلى اللّه، إنا أقبلنا على زيد بن أرقم نلومه ونقول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على رجل من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 القرآن بتصديق حديث زيد وإكذاب حديثك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ابن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لاأعود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ابنه عبداللّه بن عبداللّه بن أُبيّ مقالةُ عمر بن الخطَّاب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محمد بن مسلمة يأتك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 كنت تُريد أن تقتل أبي فيما بلغك عنه فمُرني، فواللّه لاحملنَّ إليك رأسه قبل أن تقوم من مجلسك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علمت الخزرج ما كان فيها رجل أبرّ بوالدٍ منِّي، وما أكل طعاما منذ كذا وكذا من الدهر، ولا يشرب شرابا إلا بيدي، وإني لاخشى يا رسول اللّه أن تأمر غيري فيقتله، فلا تدعني نفسي أنظر إلى قاتل أبي يمشي في الناس، فأقتله فأدخل النار، وعفوُك أفضل، ومنّك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ما أردتُ قتله وما أمرت به، ولنُحسننَّ صُحبته ما كان بين أظهُرنا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أبى </w:t>
      </w:r>
    </w:p>
    <w:p>
      <w:pPr>
        <w:pStyle w:val="BookText"/>
        <w:rPr/>
      </w:pPr>
      <w:r>
        <w:rPr>
          <w:rFonts w:ascii="Amiri" w:hAnsi="Amiri" w:eastAsia="Amiri" w:cs="Amiri"/>
          <w:color w:val="111111"/>
          <w:sz w:val="28"/>
          <w:sz w:val="28"/>
          <w:szCs w:val="28"/>
          <w:rtl w:val="true"/>
          <w:lang w:bidi="ar-SA"/>
        </w:rPr>
        <w:t>كانت هذه البحرة</w:t>
      </w:r>
      <w:r>
        <w:rPr>
          <w:rStyle w:val="FootnoteAnchor"/>
          <w:rtl w:val="true"/>
        </w:rPr>
        <w:footnoteReference w:id="1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البلدة، يعني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اتَّسقوا عليه ليتوّجوه عليهم، فجاء اللّه بك؛ فوضعه اللّه ورفعنا بك، ومعه قومٌ يطيفون به ويذكرون أمورا قد غلب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من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تركه ولم يأمره بقتله،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إنما الدُّنيا حوادثُ تُنتظر</w:t>
      </w:r>
    </w:p>
    <w:p>
      <w:pPr>
        <w:pStyle w:val="BookText"/>
        <w:rPr/>
      </w:pPr>
      <w:r>
        <w:rPr>
          <w:rFonts w:ascii="Amiri" w:hAnsi="Amiri" w:eastAsia="Amiri" w:cs="Amiri"/>
          <w:color w:val="111111"/>
          <w:sz w:val="28"/>
          <w:sz w:val="28"/>
          <w:szCs w:val="28"/>
          <w:rtl w:val="true"/>
          <w:lang w:bidi="ar-SA"/>
        </w:rPr>
        <w:t>قال رافع بن خديج</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رحنا من المُريسيع قبل الزَّوال كان الجهد بنا يومنا وليلتنا، ما أناخ منا رجلٌ إلا لحاجته أو لصلاةٍ يُصلِّيها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يستحثُّ راحلته، ويخلف بالسوط في مراقّها</w:t>
      </w:r>
      <w:r>
        <w:rPr>
          <w:rStyle w:val="FootnoteAnchor"/>
          <w:rtl w:val="true"/>
        </w:rPr>
        <w:footnoteReference w:id="200"/>
      </w:r>
      <w:r>
        <w:rPr>
          <w:rFonts w:ascii="Amiri" w:hAnsi="Amiri" w:eastAsia="Amiri" w:cs="Amiri"/>
          <w:color w:val="111111"/>
          <w:sz w:val="28"/>
          <w:sz w:val="28"/>
          <w:szCs w:val="28"/>
          <w:rtl w:val="true"/>
          <w:lang w:bidi="ar-SA"/>
        </w:rPr>
        <w:t xml:space="preserve">حتّى أصبحنا، ومددنا يومنا حتّى انتصف النهارُ أو كرب، ولقد راح الناس وهم يتحدّثون بمقالة ابن أُبيّ وما كان منه، فما هو إلاّ أن أخذهم السَّهر والتعب بالمسير، فما نزلوا حتّى ما يُسمع لقول ابن أُبيّ في أفواههم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أسرع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ليدعوا حديث ابن أُبي، فلمّا </w:t>
      </w:r>
    </w:p>
    <w:p>
      <w:pPr>
        <w:pStyle w:val="BookText"/>
        <w:rPr/>
      </w:pPr>
      <w:r>
        <w:rPr>
          <w:rFonts w:ascii="Amiri" w:hAnsi="Amiri" w:eastAsia="Amiri" w:cs="Amiri"/>
          <w:color w:val="111111"/>
          <w:sz w:val="28"/>
          <w:sz w:val="28"/>
          <w:szCs w:val="28"/>
          <w:rtl w:val="true"/>
          <w:lang w:bidi="ar-SA"/>
        </w:rPr>
        <w:t>نزلوا وجدوا مسّ الارض فوقعوا نياما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مُبردا، فنزل من الغد ماء يقال له بقعأ فوق النَّقيع، وسرّح الناس ظهرهم، فأخذتهم ريحٌ شديدةٌ حتّى أشفق الناس منها، وسألوا عنها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وخافوا أن يكون عُيينة بن حصن خالف إلى المدينة،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تهج هذه الريح إلا من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بالمدينة الذَّراريّ والصبيان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عُيينة مُدَّة، فكان ذلك حين انقضائها فدخلهم أشدّ الخوف، فبلغ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خوفُهم،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بأس منها، ما بالمدينة من نقبٍ إلا عليه ملكٌ يحرسه، وما كان ليدخلها عدوُّ حتّى تأتوها؛ ولكنه مات اليوم مُنافقٌ عظيم النفاق بالمدينة، فلذلك عصفت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موته للمنافقين غيظا شديدا، وهو زيد بن رفاعة بن التابوت، مات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الريح يومئذٍ أشدّ ما كانت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زالت الشمس، ثم سكنت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حين قدمت قبل أن أدخل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رفاعة بن 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أهل المدينة أنهم وجدوا مثل ذلك من شدّة الريح حتّى دُفن عدوّ اللّه فسكنت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عُبادة بن الصامت يومئذٍ لابن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حُباب، مات خليلك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أخلاّئي؟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موته فتحٌ للاسلام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رفاعة ابن 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ويلاه، كان واللّه 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يذكر،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اعتصمت بالذَّنب الابتر</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المقطوع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النهاية،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 يا أبا الوليد بموته؟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الساعة أنه مات 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 في يديه وانصرف كئيبا حزينا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وسكنت الريح آخر النهار فجمع الناس ظهورهم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تقدّم عبداللّه بن عبداللّه بن أبي الناس حتّى وقف لابيه على الطريق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 مضيق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أناخ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أفارقك حتّى تزعم انّك الذليل ومحمد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فواللّه لا تدخلها حتّى يأذن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فلمّا 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استأذنه في ذلك فأذن له فأرسل حتّى دخل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انقسمت الصحابة في هذه الواقعة الى قسمين، قسم مالت بهم العصبية القبلية عن الحقّ وآخرون عصمهم المبدأ والعقيدة عن الانجراف وراءها وكان حسّان بن ثابت شاعر الانصار ممن لبى نداء العصبية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شهاب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حسّان بن ثابت الذي بين جهجاه وبين الفتية الانصار فقال وهو يريد المهاجرين من القبائل الذين قدموا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مصعب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من ذلك حسّان فقال 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مالت العصبية القبلية بحسان لمّا بلغه قول 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صرنا وجلابيب قريش إلاّ كما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 كلبك يأكلك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أمسى الجلابيب قد عزوا وقد كثروا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يوما بأغلب مني حين تبصرني ملغيظ افري كفري العارض البرد</w:t>
      </w:r>
      <w:r>
        <w:rPr>
          <w:rStyle w:val="FootnoteAnchor"/>
          <w:rtl w:val="true"/>
        </w:rPr>
        <w:footnoteReference w:id="20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المشركون بمكة يلقبون اصحاب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بالجلابيب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منتشباً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عالقاً في برثن الاسد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النفس بالنفس،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يغطئل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يموج ويتحرك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النهر 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 من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السحاب الذي فيه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المواثيق المؤكدة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حدا به المبدأ ان يتلافى ما قال فقال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قريش فاني لن اسالمهم</w:t>
      </w:r>
    </w:p>
    <w:p>
      <w:pPr>
        <w:pStyle w:val="BookText"/>
        <w:rPr/>
      </w:pPr>
      <w:r>
        <w:rPr>
          <w:rFonts w:ascii="Amiri" w:hAnsi="Amiri" w:eastAsia="Amiri" w:cs="Amiri"/>
          <w:color w:val="111111"/>
          <w:sz w:val="28"/>
          <w:sz w:val="28"/>
          <w:szCs w:val="28"/>
          <w:rtl w:val="true"/>
          <w:lang w:bidi="ar-SA"/>
        </w:rPr>
        <w:t>ان قول 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أمسى الجلابيب قد عزوا وقد كثروا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الابيات 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كفري العارض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صدى لقول ابن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اعدنا وجلابيب قريش إلاّ كما قال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 كلبك يأكلك</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حسان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امسى هؤلاء الجلابيب قد عزوا وقد كثروا وابن الفريعة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بها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امسى وحيدا وهو يلمح بهذا إلى ان الانصار أصبحوا أقلية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 ثكلته أمّه قد اصبح ذليلاً كمن هو عالق في برثن الاسد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من العزة الى حد ان قتيلي لا يعطى دية فيه وقاتله لا يقاد به، ثم تحمس بعد هذا وقال مهددا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البحر حين تهب الريح عليه ويموج ويرمي بالزبد جوانبه باغلب مني حين افري اقطع من الغيظ كفري السحاب الذي به البرد، قال كل هذا في شأن اخوانه المهاجرين ثم رجع الى رشده وكان بليغا في تخلصه مما تورط فيه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قريش فلن اسالمهم حتّى يتركوا اللات </w:t>
      </w:r>
    </w:p>
    <w:p>
      <w:pPr>
        <w:pStyle w:val="BookText"/>
        <w:rPr/>
      </w:pPr>
      <w:r>
        <w:rPr>
          <w:rFonts w:ascii="Amiri" w:hAnsi="Amiri" w:eastAsia="Amiri" w:cs="Amiri"/>
          <w:color w:val="111111"/>
          <w:sz w:val="28"/>
          <w:sz w:val="28"/>
          <w:szCs w:val="28"/>
          <w:rtl w:val="true"/>
          <w:lang w:bidi="ar-SA"/>
        </w:rPr>
        <w:t xml:space="preserve">والعزى ويسجدوا للّه ويشهدوا بان ما قال لهم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حسان الم يكن من سماهم بالجلابيب من فقراء المهاجرين بالمؤمنين؟ فما باله يستكثر عليهم ويتهدد بهم؟</w:t>
      </w:r>
    </w:p>
    <w:p>
      <w:pPr>
        <w:pStyle w:val="BookText"/>
        <w:rPr/>
      </w:pPr>
      <w:r>
        <w:rPr>
          <w:rFonts w:ascii="Amiri" w:hAnsi="Amiri" w:eastAsia="Amiri" w:cs="Amiri"/>
          <w:color w:val="111111"/>
          <w:sz w:val="28"/>
          <w:sz w:val="28"/>
          <w:szCs w:val="28"/>
          <w:rtl w:val="true"/>
          <w:lang w:bidi="ar-SA"/>
        </w:rPr>
        <w:t>بلغ فقراء المهاجرين أبيات حسان هذه فحزت في نفوسهم قال المقريزي</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امتاع الاسماع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صفوان بن المعطل الى جعيل بن سراقة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نضرب حسان، فواللّه ما اراد غيرك وغيري، ولنحن اقرب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جعيل ان يذهب إلا بأمر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صفوان مصلتا السيف حتّى ضرب حسان بن ثابت في نادي 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هشام</w:t>
      </w:r>
      <w:r>
        <w:rPr>
          <w:rFonts w:eastAsia="IRNazanin" w:cs="IRNazanin"/>
          <w:color w:val="111111"/>
          <w:sz w:val="28"/>
          <w:szCs w:val="28"/>
          <w:rtl w:val="true"/>
          <w:lang w:bidi="fa-IR"/>
        </w:rPr>
        <w:t>:</w:t>
      </w:r>
      <w:r>
        <w:rPr>
          <w:rStyle w:val="FootnoteAnchor"/>
          <w:rtl w:val="true"/>
        </w:rPr>
        <w:footnoteReference w:id="204"/>
      </w:r>
      <w:r>
        <w:rPr>
          <w:rFonts w:ascii="Amiri" w:hAnsi="Amiri" w:eastAsia="Amiri" w:cs="Amiri"/>
          <w:color w:val="111111"/>
          <w:sz w:val="28"/>
          <w:sz w:val="28"/>
          <w:szCs w:val="28"/>
          <w:rtl w:val="true"/>
          <w:lang w:bidi="ar-SA"/>
        </w:rPr>
        <w:t>فاعترضه صفوان بن المعطل فضربه بالسيف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تلق ذباب السيف عني فانني غلام اذا هوجيت لست بشاعر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ثابت بن قيس بن شماس وثب على صفوان بن المعطل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ضرب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يديه الى عنقه بميل، ثم انطلق به الى دار بني الحرث بن الخزرج فلقيه عبداللّه بن رواحة،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اعجبك ضرب حسان بالسيف؟ واللّه ما أراه إلاّ قتله، قال له عبداللّه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اجترأت، اطلق الرجل، فأطلقه ثم اتوا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ذلك له فدعا حسان وصفوان بن المعطل، 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شهر عليّ السيف في نادي قومي ثم ضربني لان اموت ولا اراني الا ميتا من جراحاتي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ضربته وحملت السلاح عليه؟ وتغيظ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آذاني وهجاني وسفّه عليَّ وحسدني على </w:t>
      </w:r>
    </w:p>
    <w:p>
      <w:pPr>
        <w:pStyle w:val="BookText"/>
        <w:rPr/>
      </w:pPr>
      <w:r>
        <w:rPr>
          <w:rFonts w:ascii="IRNazanin" w:hAnsi="IRNazanin" w:eastAsia="IRNazanin"/>
          <w:color w:val="111111"/>
          <w:sz w:val="28"/>
          <w:sz w:val="28"/>
          <w:szCs w:val="28"/>
          <w:rtl w:val="true"/>
          <w:lang w:bidi="fa-IR"/>
        </w:rPr>
        <w:t>الاسلام، فقال لحسّان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أسفهت على قوم أسلموا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احبسوا صفوان فان مات حسان فاقتلوه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بصفوان، وبلغ ذلك سعد بن عبادة، فأقبل على قومه من الخزرج،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عمدتم إلى رجل من قوم رسول اللّه تؤذونه وتهجونه بالشعر وتشتمونه، فغضب لما قيل له، ثمّ اسرتموه أقبح الاسر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أظهركم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أمرنا بحبسه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صاحبكم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 أحبّ الامرين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ولكن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ليحبّ ان يترك صفوان، واللّه لا أبرح حتّى يطلق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لي من حقّ فهو لك وأبى قومه فغضب قيس بن سعد ابن عبادة،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لكم ما رأيت كاليوم أنّ حسّان قد ترك حقّه وتأبون أنتم؟ ما ظننت أحدا من الخزرج يردّ أبا ثابت في أمر يهواه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فاستحيا القوم واطلقوا صفوان من الوثاق فذهب به سعد إلى بيته فكساه حلة، ثمّ خرج به إلى المسجد ليصلي فيه، فرآه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كساه؟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كساه اللّه من ثياب الجنّة ثمّ كلّم بعد حسّان حتّى أقبل في قومه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كلّ حقّ لي قبل صفوان بن معطل فهو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أحسنت وقبلت ذلك وأعطى حسّان أرضا براحا</w:t>
      </w:r>
      <w:r>
        <w:rPr>
          <w:rStyle w:val="FootnoteAnchor"/>
          <w:rtl w:val="true"/>
        </w:rPr>
        <w:footnoteReference w:id="2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الظاهرة الواسعة لا نبات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بيرحا وما حوله وسيرين أخت مارية وأعطاه سعد بن عبادة حائطا كان يجد مالاً كثيرا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عوضا بما عفا عن حقّه، ويروى أنّ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حبس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حسّان أحسن فيما أصابك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يا رسول اللّه فأعطاه بيرحا وسيرين عوضا</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سيرين قد أهداها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حسّان بعد هذه الواقعة بأربع سنوات أو أكثر وبعد وصولها المدينة في السنة الثامنة من الهجرة وأخطأ الرواة في ذكر إهدائها هنا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تلكم روايات المسابقة والتيمّم والافك وظروفها في مصادر الدراسات الاسلامية وفي ما يأتي نستعين اللّه عزّ اسمه ونقوم بدراستها باذنه تعالى بدءاً بدراسة تراجم المذكورين في الاخبار وأسنادها</w:t>
      </w:r>
      <w:r>
        <w:rPr>
          <w:rFonts w:eastAsia="Amiri" w:cs="Amiri" w:ascii="Amiri" w:hAnsi="Amiri"/>
          <w:color w:val="111111"/>
          <w:sz w:val="28"/>
          <w:szCs w:val="28"/>
          <w:rtl w:val="true"/>
          <w:lang w:bidi="ar-SA"/>
        </w:rPr>
        <w:t xml:space="preserve">: </w:t>
      </w:r>
      <w:bookmarkStart w:id="173" w:name="pg12237_124145"/>
    </w:p>
    <w:p>
      <w:pPr>
        <w:pStyle w:val="Heading5"/>
        <w:numPr>
          <w:ilvl w:val="4"/>
          <w:numId w:val="1"/>
        </w:numPr>
        <w:rPr/>
      </w:pPr>
      <w:bookmarkStart w:id="174" w:name="__RefHeading___Toc6576851_417432637"/>
      <w:bookmarkStart w:id="175" w:name="_Toc61"/>
      <w:bookmarkEnd w:id="173"/>
      <w:bookmarkEnd w:id="174"/>
      <w:r>
        <w:rPr>
          <w:rtl w:val="true"/>
        </w:rPr>
        <w:t>تراجم المذكورين في الاخبار السابقة</w:t>
      </w:r>
      <w:bookmarkEnd w:id="175"/>
    </w:p>
    <w:p>
      <w:pPr>
        <w:pStyle w:val="Heading6"/>
        <w:numPr>
          <w:ilvl w:val="5"/>
          <w:numId w:val="1"/>
        </w:numPr>
        <w:rPr/>
      </w:pPr>
      <w:bookmarkStart w:id="176" w:name="__RefHeading___Toc6576853_417432637"/>
      <w:bookmarkStart w:id="177" w:name="_Toc62"/>
      <w:bookmarkEnd w:id="176"/>
      <w:r>
        <w:rPr>
          <w:rtl w:val="true"/>
        </w:rPr>
        <w:t xml:space="preserve">أ </w:t>
      </w:r>
      <w:r>
        <w:rPr>
          <w:rtl w:val="true"/>
        </w:rPr>
        <w:t xml:space="preserve">- </w:t>
      </w:r>
      <w:r>
        <w:rPr>
          <w:rtl w:val="true"/>
        </w:rPr>
        <w:t>أبو مويهبة</w:t>
      </w:r>
      <w:bookmarkEnd w:id="177"/>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موهبة وأبو موهوبة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مولدي مزينة اشتراه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فاعتقه، يقال انّه شهد المريسيع ولايوقف له على اسم</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والكنى من الاستيعاب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والاصابة ج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 المرقمة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6576855_417432637"/>
      <w:bookmarkStart w:id="179" w:name="_Toc63"/>
      <w:bookmarkEnd w:id="178"/>
      <w:r>
        <w:rPr>
          <w:rtl w:val="true"/>
        </w:rPr>
        <w:t xml:space="preserve">ب </w:t>
      </w:r>
      <w:r>
        <w:rPr>
          <w:rtl w:val="true"/>
        </w:rPr>
        <w:t xml:space="preserve">- </w:t>
      </w:r>
      <w:r>
        <w:rPr>
          <w:rtl w:val="true"/>
        </w:rPr>
        <w:t>أسامة بن زيد</w:t>
      </w:r>
      <w:bookmarkEnd w:id="179"/>
    </w:p>
    <w:p>
      <w:pPr>
        <w:pStyle w:val="BookText"/>
        <w:rPr/>
      </w:pPr>
      <w:r>
        <w:rPr>
          <w:rFonts w:ascii="Amiri" w:hAnsi="Amiri" w:eastAsia="Amiri" w:cs="Amiri"/>
          <w:color w:val="111111"/>
          <w:sz w:val="28"/>
          <w:sz w:val="28"/>
          <w:szCs w:val="28"/>
          <w:rtl w:val="true"/>
          <w:lang w:bidi="ar-SA"/>
        </w:rPr>
        <w:t xml:space="preserve">اسامة بن زيد بن حارثة بن شراحيل الكلبيّ وأمّه أمّ أيمن حاضنة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يسمّى حبّ رسول اللّه استعمله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 وفاته في السنة الثانية عشرة من الهجرة على جيش وأمره ان يسير إلى الشام وأوعب فيه المهاجرين الاولين ولعن المتخلف عن جيشه وكان عمره يومئذ ثماني عشرة سنة، فلمّا اشتدّ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لم يسيروا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له عمر خمسة آلاف، لم يبايع عليا ولا شهد معه شيئا من حروبه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أدخلت يدك في فم تنين لادخلت يدي معها ولكنك قد سمعت ما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قتلت ذلك الرجل الذي شهد أن لا إله إلاّ اللّه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بالجرف وحمل إلى المدينة سنة ثمان أو تسع وخمسين في أيّام </w:t>
      </w:r>
      <w:bookmarkStart w:id="180" w:name="pg12237_124146"/>
    </w:p>
    <w:p>
      <w:pPr>
        <w:pStyle w:val="BookText"/>
        <w:rPr/>
      </w:pPr>
      <w:bookmarkEnd w:id="180"/>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بأسد الغابة وطبقات ابن سعد وتاريخ اليعقوبي ج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 ابن الاثير ذكر سرية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وعبداللّه بن سبأ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بعث اسامة هذا الغلام على المهاجرين الاولين</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6576857_417432637"/>
      <w:bookmarkStart w:id="182" w:name="_Toc64"/>
      <w:bookmarkEnd w:id="181"/>
      <w:r>
        <w:rPr>
          <w:rtl w:val="true"/>
        </w:rPr>
        <w:t xml:space="preserve">ج </w:t>
      </w:r>
      <w:r>
        <w:rPr>
          <w:rtl w:val="true"/>
        </w:rPr>
        <w:t xml:space="preserve">- </w:t>
      </w:r>
      <w:r>
        <w:rPr>
          <w:rtl w:val="true"/>
        </w:rPr>
        <w:t>اسيد بن حضير الانصاري</w:t>
      </w:r>
      <w:bookmarkEnd w:id="182"/>
    </w:p>
    <w:p>
      <w:pPr>
        <w:pStyle w:val="BookText"/>
        <w:rPr/>
      </w:pPr>
      <w:r>
        <w:rPr>
          <w:rFonts w:ascii="Amiri" w:hAnsi="Amiri" w:eastAsia="Amiri" w:cs="Amiri"/>
          <w:color w:val="111111"/>
          <w:sz w:val="28"/>
          <w:sz w:val="28"/>
          <w:szCs w:val="28"/>
          <w:rtl w:val="true"/>
          <w:lang w:bidi="ar-SA"/>
        </w:rPr>
        <w:t xml:space="preserve">اسيد بن حضير الانصاري الاوسيّ كان فارس الاوس في حروبهم مع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العقبة الثانية ومشاهد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وثبت في أحد وله في بيعة أبي بكر بالسقيفة أثر عظيم وكان أبو بكر لا يقدّم أحدا من الانصار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إلى عمر فحمل عمر نعشه بنفسه</w:t>
      </w:r>
      <w:r>
        <w:rPr>
          <w:rFonts w:eastAsia="Amiri" w:cs="Amiri" w:ascii="Amiri" w:hAnsi="Amiri"/>
          <w:color w:val="111111"/>
          <w:sz w:val="28"/>
          <w:szCs w:val="28"/>
          <w:rtl w:val="true"/>
          <w:lang w:bidi="ar-SA"/>
        </w:rPr>
        <w:t>.</w:t>
      </w:r>
      <w:r>
        <w:rPr>
          <w:rStyle w:val="FootnoteAnchor"/>
          <w:rtl w:val="true"/>
        </w:rPr>
        <w:footnoteReference w:id="209"/>
      </w:r>
    </w:p>
    <w:p>
      <w:pPr>
        <w:pStyle w:val="Heading6"/>
        <w:numPr>
          <w:ilvl w:val="5"/>
          <w:numId w:val="1"/>
        </w:numPr>
        <w:rPr/>
      </w:pPr>
      <w:bookmarkStart w:id="183" w:name="__RefHeading___Toc6576859_417432637"/>
      <w:bookmarkStart w:id="184" w:name="_Toc65"/>
      <w:bookmarkEnd w:id="183"/>
      <w:r>
        <w:rPr>
          <w:rtl w:val="true"/>
        </w:rPr>
        <w:t xml:space="preserve">د </w:t>
      </w:r>
      <w:r>
        <w:rPr>
          <w:rtl w:val="true"/>
        </w:rPr>
        <w:t xml:space="preserve">- </w:t>
      </w:r>
      <w:r>
        <w:rPr>
          <w:rtl w:val="true"/>
        </w:rPr>
        <w:t>أمّ رومان</w:t>
      </w:r>
      <w:r>
        <w:rPr>
          <w:rtl w:val="true"/>
        </w:rPr>
        <w:t>:</w:t>
      </w:r>
      <w:bookmarkEnd w:id="184"/>
    </w:p>
    <w:p>
      <w:pPr>
        <w:pStyle w:val="BookText"/>
        <w:rPr/>
      </w:pPr>
      <w:r>
        <w:rPr>
          <w:rFonts w:ascii="Amiri" w:hAnsi="Amiri" w:eastAsia="Amiri" w:cs="Amiri"/>
          <w:color w:val="111111"/>
          <w:sz w:val="28"/>
          <w:sz w:val="28"/>
          <w:szCs w:val="28"/>
          <w:rtl w:val="true"/>
          <w:lang w:bidi="ar-SA"/>
        </w:rPr>
        <w:t>أمّ رومان بنت عامر كانت تحت عبداللّه بن الحارث الازدي حليف أبي بكر ولدت له الطفيل وتوفّي عنها، فخلف عليها أبو بكر فولدت له أمّ المؤمنين عائشة وعبد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سنة وفاتها في سنة أربع أو خمس أو ست من الهجرة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الاثير في ترجمتها بأسد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أنها توفيت في سنة أربع أو خمس فقد وهم فانه قد صحّ أنّها كانت في الافك حيّة حينذٍ وكان الافك في سنة ست في شعبان واللّه اعلم</w:t>
      </w:r>
      <w:r>
        <w:rPr>
          <w:rFonts w:eastAsia="Amiri" w:cs="Amiri" w:ascii="Amiri" w:hAnsi="Amiri"/>
          <w:color w:val="111111"/>
          <w:sz w:val="28"/>
          <w:szCs w:val="28"/>
          <w:rtl w:val="true"/>
          <w:lang w:bidi="ar-SA"/>
        </w:rPr>
        <w:t>).</w:t>
      </w:r>
      <w:r>
        <w:rPr>
          <w:rStyle w:val="FootnoteAnchor"/>
          <w:rtl w:val="true"/>
        </w:rPr>
        <w:footnoteReference w:id="210"/>
      </w:r>
      <w:bookmarkStart w:id="185" w:name="pg12237_124147"/>
    </w:p>
    <w:p>
      <w:pPr>
        <w:pStyle w:val="Heading6"/>
        <w:numPr>
          <w:ilvl w:val="5"/>
          <w:numId w:val="1"/>
        </w:numPr>
        <w:rPr/>
      </w:pPr>
      <w:bookmarkStart w:id="186" w:name="__RefHeading___Toc6576861_417432637"/>
      <w:bookmarkStart w:id="187" w:name="_Toc66"/>
      <w:bookmarkEnd w:id="185"/>
      <w:bookmarkEnd w:id="186"/>
      <w:r>
        <w:rPr>
          <w:rtl w:val="true"/>
        </w:rPr>
        <w:t xml:space="preserve">ه </w:t>
      </w:r>
      <w:r>
        <w:rPr>
          <w:rtl w:val="true"/>
        </w:rPr>
        <w:t xml:space="preserve">- </w:t>
      </w:r>
      <w:r>
        <w:rPr>
          <w:rtl w:val="true"/>
        </w:rPr>
        <w:t>بريدة</w:t>
      </w:r>
      <w:r>
        <w:rPr>
          <w:rtl w:val="true"/>
        </w:rPr>
        <w:t>:</w:t>
      </w:r>
      <w:bookmarkEnd w:id="187"/>
    </w:p>
    <w:p>
      <w:pPr>
        <w:pStyle w:val="BookText"/>
        <w:rPr/>
      </w:pPr>
      <w:r>
        <w:rPr>
          <w:rFonts w:ascii="Amiri" w:hAnsi="Amiri" w:eastAsia="Amiri" w:cs="Amiri"/>
          <w:color w:val="111111"/>
          <w:sz w:val="28"/>
          <w:sz w:val="28"/>
          <w:szCs w:val="28"/>
          <w:rtl w:val="true"/>
          <w:lang w:bidi="ar-SA"/>
        </w:rPr>
        <w:t xml:space="preserve">بريدة بن الحصيب الاسلمي أسلم حين مرّ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مهاجرا إلى المدينة، قدم المدينة وشهد أحدا فما بعدها وتحوّل منها بعد رسول اللّه إلى البصرة ثمَّ خرج غازيا إلى خراسان وتوفّي بمرو</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6576863_417432637"/>
      <w:bookmarkStart w:id="189" w:name="_Toc67"/>
      <w:bookmarkEnd w:id="188"/>
      <w:r>
        <w:rPr>
          <w:rtl w:val="true"/>
        </w:rPr>
        <w:t xml:space="preserve">و </w:t>
      </w:r>
      <w:r>
        <w:rPr>
          <w:rtl w:val="true"/>
        </w:rPr>
        <w:t xml:space="preserve">- </w:t>
      </w:r>
      <w:r>
        <w:rPr>
          <w:rtl w:val="true"/>
        </w:rPr>
        <w:t>بريرة</w:t>
      </w:r>
      <w:r>
        <w:rPr>
          <w:rtl w:val="true"/>
        </w:rPr>
        <w:t>:</w:t>
      </w:r>
      <w:bookmarkEnd w:id="189"/>
    </w:p>
    <w:p>
      <w:pPr>
        <w:pStyle w:val="BookText"/>
        <w:rPr/>
      </w:pPr>
      <w:r>
        <w:rPr>
          <w:rFonts w:ascii="Amiri" w:hAnsi="Amiri" w:eastAsia="Amiri" w:cs="Amiri"/>
          <w:color w:val="111111"/>
          <w:sz w:val="28"/>
          <w:sz w:val="28"/>
          <w:szCs w:val="28"/>
          <w:rtl w:val="true"/>
          <w:lang w:bidi="ar-SA"/>
        </w:rPr>
        <w:t xml:space="preserve">بريرة مولاة أُمّ المؤمنين عائشة كانت مولاة اناس قبلها فكاتبوها ثم باعوها من عائشة فاعتقتها، وكان اسم زوجها مغيثا وكان عبدا، فخيرها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فاختارت فراقه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ترجمة مغيث من أسد الغابة عن ابن عبّاس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زوج بريرة كان عبدا يقال له مغيث كأني أنظر إليه يطوف خلفها يبكي ودموعه تسيل على لحيته،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تعجبون من حبّ مغيث بريرة ومن بغض بريرة مغيثا؟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راجعتيه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اشفع،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بريرة من أسد الغابة ج </w:t>
      </w:r>
      <w:r>
        <w:rPr>
          <w:rFonts w:eastAsia="Amiri" w:cs="Amiri" w:ascii="Amiri" w:hAnsi="Amiri"/>
          <w:color w:val="111111"/>
          <w:sz w:val="28"/>
          <w:szCs w:val="28"/>
          <w:lang w:bidi="ar-SA"/>
        </w:rPr>
        <w:t>409/5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ومغيث من أسد الغابة ج </w:t>
      </w:r>
      <w:r>
        <w:rPr>
          <w:rFonts w:eastAsia="Amiri" w:cs="Amiri" w:ascii="Amiri" w:hAnsi="Amiri"/>
          <w:color w:val="111111"/>
          <w:sz w:val="28"/>
          <w:szCs w:val="28"/>
          <w:lang w:bidi="ar-SA"/>
        </w:rPr>
        <w:t>405/4</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6576865_417432637"/>
      <w:bookmarkStart w:id="191" w:name="_Toc68"/>
      <w:bookmarkEnd w:id="190"/>
      <w:r>
        <w:rPr>
          <w:rtl w:val="true"/>
        </w:rPr>
        <w:t xml:space="preserve">ز </w:t>
      </w:r>
      <w:r>
        <w:rPr>
          <w:rtl w:val="true"/>
        </w:rPr>
        <w:t xml:space="preserve">- </w:t>
      </w:r>
      <w:r>
        <w:rPr>
          <w:rtl w:val="true"/>
        </w:rPr>
        <w:t>جعبل بن سراقة الضمري</w:t>
      </w:r>
      <w:r>
        <w:rPr>
          <w:rtl w:val="true"/>
        </w:rPr>
        <w:t>:</w:t>
      </w:r>
      <w:bookmarkEnd w:id="191"/>
    </w:p>
    <w:p>
      <w:pPr>
        <w:pStyle w:val="BookText"/>
        <w:rPr/>
      </w:pPr>
      <w:r>
        <w:rPr>
          <w:rFonts w:ascii="Amiri" w:hAnsi="Amiri" w:eastAsia="Amiri" w:cs="Amiri"/>
          <w:color w:val="111111"/>
          <w:sz w:val="28"/>
          <w:sz w:val="28"/>
          <w:szCs w:val="28"/>
          <w:rtl w:val="true"/>
          <w:lang w:bidi="ar-SA"/>
        </w:rPr>
        <w:t>وقيل الغفاري أخو عوف وقيل جعال وهو من أهل الصفة من فقراء المسلمين، أسلم قديما وشهد أحدا أصيبت عينه يوم قريظة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استخلفه على المدينة في شعبان سنه ست عندما غزا بني </w:t>
      </w:r>
      <w:bookmarkStart w:id="192" w:name="pg12237_124148"/>
    </w:p>
    <w:p>
      <w:pPr>
        <w:pStyle w:val="BookText"/>
        <w:rPr/>
      </w:pPr>
      <w:bookmarkEnd w:id="192"/>
      <w:r>
        <w:rPr>
          <w:rFonts w:ascii="IRNazanin" w:hAnsi="IRNazanin" w:eastAsia="IRNazanin"/>
          <w:color w:val="111111"/>
          <w:sz w:val="28"/>
          <w:sz w:val="28"/>
          <w:szCs w:val="28"/>
          <w:rtl w:val="true"/>
          <w:lang w:bidi="fa-IR"/>
        </w:rPr>
        <w:t>المصطلق</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6576867_417432637"/>
      <w:bookmarkStart w:id="194" w:name="_Toc69"/>
      <w:bookmarkEnd w:id="193"/>
      <w:r>
        <w:rPr>
          <w:rtl w:val="true"/>
        </w:rPr>
        <w:t xml:space="preserve">ح </w:t>
      </w:r>
      <w:r>
        <w:rPr>
          <w:rtl w:val="true"/>
        </w:rPr>
        <w:t xml:space="preserve">- </w:t>
      </w:r>
      <w:r>
        <w:rPr>
          <w:rtl w:val="true"/>
        </w:rPr>
        <w:t>جهجاه بن مسعود الغفاري</w:t>
      </w:r>
      <w:r>
        <w:rPr>
          <w:rtl w:val="true"/>
        </w:rPr>
        <w:t>:</w:t>
      </w:r>
      <w:bookmarkEnd w:id="194"/>
    </w:p>
    <w:p>
      <w:pPr>
        <w:pStyle w:val="BookText"/>
        <w:rPr/>
      </w:pPr>
      <w:r>
        <w:rPr>
          <w:rFonts w:ascii="Amiri" w:hAnsi="Amiri" w:eastAsia="Amiri" w:cs="Amiri"/>
          <w:color w:val="111111"/>
          <w:sz w:val="28"/>
          <w:sz w:val="28"/>
          <w:szCs w:val="28"/>
          <w:rtl w:val="true"/>
          <w:lang w:bidi="ar-SA"/>
        </w:rPr>
        <w:t xml:space="preserve">كان أجيرا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بعد عثمان بقليل</w:t>
      </w:r>
      <w:r>
        <w:rPr>
          <w:rFonts w:eastAsia="Amiri" w:cs="Amiri" w:ascii="Amiri" w:hAnsi="Amiri"/>
          <w:color w:val="111111"/>
          <w:sz w:val="28"/>
          <w:szCs w:val="28"/>
          <w:rtl w:val="true"/>
          <w:lang w:bidi="ar-SA"/>
        </w:rPr>
        <w:t>.</w:t>
      </w:r>
      <w:r>
        <w:rPr>
          <w:rStyle w:val="FootnoteAnchor"/>
          <w:rtl w:val="true"/>
        </w:rPr>
        <w:footnoteReference w:id="213"/>
      </w:r>
    </w:p>
    <w:p>
      <w:pPr>
        <w:pStyle w:val="Heading6"/>
        <w:numPr>
          <w:ilvl w:val="5"/>
          <w:numId w:val="1"/>
        </w:numPr>
        <w:rPr/>
      </w:pPr>
      <w:bookmarkStart w:id="195" w:name="__RefHeading___Toc6576869_417432637"/>
      <w:bookmarkStart w:id="196" w:name="_Toc70"/>
      <w:bookmarkEnd w:id="195"/>
      <w:r>
        <w:rPr>
          <w:rtl w:val="true"/>
        </w:rPr>
        <w:t xml:space="preserve">ط </w:t>
      </w:r>
      <w:r>
        <w:rPr>
          <w:rtl w:val="true"/>
        </w:rPr>
        <w:t xml:space="preserve">- </w:t>
      </w:r>
      <w:r>
        <w:rPr>
          <w:rtl w:val="true"/>
        </w:rPr>
        <w:t>حسّان بن ثابت الخزرجي</w:t>
      </w:r>
      <w:r>
        <w:rPr>
          <w:rtl w:val="true"/>
        </w:rPr>
        <w:t>:</w:t>
      </w:r>
      <w:bookmarkEnd w:id="196"/>
    </w:p>
    <w:p>
      <w:pPr>
        <w:pStyle w:val="BookText"/>
        <w:rPr/>
      </w:pPr>
      <w:r>
        <w:rPr>
          <w:rFonts w:ascii="Amiri" w:hAnsi="Amiri" w:eastAsia="Amiri" w:cs="Amiri"/>
          <w:color w:val="111111"/>
          <w:sz w:val="28"/>
          <w:sz w:val="28"/>
          <w:szCs w:val="28"/>
          <w:rtl w:val="true"/>
          <w:lang w:bidi="ar-SA"/>
        </w:rPr>
        <w:t xml:space="preserve">وأمّه الفريعة بنت خالد الخزرجيّ يكنّى أبا الوليد وأبا عبد الرحمن وأبا الحسام لمناضلته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ولتقطيعه اعراض المشركين</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في صحيح مسلم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اهجهم أو هاجهم وجبريل معك</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ينصب له منبرا في المسجد يقوم عليه قائما يفاخر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يؤيّد حسّان بروح القدس ما نافح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انّ الذين كانوا يهجون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مشركي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بن الحارث بن عبد المطلب وعبداللّه بن الزبعرى وعمرو بن العاص وضرار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قائل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اهج القوم الذين يهجوننا،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ليس عنده </w:t>
      </w:r>
    </w:p>
    <w:p>
      <w:pPr>
        <w:pStyle w:val="BookText"/>
        <w:rPr/>
      </w:pPr>
      <w:r>
        <w:rPr>
          <w:rFonts w:ascii="Amiri" w:hAnsi="Amiri" w:eastAsia="Amiri" w:cs="Amiri"/>
          <w:color w:val="111111"/>
          <w:sz w:val="28"/>
          <w:sz w:val="28"/>
          <w:szCs w:val="28"/>
          <w:rtl w:val="true"/>
          <w:lang w:bidi="ar-SA"/>
        </w:rPr>
        <w:t>ما يراد من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القوم الذين نصروا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بأسيافهم ان ينصروه بألسنتهم؟ 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لها وأخذ بطرف لسانه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يسرني به مقولٌ بين بصرى وصنعاء،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تهجوهم وانا منهم؟ وكيف تهجو أبا سفيان وهو ابن عمي؟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لاسلنّك منهم كما تسل الشعرة من العجين</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حسان من 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 اذهب إلى أبي بكر يخبرك بمثالب القوم ثمّ اهجهم وجبريل معك فقال يردّ على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أبا سفيان عني</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الاغاني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الحارث بن عوف بن أبي حارثة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من يدعو إلى دينك وأنا له جارٌ؛ فأرسل معه رجلاً من الانصار، فغدر بالحارث عشيرتُه فقتلوا الانصاريّ، فقدم الحارثُ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 الصلاة والسلام لا يؤنب أحدا في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حسان؛ فدُعي له، فلمّا رأى الحارث أنشده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حار من يغدُر بذمّة جاره</w:t>
      </w:r>
    </w:p>
    <w:p>
      <w:pPr>
        <w:pStyle w:val="BookText"/>
        <w:rPr/>
      </w:pPr>
      <w:r>
        <w:rPr>
          <w:rFonts w:ascii="Amiri" w:hAnsi="Amiri" w:eastAsia="Amiri" w:cs="Amiri"/>
          <w:color w:val="111111"/>
          <w:sz w:val="28"/>
          <w:sz w:val="28"/>
          <w:szCs w:val="28"/>
          <w:rtl w:val="true"/>
          <w:lang w:bidi="ar-SA"/>
        </w:rPr>
        <w:t>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اكفُفه عنّي يا محمد، وأؤدّي إليك دية الخفارة؛ فأدَّى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عُشراء وكذلك ديّة الخفارة،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أنا عائذ بك من شرّه، فلو مُزج البحر بشعره مزجه</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الاغاني ج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ساسي وترجمة الحارث في أُسد الغابة ج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ترجمة مسافع بن عياض القريشي التيميّ ابن خال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مسافع بن عياض شاعرا فتعرض لهجاء حسّان بن ثابت ففيه يقول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آل تيم الا تنهون جاهلكم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ترجمة حسّان بن ثابت من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وانتدب لهجو المشركين ثلاثة من الانصار حسّان وكعب بن مالك وعبداللّه بن رواحة فكان حسّان وكعب </w:t>
      </w:r>
    </w:p>
    <w:p>
      <w:pPr>
        <w:pStyle w:val="BookText"/>
        <w:rPr/>
      </w:pPr>
      <w:r>
        <w:rPr>
          <w:rFonts w:ascii="Amiri" w:hAnsi="Amiri" w:eastAsia="Amiri" w:cs="Amiri"/>
          <w:color w:val="111111"/>
          <w:sz w:val="28"/>
          <w:sz w:val="28"/>
          <w:szCs w:val="28"/>
          <w:rtl w:val="true"/>
          <w:lang w:bidi="ar-SA"/>
        </w:rPr>
        <w:t>يعارضانهم مثل قولهم في الوقائع والايّام والمآثر ويذكرون مثالبهم، وكان عبداللّه بن رواحة يعيرهم بالكفر وبعبادة ما لا يسمع ولا ينفع فكان قوله أهون القول عليهم، وكان قول حسان وكعب أشدّ القول عليهم، فلما أسلموا وفقهوا كان قول عبداللّه اشد القول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عمر بن الخطاب في انشاد شيء من مناقصة الانصار ومشركي قريش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شتم الحي والميت وتجديد الضغائن وقد هدم اللّه أمر الجاهليّة بما جاء من الاسلام</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 ترجمة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حسّان الشعراء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شاعر الانصار في الجاهلية، وشاعر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النبوّة، وشاعر اليمن كلّها في الاسلام</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حسّان من فحول الشعراء في الجاهليّة فلما جاء الاسلام سقط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شعرك وهرم يا ابا الحسام، 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إنّ الاسلام يحجز عنا الكذب، يعني انّ الاجادة في الشعر هو الافراط في الذي يقوله وهو كذب يمنع الاسلام منه فلا يجيء الشعر جيدا</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عن أبيه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الذين قالوا لعائشة ما قالوا ثمانين ثمانين حسّان بن ثابت ومسطح بن اثاثة وحمنة بنت جحش، وكان حسّان ممّن خاض في الافك فجلد فيه في قول بعضهم وأنكر قوم ذلك</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كانت في الطواف ومعها ام حكيم بن خالد ابن العاص وأُمّ حكيم بنت عبداللّه بن أبي ربيعة فذكرتا حسّان بن ثابت وسبتاه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لارجو أن يدخله اللّه الجنّة بذبِّه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بلسانه، أليس </w:t>
      </w:r>
    </w:p>
    <w:p>
      <w:pPr>
        <w:pStyle w:val="BookText"/>
        <w:rPr/>
      </w:pPr>
      <w:r>
        <w:rPr>
          <w:rFonts w:ascii="IRNazanin" w:hAnsi="IRNazanin" w:eastAsia="IRNazanin"/>
          <w:color w:val="111111"/>
          <w:sz w:val="28"/>
          <w:sz w:val="28"/>
          <w:szCs w:val="28"/>
          <w:rtl w:val="true"/>
          <w:lang w:bidi="fa-IR"/>
        </w:rPr>
        <w:t>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أبي ووالده وعرضي لعرض محمّد منكم وقاء؟</w:t>
      </w:r>
    </w:p>
    <w:p>
      <w:pPr>
        <w:pStyle w:val="BookText"/>
        <w:rPr/>
      </w:pPr>
      <w:r>
        <w:rPr>
          <w:rFonts w:ascii="Amiri" w:hAnsi="Amiri" w:eastAsia="Amiri" w:cs="Amiri"/>
          <w:color w:val="111111"/>
          <w:sz w:val="28"/>
          <w:sz w:val="28"/>
          <w:szCs w:val="28"/>
          <w:rtl w:val="true"/>
          <w:lang w:bidi="ar-SA"/>
        </w:rPr>
        <w:t>وبرأته من ان يكون افترى عليها،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يقل فيك؟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شيئا ولكنه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حصان رزان ما تزنّ بريبة</w:t>
      </w:r>
    </w:p>
    <w:p>
      <w:pPr>
        <w:pStyle w:val="BookText"/>
        <w:rPr/>
      </w:pPr>
      <w:r>
        <w:rPr>
          <w:rFonts w:ascii="Amiri" w:hAnsi="Amiri" w:eastAsia="Amiri" w:cs="Amiri"/>
          <w:color w:val="111111"/>
          <w:sz w:val="28"/>
          <w:sz w:val="28"/>
          <w:szCs w:val="28"/>
          <w:rtl w:val="true"/>
          <w:lang w:bidi="ar-SA"/>
        </w:rPr>
        <w:t xml:space="preserve">وكان حسان من أجبن الناس حتّى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مع النساء في الاطام يوم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كانت صفية بنت عبد المطلب في فارع حصن حسّان بن ثابت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حسّان بن ثابت معنا فيه مع النساء والصبيان حيث خندق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بنا رجل من يهود فجعل يطيف بالحصن قالت له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اليهودي يطيف بالحصن كما ترى ولا آمنه ان يدلّ على عورتنا من ورائنا من يهود وقد شغل 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فأنزل إليه فاقتله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يا بنت عبد المطلب لقد عرفت ما أنا بصاحب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ذلك أخذت عمودا ونزلت من الحصن إليه فضربته بالعمود حتّى قتلته ثم رّجعت إلى الحصن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حسان أنزل فاسلبه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بسلبه من حاجة يا بنت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يشهد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مشاهده لجبنه، ووهب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جاريته سيرين أخت مارية فأولدها عبد الرحمن بن حسّان فهو وإبراهيم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خالة</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bookmarkStart w:id="197" w:name="pg12237_124153"/>
    </w:p>
    <w:p>
      <w:pPr>
        <w:pStyle w:val="Heading6"/>
        <w:numPr>
          <w:ilvl w:val="5"/>
          <w:numId w:val="1"/>
        </w:numPr>
        <w:rPr/>
      </w:pPr>
      <w:bookmarkStart w:id="198" w:name="__RefHeading___Toc6576871_417432637"/>
      <w:bookmarkStart w:id="199" w:name="_Toc71"/>
      <w:bookmarkEnd w:id="197"/>
      <w:bookmarkEnd w:id="198"/>
      <w:r>
        <w:rPr>
          <w:rtl w:val="true"/>
        </w:rPr>
        <w:t xml:space="preserve">ي </w:t>
      </w:r>
      <w:r>
        <w:rPr>
          <w:rtl w:val="true"/>
        </w:rPr>
        <w:t xml:space="preserve">- </w:t>
      </w:r>
      <w:r>
        <w:rPr>
          <w:rtl w:val="true"/>
        </w:rPr>
        <w:t>حمنة بنت جحش</w:t>
      </w:r>
      <w:r>
        <w:rPr>
          <w:rtl w:val="true"/>
        </w:rPr>
        <w:t>:</w:t>
      </w:r>
      <w:bookmarkEnd w:id="199"/>
    </w:p>
    <w:p>
      <w:pPr>
        <w:pStyle w:val="BookText"/>
        <w:rPr/>
      </w:pPr>
      <w:r>
        <w:rPr>
          <w:rFonts w:ascii="Amiri" w:hAnsi="Amiri" w:eastAsia="Amiri" w:cs="Amiri"/>
          <w:color w:val="111111"/>
          <w:sz w:val="28"/>
          <w:sz w:val="28"/>
          <w:szCs w:val="28"/>
          <w:rtl w:val="true"/>
          <w:lang w:bidi="ar-SA"/>
        </w:rPr>
        <w:t xml:space="preserve">أمّ حبيبة حمنة بنت جحش بن رياب الاسدية أمّها أميمة بنت عبد المطلب عمّة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وأخت أمّ المؤمنين زينب بنت جحش، قتل زوجها مصعب ابن عمير في غزوة أحد فتزوجها طلحة بن عبيد اللّه، فولدت له محمدا وعمران ابني طلحة،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جلدت مع من جلد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الافك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لم يُجلد أحدٌ</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ترجمتها في أُسد الغابة ج </w:t>
      </w:r>
      <w:r>
        <w:rPr>
          <w:rFonts w:eastAsia="Amiri" w:cs="Amiri" w:ascii="Amiri" w:hAnsi="Amiri"/>
          <w:color w:val="111111"/>
          <w:sz w:val="28"/>
          <w:szCs w:val="28"/>
          <w:lang w:bidi="ar-SA"/>
        </w:rPr>
        <w:t>428/5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6576873_417432637"/>
      <w:bookmarkStart w:id="201" w:name="_Toc72"/>
      <w:bookmarkEnd w:id="200"/>
      <w:r>
        <w:rPr>
          <w:rtl w:val="true"/>
        </w:rPr>
        <w:t xml:space="preserve">ك </w:t>
      </w:r>
      <w:r>
        <w:rPr>
          <w:rtl w:val="true"/>
        </w:rPr>
        <w:t xml:space="preserve">- </w:t>
      </w:r>
      <w:r>
        <w:rPr>
          <w:rtl w:val="true"/>
        </w:rPr>
        <w:t>ثابت بن قيس بن شماس الانصاريّ الخزرجي</w:t>
      </w:r>
      <w:r>
        <w:rPr>
          <w:rtl w:val="true"/>
        </w:rPr>
        <w:t>:</w:t>
      </w:r>
      <w:bookmarkEnd w:id="201"/>
    </w:p>
    <w:p>
      <w:pPr>
        <w:pStyle w:val="BookText"/>
        <w:rPr/>
      </w:pPr>
      <w:r>
        <w:rPr>
          <w:rFonts w:ascii="Amiri" w:hAnsi="Amiri" w:eastAsia="Amiri" w:cs="Amiri"/>
          <w:color w:val="111111"/>
          <w:sz w:val="28"/>
          <w:sz w:val="28"/>
          <w:szCs w:val="28"/>
          <w:rtl w:val="true"/>
          <w:lang w:bidi="ar-SA"/>
        </w:rPr>
        <w:t xml:space="preserve">وكان ثابت خطيب الانصار وخطيب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حسّان شاعره، وقد شهد أحدا وما بعدها وقتل يوم اليمامة في خلافة أبي بكر</w:t>
      </w:r>
      <w:r>
        <w:rPr>
          <w:rFonts w:eastAsia="Amiri" w:cs="Amiri" w:ascii="Amiri" w:hAnsi="Amiri"/>
          <w:color w:val="111111"/>
          <w:sz w:val="28"/>
          <w:szCs w:val="28"/>
          <w:rtl w:val="true"/>
          <w:lang w:bidi="ar-SA"/>
        </w:rPr>
        <w:t>.</w:t>
      </w:r>
      <w:r>
        <w:rPr>
          <w:rStyle w:val="FootnoteAnchor"/>
          <w:rtl w:val="true"/>
        </w:rPr>
        <w:footnoteReference w:id="223"/>
      </w:r>
    </w:p>
    <w:p>
      <w:pPr>
        <w:pStyle w:val="Heading6"/>
        <w:numPr>
          <w:ilvl w:val="5"/>
          <w:numId w:val="1"/>
        </w:numPr>
        <w:rPr/>
      </w:pPr>
      <w:bookmarkStart w:id="202" w:name="__RefHeading___Toc6576875_417432637"/>
      <w:bookmarkStart w:id="203" w:name="_Toc73"/>
      <w:bookmarkEnd w:id="202"/>
      <w:r>
        <w:rPr>
          <w:rtl w:val="true"/>
        </w:rPr>
        <w:t xml:space="preserve">ل </w:t>
      </w:r>
      <w:r>
        <w:rPr>
          <w:rtl w:val="true"/>
        </w:rPr>
        <w:t xml:space="preserve">- </w:t>
      </w:r>
      <w:r>
        <w:rPr>
          <w:rtl w:val="true"/>
        </w:rPr>
        <w:t>زيد بن أرقم بن زيد الانصاري الخزرجي</w:t>
      </w:r>
      <w:r>
        <w:rPr>
          <w:rtl w:val="true"/>
        </w:rPr>
        <w:t>:</w:t>
      </w:r>
      <w:bookmarkEnd w:id="203"/>
    </w:p>
    <w:p>
      <w:pPr>
        <w:pStyle w:val="BookText"/>
        <w:rPr/>
      </w:pPr>
      <w:r>
        <w:rPr>
          <w:rFonts w:ascii="Amiri" w:hAnsi="Amiri" w:eastAsia="Amiri" w:cs="Amiri"/>
          <w:color w:val="111111"/>
          <w:sz w:val="28"/>
          <w:sz w:val="28"/>
          <w:szCs w:val="28"/>
          <w:rtl w:val="true"/>
          <w:lang w:bidi="ar-SA"/>
        </w:rPr>
        <w:t>كان يتيما في حجر عبداللّه بن رواحه أوّل مشاهده غزوة المريسيع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الكوفة وابتنى دارا في كندة وتوفي سنة ثمان وستين</w:t>
      </w:r>
      <w:r>
        <w:rPr>
          <w:rFonts w:eastAsia="Amiri" w:cs="Amiri" w:ascii="Amiri" w:hAnsi="Amiri"/>
          <w:color w:val="111111"/>
          <w:sz w:val="28"/>
          <w:szCs w:val="28"/>
          <w:rtl w:val="true"/>
          <w:lang w:bidi="ar-SA"/>
        </w:rPr>
        <w:t>.</w:t>
      </w:r>
      <w:r>
        <w:rPr>
          <w:rStyle w:val="FootnoteAnchor"/>
          <w:rtl w:val="true"/>
        </w:rPr>
        <w:footnoteReference w:id="224"/>
      </w:r>
    </w:p>
    <w:p>
      <w:pPr>
        <w:pStyle w:val="Heading6"/>
        <w:numPr>
          <w:ilvl w:val="5"/>
          <w:numId w:val="1"/>
        </w:numPr>
        <w:rPr/>
      </w:pPr>
      <w:bookmarkStart w:id="204" w:name="__RefHeading___Toc6576877_417432637"/>
      <w:bookmarkStart w:id="205" w:name="_Toc74"/>
      <w:bookmarkEnd w:id="204"/>
      <w:r>
        <w:rPr>
          <w:rtl w:val="true"/>
        </w:rPr>
        <w:t xml:space="preserve">م </w:t>
      </w:r>
      <w:r>
        <w:rPr>
          <w:rtl w:val="true"/>
        </w:rPr>
        <w:t xml:space="preserve">- </w:t>
      </w:r>
      <w:r>
        <w:rPr>
          <w:rtl w:val="true"/>
        </w:rPr>
        <w:t>سعد بن عبادة بن دليم</w:t>
      </w:r>
      <w:r>
        <w:rPr>
          <w:rtl w:val="true"/>
        </w:rPr>
        <w:t>:</w:t>
      </w:r>
      <w:bookmarkEnd w:id="20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رئيس الخزرج أراد الانصار أن يبايعوه في سقيفة بني ساعدة يوم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فغلبهم المهاجرون وبايعوا أبا بكر، فبقي في المدينة إلى عصر عمر </w:t>
      </w:r>
      <w:bookmarkStart w:id="206" w:name="pg12237_124154"/>
    </w:p>
    <w:p>
      <w:pPr>
        <w:pStyle w:val="BookText"/>
        <w:rPr/>
      </w:pPr>
      <w:bookmarkEnd w:id="206"/>
      <w:r>
        <w:rPr>
          <w:rFonts w:ascii="Amiri" w:hAnsi="Amiri" w:eastAsia="Amiri" w:cs="Amiri"/>
          <w:color w:val="111111"/>
          <w:sz w:val="28"/>
          <w:sz w:val="28"/>
          <w:szCs w:val="28"/>
          <w:rtl w:val="true"/>
          <w:lang w:bidi="ar-SA"/>
        </w:rPr>
        <w:t>فأشار عليه بالخروج من المدينة فذهب إلى حوارين بالشام، فأرسل إليه خالد بن الوليد فطلب منه أن يبايع فابى فرماه بسهم فقتله، ثم انشدوا على لسان الجنّ انهم انشدوا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وقتلنا سيد الخزرج سعد بن عباده ورميناه بسهمين فلم تخط فؤاده</w:t>
      </w:r>
      <w:r>
        <w:rPr>
          <w:rStyle w:val="FootnoteAnchor"/>
          <w:rtl w:val="true"/>
        </w:rPr>
        <w:footnoteReference w:id="2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سبأ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بحث موقف سعد بن عبادة بعد البيعة</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6576879_417432637"/>
      <w:bookmarkStart w:id="208" w:name="_Toc75"/>
      <w:bookmarkEnd w:id="207"/>
      <w:r>
        <w:rPr>
          <w:rtl w:val="true"/>
        </w:rPr>
        <w:t xml:space="preserve">ن </w:t>
      </w:r>
      <w:r>
        <w:rPr>
          <w:rtl w:val="true"/>
        </w:rPr>
        <w:t xml:space="preserve">- </w:t>
      </w:r>
      <w:r>
        <w:rPr>
          <w:rtl w:val="true"/>
        </w:rPr>
        <w:t>سعد بن معاذ بن النعمان الخزرجي الانصاري</w:t>
      </w:r>
      <w:r>
        <w:rPr>
          <w:rtl w:val="true"/>
        </w:rPr>
        <w:t>:</w:t>
      </w:r>
      <w:bookmarkEnd w:id="208"/>
    </w:p>
    <w:p>
      <w:pPr>
        <w:pStyle w:val="BookText"/>
        <w:rPr/>
      </w:pPr>
      <w:r>
        <w:rPr>
          <w:rFonts w:ascii="Amiri" w:hAnsi="Amiri" w:eastAsia="Amiri" w:cs="Amiri"/>
          <w:color w:val="111111"/>
          <w:sz w:val="28"/>
          <w:sz w:val="28"/>
          <w:szCs w:val="28"/>
          <w:rtl w:val="true"/>
          <w:lang w:bidi="ar-SA"/>
        </w:rPr>
        <w:t>من بني عبد الاشهل يكنّى أبا عمر، رمي يوم الخندق بسهم فعاش شهرا حتّى نزلت بنو قريظة على حكمه فحكم بقتل الرجال وسبي النساء والذرية، ثمّ انتفض جرحه بعد ذلك فمات في سنة خمس من الهجرة</w:t>
      </w:r>
      <w:r>
        <w:rPr>
          <w:rFonts w:eastAsia="Amiri" w:cs="Amiri" w:ascii="Amiri" w:hAnsi="Amiri"/>
          <w:color w:val="111111"/>
          <w:sz w:val="28"/>
          <w:szCs w:val="28"/>
          <w:rtl w:val="true"/>
          <w:lang w:bidi="ar-SA"/>
        </w:rPr>
        <w:t>.</w:t>
      </w:r>
      <w:r>
        <w:rPr>
          <w:rStyle w:val="FootnoteAnchor"/>
          <w:rtl w:val="true"/>
        </w:rPr>
        <w:footnoteReference w:id="226"/>
      </w:r>
    </w:p>
    <w:p>
      <w:pPr>
        <w:pStyle w:val="Heading6"/>
        <w:numPr>
          <w:ilvl w:val="5"/>
          <w:numId w:val="1"/>
        </w:numPr>
        <w:rPr/>
      </w:pPr>
      <w:bookmarkStart w:id="209" w:name="__RefHeading___Toc6576881_417432637"/>
      <w:bookmarkStart w:id="210" w:name="_Toc76"/>
      <w:bookmarkEnd w:id="209"/>
      <w:r>
        <w:rPr>
          <w:rtl w:val="true"/>
        </w:rPr>
        <w:t xml:space="preserve">س </w:t>
      </w:r>
      <w:r>
        <w:rPr>
          <w:rtl w:val="true"/>
        </w:rPr>
        <w:t xml:space="preserve">- </w:t>
      </w:r>
      <w:r>
        <w:rPr>
          <w:rtl w:val="true"/>
        </w:rPr>
        <w:t>سنان بن تيم الجهنيّ</w:t>
      </w:r>
      <w:r>
        <w:rPr>
          <w:rtl w:val="true"/>
        </w:rPr>
        <w:t>:</w:t>
      </w:r>
      <w:bookmarkEnd w:id="210"/>
    </w:p>
    <w:p>
      <w:pPr>
        <w:pStyle w:val="BookText"/>
        <w:rPr/>
      </w:pPr>
      <w:r>
        <w:rPr>
          <w:rFonts w:ascii="Amiri" w:hAnsi="Amiri" w:eastAsia="Amiri" w:cs="Amiri"/>
          <w:color w:val="111111"/>
          <w:sz w:val="28"/>
          <w:sz w:val="28"/>
          <w:szCs w:val="28"/>
          <w:rtl w:val="true"/>
          <w:lang w:bidi="ar-SA"/>
        </w:rPr>
        <w:t>ويقال سنان بن وبرة الجهنيّ حليف لبني عوف بن الخزرج</w:t>
      </w:r>
      <w:r>
        <w:rPr>
          <w:rFonts w:eastAsia="Amiri" w:cs="Amiri" w:ascii="Amiri" w:hAnsi="Amiri"/>
          <w:color w:val="111111"/>
          <w:sz w:val="28"/>
          <w:szCs w:val="28"/>
          <w:rtl w:val="true"/>
          <w:lang w:bidi="ar-SA"/>
        </w:rPr>
        <w:t>.</w:t>
      </w:r>
      <w:r>
        <w:rPr>
          <w:rStyle w:val="FootnoteAnchor"/>
          <w:rtl w:val="true"/>
        </w:rPr>
        <w:footnoteReference w:id="227"/>
      </w:r>
    </w:p>
    <w:p>
      <w:pPr>
        <w:pStyle w:val="Heading6"/>
        <w:numPr>
          <w:ilvl w:val="5"/>
          <w:numId w:val="1"/>
        </w:numPr>
        <w:rPr/>
      </w:pPr>
      <w:bookmarkStart w:id="211" w:name="__RefHeading___Toc6576883_417432637"/>
      <w:bookmarkStart w:id="212" w:name="_Toc77"/>
      <w:bookmarkEnd w:id="211"/>
      <w:r>
        <w:rPr>
          <w:rtl w:val="true"/>
        </w:rPr>
        <w:t xml:space="preserve">ع </w:t>
      </w:r>
      <w:r>
        <w:rPr>
          <w:rtl w:val="true"/>
        </w:rPr>
        <w:t xml:space="preserve">- </w:t>
      </w:r>
      <w:r>
        <w:rPr>
          <w:rtl w:val="true"/>
        </w:rPr>
        <w:t>سيرين أخت مارية القبطية</w:t>
      </w:r>
      <w:r>
        <w:rPr>
          <w:rtl w:val="true"/>
        </w:rPr>
        <w:t>:</w:t>
      </w:r>
      <w:bookmarkEnd w:id="21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أهداهما المقوقس صاحب الاسكندرية ومعهما مابور فبلغوا المدينة في السنة الثامنة هجرية فأهدى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سيرين إلى حسّان بن ثابت فولدت له ابنه عبد الرحمن</w:t>
      </w:r>
      <w:r>
        <w:rPr>
          <w:rFonts w:eastAsia="Amiri" w:cs="Amiri" w:ascii="Amiri" w:hAnsi="Amiri"/>
          <w:color w:val="111111"/>
          <w:sz w:val="28"/>
          <w:szCs w:val="28"/>
          <w:rtl w:val="true"/>
          <w:lang w:bidi="ar-SA"/>
        </w:rPr>
        <w:t>.</w:t>
      </w:r>
      <w:r>
        <w:rPr>
          <w:rStyle w:val="FootnoteAnchor"/>
          <w:rtl w:val="true"/>
        </w:rPr>
        <w:footnoteReference w:id="228"/>
      </w:r>
      <w:bookmarkStart w:id="213" w:name="pg12237_124155"/>
    </w:p>
    <w:p>
      <w:pPr>
        <w:pStyle w:val="Heading6"/>
        <w:numPr>
          <w:ilvl w:val="5"/>
          <w:numId w:val="1"/>
        </w:numPr>
        <w:rPr/>
      </w:pPr>
      <w:bookmarkStart w:id="214" w:name="__RefHeading___Toc6576885_417432637"/>
      <w:bookmarkStart w:id="215" w:name="_Toc78"/>
      <w:bookmarkEnd w:id="213"/>
      <w:bookmarkEnd w:id="214"/>
      <w:r>
        <w:rPr>
          <w:rtl w:val="true"/>
        </w:rPr>
        <w:t xml:space="preserve">ف </w:t>
      </w:r>
      <w:r>
        <w:rPr>
          <w:rtl w:val="true"/>
        </w:rPr>
        <w:t xml:space="preserve">- </w:t>
      </w:r>
      <w:r>
        <w:rPr>
          <w:rtl w:val="true"/>
        </w:rPr>
        <w:t>صفوان بن المعطل بن ربيعة السلميّ ثمّ الذكوانيّ</w:t>
      </w:r>
      <w:r>
        <w:rPr>
          <w:rtl w:val="true"/>
        </w:rPr>
        <w:t>:</w:t>
      </w:r>
      <w:bookmarkEnd w:id="215"/>
    </w:p>
    <w:p>
      <w:pPr>
        <w:pStyle w:val="BookText"/>
        <w:rPr/>
      </w:pPr>
      <w:r>
        <w:rPr>
          <w:rFonts w:ascii="Amiri" w:hAnsi="Amiri" w:eastAsia="Amiri" w:cs="Amiri"/>
          <w:color w:val="111111"/>
          <w:sz w:val="28"/>
          <w:sz w:val="28"/>
          <w:szCs w:val="28"/>
          <w:rtl w:val="true"/>
          <w:lang w:bidi="ar-SA"/>
        </w:rPr>
        <w:t>يكنّى أبا عمر أسلم قبل غزوة المريسيع وشهد المريسيع وما بعدها، واختلفوا في مقتله ومدفنه</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في الاستيعاب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 وأسد الغابة ج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والاصابة </w:t>
      </w:r>
      <w:r>
        <w:rPr>
          <w:rFonts w:eastAsia="Amiri" w:cs="Amiri" w:ascii="Amiri" w:hAnsi="Amiri"/>
          <w:color w:val="111111"/>
          <w:sz w:val="28"/>
          <w:szCs w:val="28"/>
          <w:lang w:bidi="ar-SA"/>
        </w:rPr>
        <w:t>4089</w:t>
      </w:r>
      <w:r>
        <w:rPr>
          <w:rFonts w:ascii="Amiri" w:hAnsi="Amiri" w:eastAsia="Amiri" w:cs="Amiri"/>
          <w:color w:val="111111"/>
          <w:sz w:val="28"/>
          <w:sz w:val="28"/>
          <w:szCs w:val="28"/>
          <w:rtl w:val="true"/>
          <w:lang w:bidi="ar-SA"/>
        </w:rPr>
        <w:t xml:space="preserve">؛ والمستدرك ج </w:t>
      </w:r>
      <w:r>
        <w:rPr>
          <w:rFonts w:eastAsia="Amiri" w:cs="Amiri" w:ascii="Amiri" w:hAnsi="Amiri"/>
          <w:color w:val="111111"/>
          <w:sz w:val="28"/>
          <w:szCs w:val="28"/>
          <w:lang w:bidi="ar-SA"/>
        </w:rPr>
        <w:t>518/3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جمهرة أنساب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المعطل بن رخصة بن المؤمل من بني سليم بن منصور بن عكرمة بن خصفة بن قيس عيلان العدناني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نهاية الادب</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بنو ذكوان بطن من سليم من العدنانية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أبي داود ومسند أحمد وطبقات ابن سعد وتاريخ خليفة بن خيّاط واللفظ للاوّل بسنده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امرأة صفوان بن المعطل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عنده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زوجي صفوان بن المعطل يضربني إذا صليت ويفطرني إذا صمت ولا يصلّي صلاة الفجر حتّى تطلع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وصفوان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عما قالت،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قولها يضربني إذا صليت فإنها تقرأ بسورتين فقد نهيتها،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سورة واحدة لكفت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قولها يفطرني فإنها تصوم، وأنا رجل شاب فلا أصبر،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لاتصومن امرأة إلا بإذن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أصلي حتّى تطلع الشمس فانا أهل بيت قد عرف لنا ذاك، لا نكاد نستيقظ حتّى تطلع الشمس، 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استيقظت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ثقات،</w:t>
      </w:r>
      <w:r>
        <w:rPr>
          <w:rStyle w:val="FootnoteAnchor"/>
          <w:rtl w:val="true"/>
        </w:rPr>
        <w:footnoteReference w:id="231"/>
      </w:r>
      <w:r>
        <w:rPr>
          <w:rFonts w:ascii="Amiri" w:hAnsi="Amiri" w:eastAsia="Amiri" w:cs="Amiri"/>
          <w:color w:val="111111"/>
          <w:sz w:val="28"/>
          <w:sz w:val="28"/>
          <w:szCs w:val="28"/>
          <w:rtl w:val="true"/>
          <w:lang w:bidi="ar-SA"/>
        </w:rPr>
        <w:t>وبترجمته في 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وإسناده </w:t>
      </w:r>
      <w:bookmarkStart w:id="216" w:name="pg12237_124156"/>
    </w:p>
    <w:p>
      <w:pPr>
        <w:pStyle w:val="BookText"/>
        <w:rPr/>
      </w:pPr>
      <w:bookmarkEnd w:id="216"/>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6576887_417432637"/>
      <w:bookmarkStart w:id="218" w:name="_Toc79"/>
      <w:bookmarkEnd w:id="217"/>
      <w:r>
        <w:rPr>
          <w:rtl w:val="true"/>
        </w:rPr>
        <w:t xml:space="preserve">ص </w:t>
      </w:r>
      <w:r>
        <w:rPr>
          <w:rtl w:val="true"/>
        </w:rPr>
        <w:t xml:space="preserve">- </w:t>
      </w:r>
      <w:r>
        <w:rPr>
          <w:rtl w:val="true"/>
        </w:rPr>
        <w:t>عباد بن بشر بن وقش الانصاري الاشهليّ</w:t>
      </w:r>
      <w:r>
        <w:rPr>
          <w:rtl w:val="true"/>
        </w:rPr>
        <w:t>:</w:t>
      </w:r>
      <w:bookmarkEnd w:id="218"/>
    </w:p>
    <w:p>
      <w:pPr>
        <w:pStyle w:val="BookText"/>
        <w:rPr/>
      </w:pPr>
      <w:r>
        <w:rPr>
          <w:rFonts w:ascii="Amiri" w:hAnsi="Amiri" w:eastAsia="Amiri" w:cs="Amiri"/>
          <w:color w:val="111111"/>
          <w:sz w:val="28"/>
          <w:sz w:val="28"/>
          <w:szCs w:val="28"/>
          <w:rtl w:val="true"/>
          <w:lang w:bidi="ar-SA"/>
        </w:rPr>
        <w:t xml:space="preserve">أسلم بالمدينة قبل هجرة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على يد مصعب بن عمير، وشهد المشاهد كلّها مع رسول اللّه وكان عباد ممن قتل كعب بن الاشرف اليهوديّ الذي كان يؤذي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بني عبد الاشهل ثلاثة لم يكن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أحد أفضل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معاذ وأسيد بن حضير وعباد بن بشر قتل يوم اليمامة وهو ابن خمس وأربعين سنة</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ص </w:t>
      </w: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6576889_417432637"/>
      <w:bookmarkStart w:id="220" w:name="_Toc80"/>
      <w:bookmarkEnd w:id="219"/>
      <w:r>
        <w:rPr>
          <w:rtl w:val="true"/>
        </w:rPr>
        <w:t xml:space="preserve">ق </w:t>
      </w:r>
      <w:r>
        <w:rPr>
          <w:rtl w:val="true"/>
        </w:rPr>
        <w:t xml:space="preserve">- </w:t>
      </w:r>
      <w:r>
        <w:rPr>
          <w:rtl w:val="true"/>
        </w:rPr>
        <w:t>عبادة بن الصامت</w:t>
      </w:r>
      <w:r>
        <w:rPr>
          <w:rtl w:val="true"/>
        </w:rPr>
        <w:t>:</w:t>
      </w:r>
      <w:bookmarkEnd w:id="22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عبادة بن الصامت الخزرجيّ عقبي بدري جمع القرآن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يعلّم أهل الصفة القرآن، أرسله عمر ليعلّم الناس القرآن بالشام ويفقههم في الدين فأقام بحمص وأنكر على معاوية أشياء، ورحل إلى المدينة واعاده عمر وتولّى قضاء فلسطين، توفّي سنة أربع وثلاثين بالرملة</w:t>
      </w:r>
      <w:r>
        <w:rPr>
          <w:rFonts w:eastAsia="Amiri" w:cs="Amiri" w:ascii="Amiri" w:hAnsi="Amiri"/>
          <w:color w:val="111111"/>
          <w:sz w:val="28"/>
          <w:szCs w:val="28"/>
          <w:rtl w:val="true"/>
          <w:lang w:bidi="ar-SA"/>
        </w:rPr>
        <w:t>.</w:t>
      </w:r>
      <w:r>
        <w:rPr>
          <w:rStyle w:val="FootnoteAnchor"/>
          <w:rtl w:val="true"/>
        </w:rPr>
        <w:footnoteReference w:id="233"/>
      </w:r>
      <w:bookmarkStart w:id="221" w:name="pg12237_124157"/>
    </w:p>
    <w:p>
      <w:pPr>
        <w:pStyle w:val="Heading6"/>
        <w:numPr>
          <w:ilvl w:val="5"/>
          <w:numId w:val="1"/>
        </w:numPr>
        <w:rPr/>
      </w:pPr>
      <w:bookmarkStart w:id="222" w:name="__RefHeading___Toc6576891_417432637"/>
      <w:bookmarkStart w:id="223" w:name="_Toc81"/>
      <w:bookmarkEnd w:id="221"/>
      <w:bookmarkEnd w:id="222"/>
      <w:r>
        <w:rPr>
          <w:rtl w:val="true"/>
        </w:rPr>
        <w:t xml:space="preserve">ر </w:t>
      </w:r>
      <w:r>
        <w:rPr>
          <w:rtl w:val="true"/>
        </w:rPr>
        <w:t xml:space="preserve">- </w:t>
      </w:r>
      <w:r>
        <w:rPr>
          <w:rtl w:val="true"/>
        </w:rPr>
        <w:t>عبداللّه بن رواحة بن ثعلبة الانصاري الخزرجي</w:t>
      </w:r>
      <w:r>
        <w:rPr>
          <w:rtl w:val="true"/>
        </w:rPr>
        <w:t>:</w:t>
      </w:r>
      <w:bookmarkEnd w:id="223"/>
    </w:p>
    <w:p>
      <w:pPr>
        <w:pStyle w:val="BookText"/>
        <w:rPr/>
      </w:pPr>
      <w:r>
        <w:rPr>
          <w:rFonts w:ascii="Amiri" w:hAnsi="Amiri" w:eastAsia="Amiri" w:cs="Amiri"/>
          <w:color w:val="111111"/>
          <w:sz w:val="28"/>
          <w:sz w:val="28"/>
          <w:szCs w:val="28"/>
          <w:rtl w:val="true"/>
          <w:lang w:bidi="ar-SA"/>
        </w:rPr>
        <w:t xml:space="preserve">وأمّه كبشة بنت واقد بن عمرو وكان نقيب بني الحارث، وشهد المشاهد كلها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في ليلة العقبة في غزوة مؤتة، فقد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يومذاك على جيشه زيد بن حارثة فان اصيب فجعفر بن أبي طالب فان أصيب جعفر فعبداللّه بن رواحة فاستشهدوا جميعا، وكان ذلك في جمادى سنة ثمان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الشعراء المحسنين الذين كانوا يردون الاذى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في عمرة القضاء وابن</w:t>
      </w:r>
    </w:p>
    <w:p>
      <w:pPr>
        <w:pStyle w:val="BookText"/>
        <w:rPr/>
      </w:pPr>
      <w:r>
        <w:rPr>
          <w:rFonts w:ascii="Amiri" w:hAnsi="Amiri" w:eastAsia="Amiri" w:cs="Amiri"/>
          <w:color w:val="111111"/>
          <w:sz w:val="28"/>
          <w:sz w:val="28"/>
          <w:szCs w:val="28"/>
          <w:rtl w:val="true"/>
          <w:lang w:bidi="ar-SA"/>
        </w:rPr>
        <w:t>رواحة بين يديه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بني الكفار عن سبيله</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رواحة أفي حرم اللّه وبين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هذا الشعر؟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عنه يا عمر فوالذي نفسي بيده لكلامه أشدّ عليهم من وقع النبل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عبد البر أنّه مشى ليلة إلى أمة له فقال لها، وفطنت له امرأته فلامته فجحدها وكانت قد رأت جماعة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فاقرأ القرآن فالجنب لا يقرأ القرآن فقال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شهدت بأن وعد اللّه حقّ </w:t>
      </w:r>
      <w:bookmarkStart w:id="224" w:name="pg12237_124158"/>
    </w:p>
    <w:p>
      <w:pPr>
        <w:pStyle w:val="BookText"/>
        <w:rPr/>
      </w:pPr>
      <w:bookmarkEnd w:id="224"/>
      <w:r>
        <w:rPr>
          <w:rFonts w:ascii="Amiri" w:hAnsi="Amiri" w:eastAsia="Amiri" w:cs="Amiri"/>
          <w:color w:val="111111"/>
          <w:sz w:val="28"/>
          <w:sz w:val="28"/>
          <w:szCs w:val="28"/>
          <w:rtl w:val="true"/>
          <w:lang w:bidi="ar-SA"/>
        </w:rPr>
        <w:t>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وكذبت عيني وكانت لا تحفظ القرآن ولا تقرؤه</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6576893_417432637"/>
      <w:bookmarkStart w:id="226" w:name="_Toc82"/>
      <w:bookmarkEnd w:id="225"/>
      <w:r>
        <w:rPr>
          <w:rtl w:val="true"/>
        </w:rPr>
        <w:t xml:space="preserve">ش </w:t>
      </w:r>
      <w:r>
        <w:rPr>
          <w:rtl w:val="true"/>
        </w:rPr>
        <w:t xml:space="preserve">- </w:t>
      </w:r>
      <w:r>
        <w:rPr>
          <w:rtl w:val="true"/>
        </w:rPr>
        <w:t>عبداللّه بن أبي بن سلول الانصاري</w:t>
      </w:r>
      <w:r>
        <w:rPr>
          <w:rtl w:val="true"/>
        </w:rPr>
        <w:t>:</w:t>
      </w:r>
      <w:bookmarkEnd w:id="226"/>
    </w:p>
    <w:p>
      <w:pPr>
        <w:pStyle w:val="BookText"/>
        <w:rPr/>
      </w:pPr>
      <w:r>
        <w:rPr>
          <w:rFonts w:ascii="Amiri" w:hAnsi="Amiri" w:eastAsia="Amiri" w:cs="Amiri"/>
          <w:color w:val="111111"/>
          <w:sz w:val="28"/>
          <w:sz w:val="28"/>
          <w:szCs w:val="28"/>
          <w:rtl w:val="true"/>
          <w:lang w:bidi="ar-SA"/>
        </w:rPr>
        <w:t xml:space="preserve">من بني عوف بن الخزرج، وسلول امرأة من خزاعة ويكنى أبا الحباب بابنه الحباب وكان رأس المنافقين ومن أشراف الخزرج، وكانت الخزرج قد اجتمعت على أن يتوّجوه ويسندوا إليه أمرهم قبل مبعث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اللّه بالاسلام نفس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وأخذته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بعد غزوة المريسيع ودفن بالمدينة</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بترجمة ابنه عبداللّه بن عبداللّه بن أبي </w:t>
      </w: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فصّلنا القول في بعض التراجم الانفة لحاجتنا إليها لدراسة أخبار الافك في ما يأتي</w:t>
      </w:r>
      <w:r>
        <w:rPr>
          <w:rFonts w:eastAsia="Amiri" w:cs="Amiri" w:ascii="Amiri" w:hAnsi="Amiri"/>
          <w:color w:val="111111"/>
          <w:sz w:val="28"/>
          <w:szCs w:val="28"/>
          <w:rtl w:val="true"/>
          <w:lang w:bidi="ar-SA"/>
        </w:rPr>
        <w:t xml:space="preserve">: </w:t>
      </w:r>
      <w:bookmarkStart w:id="227" w:name="pg12237_124159"/>
    </w:p>
    <w:p>
      <w:pPr>
        <w:pStyle w:val="Heading5"/>
        <w:numPr>
          <w:ilvl w:val="4"/>
          <w:numId w:val="1"/>
        </w:numPr>
        <w:rPr/>
      </w:pPr>
      <w:bookmarkStart w:id="228" w:name="__RefHeading___Toc6576895_417432637"/>
      <w:bookmarkStart w:id="229" w:name="_Toc83"/>
      <w:bookmarkEnd w:id="227"/>
      <w:bookmarkEnd w:id="228"/>
      <w:r>
        <w:rPr>
          <w:rtl w:val="true"/>
        </w:rPr>
        <w:t>دراسة روايات المسابقة والتيمّم والافك</w:t>
      </w:r>
      <w:bookmarkEnd w:id="229"/>
    </w:p>
    <w:p>
      <w:pPr>
        <w:pStyle w:val="Heading6"/>
        <w:numPr>
          <w:ilvl w:val="5"/>
          <w:numId w:val="1"/>
        </w:numPr>
        <w:rPr/>
      </w:pPr>
      <w:bookmarkStart w:id="230" w:name="__RefHeading___Toc6576897_417432637"/>
      <w:bookmarkStart w:id="231" w:name="_Toc84"/>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 xml:space="preserve">جاء في ما روي عن أُمّ المؤمنين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أسفاره حتّى إذا كنا بتربان بلد بينه وبين المدينة بريد وأميال وهو بلد لا ماء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جاء في هذه الرواية عن مكان تربان يناقض ما ذكره الحموي عن تربان في معجم البلدان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تربان واد بين ذات الجيش وملل والشيانة على المحجّة نفسها فيه مياه كثيرة مرتبة نزلها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بدر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أدري كيف لم ينتبه رواة أحاديث المسابقة والتيمّم والافك والمحدثون الذين أخرجو تلك الروايات في الصحاح والسنن والمسانيد وغيرها إلى تناقض ما فعله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عودته من غزوة المريسيع مع ما رووه؟ فان رسول اللّه عند ما بلغه خبر مقالة ابن ابي على ماء المريسيع رحل في ساعة لم يكن يرتحل فيها، ولم يشعر أهل العسكر إلاّ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على راحلته يسوقها وكانوا في حرّ شديد، وكان قبل ذلك لا يروح حتى يبرد وانّه سار قبل الزوال الى آخر الليل وحتى انتصف النهار لليوم الثاني، وكان يسوق راحلته بالسوط حتى سقط على الارض فاخذ يغمز ظهره غليم اسود ولم يكن يفعل ذلك قبل هذه الغزوة ولم يفعلها بعده وانما اسرع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ليدعوا حديث ابن أبي، فلما نزلوا ووجدوا مسّ الارض وقعوا نياما، ثم سار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برد المساء كذلك حتى بلغوا مضيقا قريبا من المدينة وكان قد تقدم عبداللّه بن عبداللّه </w:t>
      </w:r>
    </w:p>
    <w:p>
      <w:pPr>
        <w:pStyle w:val="BookText"/>
        <w:rPr/>
      </w:pPr>
      <w:r>
        <w:rPr>
          <w:rFonts w:ascii="Amiri" w:hAnsi="Amiri" w:eastAsia="Amiri" w:cs="Amiri"/>
          <w:color w:val="111111"/>
          <w:sz w:val="28"/>
          <w:sz w:val="28"/>
          <w:szCs w:val="28"/>
          <w:rtl w:val="true"/>
          <w:lang w:bidi="ar-SA"/>
        </w:rPr>
        <w:t>ابن ابي ووقف حتى بلغ المكان والده عبداللّه ابن أبي فأناخ براحلته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أدري مع كيفية سير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رجوعه من ماء المريسيع في أي منزل منها قال لجيشه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فتقدموا، فقال لاُم المؤمنين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حتّى اسابقك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ascii="Amiri" w:hAnsi="Amiri" w:eastAsia="Amiri" w:cs="Amiri"/>
          <w:color w:val="111111"/>
          <w:sz w:val="28"/>
          <w:sz w:val="28"/>
          <w:szCs w:val="28"/>
          <w:rtl w:val="true"/>
          <w:lang w:bidi="ar-SA"/>
        </w:rPr>
        <w:t xml:space="preserve">وفي أيّ منزل منها لا ماء فيه وليسوا على ماء انقطع عقد أُمّ المؤمنين فأقام جيشه هناك في سبيل التماس عقدها حتى أصبحوا فجاء أبو بكر ينخسها ولا تستطيع حراكا لان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فخذها فأنزل اللّه آية التيمّم؟</w:t>
      </w:r>
    </w:p>
    <w:p>
      <w:pPr>
        <w:pStyle w:val="BookText"/>
        <w:rPr/>
      </w:pPr>
      <w:r>
        <w:rPr>
          <w:rFonts w:ascii="Amiri" w:hAnsi="Amiri" w:eastAsia="Amiri" w:cs="Amiri"/>
          <w:color w:val="111111"/>
          <w:sz w:val="28"/>
          <w:sz w:val="28"/>
          <w:szCs w:val="28"/>
          <w:rtl w:val="true"/>
          <w:lang w:bidi="ar-SA"/>
        </w:rPr>
        <w:t>وفي أي منزل منها ذهبت لقضاء حاجتها فاذا عقد لها من جزع ظفار قد انقطع فالتمسته وأقبل الرهط الذين يرحلون بعيرها واحتملوا هودجها ولم يشعروا بخفة الهودج ورحلوه على بعيرها؟</w:t>
      </w:r>
    </w:p>
    <w:p>
      <w:pPr>
        <w:pStyle w:val="BookText"/>
        <w:rPr/>
      </w:pPr>
      <w:r>
        <w:rPr>
          <w:rFonts w:ascii="Amiri" w:hAnsi="Amiri" w:eastAsia="Amiri" w:cs="Amiri"/>
          <w:color w:val="111111"/>
          <w:sz w:val="28"/>
          <w:sz w:val="28"/>
          <w:szCs w:val="28"/>
          <w:rtl w:val="true"/>
          <w:lang w:bidi="ar-SA"/>
        </w:rPr>
        <w:t>في ضوء الروايات السابقة نرى أن هناك أربع قصص ينبغي دراسة كل منها على حدة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المنافرة بين المهاجرين والانصار حتى ضرب جهجاه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نزول آية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نزول آيات الافك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ونستعين اللّه ونقول</w:t>
      </w:r>
      <w:r>
        <w:rPr>
          <w:rFonts w:eastAsia="Amiri" w:cs="Amiri" w:ascii="Amiri" w:hAnsi="Amiri"/>
          <w:color w:val="111111"/>
          <w:sz w:val="28"/>
          <w:szCs w:val="28"/>
          <w:rtl w:val="true"/>
          <w:lang w:bidi="ar-SA"/>
        </w:rPr>
        <w:t xml:space="preserve">: </w:t>
      </w:r>
      <w:bookmarkStart w:id="232" w:name="pg12237_124161"/>
    </w:p>
    <w:p>
      <w:pPr>
        <w:pStyle w:val="Heading6"/>
        <w:numPr>
          <w:ilvl w:val="5"/>
          <w:numId w:val="1"/>
        </w:numPr>
        <w:rPr/>
      </w:pPr>
      <w:bookmarkStart w:id="233" w:name="__RefHeading___Toc6576899_417432637"/>
      <w:bookmarkStart w:id="234" w:name="_Toc85"/>
      <w:bookmarkEnd w:id="232"/>
      <w:bookmarkEnd w:id="233"/>
      <w:r>
        <w:rPr>
          <w:rtl w:val="true"/>
        </w:rPr>
        <w:t xml:space="preserve">أولاً </w:t>
      </w:r>
      <w:r>
        <w:rPr>
          <w:rtl w:val="true"/>
        </w:rPr>
        <w:t xml:space="preserve">- </w:t>
      </w:r>
      <w:r>
        <w:rPr>
          <w:rtl w:val="true"/>
        </w:rPr>
        <w:t>المسابقة</w:t>
      </w:r>
      <w:r>
        <w:rPr>
          <w:rtl w:val="true"/>
        </w:rPr>
        <w:t>:</w:t>
      </w:r>
      <w:bookmarkEnd w:id="234"/>
    </w:p>
    <w:p>
      <w:pPr>
        <w:pStyle w:val="BookText"/>
        <w:rPr/>
      </w:pPr>
      <w:r>
        <w:rPr>
          <w:rFonts w:ascii="Amiri" w:hAnsi="Amiri" w:eastAsia="Amiri" w:cs="Amiri"/>
          <w:color w:val="111111"/>
          <w:sz w:val="28"/>
          <w:sz w:val="28"/>
          <w:szCs w:val="28"/>
          <w:rtl w:val="true"/>
          <w:lang w:bidi="ar-SA"/>
        </w:rPr>
        <w:t>جاء في رواية هشام بن عروة عن أُمّ المؤمنين في مسند أحمد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اسفاره وأنا جارية لم أحمل اللحم ولم أبدن، فقال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فتقدموا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حتّى أسابقك فسابقته فسبقته فسكت عنّي حتّى إذا حملت اللحم وبدنت ونسيت خرجت معه في بعض اسفاره، فقال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حتّى أسابقك فسابقته فسبقني فجعل يضحك ويقول هذه بتلك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روايتها لعباد بن عبداللّه بن الزبير في مغازي الواقدي أنه قال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حدّثيّنا يا أمّه حديثك في غزوة المريسيع،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أختي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خرج في سفر أقرع بين نسائه فأيتهن خرج سهمها خرج بها، وكان يحبّ ألاّ أفارقه في سفر ولا حضر فلّما أراد غزوة مريسيع أقرع بيننا فخرج سهمي وسهم أمّ سلمة، فخرجنا معه فغنّمه اللّه أموالهم وأنفسهم، ثمّ انصرفنا راجعين فنزل رسول اللّه منزلاً ليس معه ماء ولم ينزل على ماء، وقد سقط عقد لي من عنقي فأخبرت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بالناس حتّى اصبحوا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أبو بكر فعاتبني عتابا شديدا وجعل يطعن بيده على خاصرتي فلا يمنعني من التحرك إلاّ مكان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على فخذي وهو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سرنا مع العسكر حتّى إذا نزلنا دمثا طيّبا ذا أراك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هل لك في السباق؟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فتحزمت بثيابي وفعل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استبقنا فسبقني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بتلك السبقة التي كنت سبقتيني، وكان جاء إلى منزل أبي ومعي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فأبيت فسعيت وسعى على أثري فسبقته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الغزوة بعد أن ضرب الحجاب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النساء إذ ذاك إلى الخفّة هنّ إنّما يأكلن العلق من الطعام لم يهيجن باللحم فيثقلن، وكان اللذان يرجّلان بعيري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حديث الافك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هنا أنّ المسابقة الاولى هل كانت في بعض أسفاره كما جاء في رواية هشام بن عروة عنها أم في بيت أبيها كما جاء في رواية عبّاد بن عبداللّه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كانت في بيت أبيها وكان بيدها شيء اراده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سبقت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يستطع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الشيء من يدها؟ وهل كان بيت أبيها فلاة لتسبق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يستطيع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إدراكها؟ أم كان البيت محدودا يصل إليها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جهة منه اتجهت؟ وإذا كانت الاولى والثانية في فلاة وكانا يسيران ضمن جيش كيف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جيشه بأن يتقدّموه ليسابق زوجته؟</w:t>
      </w:r>
    </w:p>
    <w:p>
      <w:pPr>
        <w:pStyle w:val="BookText"/>
        <w:rPr/>
      </w:pPr>
      <w:r>
        <w:rPr>
          <w:rFonts w:ascii="Amiri" w:hAnsi="Amiri" w:eastAsia="Amiri" w:cs="Amiri"/>
          <w:color w:val="111111"/>
          <w:sz w:val="28"/>
          <w:sz w:val="28"/>
          <w:szCs w:val="28"/>
          <w:rtl w:val="true"/>
          <w:lang w:bidi="ar-SA"/>
        </w:rPr>
        <w:t xml:space="preserve">لست أدري أيّ قائد جيش سليم العقل يقوم بما نسبوه الى رسول اللّه بأن يأمر جيشه ان يتقدموا ليسابق زوجته؟ ثم كم ينبغي ان يتقدم الجيش ويبتعد عنهم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وزوجته كي لا يروا مسابقته مع زوجته؟ وهل يتيسر ذلك؟ اضف إليه حال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وجيشه في رجوعهم من ماء المريسيع، وهل يصدّق ذو مسكة، وقوع المسابقة مع تلك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وهل كانت أُمّ سلمة معهما كما جاء في رواية عبّاد عنها؟ أم لم تكن معهما كما جاء في رواية هشام بن عروة وغيره عنها؟ وإذا كانت معهما أين كانت في زمن المسابقة، بين الجيش أم معهما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كانت في المسابقة الثانية في غزوة بني المصطلق كما جاء في رواية عبّاد وكان النساء اذ ذاك إلى الخفّة إنّما يأكلن العلق من الطعام لم يهيّجن باللحم فيثقلن؟ </w:t>
      </w:r>
      <w:bookmarkStart w:id="235" w:name="pg12237_124163"/>
    </w:p>
    <w:p>
      <w:pPr>
        <w:pStyle w:val="BookText"/>
        <w:rPr/>
      </w:pPr>
      <w:bookmarkEnd w:id="235"/>
      <w:r>
        <w:rPr>
          <w:rFonts w:ascii="Amiri" w:hAnsi="Amiri" w:eastAsia="Amiri" w:cs="Amiri"/>
          <w:color w:val="111111"/>
          <w:sz w:val="28"/>
          <w:sz w:val="28"/>
          <w:szCs w:val="28"/>
          <w:rtl w:val="true"/>
          <w:lang w:bidi="ar-SA"/>
        </w:rPr>
        <w:t xml:space="preserve">أم كانت كما جاء في رواية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اللحم وبدنت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6"/>
        <w:numPr>
          <w:ilvl w:val="5"/>
          <w:numId w:val="1"/>
        </w:numPr>
        <w:rPr/>
      </w:pPr>
      <w:bookmarkStart w:id="236" w:name="__RefHeading___Toc6576901_417432637"/>
      <w:bookmarkStart w:id="237" w:name="_Toc86"/>
      <w:bookmarkEnd w:id="236"/>
      <w:r>
        <w:rPr>
          <w:rtl w:val="true"/>
        </w:rPr>
        <w:t xml:space="preserve">ثانيا </w:t>
      </w:r>
      <w:r>
        <w:rPr>
          <w:rtl w:val="true"/>
        </w:rPr>
        <w:t xml:space="preserve">- </w:t>
      </w:r>
      <w:r>
        <w:rPr>
          <w:rtl w:val="true"/>
        </w:rPr>
        <w:t>المنافرة بين المهاجرين والانصار حتّى ضرب جهجاه حسان بن ثابت</w:t>
      </w:r>
      <w:r>
        <w:rPr>
          <w:rtl w:val="true"/>
        </w:rPr>
        <w:t>:</w:t>
      </w:r>
      <w:bookmarkEnd w:id="237"/>
    </w:p>
    <w:p>
      <w:pPr>
        <w:pStyle w:val="BookText"/>
        <w:rPr/>
      </w:pPr>
      <w:r>
        <w:rPr>
          <w:rFonts w:ascii="Amiri" w:hAnsi="Amiri" w:eastAsia="Amiri" w:cs="Amiri"/>
          <w:color w:val="111111"/>
          <w:sz w:val="28"/>
          <w:sz w:val="28"/>
          <w:szCs w:val="28"/>
          <w:rtl w:val="true"/>
          <w:lang w:bidi="ar-SA"/>
        </w:rPr>
        <w:t xml:space="preserve">ان حقيقة الخبر أن ابن ابي لما قال مقالته تبعه حسان بانشاد شعره في الهجاء فارتحل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واسرع السير ونزلت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 ابن أبي وضعف موقف حسان وتشجع جهجاه فضربه بالسيف في المدينة فمنحه الرسول وسعد بن عبادة وأرضوه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قول حسان في هجاء فقراء المهاجرين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الجلابيب قد عزوا وقد كثروا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واستنهاض صفوان لجميل، وقوله لحسان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فانني غلام اذا ما هوجيت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اذا ما قذفت، وقوله للرسول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قد هجاني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انّه لم يرد في كل هذه المحاورات الطويلة بين صفوان وجميل والنبيّ، وسعد بن عبادة، وابنه قيس، وغيرهم من قصة الافك قليل ولا كثير فكأن الافك لم يكن ابدا وكأن احدا لم يسمع به يومذاك، غير ان ابن هشام لم يوردها في محلها بعد ذكره الخصام على ماء المريسيع وما بدر من ابن أبي، وانما أخر ذكرها حتى اذا انتهى من سرد قصة الافك اقحمها بعدها فأوهم انّها كانت من اثر الافك، وقد اقتدى به في ذلك كل من الطبري وابن الاثير وابن كثير في تواريخهم، وقد التبس الامر على من جاء بعد ابن اسحاق كابن عبد البر في الاستيعاب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صفوان بن المعطل حسان بن ثابت بالسيف لما قد قذفه بالافك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ابن اسحاق في ذلك وذكر الخبر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انا نجد ابن اسحاق عندما يذكر قصة ضرب صفوان لحسان يروي انّه 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تلق ذباب السيف مني فانني غلام اذا هوجيت لست بشاعر </w:t>
      </w:r>
      <w:bookmarkStart w:id="238" w:name="pg12237_124164"/>
    </w:p>
    <w:p>
      <w:pPr>
        <w:pStyle w:val="BookText"/>
        <w:rPr/>
      </w:pPr>
      <w:bookmarkEnd w:id="238"/>
      <w:r>
        <w:rPr>
          <w:rFonts w:ascii="Amiri" w:hAnsi="Amiri" w:eastAsia="Amiri" w:cs="Amiri"/>
          <w:color w:val="111111"/>
          <w:sz w:val="28"/>
          <w:sz w:val="28"/>
          <w:szCs w:val="28"/>
          <w:rtl w:val="true"/>
          <w:lang w:bidi="ar-SA"/>
        </w:rPr>
        <w:t>ولم يرو بعده بيتا آخر، وكذلك كل من روى عنه ابن اسحاق، كابن هشام، وابن جرير، وابن الاثير، وابن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لم يرووا بعد هذا البيت بيتا آخر، على ان ابن اسحاق مغرم بايراد الاشعار في ذكره أخبار الحوادث حتى اذا كان القرن الخامس نجد الحاكم في المستدرك وابن الاثير في أُسد الغابة يضيفان الى هذا البيت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ولكنني أحمي حماي وأشتفي من الباهت الرامي البراء الطواهر</w:t>
      </w:r>
    </w:p>
    <w:p>
      <w:pPr>
        <w:pStyle w:val="BookText"/>
        <w:rPr/>
      </w:pPr>
      <w:r>
        <w:rPr>
          <w:rFonts w:ascii="Amiri" w:hAnsi="Amiri" w:eastAsia="Amiri" w:cs="Amiri"/>
          <w:color w:val="111111"/>
          <w:sz w:val="28"/>
          <w:sz w:val="28"/>
          <w:szCs w:val="28"/>
          <w:rtl w:val="true"/>
          <w:lang w:bidi="ar-SA"/>
        </w:rPr>
        <w:t>ولست أدري من اين جاء بهذا البيت الذي لم يعثر عليه كل من ابن اسحاق في القرن الثاني ورواته ابن هشام وابن جرير في القرن الثالث والرابع</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6576903_417432637"/>
      <w:bookmarkStart w:id="240" w:name="_Toc87"/>
      <w:bookmarkEnd w:id="239"/>
      <w:r>
        <w:rPr>
          <w:rtl w:val="true"/>
        </w:rPr>
        <w:t xml:space="preserve">ثالثا </w:t>
      </w:r>
      <w:r>
        <w:rPr>
          <w:rtl w:val="true"/>
        </w:rPr>
        <w:t xml:space="preserve">- </w:t>
      </w:r>
      <w:r>
        <w:rPr>
          <w:rtl w:val="true"/>
        </w:rPr>
        <w:t>التيمم</w:t>
      </w:r>
      <w:r>
        <w:rPr>
          <w:rtl w:val="true"/>
        </w:rPr>
        <w:t>:</w:t>
      </w:r>
      <w:bookmarkEnd w:id="2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برؤوسِكم وأرجلكم الى الكعبين وإن كنتم جنبا فاطّهروا وإن كنتم مرضى أو على سفر أو جاء أحدٌ منكم من الغائطِ أو لامستم النساء فلم تجدوا ماء فتيمّموا صعيدا طيبا فامسحوا بوجوهِكم وأيديكم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النساء</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تقربوا الصلاةَ وأنتم سكارى حتّى تعلموا ما تقولون ولا جنبا إلاّ عابري سبيل حتّى تغتسلوا وإن كنتم مرضى أو على سفر أو جاء أحد منكم من الغائطِ أو لامستم النساء فلم تجدوا ماء فتيمموا صعيدا طيبا </w:t>
      </w:r>
    </w:p>
    <w:p>
      <w:pPr>
        <w:pStyle w:val="BookText"/>
        <w:rPr/>
      </w:pPr>
      <w:r>
        <w:rPr>
          <w:rFonts w:ascii="Amiri" w:hAnsi="Amiri" w:eastAsia="Amiri" w:cs="Amiri"/>
          <w:color w:val="111111"/>
          <w:sz w:val="28"/>
          <w:sz w:val="28"/>
          <w:szCs w:val="28"/>
          <w:rtl w:val="true"/>
          <w:lang w:bidi="ar-SA"/>
        </w:rPr>
        <w:t xml:space="preserve">فامسحوا بوجوهِكم وأيديكم إن اللّه كان عفوا غفورا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تفسير الايتين من صحيحي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عروة، عن أبيه، عن عائشة انّها استعارت من أسماء قلادة فهلكت 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فوجدها فادركتهم الصلاة وليس معه ماء فصلّوا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فشكوا ذلك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 آية التيمّم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اسيد بن حضير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فواللّه ما نزل بك امرٌ تكرهينه إلاّ جعل اللّه ذلك لك وللمسلمين فيه خيرا</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كتاب التيمّم، باب اذا لم يجد ماء ولا تراباً، </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 xml:space="preserve">؛ وصحيح مسلم، الحديث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279/1</w:t>
      </w:r>
      <w:r>
        <w:rPr>
          <w:rFonts w:ascii="Amiri" w:hAnsi="Amiri" w:eastAsia="Amiri" w:cs="Amiri"/>
          <w:color w:val="111111"/>
          <w:sz w:val="28"/>
          <w:sz w:val="28"/>
          <w:szCs w:val="28"/>
          <w:rtl w:val="true"/>
          <w:lang w:bidi="ar-SA"/>
        </w:rPr>
        <w:t xml:space="preserve">؛ وسنن ابن ماجة، ابواب التيمّم، باب ما جاء في سنن التيمّم، الحديث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وفى لفظهما فارسل ناساً؛ ومسند أحمد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رجالا؛ وسنن الدارمي، باب التيمّم، ج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ولفظ الحديث في سنن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أسيد بن حضير وناسا يطلبون قلادة كانت لعائشة نسيتها في منزل نزلته فحضرت الصلاة وليسوا على وضوء ولم يجدوا ماء فصلوا بغير وضوء فذكروا 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 عزّ وجلّ آية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صحيحي البخاري ومسلم ومسند أحمد واللفظ للاول بسنده عن عمران بن حصين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رجلاً معتزلاً لم يصل في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ما </w:t>
      </w:r>
    </w:p>
    <w:p>
      <w:pPr>
        <w:pStyle w:val="BookText"/>
        <w:rPr/>
      </w:pPr>
      <w:r>
        <w:rPr>
          <w:rFonts w:ascii="Amiri" w:hAnsi="Amiri" w:eastAsia="Amiri" w:cs="Amiri"/>
          <w:color w:val="111111"/>
          <w:sz w:val="28"/>
          <w:sz w:val="28"/>
          <w:szCs w:val="28"/>
          <w:rtl w:val="true"/>
          <w:lang w:bidi="ar-SA"/>
        </w:rPr>
        <w:t>منعك أن تصلي في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أصابتني جنابة ولاماء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بالصعيد فانه يكفيك</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ج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التيمّم؛ وصحيح مسلم ج </w:t>
      </w:r>
      <w:r>
        <w:rPr>
          <w:rFonts w:eastAsia="Amiri" w:cs="Amiri" w:ascii="Amiri" w:hAnsi="Amiri"/>
          <w:color w:val="111111"/>
          <w:sz w:val="28"/>
          <w:szCs w:val="28"/>
          <w:lang w:bidi="ar-SA"/>
        </w:rPr>
        <w:t>475/1</w:t>
      </w:r>
      <w:r>
        <w:rPr>
          <w:rFonts w:ascii="Amiri" w:hAnsi="Amiri" w:eastAsia="Amiri" w:cs="Amiri"/>
          <w:color w:val="111111"/>
          <w:sz w:val="28"/>
          <w:sz w:val="28"/>
          <w:szCs w:val="28"/>
          <w:rtl w:val="true"/>
          <w:lang w:bidi="ar-SA"/>
        </w:rPr>
        <w:t xml:space="preserve">؛ ومسند أحمد ج </w:t>
      </w:r>
      <w:r>
        <w:rPr>
          <w:rFonts w:eastAsia="Amiri" w:cs="Amiri" w:ascii="Amiri" w:hAnsi="Amiri"/>
          <w:color w:val="111111"/>
          <w:sz w:val="28"/>
          <w:szCs w:val="28"/>
          <w:lang w:bidi="ar-SA"/>
        </w:rPr>
        <w:t>434/4</w:t>
      </w:r>
      <w:r>
        <w:rPr>
          <w:rFonts w:ascii="Amiri" w:hAnsi="Amiri" w:eastAsia="Amiri" w:cs="Amiri"/>
          <w:color w:val="111111"/>
          <w:sz w:val="28"/>
          <w:sz w:val="28"/>
          <w:szCs w:val="28"/>
          <w:rtl w:val="true"/>
          <w:lang w:bidi="ar-SA"/>
        </w:rPr>
        <w:t xml:space="preserve">؛ وسنن النسائي ج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التيمّم بالصعيد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طبقات ابن سعد والاستيعاب، وأُسد الغابة، والاصابة، والدر المنثور للسيوطي، وكنز العمال واللفظ للاوّل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الربيع بن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ان رجلاً منهم يقال له الاسلع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اسلع قم فارحل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اصابتني جنابة فسكت ساعة واتاه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فدعاني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فأراني كيف أمسح فمسحت ورحلت له وصليت، فلما انتهى الى الماء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اسلع فاغتسل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الخطيب في تاريخه قريبا من هذا وليس فيه ذكر نزول آية التيمّم بسببه</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الاية بتفسير الطبري بسنده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جنبا </w:t>
      </w:r>
    </w:p>
    <w:p>
      <w:pPr>
        <w:pStyle w:val="BookText"/>
        <w:rPr/>
      </w:pPr>
      <w:r>
        <w:rPr>
          <w:rFonts w:ascii="Amiri" w:hAnsi="Amiri" w:eastAsia="Amiri" w:cs="Amiri"/>
          <w:color w:val="111111"/>
          <w:sz w:val="28"/>
          <w:sz w:val="28"/>
          <w:szCs w:val="28"/>
          <w:rtl w:val="true"/>
          <w:lang w:bidi="ar-SA"/>
        </w:rPr>
        <w:t>إلاّعابري سبيل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رجالاً من الانصار كانت أبوابهم في المسجد فكانت تصيبهم جنابة ولا ماء عندهم فيريدون الماء ولا يجدون ممرا في المسجد فأنزل اللّه هذه الاية</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xml:space="preserve">؛ والسيوطي في الدر المنثور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تفسير الاية بتفسير السيوطي بسنده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أصاب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جراحة ففشت فيهم ثم ابتلوا بالجنابة فشكوا ذلك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وإن كنتم 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 كلها</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الاية بتفسير السيوطي بسنده عن مجاهد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كنتم مرضى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في رجل من الانصار كان مريضا فلم يستطع ان يقوم فيتوضأ ولم يكن له خادم فيناوله، فاتى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ذلك له فأنزل اللّه هذه الاية</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بتفسير آية التيمّم من سورة المائدة من تفسير السيوطي بسنده عن عطاء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احتلم رجل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مجذوم فغسلوه فمات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قتلهم اللّه ضيعوه ضيعهم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صحيحي البخاري ومسلم وسنن أبي داود والنسائي ومسند الطيالسي وأحمد وأبي عوانة واللفظ للطيالسي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بسنده عن عبد الرحمن بن أبزى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عمر فذكر انّه كان </w:t>
      </w:r>
    </w:p>
    <w:p>
      <w:pPr>
        <w:pStyle w:val="BookText"/>
        <w:rPr/>
      </w:pPr>
      <w:r>
        <w:rPr>
          <w:rFonts w:ascii="Amiri" w:hAnsi="Amiri" w:eastAsia="Amiri" w:cs="Amiri"/>
          <w:color w:val="111111"/>
          <w:sz w:val="28"/>
          <w:sz w:val="28"/>
          <w:szCs w:val="28"/>
          <w:rtl w:val="true"/>
          <w:lang w:bidi="ar-SA"/>
        </w:rPr>
        <w:t>في سفر فأجنب ولم يجد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تذكر يا أمير المؤمنين إذ كنت أنا وأنت في سرية فاجنبنا فلم نجد الماء فاما أنت فلم تصل وأما أنا فتمعكت في التراب وصليت، فلما قدمنا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ذلك له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انت فلم يكن ينبغي لك ان تدع الصلاة، واما انت يا عمار فلم يكن ينبغي لك ان تمعك كما تتمعك الدابة انما كان يجزئك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الارض الى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فنفخ فيها ومسح وجهه ويديه الى المفصل وليس فيه الى الذراعين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الطيالسي في مسنده، الحديث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 وأحمد فى مسنده </w:t>
      </w:r>
      <w:r>
        <w:rPr>
          <w:rFonts w:eastAsia="Amiri" w:cs="Amiri" w:ascii="Amiri" w:hAnsi="Amiri"/>
          <w:color w:val="111111"/>
          <w:sz w:val="28"/>
          <w:szCs w:val="28"/>
          <w:lang w:bidi="ar-SA"/>
        </w:rPr>
        <w:t>265/4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ومسلم في صحيحه، باب التيمّم ج </w:t>
      </w:r>
      <w:r>
        <w:rPr>
          <w:rFonts w:eastAsia="Amiri" w:cs="Amiri" w:ascii="Amiri" w:hAnsi="Amiri"/>
          <w:color w:val="111111"/>
          <w:sz w:val="28"/>
          <w:szCs w:val="28"/>
          <w:lang w:bidi="ar-SA"/>
        </w:rPr>
        <w:t>280/1</w:t>
      </w:r>
      <w:r>
        <w:rPr>
          <w:rFonts w:ascii="Amiri" w:hAnsi="Amiri" w:eastAsia="Amiri" w:cs="Amiri"/>
          <w:color w:val="111111"/>
          <w:sz w:val="28"/>
          <w:sz w:val="28"/>
          <w:szCs w:val="28"/>
          <w:rtl w:val="true"/>
          <w:lang w:bidi="ar-SA"/>
        </w:rPr>
        <w:t xml:space="preserve">؛ والنسائي في ج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التيمّم في الحضر؛ وأبو داود السجستاني في ج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سننه؛ وأبو عوانة فى ج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مسنده؛ وفي الكنز ج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منه؛ ورواه البخاري في ج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التيمّم مع اختلاف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وتمعكت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تمرغت وتقلبت في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ذلكم ما جاء في الذكر الحكيم والاحاديث المرويّة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التيمّم وينبغي أن ندرسها في ما يأتي بإذنه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أخبار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أن ندرس في هذا المقام أربعة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نزول حكم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التيمّم عدا روايات أُمّ المؤمنين عائشة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نزول آيتي التيمّم</w:t>
      </w:r>
      <w:r>
        <w:rPr>
          <w:rFonts w:eastAsia="Amiri" w:cs="Amiri" w:ascii="Amiri" w:hAnsi="Amiri"/>
          <w:color w:val="111111"/>
          <w:sz w:val="28"/>
          <w:szCs w:val="28"/>
          <w:rtl w:val="true"/>
          <w:lang w:bidi="ar-SA"/>
        </w:rPr>
        <w:t xml:space="preserve">. </w:t>
      </w:r>
      <w:bookmarkStart w:id="241" w:name="pg12237_124169"/>
    </w:p>
    <w:p>
      <w:pPr>
        <w:pStyle w:val="BookText"/>
        <w:rPr/>
      </w:pPr>
      <w:bookmarkEnd w:id="241"/>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أُمّ المؤمنين عائشة الاخيرة في شأن نزول آيتي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ونستعين اللّه ونقول</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6576905_417432637"/>
      <w:bookmarkStart w:id="243" w:name="_Toc88"/>
      <w:bookmarkEnd w:id="242"/>
      <w:r>
        <w:rPr>
          <w:rtl w:val="true"/>
        </w:rPr>
        <w:t xml:space="preserve">أ </w:t>
      </w:r>
      <w:r>
        <w:rPr>
          <w:rtl w:val="true"/>
        </w:rPr>
        <w:t xml:space="preserve">- </w:t>
      </w:r>
      <w:r>
        <w:rPr>
          <w:rtl w:val="true"/>
        </w:rPr>
        <w:t>زمان نزول حكم التيممّ</w:t>
      </w:r>
      <w:r>
        <w:rPr>
          <w:rtl w:val="true"/>
        </w:rPr>
        <w:t>:</w:t>
      </w:r>
      <w:bookmarkEnd w:id="243"/>
    </w:p>
    <w:p>
      <w:pPr>
        <w:pStyle w:val="BookText"/>
        <w:rPr/>
      </w:pPr>
      <w:r>
        <w:rPr>
          <w:rFonts w:ascii="Amiri" w:hAnsi="Amiri" w:eastAsia="Amiri" w:cs="Amiri"/>
          <w:color w:val="111111"/>
          <w:sz w:val="28"/>
          <w:sz w:val="28"/>
          <w:szCs w:val="28"/>
          <w:rtl w:val="true"/>
          <w:lang w:bidi="ar-SA"/>
        </w:rPr>
        <w:t xml:space="preserve">نزل حكم الصلاة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بعث، وعلّمه جبرئيل الوضوء والصلاة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يؤديها مع عليّ وخديجة ومن آمن من بعدهما من المسلمين، ومع ذلك لم نجد ذكر الوضوء في القرآن الكريم في غير سورتي المائدة والنساء المدنيتين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نرى انّ حكم الغسل من الجنابة وحكم التيمّم بدلاً عن الوضوء والغسل عند عدم تيسرهما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نزل في مكة، فإن قلة وجود الماء في أراضي الحجاز يومذاك كانت تقتضي نزول حكم التيمّم بدلاً عن الوضوء والغسل بعد نزول حكم الوضوء للصلاة</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6576907_417432637"/>
      <w:bookmarkStart w:id="245" w:name="_Toc89"/>
      <w:bookmarkEnd w:id="244"/>
      <w:r>
        <w:rPr>
          <w:rtl w:val="true"/>
        </w:rPr>
        <w:t xml:space="preserve">ب </w:t>
      </w:r>
      <w:r>
        <w:rPr>
          <w:rtl w:val="true"/>
        </w:rPr>
        <w:t xml:space="preserve">- </w:t>
      </w:r>
      <w:r>
        <w:rPr>
          <w:rtl w:val="true"/>
        </w:rPr>
        <w:t>روايات التيمّم عدا روايات أُمّ المؤمنين عائشة</w:t>
      </w:r>
      <w:r>
        <w:rPr>
          <w:rtl w:val="true"/>
        </w:rPr>
        <w:t>:</w:t>
      </w:r>
      <w:bookmarkEnd w:id="245"/>
    </w:p>
    <w:p>
      <w:pPr>
        <w:pStyle w:val="BookText"/>
        <w:rPr/>
      </w:pPr>
      <w:r>
        <w:rPr>
          <w:rFonts w:ascii="Amiri" w:hAnsi="Amiri" w:eastAsia="Amiri" w:cs="Amiri"/>
          <w:color w:val="111111"/>
          <w:sz w:val="28"/>
          <w:sz w:val="28"/>
          <w:szCs w:val="28"/>
          <w:rtl w:val="true"/>
          <w:lang w:bidi="ar-SA"/>
        </w:rPr>
        <w:t>اختلفت روايات التيمّم في تعيين الامر الذي بسببه نزلت آيتا التيمّم، ففي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رجالاً من الانصار كانت ابوابهم في المسجد فكانت تصيبهم جنابة ولاماء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هذه 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نزلت في مجروحين ابتلوا بالجنابة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نزلت في رجل من الانصار أجنب ولم يستطع أن يتوضّأ</w:t>
      </w:r>
      <w:r>
        <w:rPr>
          <w:rFonts w:eastAsia="Amiri" w:cs="Amiri" w:ascii="Amiri" w:hAnsi="Amiri"/>
          <w:color w:val="111111"/>
          <w:sz w:val="28"/>
          <w:szCs w:val="28"/>
          <w:rtl w:val="true"/>
          <w:lang w:bidi="ar-SA"/>
        </w:rPr>
        <w:t xml:space="preserve">. </w:t>
      </w:r>
      <w:bookmarkStart w:id="246" w:name="pg12237_124170"/>
    </w:p>
    <w:p>
      <w:pPr>
        <w:pStyle w:val="Heading6"/>
        <w:numPr>
          <w:ilvl w:val="5"/>
          <w:numId w:val="1"/>
        </w:numPr>
        <w:rPr/>
      </w:pPr>
      <w:bookmarkStart w:id="247" w:name="__RefHeading___Toc6576909_417432637"/>
      <w:bookmarkStart w:id="248" w:name="_Toc90"/>
      <w:bookmarkEnd w:id="246"/>
      <w:bookmarkEnd w:id="247"/>
      <w:r>
        <w:rPr>
          <w:rtl w:val="true"/>
        </w:rPr>
        <w:t xml:space="preserve">ج </w:t>
      </w:r>
      <w:r>
        <w:rPr>
          <w:rtl w:val="true"/>
        </w:rPr>
        <w:t xml:space="preserve">- </w:t>
      </w:r>
      <w:r>
        <w:rPr>
          <w:rtl w:val="true"/>
        </w:rPr>
        <w:t>زمان نزول آيتي التيمّم</w:t>
      </w:r>
      <w:r>
        <w:rPr>
          <w:rtl w:val="true"/>
        </w:rPr>
        <w:t>:</w:t>
      </w:r>
      <w:bookmarkEnd w:id="248"/>
    </w:p>
    <w:p>
      <w:pPr>
        <w:pStyle w:val="BookText"/>
        <w:rPr/>
      </w:pPr>
      <w:r>
        <w:rPr>
          <w:rFonts w:ascii="Amiri" w:hAnsi="Amiri" w:eastAsia="Amiri" w:cs="Amiri"/>
          <w:color w:val="111111"/>
          <w:sz w:val="28"/>
          <w:sz w:val="28"/>
          <w:szCs w:val="28"/>
          <w:rtl w:val="true"/>
          <w:lang w:bidi="ar-SA"/>
        </w:rPr>
        <w:t>ان شأن آيتي التيمّم شأن آيات اخرى نزلت تخبر عن نزول حكم بوحي غير قرآني مثل قوله تعالى في سورة الاحزاب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 تقول للذي أنعم اللّه عليه وانعمت عليه امسك عليك زوجك واتقّ اللّه وتخفي في نفسك ما اللّه مبديه وتخشى الناس واللّه احقّ ان تخشاه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الذي أخفاه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ما اوحى اللّه اليه قبل ذلك بوحي غير قرآني واخبر عنه هنا بوحي قرآني حيث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قضى زيد منها وطرا زوجناكها لكي لا يكون على المؤمنين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الشأن في زمان نزول آيتي التيمّم فقد كان حكم التيمّم قد نزل بوحي غير قرآني ثم نزل القرآن يخبر عن حكم اللّه في بدلية التيمّم عن الوضوء والغسل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نستنتج ممّا سبق ان حكم التيمم كان قد نزل في أوائل بعثة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به في مكة ثم نزلت الايتان في المدينة تخبران عن ذلك الحكم، وبعد نزول الايتين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احداهما بالمناسبة كلّما اقتضى المقام ذلك</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ان الخلفاء كانوا قد نهوا عن كتابة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عصر عمر ابن عبد العزيز وقع هذا الالتباس في الروايات وأدى ذلك الى هذا الاختلاف في شأن نزول الايتين</w:t>
      </w:r>
      <w:r>
        <w:rPr>
          <w:rFonts w:eastAsia="Amiri" w:cs="Amiri" w:ascii="Amiri" w:hAnsi="Amiri"/>
          <w:color w:val="111111"/>
          <w:sz w:val="28"/>
          <w:szCs w:val="28"/>
          <w:rtl w:val="true"/>
          <w:lang w:bidi="ar-SA"/>
        </w:rPr>
        <w:t xml:space="preserve">. </w:t>
      </w:r>
      <w:bookmarkStart w:id="249" w:name="pg12237_124171"/>
    </w:p>
    <w:p>
      <w:pPr>
        <w:pStyle w:val="Heading6"/>
        <w:numPr>
          <w:ilvl w:val="5"/>
          <w:numId w:val="1"/>
        </w:numPr>
        <w:rPr/>
      </w:pPr>
      <w:bookmarkStart w:id="250" w:name="__RefHeading___Toc6576911_417432637"/>
      <w:bookmarkStart w:id="251" w:name="_Toc91"/>
      <w:bookmarkEnd w:id="249"/>
      <w:bookmarkEnd w:id="250"/>
      <w:r>
        <w:rPr>
          <w:rtl w:val="true"/>
        </w:rPr>
        <w:t xml:space="preserve">د </w:t>
      </w:r>
      <w:r>
        <w:rPr>
          <w:rtl w:val="true"/>
        </w:rPr>
        <w:t xml:space="preserve">- </w:t>
      </w:r>
      <w:r>
        <w:rPr>
          <w:rtl w:val="true"/>
        </w:rPr>
        <w:t>روايات أُمّ المؤمنين عائشة الاخيرة في شأن نزول آيتي التيمّم</w:t>
      </w:r>
      <w:r>
        <w:rPr>
          <w:rtl w:val="true"/>
        </w:rPr>
        <w:t>:</w:t>
      </w:r>
      <w:bookmarkEnd w:id="251"/>
    </w:p>
    <w:p>
      <w:pPr>
        <w:pStyle w:val="BookText"/>
        <w:rPr/>
      </w:pPr>
      <w:r>
        <w:rPr>
          <w:rFonts w:ascii="Amiri" w:hAnsi="Amiri" w:eastAsia="Amiri" w:cs="Amiri"/>
          <w:color w:val="111111"/>
          <w:sz w:val="28"/>
          <w:sz w:val="28"/>
          <w:szCs w:val="28"/>
          <w:rtl w:val="true"/>
          <w:lang w:bidi="ar-SA"/>
        </w:rPr>
        <w:t>اننا نرى ان لفظ النسائي قد يكون هو الصحيح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في طلب قلادة لام المؤمنين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نسيتها في منزل 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المبعوث كان رجلاً واحدا كما يفهم ذلك من حديث جاء في البخاري، فان طلب القلادة لا يحتاج الى ناس يذهبون له ونرى ان ذلك الرجل كان اسيد بن حضير، ولم يتيسر له الماء للطهور واخبر الرسول بذلك بعد رجوعه فتلا عليه الاية كما تلاها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ذلكم نتيجة دراساتنا في شأن نزول آيتي التيمّم والروايات التي تخبر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يأتي ندرس باذنه تعالى قصة الافك والايات النازلة في أمر الافك</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6576913_417432637"/>
      <w:bookmarkStart w:id="253" w:name="_Toc92"/>
      <w:bookmarkEnd w:id="252"/>
      <w:r>
        <w:rPr>
          <w:rtl w:val="true"/>
        </w:rPr>
        <w:t xml:space="preserve">رابعا </w:t>
      </w:r>
      <w:r>
        <w:rPr>
          <w:rtl w:val="true"/>
        </w:rPr>
        <w:t xml:space="preserve">- </w:t>
      </w:r>
      <w:r>
        <w:rPr>
          <w:rtl w:val="true"/>
        </w:rPr>
        <w:t>الافك</w:t>
      </w:r>
      <w:r>
        <w:rPr>
          <w:rtl w:val="true"/>
        </w:rPr>
        <w:t>:</w:t>
      </w:r>
      <w:bookmarkEnd w:id="253"/>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جاءوا بالافكِ عصبةٌ منكم لا تحسبوه شرّا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لكم بل هو خيرٌ لكم لكلّ امرئٍ منهم ما اكتسب من الاثم والذي تولّى كبرَه منهم له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إذ سمعتموه ظن المؤمنون والمؤمنات بأنفسهم خيرا وقالوا هذا إفكٌ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جاءوا عليه بأربعةِ شهداء فإذ لم يأتوا بالشهداء فاُولئك </w:t>
      </w:r>
    </w:p>
    <w:p>
      <w:pPr>
        <w:pStyle w:val="BookText"/>
        <w:rPr/>
      </w:pPr>
      <w:r>
        <w:rPr>
          <w:rFonts w:ascii="Amiri" w:hAnsi="Amiri" w:eastAsia="Amiri" w:cs="Amiri"/>
          <w:color w:val="111111"/>
          <w:sz w:val="28"/>
          <w:sz w:val="28"/>
          <w:szCs w:val="28"/>
          <w:rtl w:val="true"/>
          <w:lang w:bidi="ar-SA"/>
        </w:rPr>
        <w:t xml:space="preserve">عند اللّهِ هم الكاذبونَ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فضلُ اللّه عليكم ورحمتُه في الدنيا والاخرةِ لمسّكم في ما أفضتم فيه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بألسنتِكم وتقولون بأفواهِكم ما ليس لكم به علمٌ وتحسبونه هينا وهو عند اللّهِ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إذ سمعتموه قلتم ما يكون لنا أن نتكلّم بهذا سبحانك هذا بهتانٌ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يعظُكُم اللّهُ أن تعودوا لمثلهِ أبداً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ويبيّن اللّهُ لكمُ الاياتِ واللّهُ عليمٌ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في الدنيا والاخرةِ واللّهُ يعلم وأنتم لاتعلمونَ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فضلُ اللّهِ عليكم ورحمتُه وأن اللّهَ رؤوفٌ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تتبعوا خطواتِ الشيطانِ ومنْ يتبعْ خطواتِ الشيطانِ فإنه يأمر بالفحشاء والمنكرِ ولولا فضلُ اللّهِ عليكم ورحمتُه ما زكى منكم من أحد أبدا ولكنّ اللّهَ يزكّي من يشاء واللّه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يأتلِ أولوا الفضلِ منكم والسعةِ أن يؤتوا اولي القربى والمساكينَ والمهاجرينَ في سبيلِ اللّهِ وليعفوا وليصفحوا ألا تحبّون أن يغفرَ اللّهُ لكم واللّهُ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والاخرةِ ولهم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تشهدُ عليهم ألسنتُهم وأيديهم وأرجلُهم بما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الايات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الايات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جاءوا بالافك عصبة والعصبة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متعصبة متعاضدة</w:t>
      </w:r>
      <w:r>
        <w:rPr>
          <w:rStyle w:val="FootnoteAnchor"/>
          <w:rtl w:val="true"/>
        </w:rPr>
        <w:footnoteReference w:id="2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عصب من مفردات القرآن للراغب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ويقابلها تجمع اللفيف، واللفيف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من الناس من قبائل شتى فيهم الشريف والدني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ذلك اننا نرى ان الافك لابد وانّه كان قد وقع في حدود ضيقة من </w:t>
      </w:r>
      <w:bookmarkStart w:id="254" w:name="pg12237_124173"/>
    </w:p>
    <w:p>
      <w:pPr>
        <w:pStyle w:val="BookText"/>
        <w:rPr/>
      </w:pPr>
      <w:bookmarkEnd w:id="254"/>
      <w:r>
        <w:rPr>
          <w:rFonts w:ascii="Amiri" w:hAnsi="Amiri" w:eastAsia="Amiri" w:cs="Amiri"/>
          <w:color w:val="111111"/>
          <w:sz w:val="28"/>
          <w:sz w:val="28"/>
          <w:szCs w:val="28"/>
          <w:rtl w:val="true"/>
          <w:lang w:bidi="ar-SA"/>
        </w:rPr>
        <w:t xml:space="preserve">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يطلع عليه إلاّ خاصته ممن لم يشيعوا ذكره تأدبا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يحبون ان تشيع 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رميهم من قذفوا بالفاحشة لم يتعد حدود الارجاف ولم يبلغ منهم الى درجة الشهادة ليوجب عليهم حد القذف، فلم يكن اي واحد منهم جادا في ذلك البتة، لعدم وجود الموجب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ونرى ان المرأة والرجل اللذين رميا بالافك لابد وانهما لم يكونا من البيوتات العربية لتثأر لهما العشيرة والاهل، وإنما كانا من المغمورين المنقطعين عن الرهط ولم يكن لهم ناصر إلاّ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واما القاذفون فلا بد وانهم كانوا عصبة قوية يومذاك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نزلت آيات الافك خمدت انفاس العصبية وسكتت على مضض وسكت الرسول عنهم وسكت المتصلون بالرسول، ولا بد ان هذه العصبة بقيت قوية بعد الرسول وصعدت قمة المجتمع الاسلامي واصبحت مهابة ملحوظة الجانب، فاجتهد المحدثون والمؤرخون في اخفاء معالم الواقعة مهما استطاعوا الى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انتهى الينا من زوايا كتب الحديث والسير ما ينير لنا الطريق بعض الشيء، وذلك ما سندرسه ان شاء اللّه تعالى بعد دراسة أخبار الافك في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p>
    <w:p>
      <w:pPr>
        <w:pStyle w:val="Heading6"/>
        <w:numPr>
          <w:ilvl w:val="5"/>
          <w:numId w:val="1"/>
        </w:numPr>
        <w:rPr/>
      </w:pPr>
      <w:bookmarkStart w:id="255" w:name="__RefHeading___Toc6576915_417432637"/>
      <w:bookmarkStart w:id="256" w:name="_Toc93"/>
      <w:bookmarkEnd w:id="255"/>
      <w:r>
        <w:rPr>
          <w:rtl w:val="true"/>
        </w:rPr>
        <w:t>ما روي عن أمّ المؤمنين عائشة في قصة الافك ودراستها</w:t>
      </w:r>
      <w:r>
        <w:rPr>
          <w:rtl w:val="true"/>
        </w:rPr>
        <w:t>:</w:t>
      </w:r>
      <w:bookmarkEnd w:id="25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ما روي عنها في صحاح الحديث أنّ رسول اللّه استشار أسامة بن زيد وكان اسامة يومذاك في السنة الخامسة أوالسادسة من الهجرة غلاما لم يبلغ الحلم لانّه كان في مرض وفاة الرسول حين ولاّه على الجيش في السنة الثانية عشرة من الهجرة عمره ثماني عشرة سنة، واستنكروا تعيينه وهو غلام على جيش </w:t>
      </w:r>
    </w:p>
    <w:p>
      <w:pPr>
        <w:pStyle w:val="BookText"/>
        <w:rPr/>
      </w:pPr>
      <w:r>
        <w:rPr>
          <w:rFonts w:ascii="Amiri" w:hAnsi="Amiri" w:eastAsia="Amiri" w:cs="Amiri"/>
          <w:color w:val="111111"/>
          <w:sz w:val="28"/>
          <w:sz w:val="28"/>
          <w:szCs w:val="28"/>
          <w:rtl w:val="true"/>
          <w:lang w:bidi="ar-SA"/>
        </w:rPr>
        <w:t>اوعب فيه المهاجرين الاولين كيف يصح أن يستشير الرسول في امر هام مثل قصة الافك غلاما في اوائل العقد الثاني من عمره ولم يستشر والده زيد وكان يومذاك على قيد الحياة؟ فانّه استشهد في غزوة مؤتة وفي السنة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الحديث الذي اوردناه في أوّل البحث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وذكروا رجلاً ما علمت عليه إلاّ خيرا وما كان يدخل على أهلي إلاّ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صفوان كان قد اسلم قبل تلك الغزوة، فكيف كان يدخل مع رسول اللّه على أهله؟</w:t>
      </w:r>
    </w:p>
    <w:p>
      <w:pPr>
        <w:pStyle w:val="BookText"/>
        <w:rPr/>
      </w:pPr>
      <w:r>
        <w:rPr>
          <w:rFonts w:ascii="Amiri" w:hAnsi="Amiri" w:eastAsia="Amiri" w:cs="Amiri"/>
          <w:color w:val="111111"/>
          <w:sz w:val="28"/>
          <w:sz w:val="28"/>
          <w:szCs w:val="28"/>
          <w:rtl w:val="true"/>
          <w:lang w:bidi="ar-SA"/>
        </w:rPr>
        <w:t>وجاء في الحديث التالي انّها قالت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الامر ذلك الرجل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واللّه ما كشفت كنف انثى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سئل عن ابن المعطل فوجدوه رجلاً حصورا ما يأتي النساء</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ابن هشام ج </w:t>
      </w: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والطبري ج </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 xml:space="preserve">؛ وابن كثير ج </w:t>
      </w:r>
      <w:r>
        <w:rPr>
          <w:rFonts w:eastAsia="Amiri" w:cs="Amiri" w:ascii="Amiri" w:hAnsi="Amiri"/>
          <w:color w:val="111111"/>
          <w:sz w:val="28"/>
          <w:szCs w:val="28"/>
          <w:lang w:bidi="ar-SA"/>
        </w:rPr>
        <w:t>163/4</w:t>
      </w:r>
      <w:r>
        <w:rPr>
          <w:rFonts w:ascii="Amiri" w:hAnsi="Amiri" w:eastAsia="Amiri" w:cs="Amiri"/>
          <w:color w:val="111111"/>
          <w:sz w:val="28"/>
          <w:sz w:val="28"/>
          <w:szCs w:val="28"/>
          <w:rtl w:val="true"/>
          <w:lang w:bidi="ar-SA"/>
        </w:rPr>
        <w:t xml:space="preserve">؛ والاغاني ج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بنا في الحديث الصحيح أنّ زوجة صفوان اشتكت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صفوان يضربها اذا صلّت ويفطرها إذا صامت وانّه لا يصلّي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وبناء على ذلك فان صفوان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واللّه ما كشفت كنف انثى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وانتبه إلى هذا التناقض الحافظ ابن حجر فقد قال في ترجمته في 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انتبه العلماء إلى ما في تلكم الاحاديث من تناقض مع الواقع التاريخي ما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الرسول سأل من الجارية بريرة عنها، في حين أنّ بريرة كانت يومذاك جارية لبعض بني هلال، وانّما اشترتها أمّ المؤمنين بعد ذاك بسنتين أو أكثر يوم كان العبّاس عمّ النبيّ في المدينة، وأنّ له كلاما في العباس وقصّة شراء بريرة كما </w:t>
      </w:r>
      <w:bookmarkStart w:id="257" w:name="pg12237_124175"/>
    </w:p>
    <w:p>
      <w:pPr>
        <w:pStyle w:val="BookText"/>
        <w:rPr/>
      </w:pPr>
      <w:bookmarkEnd w:id="257"/>
      <w:r>
        <w:rPr>
          <w:rFonts w:ascii="Amiri" w:hAnsi="Amiri" w:eastAsia="Amiri" w:cs="Amiri"/>
          <w:color w:val="111111"/>
          <w:sz w:val="28"/>
          <w:sz w:val="28"/>
          <w:szCs w:val="28"/>
          <w:rtl w:val="true"/>
          <w:lang w:bidi="ar-SA"/>
        </w:rPr>
        <w:t>جاء في ترجمتهما في الاصابة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ترجمة مغيث عن ابن عباس انّه رآى مغيثا بعد عتقها يمشي خلفها ويبكي، وانما هاجر العبّاس قبيل فتح مكّة التي كانت في السنة الثامنة من الهجرة</w:t>
      </w:r>
      <w:r>
        <w:rPr>
          <w:rStyle w:val="FootnoteAnchor"/>
          <w:rtl w:val="true"/>
        </w:rPr>
        <w:footnoteReference w:id="2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ترجمة العبّاس من الاستيعاب وأسد الغابة والاصابة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كان شراء عائشة لبريرة وعتقها في السنة الثامنة من الهجرة، وما كانت في السنة الخامسة أو السادسة للهجرة التي رويت فيها روايات الافك في واقعة غزوة بني المصطلق</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6576917_417432637"/>
      <w:bookmarkStart w:id="259" w:name="_Toc94"/>
      <w:bookmarkEnd w:id="258"/>
      <w:r>
        <w:rPr>
          <w:rtl w:val="true"/>
        </w:rPr>
        <w:t>حيرة العلماء في رفع تناقض روايات الصحاح والمسانيد في قصة الافك</w:t>
      </w:r>
      <w:r>
        <w:rPr>
          <w:rtl w:val="true"/>
        </w:rPr>
        <w:t>:</w:t>
      </w:r>
      <w:bookmarkEnd w:id="259"/>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ابن حجر في ترجمة صفوان من الاصابة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على هذا أنّ صفوان كيف كان حصورا وقد روي عن أبي داود عن أبي سعيد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صفوان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زوجي صفوان يضربني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وإسناده صحيح ولكن يشكل عليه أنّ عائشة قالت في حديث الافك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كشفت عن كنف انثى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انّ البخاري قد انتبه إلى هذا التنافي ولذلك ضعف حديث أبي داود ليسلم حديث الافك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البخاري والطيالسي وعبداللّه بن أحمد في مسند</w:t>
      </w:r>
      <w:r>
        <w:rPr>
          <w:rStyle w:val="FootnoteAnchor"/>
          <w:rtl w:val="true"/>
        </w:rPr>
        <w:footnoteReference w:id="246"/>
      </w:r>
      <w:r>
        <w:rPr>
          <w:rFonts w:ascii="Amiri" w:hAnsi="Amiri" w:eastAsia="Amiri" w:cs="Amiri"/>
          <w:color w:val="111111"/>
          <w:sz w:val="28"/>
          <w:sz w:val="28"/>
          <w:szCs w:val="28"/>
          <w:rtl w:val="true"/>
          <w:lang w:bidi="ar-SA"/>
        </w:rPr>
        <w:t xml:space="preserve">أبيه جميعا </w:t>
      </w:r>
    </w:p>
    <w:p>
      <w:pPr>
        <w:pStyle w:val="BookText"/>
        <w:rPr/>
      </w:pPr>
      <w:r>
        <w:rPr>
          <w:rFonts w:ascii="IRNazanin" w:hAnsi="IRNazanin" w:eastAsia="IRNazanin"/>
          <w:color w:val="111111"/>
          <w:sz w:val="28"/>
          <w:sz w:val="28"/>
          <w:szCs w:val="28"/>
          <w:rtl w:val="true"/>
          <w:lang w:bidi="fa-IR"/>
        </w:rPr>
        <w:t>عن مسروق</w:t>
      </w:r>
      <w:r>
        <w:rPr>
          <w:rStyle w:val="FootnoteAnchor"/>
          <w:rtl w:val="true"/>
        </w:rPr>
        <w:footnoteReference w:id="2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مسروق بن الاجدع من بني همدان الذين سكنوا الكوفة، ولمّا وفد مسروق او أبوه على الخليفة عمر غيّر اسم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في الطبقات ج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والتهذيب ج </w:t>
      </w:r>
      <w:r>
        <w:rPr>
          <w:rFonts w:eastAsia="Amiri" w:cs="Amiri" w:ascii="Amiri" w:hAnsi="Amiri"/>
          <w:color w:val="111111"/>
          <w:sz w:val="28"/>
          <w:szCs w:val="28"/>
          <w:lang w:bidi="ar-SA"/>
        </w:rPr>
        <w:t>109/10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والخلاصة 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امّ رومان من الاصابة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 رومان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مسروقا لم يدرك أُمّ رومان فان أمّ رومان كانت قد توفّيت في السنة الرابعة أو الخامسة أو السادسة من الهجرة في المدينة ومسروق ولد في السنة الاولى من الهجرة في اليمن وقدم من اليمن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الشيبانيّ في الجمع بين رجال الصحيحين</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وأنكر على البخاري اخراج حديثه عن أُمّ رومان، إذ كانت بلا خلاف قد توفّيت في عهد النبيّ ولم يكن مسروق حينئذ وهو حديث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عبد البر</w:t>
      </w:r>
      <w:r>
        <w:rPr>
          <w:rFonts w:eastAsia="IRNazanin" w:cs="IRNazanin"/>
          <w:color w:val="111111"/>
          <w:sz w:val="28"/>
          <w:szCs w:val="28"/>
          <w:rtl w:val="true"/>
          <w:lang w:bidi="fa-IR"/>
        </w:rPr>
        <w:t>:</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مسروق عن أمّ رومان مرسلة ولعلّه سمع ذلك من عائشة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الزركشي</w:t>
      </w:r>
      <w:r>
        <w:rPr>
          <w:rFonts w:eastAsia="Amiri" w:cs="Amiri" w:ascii="Amiri" w:hAnsi="Amiri"/>
          <w:color w:val="111111"/>
          <w:sz w:val="28"/>
          <w:szCs w:val="28"/>
          <w:rtl w:val="true"/>
          <w:lang w:bidi="ar-SA"/>
        </w:rPr>
        <w:t>:</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البخاري لامّ رومان حديثا واحدا من حديث الافك من رواية مسروق عنها ولم يلقها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مسروق حدثتني أمّ 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سعد وغيره انّ أمّ رومان ماتت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ستّ من الهجرة ونزل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قبرها، وهذا يقوي الاشكال في إخراج البخاري رواية مسروق عنها، لكن أنكر قوم موتها في حياة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أبو نعيم الاصفهاني، ولاعمدة لمن أنكره إلاّ رواية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مسروق من أمّ رومان شيئا والعجب كيف خفي ذلك على البخاري وقد فطن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فطن مسلم لانّه لم يخرج حديث مسروق في الافك عن أمّ رومان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الحافظ ابن حجر في ترجمة صفوان من الاصابة عن أبي داود عن أبي سعيد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صفوان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زوجي صفوان يضربني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وإسناده صحيح، ولكن يشكل عليه أنّ عائشة قالت في حديث الافك أنّ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كشفت عن كنف انثى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البخاري قد انتبه إلى هذا التنافي، ولذلك ضعّف حديث أبي داود ليسلم حديث الافك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على حديث الافك في صحيح البخاري ومسلم وغيرهما من كتب الحديث أنّ ما جاء فيه من محاورة سعد بن معاذ وسعد بن عبادة يتنافى ووفاة سعد بن معاذ قبل ذاك بعام أو أكثر فانّه كان قد توفّي بعد غزوة بني قريظة، وقد أجاب بعضهم عن هذا الايراد بانّ المحاورة في سيرة ابن هشام ومن تبعه من المؤرخين قد وقعت بين اسيد بن حضير وسعد بن عبادة وانّ ما في رواية ابن هشام أسيد بن حضير بدل سعد بن معاذ هو الصحيح وما في صحيح البخاري ومسلم خطأ في الاسم ووهم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الجواب غير وافٍ فانّ اسم أسيد قد جاء في رواية الصحيحين بعد اسم سعد بن معاذ ونسب إلى كلّ منهما دور خاص في ذلك الموقف وهذا لفظ </w:t>
      </w:r>
    </w:p>
    <w:p>
      <w:pPr>
        <w:pStyle w:val="BookText"/>
        <w:rPr/>
      </w:pP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للبخاري في ج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سعد أخو بني عبد الاشهل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أعذرك فان كان من الاوس ضربنا عنقه وان كان من إخواننا من الخزرج أمرتنا ففعلنا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لعمر اللّه لا 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أسيد بن حضير وهو ابن عمّ سعد فقال لسعد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لعمر اللّه لنقتلنه فانّك منافق تجادل عن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الصحيحين نسب إلى سعد بن معاذ الاقتراح بقتل القاذفين وإلى ابن عمّه أسيد بن حضير مهاجمة سعد بن عبادة دفاعا عن سعد بن معاذ مع التصريح باسمه أسيد ونسبته من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ما نرى من أن رواة الصحاح لم يوهموا ولم يخطئوا في ذكر الاسم، وأنهم كانوا قد لحظوا التنافي بين موت سعد ابن معاذ قبل غزوة بني المصطلق وحضوره في ذلك الموقف، انّهم لم يصرّحوا باسم الغزوة في صدر هذا الحديث الذي ذكر فيه اسم سعد بن معاذ وانّما قالوا في غزوة غزاها بينما في سيرة ابن هشام لما لم يرد اسم سعد بن معاذ في روايتهم صرح باسم الغزوة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كانت غزوة بني المصطلق أقرع بين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الزهري قبل كلّ هؤلاء قد لاحظ بعض التباين والتنافي في أحاديث الافك المرويّة عن أمّ المؤمنين حين لم يأت بها على وجهها، بل أدمج بعضها في بعض ثمّ قال</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إنّ بعض القوم كان أدعى لحديثها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القول اشارة واضحة باختلاف الاحاديث التي أدمج بعضها ببعض، ولو لا هذا التصرف منه لاستطعنا اليوم مقارنة تلك الاحاديث وتفّهم الواقع التاريخي أكثر من هذا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حدّ القذف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في حديث أُمّ المؤمنين عائشة رضي اللّه عنها أيضا في ذيول هذه القصة انّها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 عذري 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فذكر ذلك وتلا القرآن فلما نزل أمر بالرجلين والمرأة فضربوا حدهم</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داود السجستاني في باب حدّ القذف من سننه ج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ماجة في باب حدّ القذف من كتاب الحدود ص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مسند أحمد ج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والترمذي ج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سورة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ابن هشام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خرج إلى الناس فخطبهم وتلا عليهم ما أنزل اللّه عليه من القرآن في ذلك، ثمّ امر بمسطح بن اثاثة وحسّان بن ثابت وحمنة بنت جحش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ممن افصح بالفاحشة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فضربوا حدهم</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هكذا جاء في ما روي عن ام المؤمنين غير انّه لم يثبت إجراء حدّ القذف على واحد من هؤلاء، فقد مرّ بنا قول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 المؤمنين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يضربهم وهو أثبت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تراجم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عن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جلّد </w:t>
      </w:r>
    </w:p>
    <w:p>
      <w:pPr>
        <w:pStyle w:val="BookText"/>
        <w:rPr/>
      </w:pPr>
      <w:r>
        <w:rPr>
          <w:rFonts w:ascii="Amiri" w:hAnsi="Amiri" w:eastAsia="Amiri" w:cs="Amiri"/>
          <w:color w:val="111111"/>
          <w:sz w:val="28"/>
          <w:sz w:val="28"/>
          <w:szCs w:val="28"/>
          <w:rtl w:val="true"/>
          <w:lang w:bidi="ar-SA"/>
        </w:rPr>
        <w:t>الذين قالوا لعائشة ما قالوا ثمانين، حسان بن ثابت ومسطح بن اثاثة وحمنة بنت جحش، وكان حسّان ممّن خاض في الافك فجلد فيه في قول بعضهم وأنكر قوم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حمنة بنت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ترجمتها 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انّها جلدت مع من جلد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لم يجلد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قال العلماء لم يضربهم الحدّ وأنكروا ذلك مع التصريح بذلك في ما رووا عن أمّ المؤمنين عائشة في الصحاح والسنن والمسانيد، لانّ حدّ القذف انّما يثبت عندما يشهد الشهود امام الحاكم وفي وجه من يرمونه بالفاحشة، كما وقع ذلك لابي بكرة ونافع ابني الحارث بن كلدة الثقفي وشبل بن معبد البجلي أمام الخليفة عمر بأنّ المغيرة زنى بأمّ جميل بنت الافقم وفي وجه المغيرة ونكل زياد ابن أبيه عن الشهادة فأمر الخليفة بضربهم ثمانين جلدة، وعلى اثر ذلك سقطت شهادتهم عن الاعتبار حتّى اعلن نافع وشبل توبتهما فقبلت بعد ذلك شهادتهما، ولم يتب أبو بكرة فكان لا يستطيع ان يدلي الشهادة في أمر إلى آخر عمره</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قصة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الاول من عبداللّه بن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جاء في الروايات المرويّة عن أمّ المؤمنين عائشة في قصّة الافك ان كلاّ ً من عبداللّه بن أبيّ ومسطح بن اثاثة وحسّان بن ثابت وحمنة بنت جحش ارجفوا بخبر الافك، ولم يأت في تلكم الروايات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ذلك لا يثبت عليهم حدّ القذف ليجريه 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وجدناه عند العلماء من مناقشات حول ما روي عن أمّ المؤمنين في </w:t>
      </w:r>
      <w:bookmarkStart w:id="260" w:name="pg12237_124181"/>
    </w:p>
    <w:p>
      <w:pPr>
        <w:pStyle w:val="BookText"/>
        <w:rPr/>
      </w:pPr>
      <w:bookmarkEnd w:id="260"/>
      <w:r>
        <w:rPr>
          <w:rFonts w:ascii="Amiri" w:hAnsi="Amiri" w:eastAsia="Amiri" w:cs="Amiri"/>
          <w:color w:val="111111"/>
          <w:sz w:val="28"/>
          <w:sz w:val="28"/>
          <w:szCs w:val="28"/>
          <w:rtl w:val="true"/>
          <w:lang w:bidi="ar-SA"/>
        </w:rPr>
        <w:t>خبر الافك ونضيف الى ذلك ما يأتي بيانه بإذنه تعالى</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6576919_417432637"/>
      <w:bookmarkStart w:id="262" w:name="_Toc95"/>
      <w:bookmarkEnd w:id="261"/>
      <w:r>
        <w:rPr>
          <w:rtl w:val="true"/>
        </w:rPr>
        <w:t>عود على بدء في خبر المسابقة والتيمّم والافك</w:t>
      </w:r>
      <w:r>
        <w:rPr>
          <w:rtl w:val="true"/>
        </w:rPr>
        <w:t>:</w:t>
      </w:r>
      <w:bookmarkEnd w:id="262"/>
    </w:p>
    <w:p>
      <w:pPr>
        <w:pStyle w:val="Heading6"/>
        <w:numPr>
          <w:ilvl w:val="5"/>
          <w:numId w:val="1"/>
        </w:numPr>
        <w:rPr/>
      </w:pPr>
      <w:bookmarkStart w:id="263" w:name="__RefHeading___Toc6576921_417432637"/>
      <w:bookmarkStart w:id="264" w:name="_Toc96"/>
      <w:bookmarkEnd w:id="263"/>
      <w:r>
        <w:rPr>
          <w:rtl w:val="true"/>
        </w:rPr>
        <w:t>اشارة</w:t>
      </w:r>
      <w:bookmarkEnd w:id="264"/>
    </w:p>
    <w:p>
      <w:pPr>
        <w:pStyle w:val="BookText"/>
        <w:rPr/>
      </w:pPr>
      <w:r>
        <w:rPr>
          <w:rFonts w:ascii="Amiri" w:hAnsi="Amiri" w:eastAsia="Amiri" w:cs="Amiri"/>
          <w:color w:val="111111"/>
          <w:sz w:val="28"/>
          <w:sz w:val="28"/>
          <w:szCs w:val="28"/>
          <w:rtl w:val="true"/>
          <w:lang w:bidi="ar-SA"/>
        </w:rPr>
        <w:t>جاء في روايات الصحاح والسنن والمسانيد في خبر نزول آية التيمّم عن أمّ المؤمنين عائشه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جيشه في عراء لا ماء فيه وليس معهم ماء في التماس عقد لام المؤمنين عائشة كانت فقدته، حتّى إذا اصبح الجيش على تلك الحالة جاء أبوها أبو بكر يعنفها ويضرب في خاصرتها ويقول لها في كلّ سفر للمسلمين منك بلاء وعناء، ورسول اللّه واضع رأسه على فخذ أمّ المؤمنين عائشة مستسلم للنوم ولم تستطع حراكا لمكان رسول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جاء في روايات الافك عنها أنها بقيت منفردة في منزلها ليس معها الرسول ولا أحد من جواريها أو من ذوي قرباها، يرحل لها الاغراب وتركب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القصتان في غزوة واحدة، ولاجل ضياع عقد واحد من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يأخذنا العجب في هذا الحديث من حركة الجيش السريعة، فكم من الوقت كان يستغرق ذهاب أمّ المؤمنين في طلب العقد كي يتحرك الجيش برمته ولا يبقى منهم هناك داع أو مجيب؟ في حين انّ الجيش لا بدّ له من مقدمة وساقة، ولم يكن مكان ظعينة الرسول في الساقة</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ج </w:t>
      </w: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والطبري ج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الاثير وابن كثير في ذيل غزوة المريسيع وامتاع الاسماع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والاغاني ج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فرضنا ان الجيش هذا كان في عصرنا الحاضر يستقل اسرابا من الطائرات النفاثة لما صدق عليه هذا الوصف، فإنّه لابدّ لتحليق الطائرات واحدة بعد أخرى وسربا بعد آخر من وقت يستطيع الانسان معه أن يذهب لمبرزه </w:t>
      </w:r>
    </w:p>
    <w:p>
      <w:pPr>
        <w:pStyle w:val="BookText"/>
        <w:rPr/>
      </w:pPr>
      <w:r>
        <w:rPr>
          <w:rFonts w:ascii="Amiri" w:hAnsi="Amiri" w:eastAsia="Amiri" w:cs="Amiri"/>
          <w:color w:val="111111"/>
          <w:sz w:val="28"/>
          <w:sz w:val="28"/>
          <w:szCs w:val="28"/>
          <w:rtl w:val="true"/>
          <w:lang w:bidi="ar-SA"/>
        </w:rPr>
        <w:t>ويعود ويدرك الطائرات الاخيرة، وكيف يكون الحال مع ركوب الجمال او غيرها من الدواب؟ ثمّ كم بعدت أمّ المؤمنين من الجيش للتبرز بحيث لم تسمع رغاء البعير ولا همهمة الرجال حين ظعنوا؟ وشيء آخر في هذا الحديث لا أكاد أفهمه وهو ان الهودج كيف يحمله الحاملون ولا يشعرون خلوّه من راكب مهما كان ذاك الراكب خفيفا؟ ثم ما بال عقيلة تيم تركت عرضة لالسنة القاذفين أكثر من شهر ولا من رادع؟ وأين كان عنها سيوف سروات تيم؟ وما بال أبيها أبو بكر وأخويها عبداللّه وعبد الرحمن وأبناء عمّها طلحة الجود وأخيه عبد الرحمن وابن أخيه عبد الرحمن بن عثمان؟ وكيف خبتوا لهذا الصغار ولم ينبسوا ببنت شفة طوال هذا الشهر؟</w:t>
      </w:r>
      <w:r>
        <w:rPr>
          <w:rStyle w:val="FootnoteAnchor"/>
          <w:rtl w:val="true"/>
        </w:rPr>
        <w:footnoteReference w:id="2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تراجمهم في الاستيعاب والاصابة وأسد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أكان هؤلاء أجبن من صفوان حين عمم حسان بالسيف لما استشعر انّه كان ممن عناه في هجائه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الجلابيب قد عزوا وقد كثروا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بال سائر اباة قريش ترضى بهذا الذلّ؟ فان قريشا وان كان قد أسلم من أسلم منها إلاّ أنّها لم تنس خيلاءها وعصبيتها في يوم من الايّام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روى أبو عمر</w:t>
      </w:r>
      <w:r>
        <w:rPr>
          <w:rFonts w:eastAsia="IRNazanin" w:cs="IRNazanin"/>
          <w:color w:val="111111"/>
          <w:sz w:val="28"/>
          <w:szCs w:val="28"/>
          <w:rtl w:val="true"/>
          <w:lang w:bidi="fa-IR"/>
        </w:rPr>
        <w:t>:</w:t>
      </w:r>
      <w:r>
        <w:rPr>
          <w:rStyle w:val="FootnoteAnchor"/>
          <w:rtl w:val="true"/>
        </w:rPr>
        <w:footnoteReference w:id="258"/>
      </w:r>
      <w:r>
        <w:rPr>
          <w:rFonts w:ascii="Amiri" w:hAnsi="Amiri" w:eastAsia="Amiri" w:cs="Amiri"/>
          <w:color w:val="111111"/>
          <w:sz w:val="28"/>
          <w:sz w:val="28"/>
          <w:szCs w:val="28"/>
          <w:rtl w:val="true"/>
          <w:lang w:bidi="ar-SA"/>
        </w:rPr>
        <w:t>أنّ ابا سفيان مرّ على سلمان وصهيب وبلال</w:t>
      </w:r>
      <w:r>
        <w:rPr>
          <w:rStyle w:val="FootnoteAnchor"/>
          <w:rtl w:val="true"/>
        </w:rPr>
        <w:footnoteReference w:id="259"/>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سيوف اللّه من عنق عدوّ اللّه مأخذها، فقال لهم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أتقولون هذا لشيخ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أبي بكر لا يسكت عن ذكر جمع من إخوانه المسلمين رئيس المشركين بسوء وهو لا تصدر منه كلمة في من ثلب شرف بيته؟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القاذفون؟ أحسان شاعر الرسول يقذف حرم ممدوحه الرسول </w:t>
      </w:r>
    </w:p>
    <w:p>
      <w:pPr>
        <w:pStyle w:val="BookText"/>
        <w:rPr/>
      </w:pPr>
      <w:r>
        <w:rPr>
          <w:rFonts w:ascii="Amiri" w:hAnsi="Amiri" w:eastAsia="Amiri" w:cs="Amiri"/>
          <w:color w:val="111111"/>
          <w:sz w:val="28"/>
          <w:sz w:val="28"/>
          <w:szCs w:val="28"/>
          <w:rtl w:val="true"/>
          <w:lang w:bidi="ar-SA"/>
        </w:rPr>
        <w:t>بالافك؟ أحسّان الذي هجاه مسافع بن عياض</w:t>
      </w:r>
      <w:r>
        <w:rPr>
          <w:rStyle w:val="FootnoteAnchor"/>
          <w:rtl w:val="true"/>
        </w:rPr>
        <w:footnoteReference w:id="2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ذكرته أُمّ المؤمنين في ذيل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التيميّ؟ فقال فيه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آل تيم ألا تنهون جاهلكم قبل القذاف بصم كالجلاميد</w:t>
      </w:r>
    </w:p>
    <w:p>
      <w:pPr>
        <w:pStyle w:val="BookText"/>
        <w:rPr/>
      </w:pPr>
      <w:r>
        <w:rPr>
          <w:rFonts w:ascii="IRNazanin" w:hAnsi="IRNazanin" w:eastAsia="IRNazanin"/>
          <w:color w:val="111111"/>
          <w:sz w:val="28"/>
          <w:sz w:val="28"/>
          <w:szCs w:val="28"/>
          <w:rtl w:val="true"/>
          <w:lang w:bidi="fa-IR"/>
        </w:rPr>
        <w:t>الى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الرسول وانّي لست عاصيه</w:t>
      </w:r>
    </w:p>
    <w:p>
      <w:pPr>
        <w:pStyle w:val="BookText"/>
        <w:rPr/>
      </w:pPr>
      <w:r>
        <w:rPr>
          <w:rFonts w:ascii="Amiri" w:hAnsi="Amiri" w:eastAsia="Amiri" w:cs="Amiri"/>
          <w:color w:val="111111"/>
          <w:sz w:val="28"/>
          <w:sz w:val="28"/>
          <w:szCs w:val="28"/>
          <w:rtl w:val="true"/>
          <w:lang w:bidi="ar-SA"/>
        </w:rPr>
        <w:t>أحسان هذا الذي يسكت عن هجاء رجل من تيم حفظا لكرامة أبي بكر يقذف أعظم امرأة في بيت أبي بكر؟ ثم ما الذي كان يدعو حسّان لهذا القذف؟ وماذا كان يجني من ورائه؟</w:t>
      </w:r>
    </w:p>
    <w:p>
      <w:pPr>
        <w:pStyle w:val="BookText"/>
        <w:rPr/>
      </w:pPr>
      <w:r>
        <w:rPr>
          <w:rFonts w:ascii="Amiri" w:hAnsi="Amiri" w:eastAsia="Amiri" w:cs="Amiri"/>
          <w:color w:val="111111"/>
          <w:sz w:val="28"/>
          <w:sz w:val="28"/>
          <w:szCs w:val="28"/>
          <w:rtl w:val="true"/>
          <w:lang w:bidi="ar-SA"/>
        </w:rPr>
        <w:t>وما بال حمنة تهلك فيمن هلك بقذف عائشة؟ أعلى حساب أختها زينب التي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أحمي سمعي وبصري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فما بال زينب هذه لم تردع أختها حمنة عن غيّها؟ وما بال زوج حمنة طلحة بن عبداللّه ابن عمّ عائشة يسكت عن زوجه في قذفها ابنة عمّه؟</w:t>
      </w:r>
    </w:p>
    <w:p>
      <w:pPr>
        <w:pStyle w:val="BookText"/>
        <w:rPr/>
      </w:pPr>
      <w:r>
        <w:rPr>
          <w:rFonts w:ascii="Amiri" w:hAnsi="Amiri" w:eastAsia="Amiri" w:cs="Amiri"/>
          <w:color w:val="111111"/>
          <w:sz w:val="28"/>
          <w:sz w:val="28"/>
          <w:szCs w:val="28"/>
          <w:rtl w:val="true"/>
          <w:lang w:bidi="ar-SA"/>
        </w:rPr>
        <w:t>ومسطح بن اثاثة ربيب نعمة أبي بكر ماذا دهاه ليخوض مع الخائضين وعطاء أبي بكر كان يجري عليه غدقا؟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هم القاذفون؟ أابن ابيّ الذي نزل في ذمّه وتقريعه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التخاصم على ماء المريسيع فيوصم بوصمة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لايرحضه ماء أبد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أابن أبيّ هذا الذي بلغ من الذل في تلك الاونة أنّه لمّا انتشر خبر قوله وارتحل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ساعة رحيل، وفي حرّ شديد فجاء اسيد بن حضير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رحلت في ساعة منكرة ما كنت ترحل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يبلغكم ما قال صاحبكم؟ لئن رجعنا إلى المدينة </w:t>
      </w:r>
    </w:p>
    <w:p>
      <w:pPr>
        <w:pStyle w:val="BookText"/>
        <w:rPr/>
      </w:pPr>
      <w:r>
        <w:rPr>
          <w:rFonts w:ascii="Amiri" w:hAnsi="Amiri" w:eastAsia="Amiri" w:cs="Amiri"/>
          <w:color w:val="111111"/>
          <w:sz w:val="28"/>
          <w:sz w:val="28"/>
          <w:szCs w:val="28"/>
          <w:rtl w:val="true"/>
          <w:lang w:bidi="ar-SA"/>
        </w:rPr>
        <w:t>ليخرجن الاعز منها الاذّل؟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يا رسول اللّه تخرجه إن شئت فهو الاذل وأنت الاعز، والعزة للّه ولك وللمؤمنين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راح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المريسيع مرّ عليه عبادة بن الصامت فلم يسلم عليه، ثمّ مرّ عليه اوس بن خولى فلم يسلّم عليه، فقال 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الامر تمالاتما عليه فرجعا إليه فأنباه وبكتاه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الذي يقولون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محمد بن مسلمة يأتيك برأسه فجاء ابنه عبداللّه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تريد ان تقتل أبي فمرني فواللّه لاحملن إليك رأسه قبل أن تقوم من مجلسك هذا، فاني لاخشى يا رسول اللّه ان تأمر غيري فيقتله فلا تدعني نفسي أنظر الى قاتل أبي يمشي في الناس فأقتله فادخل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الذي بلغه في تلك الاونة خبر موت خليله زيد بن رفاعة بن التابوت المنافق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ويلاه كان واللّه وكان، واسقط في يديه وسار كئيبا حزينا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الذي بلغ من الذلّ ان يتقدّم الناس ابنه عبداللّه بن عبداللّه بن أبي ويقف له على الطريق عند مضيق المدينة فينيخ راحلته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أفارقك حتّى تزعم انك الذليل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فواللّه لن تدخلها حتّى يأذن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مع من اجتمع ابن أبي هذا وقذف زوج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الرابط بين حمنة وحسّان وابن أبيّ ومسطح؟ وما الذي كان يجمع بين هؤلاء الثلاثة؟ أكانوا جميعا من قريش؟ أم كانوا جميعا من الانصار؟ أم كانوا جميعا من المنافقين؟ وفي أي ناد كانوا يجتمعون؟ ومن أيّة عصابة كانوا؟ ليصدق عليهم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جاءوا بالافك 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أين أجري الحدّ عليهم؟ ومن أجراه؟ وكيف جلدوا؟</w:t>
      </w:r>
      <w:r>
        <w:rPr>
          <w:rStyle w:val="FootnoteAnchor"/>
          <w:rtl w:val="true"/>
        </w:rPr>
        <w:footnoteReference w:id="2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يراجع في الجلد تفسير سورة النور لابي الاعلى المودوديّ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خفي كلّ</w:t>
      </w:r>
    </w:p>
    <w:p>
      <w:pPr>
        <w:pStyle w:val="BookText"/>
        <w:rPr/>
      </w:pPr>
      <w:r>
        <w:rPr>
          <w:rFonts w:ascii="Amiri" w:hAnsi="Amiri" w:eastAsia="Amiri" w:cs="Amiri"/>
          <w:color w:val="111111"/>
          <w:sz w:val="28"/>
          <w:sz w:val="28"/>
          <w:szCs w:val="28"/>
          <w:rtl w:val="true"/>
          <w:lang w:bidi="ar-SA"/>
        </w:rPr>
        <w:t>ذلك على كلّ الصحابة ولم يتكلّم أحد منهم عن ذلك؟</w:t>
      </w:r>
    </w:p>
    <w:p>
      <w:pPr>
        <w:pStyle w:val="BookText"/>
        <w:rPr/>
      </w:pPr>
      <w:r>
        <w:rPr>
          <w:rFonts w:ascii="Amiri" w:hAnsi="Amiri" w:eastAsia="Amiri" w:cs="Amiri"/>
          <w:color w:val="111111"/>
          <w:sz w:val="28"/>
          <w:sz w:val="28"/>
          <w:szCs w:val="28"/>
          <w:rtl w:val="true"/>
          <w:lang w:bidi="ar-SA"/>
        </w:rPr>
        <w:t xml:space="preserve">ثمّ ما بال سعد بن عبادة يدافع عن رئيس المنافقين وصاحبه بالافك حسّان أمام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قذفا زوجه؟ أليس ابن عبادة هو الذي لم يرض باعتقال صفوان في ضرب حسّان الذي كان أوشك أن يموت من جرحه بل أطلقه وخلع عليه لانه من فقراء المهاجرين الذين ينتمون الى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بال هذه القصص الطويلة في قذف أمّ المؤمنين بالافك وشجار الاوس والخزرج في ذلك، واستشارة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اسامة بن زيد وعليّ بن أبي طالب في الامر واستفساره من جاريتها بريرة، وبقاء الناس أكثر من شهر يفيضون في هذا الحديث، ثمّ نزول آيات الافك في شأنها وتنفيذ حدّ القذف على قاذفيها؟</w:t>
      </w:r>
      <w:r>
        <w:rPr>
          <w:rStyle w:val="FootnoteAnchor"/>
          <w:rtl w:val="true"/>
        </w:rPr>
        <w:footnoteReference w:id="2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ذكرنا هنا قد ورد في الحديث المرويّ عن أمّ المؤمنين في كتب الصحاح والسير والمسانيد، راجع أحاديث الافك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القصص الطويلة كيف اقتصرت روايتها على أمّ المؤمنين عائشة؟ أكان اللّه قد ختم أفواه آلاف الصحابة فلم يستطع أحد غيرها أن يحدّثنا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ونختم هذا البحث بما قاله المقريزي في امتاع الاسماع حيث 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في غزوة المريسيع فذهب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Style w:val="FootnoteAnchor"/>
          <w:rtl w:val="true"/>
        </w:rPr>
        <w:footnoteReference w:id="263"/>
      </w:r>
      <w:r>
        <w:rPr>
          <w:rFonts w:ascii="Amiri" w:hAnsi="Amiri" w:eastAsia="Amiri" w:cs="Amiri"/>
          <w:color w:val="111111"/>
          <w:sz w:val="28"/>
          <w:sz w:val="28"/>
          <w:szCs w:val="28"/>
          <w:rtl w:val="true"/>
          <w:lang w:bidi="ar-SA"/>
        </w:rPr>
        <w:t>أنها كانت في شعبان سنة خمسٍ؛ وقال ابن إسحاق في شعبان من السَّنة السادسة وصحَّحه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إشكالٌ، فإنه وقع في الصَّحيحين وغيرهما أن المُقاول لسعد بن عُبادة سعدُ بن مُعاذ، كما تقدَّم عند خُطبة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أهل الافك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يختلفُ أحدٌ في أنَّ سعد بن مُعاذ مات إثر قُريظة، وقد كانت عقب الخندق، وهي في سنة خمسٍ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حديثُ الافك لا يشُكُّ أحدٌ من علماء الاثار </w:t>
      </w:r>
    </w:p>
    <w:p>
      <w:pPr>
        <w:pStyle w:val="BookText"/>
        <w:rPr/>
      </w:pPr>
      <w:r>
        <w:rPr>
          <w:rFonts w:ascii="Amiri" w:hAnsi="Amiri" w:eastAsia="Amiri" w:cs="Amiri"/>
          <w:color w:val="111111"/>
          <w:sz w:val="28"/>
          <w:sz w:val="28"/>
          <w:szCs w:val="28"/>
          <w:rtl w:val="true"/>
          <w:lang w:bidi="ar-SA"/>
        </w:rPr>
        <w:t>أنه في غزوة بني المُصطلق هذه، وهي غزوة المُريسيع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النَّاسُ في الجواب عن هذا، فقال موسى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حكاهُ البُخاري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غزوة المُريسيع كانت في سنة أربع؛ وهذا خلافُ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الحديث ما ينفي ما قال لانها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بعد ما نزل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خلاف أنَّ الحجاب نزل صبيحة دُخُول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بزينب بنت جحشٍ؛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عن شأن عائشة في ذلك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أحمي سمعي وبصري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التي كانت تُساميني من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علماء الاخبار أنَّ تزويجه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بزينب كان في ذي القعدة سنة خمسٍ، فبطل ما قال موسى بن عُقبة، ولم ينحلَّ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المُريسيع كانت في سنة ستٍ، وذكر فيها حديث الافك،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الزُّهري، عن عبيد اللّه بن عبد اللّه بن عُتبة، عن عائشة، فذكر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أُسيد بن الحضير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أعذرُك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 سعد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أبو محمد عليُّ بن أحمد بن سعيد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مرجع النَّاس من غزوة بني المُصطلق قال أهلُ الافك ما قالوا، وأنزل اللّه تعالى في ذلك من براءة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وقد روينا من طُرُقٍ صحاحٍ أن سعد بن مُعاذ كانت له في شيء من ذلك مُراجعةٌ مع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عندنا وهمٌ، لان سعد بن مُعاذ مات إثر فتح بني قُريظة بلا شك، وفتحُ بني قُريظة في آخر ذي القعدة من السنة الرابعة من الهجرة، وغزوةُ بني المُصطلق في شعبان من السنة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سنةٍ وثمانية أشهرٍ من موته، وكانت المُقاولةُ بين الرَّجُلين المذكورين بعد الرُّجوع من غزوة بني المصطلق بأزيد من خمسين ليلة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ابنُ إسحاق، عن الزُّهري، عن عبُيد اللّه بن عبداللّه، وغيره، أنَّ المُقاول لسعد بن عبادة إنما كان أُسيد بن الحُضير؛ وهذا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والوهمُ لم </w:t>
      </w:r>
      <w:bookmarkStart w:id="265" w:name="pg12237_124187"/>
    </w:p>
    <w:p>
      <w:pPr>
        <w:pStyle w:val="BookText"/>
        <w:rPr/>
      </w:pPr>
      <w:bookmarkEnd w:id="265"/>
      <w:r>
        <w:rPr>
          <w:rFonts w:ascii="Amiri" w:hAnsi="Amiri" w:eastAsia="Amiri" w:cs="Amiri"/>
          <w:color w:val="111111"/>
          <w:sz w:val="28"/>
          <w:sz w:val="28"/>
          <w:szCs w:val="28"/>
          <w:rtl w:val="true"/>
          <w:lang w:bidi="ar-SA"/>
        </w:rPr>
        <w:t>يعر منه أحدٌ من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امتاع الاسماع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وجدناه عند العلماء من مناقشات حول ما روي عن ام المؤمنين عائشة في خبر الافك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وجدناه عند العلماء من مناقشات حول ما روي عن أُمّ المؤمنين عائشة في خبر الافك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ما تبين من نتيجة الدراسات المستفيظة الانفة ان تلكم الروايات يناقض بعضها بعضاً الاخر ويناقض الواقع التاريخي، فما هو الخبر الذي كان فيه شأن نزول آيات الافك؟ ذلك ما يتضح لنا من الروايات الاتية</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6576923_417432637"/>
      <w:bookmarkStart w:id="267" w:name="_Toc97"/>
      <w:bookmarkEnd w:id="266"/>
      <w:r>
        <w:rPr>
          <w:rtl w:val="true"/>
        </w:rPr>
        <w:t>في تبرءة من نزلت آيات الافك</w:t>
      </w:r>
      <w:bookmarkEnd w:id="267"/>
    </w:p>
    <w:p>
      <w:pPr>
        <w:pStyle w:val="BookText"/>
        <w:rPr/>
      </w:pPr>
      <w:r>
        <w:rPr>
          <w:rFonts w:ascii="Amiri" w:hAnsi="Amiri" w:eastAsia="Amiri" w:cs="Amiri"/>
          <w:color w:val="111111"/>
          <w:sz w:val="28"/>
          <w:sz w:val="28"/>
          <w:szCs w:val="28"/>
          <w:rtl w:val="true"/>
          <w:lang w:bidi="ar-SA"/>
        </w:rPr>
        <w:t>فقد أخرج مسلم في صحيحه</w:t>
      </w:r>
      <w:r>
        <w:rPr>
          <w:rStyle w:val="FootnoteAnchor"/>
          <w:rtl w:val="true"/>
        </w:rPr>
        <w:footnoteReference w:id="265"/>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كان يتهم بأُم ولد</w:t>
      </w:r>
      <w:r>
        <w:rPr>
          <w:rStyle w:val="FootnoteAnchor"/>
          <w:rtl w:val="true"/>
        </w:rPr>
        <w:footnoteReference w:id="266"/>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فاضرب عنقه، فاتاه عليّ فاذا هو في ركي</w:t>
      </w:r>
      <w:r>
        <w:rPr>
          <w:rStyle w:val="FootnoteAnchor"/>
          <w:rtl w:val="true"/>
        </w:rPr>
        <w:footnoteReference w:id="267"/>
      </w:r>
      <w:r>
        <w:rPr>
          <w:rFonts w:ascii="Amiri" w:hAnsi="Amiri" w:eastAsia="Amiri" w:cs="Amiri"/>
          <w:color w:val="111111"/>
          <w:sz w:val="28"/>
          <w:sz w:val="28"/>
          <w:szCs w:val="28"/>
          <w:rtl w:val="true"/>
          <w:lang w:bidi="ar-SA"/>
        </w:rPr>
        <w:t>يتبرد فيها،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فناوله يده فأخرجه فاذا هو مجبوب ليس له ذكر، فكف عليّ عنه ثم اتى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انّه لمجبوب ما له ذكر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سعد في طبقاته عن الزهري،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 ابراهيم سرية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مشربتها وكان قبطي يأوي اليها ويأتيها بالماء </w:t>
      </w:r>
    </w:p>
    <w:p>
      <w:pPr>
        <w:pStyle w:val="BookText"/>
        <w:rPr/>
      </w:pPr>
      <w:r>
        <w:rPr>
          <w:rFonts w:ascii="Amiri" w:hAnsi="Amiri" w:eastAsia="Amiri" w:cs="Amiri"/>
          <w:color w:val="111111"/>
          <w:sz w:val="28"/>
          <w:sz w:val="28"/>
          <w:szCs w:val="28"/>
          <w:rtl w:val="true"/>
          <w:lang w:bidi="ar-SA"/>
        </w:rPr>
        <w:t>والحطب فقال الناس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علج يدخل على علجة، فبلغ ذلك رسول اللّه فأرسل عليّ بن أبي طالب فوجده عليّ على نخلة فلما رأى السيف وقع في نفسه فألقى الكساء الذي كان عليه وتكشف فاذا هو مجبوب، فرجع عليّ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اذ أمرت احدنا بالامر ثم رأى غير ذلك أيراجعك؟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فأخبره بما رأى من القبطي،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وولدت مارية ابراهيم فجاء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ابا ابراهيم، فأطمأنّ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ذلك</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بترجمة مارية ج </w:t>
      </w:r>
      <w:r>
        <w:rPr>
          <w:rFonts w:eastAsia="Amiri" w:cs="Amiri" w:ascii="Amiri" w:hAnsi="Amiri"/>
          <w:color w:val="111111"/>
          <w:sz w:val="28"/>
          <w:szCs w:val="28"/>
          <w:lang w:bidi="ar-SA"/>
        </w:rPr>
        <w:t>214/8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ثنا محمد ابن عبداللّه، عن الزهري، عن انس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أيضا عن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محمد بن عمر، عن ابيه، عن عليّ مثل ذلك غير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فلقيه وعلى رأسه قدرة مستعذبا لها من الماء فلما رآه عليّ شهر السيف وعمد له فلما رآه القبطي طرح القربة ورقى في نخلة وتعرّى فإذا هو مجبوب، فأغمد عليّ سيفه، ثم رجع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الخبر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ان الشاهد يرى ما لا يرى الغائب</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فمن هي مارية التي مر علينا قصتها مع أُمّ المؤمنين في حديث التحريم؟ ومن القبطي الذي كان يأوي اليها؟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اهديت مارية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ومعها ابن عم 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عليها وقعة فاستمرت حاملاً،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فعزلها عند ابن عمها،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أهل الافك</w:t>
      </w:r>
      <w:r>
        <w:rPr>
          <w:rStyle w:val="FootnoteAnchor"/>
          <w:rtl w:val="true"/>
        </w:rPr>
        <w:footnoteReference w:id="270"/>
      </w:r>
      <w:r>
        <w:rPr>
          <w:rFonts w:ascii="Amiri" w:hAnsi="Amiri" w:eastAsia="Amiri" w:cs="Amiri"/>
          <w:color w:val="111111"/>
          <w:sz w:val="28"/>
          <w:sz w:val="28"/>
          <w:szCs w:val="28"/>
          <w:rtl w:val="true"/>
          <w:lang w:bidi="ar-SA"/>
        </w:rPr>
        <w:t xml:space="preserve">والزور من حاجته الى الولد ادعى ولد غيره وكانت امة قليلة اللبن فابتاعت له ضائنة لبون فكان يغذى بلبنها </w:t>
      </w:r>
    </w:p>
    <w:p>
      <w:pPr>
        <w:pStyle w:val="BookText"/>
        <w:rPr/>
      </w:pPr>
      <w:r>
        <w:rPr>
          <w:rFonts w:ascii="Amiri" w:hAnsi="Amiri" w:eastAsia="Amiri" w:cs="Amiri"/>
          <w:color w:val="111111"/>
          <w:sz w:val="28"/>
          <w:sz w:val="28"/>
          <w:szCs w:val="28"/>
          <w:rtl w:val="true"/>
          <w:lang w:bidi="ar-SA"/>
        </w:rPr>
        <w:t>فحسن عليه لحمه،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به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ترين؟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غذي لبن الضأن يحسن لحمه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فحملني ما يحمل النساء من الغيرة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شبها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السيف فانطلق فاضرب عنق ابن عم مارية حيث وجدته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فاذا هو في حائط على نخلة يخترف</w:t>
      </w:r>
      <w:r>
        <w:rPr>
          <w:rStyle w:val="FootnoteAnchor"/>
          <w:rtl w:val="true"/>
        </w:rPr>
        <w:footnoteReference w:id="2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يخترف الثمر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رطبا،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الى عليّ ومعه السيف استقبلته رعدة،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فسقطت الخرقة فاذا هو لم يخلق اللّه عزّ وجلّ له ما للرجل شيء ممسوح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مارية بنت شمعون وهي التي اهداها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المقوقس صاحب الاسكندرية واهدى معها اختها سيرين وخصيا يقال له مابور، فوهب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سيرين لحسان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والمقوقس من القبط وهم 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وولدت مارية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في ذي الحجة سنة ثمان من الهجرة ومات ابراهيم بالمدينة وهو ابن ثمانية عشر شهرا</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كانت تلكم أخبار مارية وما رميت به من افك في ولدها من رسول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في كتب الحديث والسيرة بمدرسة الخلفاء ولست أدري ألم </w:t>
      </w:r>
    </w:p>
    <w:p>
      <w:pPr>
        <w:pStyle w:val="BookText"/>
        <w:rPr/>
      </w:pPr>
      <w:r>
        <w:rPr>
          <w:rFonts w:ascii="Amiri" w:hAnsi="Amiri" w:eastAsia="Amiri" w:cs="Amiri"/>
          <w:color w:val="111111"/>
          <w:sz w:val="28"/>
          <w:sz w:val="28"/>
          <w:szCs w:val="28"/>
          <w:rtl w:val="true"/>
          <w:lang w:bidi="ar-SA"/>
        </w:rPr>
        <w:t xml:space="preserve">يكن ينبغي في هذه القصة أن ينزل اللّه فيها آيات يبرّئ فيها مارية ويصحح نسب ابراهيم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كان أهم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ينحصر ولده يومذاك بابراهيم؟ إلاّ فيما اذا قلنا ان المقذوفين كانا علجا وعلجة ولا يهم امرهما وامر ابن علجة بقدر ما يهم الامر لو كانوا من أرومة سادة قريش وبيت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رجعنا الى كتب الحديث والتفسير بمدرسة أهل البيت وجدنا في روايات متعددة عن أمير المؤمنين عليّ بن أبي طالب والائمة من ولده الامام الباقر والامام الصادق والامام الرضا عليهم السلام 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ملك القبط أهدى الى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يدعى جريج وجارية تدعى مارية القبطية، فأسلما وحسن اسلامهما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إليه فولدت له ابراهيم فكان يحبهما حبّاً شديداً وأصبح سبباً لحسد أُمّ المؤمنين عائشة وأُمّ المؤمنين حفصة حتّى قالتا مع أبويهما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ابراهيم ليس بابنك؟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ولد الغلام جريج ونحن نشهد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علم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بكذب الشهادة والتهمة لما كان يلهمه من أثر في النفوس أراد أن يظهر الامر ويُبين الحقيقة لاصحابه فأمر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غاضب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يذهب ويقتل الغلام جريجاً،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بان لك أن الامر على غير ما قيل فلا تتعرض له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جريج شاهراً سيفه، ففرّ جريج من خوفه وتسلق شجرة فتبعه الامام عليّ فأهوى جريج بنفسه على الارض فانحسر ثوبه عن رجليه فبان لعلي أنه ممسوح، فأتى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وعرضه عليه ما رأى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فشاهدوا الغلام وانكشف أمرهم وبطلت تهمتهم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فجاءوا الى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يطلبون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فنزلت الايات بتبءرة الجارية مارية وجريج عن التهمة التي اتهما بها</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تفسير الايات بتفسير آية الافك في سورة النور من تفسير البرهان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وأطيب البيان والدرر والغرر للشريف المرتضى</w:t>
      </w:r>
      <w:r>
        <w:rPr>
          <w:rFonts w:eastAsia="Amiri" w:cs="Amiri" w:ascii="Amiri" w:hAnsi="Amiri"/>
          <w:color w:val="111111"/>
          <w:sz w:val="28"/>
          <w:szCs w:val="28"/>
          <w:rtl w:val="true"/>
          <w:lang w:bidi="ar-SA"/>
        </w:rPr>
        <w:t>.</w:t>
      </w:r>
      <w:bookmarkStart w:id="268" w:name="pg12237_124191"/>
    </w:p>
    <w:p>
      <w:pPr>
        <w:pStyle w:val="Heading5"/>
        <w:numPr>
          <w:ilvl w:val="4"/>
          <w:numId w:val="1"/>
        </w:numPr>
        <w:rPr/>
      </w:pPr>
      <w:bookmarkStart w:id="269" w:name="__RefHeading___Toc6576925_417432637"/>
      <w:bookmarkStart w:id="270" w:name="_Toc98"/>
      <w:bookmarkEnd w:id="268"/>
      <w:bookmarkEnd w:id="269"/>
      <w:r>
        <w:rPr>
          <w:rtl w:val="true"/>
        </w:rPr>
        <w:t>نتيجة بحوث التيمّم والمسابقة والافك</w:t>
      </w:r>
      <w:bookmarkEnd w:id="270"/>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المسابقة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روي عن مسابقة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ام المؤمنين عائشة لا يفعله أيّ قائد جيش مع جيشه، فكيف يفعله الرسول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يتيسر تقدم الجيش بحيث لا يرون المسابقة بحال من الاحوال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تروي المسابقة في حال سير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وجيشه ليلاً ونهارا بعد الشجار على ماء المريسيع كما مرّ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نزول آية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رويت في سبب نزول حكم التيمّم في الذكر الحكيم روايات متعدّدة كل واحدة تخبر عن نزول آية التيمّم في واقعة خاصّة، احداها رواية أُمّ المؤمنين عائشة انّها قالت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اسيد بن حضير في طلب قلادة لام المؤمنين كانت قد نسيتها في منزل نزلته، فحضرت الصلاة ولم يكن هناك ماء للوضوء فصلّى بغير وضوء، فذكر 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آية التيمّم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الجمع بين هذه الاحاديث بأنّ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يقرأ آية التيمّم على كل واحد يخبره بخبره ووقع الخطأ في النقل لان كتابة الحديث كانت ممنوعة الى سنة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حين أمر أبو جعفر المنصور بكتابة الحديث</w:t>
      </w:r>
      <w:r>
        <w:rPr>
          <w:rStyle w:val="FootnoteAnchor"/>
          <w:rtl w:val="true"/>
        </w:rPr>
        <w:footnoteReference w:id="2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للذهبي ج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ذكره حوادث سنة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وترجمة المنصور في تاريخ الخلفاء للسيوطي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 سنتين مدّة خلافة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روي عن أُمّ المؤمنين عائشة بان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رجوعه من غزوة بني المصطلق أنزل جيشه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صحراء لاماء فيها وليس معهم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التماس عقدها، ولما اصبحوا كذلك ورسول اللّه واض ع رأسه على فخذها مستسلما للنوم، ولمّا استيقض انزل اللّه عليه آية التيمّم فهي تناقض الواقع التاريخي كما ذكرناه، وتناقض روايتها في الصحاح من انّها كانت قد نسيت قلادتها في منزل وأرسل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اسيد بن حضير في 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نزول آيات الافك</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ذكرنا جملة من التناقضات في ما روي عن أُمّ المؤمنين عائشة في شأن نزول آيات الافك ومخالفتها مع الواقع التاريخي وتناقض بعضها مع بعض، ونحن نرى كما ذكرنا انّه لما وقع الشجار على ماء المريسيع وقال ابن ابي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الجلابيب قد عزّوا وقد كثروا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الابيات، بادر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بالرحيل واخمد بذلك النائرة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سيره الى المدينة نزلت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فتقوّى بذلك جهجاه وعندما رجعوا الى المدينة ضرب جهجاه حسان بن ثابت، وارضاه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بن عبادة بما اعطياه وعفا عن جهجاه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السنة السابعة من الهجرة ارسل المقوقس صاحب الاسكندرية مارية واختها سيرين ومعهما مابور شيخ كبير هدية، واتخذ مارية لنفسه يطأها بملك اليمين فولدت له ابراهيم في السنة الثامنة من الهجرة، ووهب سيرين لحسان فولدت له عبد الرحمن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معجبا بامّ ابراهيم فثقلت على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وغرن عليها ولا مثل ام المؤمنين عائشة، فقال أهل الافك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حاجته الى الولد ادعى ولد غيره</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مارية في المجلد الاول من هذا الكتاب وما نقلناه هنا قبل نتيجة بحوث التيمّم والمسابقة والافك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ان آيات الافك نزلت بمناسبة ما قاله أهل الافك في شأن مارية وابن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منها كما اوضحناه سابقا وبعد السنة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ما ذكرنا فان اهداء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سيرين الى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السنة الثامنة، وليس كما جاء في ما روي عن أُمّ المؤمنين عائشة، وان تناقضات تلكم الروايات لا تنحصر بما ذكرناه وبحاجة الى بحث مستفيض</w:t>
      </w:r>
      <w:r>
        <w:rPr>
          <w:rFonts w:eastAsia="Amiri" w:cs="Amiri" w:ascii="Amiri" w:hAnsi="Amiri"/>
          <w:color w:val="111111"/>
          <w:sz w:val="28"/>
          <w:szCs w:val="28"/>
          <w:rtl w:val="true"/>
          <w:lang w:bidi="ar-SA"/>
        </w:rPr>
        <w:t>.</w:t>
      </w:r>
      <w:r>
        <w:rPr>
          <w:rStyle w:val="FootnoteAnchor"/>
          <w:rtl w:val="true"/>
        </w:rPr>
        <w:footnoteReference w:id="27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ما ذكرنا كفاية لمعرفة غاية الدعاية في اثبات 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المؤمنين عائشة وان كان في ذلك حطُّ لكرامة النبيّ العظيم، وياليت تلكم الروايات لم ترو عن أُمّ المؤمنين عائشة، وانا للّه وانا اليه راجعون</w:t>
      </w:r>
      <w:r>
        <w:rPr>
          <w:rFonts w:eastAsia="Amiri" w:cs="Amiri" w:ascii="Amiri" w:hAnsi="Amiri"/>
          <w:color w:val="111111"/>
          <w:sz w:val="28"/>
          <w:szCs w:val="28"/>
          <w:rtl w:val="true"/>
          <w:lang w:bidi="ar-SA"/>
        </w:rPr>
        <w:t xml:space="preserve">!!! </w:t>
      </w:r>
      <w:bookmarkStart w:id="271" w:name="pg12237_124194"/>
    </w:p>
    <w:p>
      <w:pPr>
        <w:pStyle w:val="Heading3"/>
        <w:numPr>
          <w:ilvl w:val="2"/>
          <w:numId w:val="1"/>
        </w:numPr>
        <w:rPr/>
      </w:pPr>
      <w:bookmarkStart w:id="272" w:name="__RefHeading___Toc6576927_417432637"/>
      <w:bookmarkStart w:id="273" w:name="_Toc99"/>
      <w:bookmarkEnd w:id="271"/>
      <w:bookmarkEnd w:id="272"/>
      <w:r>
        <w:rPr>
          <w:rtl w:val="true"/>
        </w:rPr>
        <w:t xml:space="preserve">د </w:t>
      </w:r>
      <w:r>
        <w:rPr>
          <w:rtl w:val="true"/>
        </w:rPr>
        <w:t xml:space="preserve">- </w:t>
      </w:r>
      <w:r>
        <w:rPr>
          <w:rtl w:val="true"/>
        </w:rPr>
        <w:t>ما روي عن أُمّ المؤمنين عائشة فى خبر</w:t>
      </w:r>
      <w:bookmarkEnd w:id="273"/>
    </w:p>
    <w:p>
      <w:pPr>
        <w:pStyle w:val="Heading4"/>
        <w:numPr>
          <w:ilvl w:val="3"/>
          <w:numId w:val="1"/>
        </w:numPr>
        <w:rPr/>
      </w:pPr>
      <w:bookmarkStart w:id="274" w:name="__RefHeading___Toc6576929_417432637"/>
      <w:bookmarkStart w:id="275" w:name="_Toc100"/>
      <w:bookmarkEnd w:id="274"/>
      <w:r>
        <w:rPr>
          <w:rtl w:val="true"/>
        </w:rPr>
        <w:t>اشارة</w:t>
      </w:r>
      <w:bookmarkEnd w:id="275"/>
    </w:p>
    <w:p>
      <w:pPr>
        <w:pStyle w:val="BookText"/>
        <w:rPr/>
      </w:pPr>
      <w:r>
        <w:rPr>
          <w:rFonts w:ascii="Amiri" w:hAnsi="Amiri" w:eastAsia="Amiri" w:cs="Amiri"/>
          <w:color w:val="111111"/>
          <w:sz w:val="28"/>
          <w:sz w:val="28"/>
          <w:szCs w:val="28"/>
          <w:rtl w:val="true"/>
          <w:lang w:bidi="ar-SA"/>
        </w:rPr>
        <w:t xml:space="preserve">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6576931_417432637"/>
      <w:bookmarkStart w:id="277" w:name="_Toc101"/>
      <w:bookmarkEnd w:id="276"/>
      <w:r>
        <w:rPr>
          <w:rtl w:val="true"/>
        </w:rPr>
        <w:t xml:space="preserve">روايات أخبار ما كان قبل وفاة الرسول </w:t>
      </w:r>
      <w:r>
        <w:rPr>
          <w:rtl w:val="true"/>
        </w:rPr>
        <w:t>(</w:t>
      </w:r>
      <w:r>
        <w:rPr>
          <w:rtl w:val="true"/>
        </w:rPr>
        <w:t>ص</w:t>
      </w:r>
      <w:r>
        <w:rPr>
          <w:rtl w:val="true"/>
        </w:rPr>
        <w:t>)</w:t>
      </w:r>
      <w:bookmarkEnd w:id="277"/>
    </w:p>
    <w:p>
      <w:pPr>
        <w:pStyle w:val="Heading5"/>
        <w:numPr>
          <w:ilvl w:val="4"/>
          <w:numId w:val="1"/>
        </w:numPr>
        <w:rPr/>
      </w:pPr>
      <w:bookmarkStart w:id="278" w:name="__RefHeading___Toc6576933_417432637"/>
      <w:bookmarkStart w:id="279" w:name="_Toc102"/>
      <w:bookmarkEnd w:id="278"/>
      <w:r>
        <w:rPr>
          <w:rtl w:val="true"/>
        </w:rPr>
        <w:t>اشارة</w:t>
      </w:r>
      <w:bookmarkEnd w:id="279"/>
    </w:p>
    <w:p>
      <w:pPr>
        <w:pStyle w:val="BookText"/>
        <w:rPr/>
      </w:pPr>
      <w:r>
        <w:rPr>
          <w:rFonts w:ascii="Amiri" w:hAnsi="Amiri" w:eastAsia="Amiri" w:cs="Amiri"/>
          <w:color w:val="111111"/>
          <w:sz w:val="28"/>
          <w:sz w:val="28"/>
          <w:szCs w:val="28"/>
          <w:rtl w:val="true"/>
          <w:lang w:bidi="ar-SA"/>
        </w:rPr>
        <w:t xml:space="preserve">أخرج البخاري في صحيحه عن عائشة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يسأل في مرضه الذي مات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أنا غدا؟ أين أنا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حرصا على بيت عائشة</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كتاب الجنائز باب ما جاء في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168/1</w:t>
      </w:r>
      <w:r>
        <w:rPr>
          <w:rFonts w:ascii="Amiri" w:hAnsi="Amiri" w:eastAsia="Amiri" w:cs="Amiri"/>
          <w:color w:val="111111"/>
          <w:sz w:val="28"/>
          <w:sz w:val="28"/>
          <w:szCs w:val="28"/>
          <w:rtl w:val="true"/>
          <w:lang w:bidi="ar-SA"/>
        </w:rPr>
        <w:t xml:space="preserve">، وكتاب النكاح، باب اذا استأذن الرجل نساءه في ان يمرض في بيت بعضهن </w:t>
      </w:r>
      <w:r>
        <w:rPr>
          <w:rFonts w:eastAsia="Amiri" w:cs="Amiri" w:ascii="Amiri" w:hAnsi="Amiri"/>
          <w:color w:val="111111"/>
          <w:sz w:val="28"/>
          <w:szCs w:val="28"/>
          <w:lang w:bidi="ar-SA"/>
        </w:rPr>
        <w:t>175/3</w:t>
      </w:r>
      <w:r>
        <w:rPr>
          <w:rFonts w:ascii="Amiri" w:hAnsi="Amiri" w:eastAsia="Amiri" w:cs="Amiri"/>
          <w:color w:val="111111"/>
          <w:sz w:val="28"/>
          <w:sz w:val="28"/>
          <w:szCs w:val="28"/>
          <w:rtl w:val="true"/>
          <w:lang w:bidi="ar-SA"/>
        </w:rPr>
        <w:t xml:space="preserve">، وكتاب الفضائل، باب فضل عائشة </w:t>
      </w:r>
      <w:r>
        <w:rPr>
          <w:rFonts w:eastAsia="Amiri" w:cs="Amiri" w:ascii="Amiri" w:hAnsi="Amiri"/>
          <w:color w:val="111111"/>
          <w:sz w:val="28"/>
          <w:szCs w:val="28"/>
          <w:lang w:bidi="ar-SA"/>
        </w:rPr>
        <w:t>205/2</w:t>
      </w:r>
      <w:r>
        <w:rPr>
          <w:rFonts w:ascii="Amiri" w:hAnsi="Amiri" w:eastAsia="Amiri" w:cs="Amiri"/>
          <w:color w:val="111111"/>
          <w:sz w:val="28"/>
          <w:sz w:val="28"/>
          <w:szCs w:val="28"/>
          <w:rtl w:val="true"/>
          <w:lang w:bidi="ar-SA"/>
        </w:rPr>
        <w:t xml:space="preserve">، وكتاب المغازي، باب مرض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وكتاب الخمس، باب ما جاء في بيوت ازواج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وفي صحيح مسلم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ليتفقد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أنا اليوم؟</w:t>
      </w:r>
    </w:p>
    <w:p>
      <w:pPr>
        <w:pStyle w:val="BookText"/>
        <w:rPr/>
      </w:pPr>
      <w:r>
        <w:rPr>
          <w:rFonts w:ascii="Amiri" w:hAnsi="Amiri" w:eastAsia="Amiri" w:cs="Amiri"/>
          <w:color w:val="111111"/>
          <w:sz w:val="28"/>
          <w:sz w:val="28"/>
          <w:szCs w:val="28"/>
          <w:rtl w:val="true"/>
          <w:lang w:bidi="ar-SA"/>
        </w:rPr>
        <w:t>أين أنا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استبطاء ليوم عائشة</w:t>
      </w:r>
      <w:r>
        <w:rPr>
          <w:rFonts w:eastAsia="Amiri" w:cs="Amiri" w:ascii="Amiri" w:hAnsi="Amiri"/>
          <w:color w:val="111111"/>
          <w:sz w:val="28"/>
          <w:szCs w:val="28"/>
          <w:rtl w:val="true"/>
          <w:lang w:bidi="ar-SA"/>
        </w:rPr>
        <w:t>.</w:t>
      </w:r>
      <w:r>
        <w:rPr>
          <w:rStyle w:val="FootnoteAnchor"/>
          <w:rtl w:val="true"/>
        </w:rPr>
        <w:footnoteReference w:id="278"/>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اشتكى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ميمونة </w:t>
      </w:r>
    </w:p>
    <w:p>
      <w:pPr>
        <w:pStyle w:val="BookText"/>
        <w:rPr/>
      </w:pPr>
      <w:r>
        <w:rPr>
          <w:rFonts w:ascii="Amiri" w:hAnsi="Amiri" w:eastAsia="Amiri" w:cs="Amiri"/>
          <w:color w:val="111111"/>
          <w:sz w:val="28"/>
          <w:sz w:val="28"/>
          <w:szCs w:val="28"/>
          <w:rtl w:val="true"/>
          <w:lang w:bidi="ar-SA"/>
        </w:rPr>
        <w:t>فاستأذن أزواجه أن يمرض في بيتها فاُذن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البخاري عنها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ثقل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واشتد به وجعه استأذن ازواجه فاُذن له، فخرج وهو بين الرجلين تخط رجلاه في الارض عباس بن عبد المطلب وبين رجل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يخط رجليه في الارض، قال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p>
    <w:p>
      <w:pPr>
        <w:pStyle w:val="BookText"/>
        <w:rPr/>
      </w:pP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الرجل الاخر الذي لم تسم عائشة؟ هو عليّ ولكن عائشة لا تطيب له نفسا</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كتاب الطب،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ومسند أحمد </w:t>
      </w: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أحمد</w:t>
      </w:r>
      <w:r>
        <w:rPr>
          <w:rStyle w:val="FootnoteAnchor"/>
          <w:rtl w:val="true"/>
        </w:rPr>
        <w:footnoteReference w:id="280"/>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اشتكى فجعل ينفث فجعلنا نشبه نفثه نفث آكل الزبيب، وكان يدور على نسائه، فلما اشتكى شكواه استأذنهن ان يكون في بيت عائشة ويدرن عليه، فاُذن له فدخل رسول اللّه بين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 البخاري</w:t>
      </w:r>
      <w:r>
        <w:rPr>
          <w:rStyle w:val="FootnoteAnchor"/>
          <w:rtl w:val="true"/>
        </w:rPr>
        <w:footnoteReference w:id="281"/>
      </w:r>
      <w:r>
        <w:rPr>
          <w:rFonts w:ascii="Amiri" w:hAnsi="Amiri" w:eastAsia="Amiri" w:cs="Amiri"/>
          <w:color w:val="111111"/>
          <w:sz w:val="28"/>
          <w:sz w:val="28"/>
          <w:szCs w:val="28"/>
          <w:rtl w:val="true"/>
          <w:lang w:bidi="ar-SA"/>
        </w:rPr>
        <w:t>ان عائشة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نعم اللّه عليّ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بيتي وفي يومي وبين سحري ونحري</w:t>
      </w:r>
      <w:r>
        <w:rPr>
          <w:rStyle w:val="FootnoteAnchor"/>
          <w:rtl w:val="true"/>
        </w:rPr>
        <w:footnoteReference w:id="282"/>
      </w:r>
      <w:r>
        <w:rPr>
          <w:rFonts w:ascii="Amiri" w:hAnsi="Amiri" w:eastAsia="Amiri" w:cs="Amiri"/>
          <w:color w:val="111111"/>
          <w:sz w:val="28"/>
          <w:sz w:val="28"/>
          <w:szCs w:val="28"/>
          <w:rtl w:val="true"/>
          <w:lang w:bidi="ar-SA"/>
        </w:rPr>
        <w:t xml:space="preserve">وأن اللّه جمع بين ريقي </w:t>
      </w:r>
    </w:p>
    <w:p>
      <w:pPr>
        <w:pStyle w:val="BookText"/>
        <w:rPr/>
      </w:pPr>
      <w:r>
        <w:rPr>
          <w:rFonts w:ascii="Amiri" w:hAnsi="Amiri" w:eastAsia="Amiri" w:cs="Amiri"/>
          <w:color w:val="111111"/>
          <w:sz w:val="28"/>
          <w:sz w:val="28"/>
          <w:szCs w:val="28"/>
          <w:rtl w:val="true"/>
          <w:lang w:bidi="ar-SA"/>
        </w:rPr>
        <w:t xml:space="preserve">وريقه عند موته، دخل عليَّ عبد الرحمن وبيده السواك وأنا مسندة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صدري فرأيته ينظر اليه وعرفت أنه يحبّ السواك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آخذه لك، فأشار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نعم، فتناولته فاشتد عليه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ألينه لك فأشار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نعم، فلينته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اخر</w:t>
      </w:r>
      <w:r>
        <w:rPr>
          <w:rStyle w:val="FootnoteAnchor"/>
          <w:rtl w:val="true"/>
        </w:rPr>
        <w:footnoteReference w:id="2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كتاب المغازي، باب مرض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فاستن به استنانا فما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 استنانا قط احسن فما عدا أن 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يده واصبعه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الرفيق الاعلى ثلاثا، ثم قضى، وكانت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ورأسه بين حاقنتي وذاقنتي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Style w:val="FootnoteAnchor"/>
          <w:rtl w:val="true"/>
        </w:rPr>
        <w:footnoteReference w:id="284"/>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سحري ونحري، وفي دولتي لم اظلم فيه أحدا، فمن سفهي وحداثة سني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وهو في حجري ثم وضعت رأسه على وسادة وقمت التدم</w:t>
      </w:r>
      <w:r>
        <w:rPr>
          <w:rStyle w:val="FootnoteAnchor"/>
          <w:rtl w:val="true"/>
        </w:rPr>
        <w:footnoteReference w:id="285"/>
      </w:r>
      <w:r>
        <w:rPr>
          <w:rFonts w:ascii="Amiri" w:hAnsi="Amiri" w:eastAsia="Amiri" w:cs="Amiri"/>
          <w:color w:val="111111"/>
          <w:sz w:val="28"/>
          <w:sz w:val="28"/>
          <w:szCs w:val="28"/>
          <w:rtl w:val="true"/>
          <w:lang w:bidi="ar-SA"/>
        </w:rPr>
        <w:t>مع النساء واضرب 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في حديث آخر</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لبين حاقنتي وذاقنتي، فلا اكره شدة الموت لاحد ابدا بعد ما رأيت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w:t>
      </w:r>
      <w:r>
        <w:rPr>
          <w:rStyle w:val="FootnoteAnchor"/>
          <w:rtl w:val="true"/>
        </w:rPr>
        <w:footnoteReference w:id="287"/>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على صدري وقد وضع رأسه على عاتقي اذ مال رأسه فظننت أنه يريد شيئا من رأسي، وخرجت من فيه نطفة باردة فوقعت على ثغرة نحري فاقشعر لها جلدي، فظننت أنه قد غُشي عليه </w:t>
      </w:r>
    </w:p>
    <w:p>
      <w:pPr>
        <w:pStyle w:val="BookText"/>
        <w:rPr/>
      </w:pPr>
      <w:r>
        <w:rPr>
          <w:rFonts w:ascii="Amiri" w:hAnsi="Amiri" w:eastAsia="Amiri" w:cs="Amiri"/>
          <w:color w:val="111111"/>
          <w:sz w:val="28"/>
          <w:sz w:val="28"/>
          <w:szCs w:val="28"/>
          <w:rtl w:val="true"/>
          <w:lang w:bidi="ar-SA"/>
        </w:rPr>
        <w:t>فسجيتهُ بثوب</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نقرة النحر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الترقوتين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الذي بين ثغرة النحر والعاتق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الصافي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w:t>
      </w:r>
      <w:r>
        <w:rPr>
          <w:rStyle w:val="FootnoteAnchor"/>
          <w:rtl w:val="true"/>
        </w:rPr>
        <w:footnoteReference w:id="289"/>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يتوفى وأنا مسندته الى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w:t>
      </w:r>
      <w:r>
        <w:rPr>
          <w:rStyle w:val="FootnoteAnchor"/>
          <w:rtl w:val="true"/>
        </w:rPr>
        <w:footnoteReference w:id="290"/>
      </w:r>
      <w:r>
        <w:rPr>
          <w:rFonts w:ascii="Amiri" w:hAnsi="Amiri" w:eastAsia="Amiri" w:cs="Amiri"/>
          <w:color w:val="111111"/>
          <w:sz w:val="28"/>
          <w:sz w:val="28"/>
          <w:szCs w:val="28"/>
          <w:rtl w:val="true"/>
          <w:lang w:bidi="ar-SA"/>
        </w:rPr>
        <w:t xml:space="preserve">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ورأسه بين سحري ونحري، فلما خرجت نفسه لم أجد ريحا قط أطيب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Style w:val="FootnoteAnchor"/>
          <w:rtl w:val="true"/>
        </w:rPr>
        <w:footnoteReference w:id="291"/>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حضره القبض ورأسه على فخذ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البخاري ومسلم وابن سعد والنسائي وأحمد عن الاسود 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عند عائشة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الى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قاله؟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أوصى اليه؟ لقد 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مسندته الى صدري، 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 فدعا بالطست ليبول فيها فانخنث فمات فما شعرت به، فكيف أوصى الى عليّ؟ أو فمتى أوصى الى عليّ؟ وما مات إلاّ بين سحري ونحري</w:t>
      </w:r>
      <w:r>
        <w:rPr>
          <w:rStyle w:val="FootnoteAnchor"/>
          <w:rtl w:val="true"/>
        </w:rPr>
        <w:footnoteReference w:id="292"/>
      </w:r>
      <w:r>
        <w:rPr>
          <w:rFonts w:ascii="Amiri" w:hAnsi="Amiri" w:eastAsia="Amiri" w:cs="Amiri"/>
          <w:color w:val="111111"/>
          <w:sz w:val="28"/>
          <w:sz w:val="28"/>
          <w:szCs w:val="28"/>
          <w:rtl w:val="true"/>
          <w:lang w:bidi="ar-SA"/>
        </w:rPr>
        <w:t>توفي وليس أحد عنده غيري</w:t>
      </w:r>
      <w:r>
        <w:rPr>
          <w:rFonts w:eastAsia="Amiri" w:cs="Amiri" w:ascii="Amiri" w:hAnsi="Amiri"/>
          <w:color w:val="111111"/>
          <w:sz w:val="28"/>
          <w:szCs w:val="28"/>
          <w:rtl w:val="true"/>
          <w:lang w:bidi="ar-SA"/>
        </w:rPr>
        <w:t>.</w:t>
      </w:r>
      <w:r>
        <w:rPr>
          <w:rStyle w:val="FootnoteAnchor"/>
          <w:rtl w:val="true"/>
        </w:rPr>
        <w:footnoteReference w:id="293"/>
      </w:r>
      <w:bookmarkStart w:id="280" w:name="pg12237_124198"/>
    </w:p>
    <w:p>
      <w:pPr>
        <w:pStyle w:val="BookText"/>
        <w:rPr/>
      </w:pPr>
      <w:bookmarkEnd w:id="280"/>
      <w:r>
        <w:rPr>
          <w:rFonts w:ascii="Amiri" w:hAnsi="Amiri" w:eastAsia="Amiri" w:cs="Amiri"/>
          <w:color w:val="111111"/>
          <w:sz w:val="28"/>
          <w:sz w:val="28"/>
          <w:szCs w:val="28"/>
          <w:rtl w:val="true"/>
          <w:lang w:bidi="ar-SA"/>
        </w:rPr>
        <w:t>وعنها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دفنه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ما نسيته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قبض اللّه نبيا إلاّ في الموضع الذي يحبّ أن يدفن فيه ادفنوه في موضع فراشه</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الجنان لليافعي ج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الثانية</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6576935_417432637"/>
      <w:bookmarkStart w:id="282" w:name="_Toc103"/>
      <w:bookmarkEnd w:id="281"/>
      <w:r>
        <w:rPr>
          <w:rtl w:val="true"/>
        </w:rPr>
        <w:t>دراسة الروايات</w:t>
      </w:r>
      <w:r>
        <w:rPr>
          <w:rtl w:val="true"/>
        </w:rPr>
        <w:t>:</w:t>
      </w:r>
      <w:bookmarkEnd w:id="282"/>
    </w:p>
    <w:p>
      <w:pPr>
        <w:pStyle w:val="BookText"/>
        <w:rPr/>
      </w:pPr>
      <w:r>
        <w:rPr>
          <w:rFonts w:ascii="Amiri" w:hAnsi="Amiri" w:eastAsia="Amiri" w:cs="Amiri"/>
          <w:color w:val="111111"/>
          <w:sz w:val="28"/>
          <w:sz w:val="28"/>
          <w:szCs w:val="28"/>
          <w:rtl w:val="true"/>
          <w:lang w:bidi="ar-SA"/>
        </w:rPr>
        <w:t>تناقض الروايات الانفة رواية عباد عن أُمّ المؤمنين عائشة انّها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نعمة اللّه عليّ أن نبي اللّه مات بين سَحْري ونَحْري، وفي بيتي وفي دولتي لم اظلم فيه 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ان وفاة الرسول كانت قد صادفت يوم عائشة وعندما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بيتها ونوبتها</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ما روى عروة عنها انّها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 رسول اللّه بين سحري ونحري وفي دولتي لم أظلم فيه أحدا</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بان مغزى قولها في الحديثين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أظلم فيه 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لم يكن في يوم غيرها من امهات المؤمنين لتكون أُمّ‌المؤمنين عائشة قد ظلمت صاحبة اليوم بأخذ نصيبها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ويؤكد ذلك رواية أبي مليكة عنها انّها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وفي ليلتي</w:t>
      </w:r>
      <w:r>
        <w:rPr>
          <w:rFonts w:eastAsia="Amiri" w:cs="Amiri" w:ascii="Amiri" w:hAnsi="Amiri"/>
          <w:color w:val="111111"/>
          <w:sz w:val="28"/>
          <w:szCs w:val="28"/>
          <w:rtl w:val="true"/>
          <w:lang w:bidi="ar-SA"/>
        </w:rPr>
        <w:t>)).</w:t>
      </w:r>
      <w:r>
        <w:rPr>
          <w:rStyle w:val="FootnoteAnchor"/>
          <w:rtl w:val="true"/>
        </w:rPr>
        <w:footnoteReference w:id="297"/>
      </w:r>
      <w:bookmarkStart w:id="283" w:name="pg12237_124199"/>
    </w:p>
    <w:p>
      <w:pPr>
        <w:pStyle w:val="Heading4"/>
        <w:numPr>
          <w:ilvl w:val="3"/>
          <w:numId w:val="1"/>
        </w:numPr>
        <w:rPr/>
      </w:pPr>
      <w:bookmarkStart w:id="284" w:name="__RefHeading___Toc6576937_417432637"/>
      <w:bookmarkStart w:id="285" w:name="_Toc104"/>
      <w:bookmarkEnd w:id="283"/>
      <w:bookmarkEnd w:id="284"/>
      <w:r>
        <w:rPr>
          <w:rtl w:val="true"/>
        </w:rPr>
        <w:t xml:space="preserve">روايات صلاة أبي بكر في مرض النبيّ </w:t>
      </w:r>
      <w:r>
        <w:rPr>
          <w:rtl w:val="true"/>
        </w:rPr>
        <w:t>(</w:t>
      </w:r>
      <w:r>
        <w:rPr>
          <w:rtl w:val="true"/>
        </w:rPr>
        <w:t>ص</w:t>
      </w:r>
      <w:r>
        <w:rPr>
          <w:rtl w:val="true"/>
        </w:rPr>
        <w:t>)</w:t>
      </w:r>
      <w:bookmarkEnd w:id="285"/>
    </w:p>
    <w:p>
      <w:pPr>
        <w:pStyle w:val="Heading5"/>
        <w:numPr>
          <w:ilvl w:val="4"/>
          <w:numId w:val="1"/>
        </w:numPr>
        <w:rPr/>
      </w:pPr>
      <w:bookmarkStart w:id="286" w:name="__RefHeading___Toc6576939_417432637"/>
      <w:bookmarkStart w:id="287" w:name="_Toc105"/>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في صحيح مسلم</w:t>
      </w:r>
      <w:r>
        <w:rPr>
          <w:rStyle w:val="FootnoteAnchor"/>
          <w:rtl w:val="true"/>
        </w:rPr>
        <w:footnoteReference w:id="2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313/1</w:t>
      </w:r>
      <w:r>
        <w:rPr>
          <w:rFonts w:ascii="Amiri" w:hAnsi="Amiri" w:eastAsia="Amiri" w:cs="Amiri"/>
          <w:color w:val="111111"/>
          <w:sz w:val="28"/>
          <w:sz w:val="28"/>
          <w:szCs w:val="28"/>
          <w:rtl w:val="true"/>
          <w:lang w:bidi="ar-SA"/>
        </w:rPr>
        <w:t>، كتاب الصلاة باب استخلاف الامام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البخاري ج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الاذان ج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 xml:space="preserve">؛ ومسند أحمد ج </w:t>
      </w:r>
      <w:r>
        <w:rPr>
          <w:rFonts w:eastAsia="Amiri" w:cs="Amiri" w:ascii="Amiri" w:hAnsi="Amiri"/>
          <w:color w:val="111111"/>
          <w:sz w:val="28"/>
          <w:szCs w:val="28"/>
          <w:lang w:bidi="ar-SA"/>
        </w:rPr>
        <w:t>229/6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ومسند أبي عوانة ج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أبا بكر فليصل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أبا بكر رجل رقيق اذا قرأ القرآن لا يملك دمعه، فلو أمرت غير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فراجعته مرتين أو ثلاثا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ليصل بالناس أبو بكر فانكن صَواحِبُ يوسف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Style w:val="FootnoteAnchor"/>
          <w:rtl w:val="true"/>
        </w:rPr>
        <w:footnoteReference w:id="299"/>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إن قام في مصلاك بكى فمُر عمر بن الخطاب فليصل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Style w:val="FootnoteAnchor"/>
          <w:rtl w:val="true"/>
        </w:rPr>
        <w:footnoteReference w:id="300"/>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أبا بكر يصلي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 بكر اذا قام مقامك لم يسمع الناس من البكاء، 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ابا بكر يصلي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ان أبا بكر لا يسمع </w:t>
      </w:r>
    </w:p>
    <w:p>
      <w:pPr>
        <w:pStyle w:val="BookText"/>
        <w:rPr/>
      </w:pPr>
      <w:r>
        <w:rPr>
          <w:rFonts w:ascii="Amiri" w:hAnsi="Amiri" w:eastAsia="Amiri" w:cs="Amiri"/>
          <w:color w:val="111111"/>
          <w:sz w:val="28"/>
          <w:sz w:val="28"/>
          <w:szCs w:val="28"/>
          <w:rtl w:val="true"/>
          <w:lang w:bidi="ar-SA"/>
        </w:rPr>
        <w:t>الناس من البكاء فلو أمرت عمر،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صواحب يوسف مروا أبا بكر يصلي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فالتفتت الي حفصة،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لاصيب منك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راجعت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وما حملني على كثرة مراجعته إلاّ أنه لم يقع في قلبي أن يحبّ الناس بعده رجلاً قام مقامه أبدا، وكنت أرى أنه لن يقوم أحد مقامه إلاّ تشاءم الناس به، فأردت أن يعدل ذلك رسول اللّه عن أبي بكر</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كتاب المغازي، باب مرض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 وقريب منه في حديثها بصحيح مسلم </w:t>
      </w:r>
      <w:r>
        <w:rPr>
          <w:rFonts w:eastAsia="Amiri" w:cs="Amiri" w:ascii="Amiri" w:hAnsi="Amiri"/>
          <w:color w:val="111111"/>
          <w:sz w:val="28"/>
          <w:szCs w:val="28"/>
          <w:lang w:bidi="ar-SA"/>
        </w:rPr>
        <w:t>313/1</w:t>
      </w:r>
      <w:r>
        <w:rPr>
          <w:rFonts w:ascii="Amiri" w:hAnsi="Amiri" w:eastAsia="Amiri" w:cs="Amiri"/>
          <w:color w:val="111111"/>
          <w:sz w:val="28"/>
          <w:sz w:val="28"/>
          <w:szCs w:val="28"/>
          <w:rtl w:val="true"/>
          <w:lang w:bidi="ar-SA"/>
        </w:rPr>
        <w:t xml:space="preserve">؛ ومسند أحمد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ومسند أبي عوانة </w:t>
      </w:r>
      <w:r>
        <w:rPr>
          <w:rFonts w:eastAsia="Amiri" w:cs="Amiri" w:ascii="Amiri" w:hAnsi="Amiri"/>
          <w:color w:val="111111"/>
          <w:sz w:val="28"/>
          <w:szCs w:val="28"/>
          <w:lang w:bidi="ar-SA"/>
        </w:rPr>
        <w:t>114/1</w:t>
      </w:r>
      <w:r>
        <w:rPr>
          <w:rFonts w:ascii="Amiri" w:hAnsi="Amiri" w:eastAsia="Amiri" w:cs="Amiri"/>
          <w:color w:val="111111"/>
          <w:sz w:val="28"/>
          <w:sz w:val="28"/>
          <w:szCs w:val="28"/>
          <w:rtl w:val="true"/>
          <w:lang w:bidi="ar-SA"/>
        </w:rPr>
        <w:t xml:space="preserve">؛ وطبقات ابن سعد ج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في بيت ميمونة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زمعة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الناس فليصلوا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صل بالناس، فصلى بهم فسمع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صوته فعرفه وكان جهير الصوت،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هذا صوت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يأبى اللّه جلّ وعزّ ذلك والمؤمنون، مروا أبا بكر فليصل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رجل رقيق، وقول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انكنّ صواحبُ يوسف</w:t>
      </w:r>
      <w:r>
        <w:rPr>
          <w:rFonts w:eastAsia="Amiri" w:cs="Amiri" w:ascii="Amiri" w:hAnsi="Amiri"/>
          <w:color w:val="111111"/>
          <w:sz w:val="28"/>
          <w:szCs w:val="28"/>
          <w:rtl w:val="true"/>
          <w:lang w:bidi="ar-SA"/>
        </w:rPr>
        <w:t>)).</w:t>
      </w:r>
      <w:r>
        <w:rPr>
          <w:rStyle w:val="FootnoteAnchor"/>
          <w:rtl w:val="true"/>
        </w:rPr>
        <w:footnoteReference w:id="30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مرضه الذي مات فيه جاء بلال يؤذنه بالصلاة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أبا بكر فليصل بالناس،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فانكن صواحب يوسف، فارسلنا الى أبي بكر فصلى بالناس فوجد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نفسه خفة فخرج يهادي بين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 به أبو بكر ذهب يتأخر فأومأ اليه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مكانك، فجاء النبيّ حتّى جلس الى جنب أبي بكر </w:t>
      </w:r>
    </w:p>
    <w:p>
      <w:pPr>
        <w:pStyle w:val="BookText"/>
        <w:rPr/>
      </w:pPr>
      <w:r>
        <w:rPr>
          <w:rFonts w:ascii="Amiri" w:hAnsi="Amiri" w:eastAsia="Amiri" w:cs="Amiri"/>
          <w:color w:val="111111"/>
          <w:sz w:val="28"/>
          <w:sz w:val="28"/>
          <w:szCs w:val="28"/>
          <w:rtl w:val="true"/>
          <w:lang w:bidi="ar-SA"/>
        </w:rPr>
        <w:t xml:space="preserve">وكان ابو بكر يأتم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يأتمون بأبي بكر</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كتاب الصلاة، باب حد المريض ان يشهد الجماعة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وصحيح مسلم، باب استخلاف الامام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ومسند أحمد ج </w:t>
      </w: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ما في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وسنن النسائي، باب الامامة باب الامام يصلي قاعدا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ثقل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 ينتظرونك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 ثم ذهب لينوء فاُغمي عليه ثم افاق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وهم ينتظرونك يا 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عكوف في المسجد ينتظرون رسول اللّه لصلاة العشاء، فأرسل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أبي بكر أن يصلي بالناس، وكان أبو بكر رجلاً رقيقا،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صلّ بالناس،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بذلك، فصلى بهم أبو بكر تلك الايام، ثم ان رسول اللّه وجد خفة فخرج بين رجلين أحدهما العباس لصلاة الظهر فلما رآه أبو بكر ذهب ليتأخر فأومأ اليه ان لا تتأخر وأمرهما فأجلساه الى جنبه،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لك الرجل الذي كان مع العباس؟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w:t>
      </w:r>
      <w:r>
        <w:rPr>
          <w:rFonts w:eastAsia="Amiri" w:cs="Amiri" w:ascii="Amiri" w:hAnsi="Amiri"/>
          <w:color w:val="111111"/>
          <w:sz w:val="28"/>
          <w:szCs w:val="28"/>
          <w:rtl w:val="true"/>
          <w:lang w:bidi="ar-SA"/>
        </w:rPr>
        <w:t>.</w:t>
      </w:r>
      <w:r>
        <w:rPr>
          <w:rStyle w:val="FootnoteAnchor"/>
          <w:rtl w:val="true"/>
        </w:rPr>
        <w:footnoteReference w:id="30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المسجد سمع ابو بكر حسه فذهب ليتأخر فأومأ اليه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قم كما انت، 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قام عن يسار أبي بكر جالسا،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بالناس جالسا وأبو بكر قائما يقتدي ابو بكر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يقتدون بصلاة أبي بكر</w:t>
      </w:r>
      <w:r>
        <w:rPr>
          <w:rFonts w:eastAsia="Amiri" w:cs="Amiri" w:ascii="Amiri" w:hAnsi="Amiri"/>
          <w:color w:val="111111"/>
          <w:sz w:val="28"/>
          <w:szCs w:val="28"/>
          <w:rtl w:val="true"/>
          <w:lang w:bidi="ar-SA"/>
        </w:rPr>
        <w:t>.</w:t>
      </w:r>
      <w:r>
        <w:rPr>
          <w:rStyle w:val="FootnoteAnchor"/>
          <w:rtl w:val="true"/>
        </w:rPr>
        <w:footnoteReference w:id="305"/>
      </w:r>
      <w:bookmarkStart w:id="288" w:name="pg12237_124202"/>
    </w:p>
    <w:p>
      <w:pPr>
        <w:pStyle w:val="BookText"/>
        <w:rPr/>
      </w:pPr>
      <w:bookmarkEnd w:id="288"/>
      <w:r>
        <w:rPr>
          <w:rFonts w:ascii="Amiri" w:hAnsi="Amiri" w:eastAsia="Amiri" w:cs="Amiri"/>
          <w:color w:val="111111"/>
          <w:sz w:val="28"/>
          <w:sz w:val="28"/>
          <w:szCs w:val="28"/>
          <w:rtl w:val="true"/>
          <w:lang w:bidi="ar-SA"/>
        </w:rPr>
        <w:t>وفي حديث آخر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أبي بكر يصلي بالناس قاعدا وابو بكر يصلي خلفه</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ج </w:t>
      </w: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ومسند أبي عوانة ج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أبو بكر وصلى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قاعدا</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وفي آخر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أبي بكر قاعدا في مرضه الذي مات فيه</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وفي حديث آخر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بكر صلى بالناس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 خلفه</w:t>
      </w:r>
      <w:r>
        <w:rPr>
          <w:rFonts w:eastAsia="Amiri" w:cs="Amiri" w:ascii="Amiri" w:hAnsi="Amiri"/>
          <w:color w:val="111111"/>
          <w:sz w:val="28"/>
          <w:szCs w:val="28"/>
          <w:rtl w:val="true"/>
          <w:lang w:bidi="ar-SA"/>
        </w:rPr>
        <w:t>.</w:t>
      </w:r>
      <w:r>
        <w:rPr>
          <w:rStyle w:val="FootnoteAnchor"/>
          <w:rtl w:val="true"/>
        </w:rPr>
        <w:footnoteReference w:id="309"/>
      </w:r>
    </w:p>
    <w:p>
      <w:pPr>
        <w:pStyle w:val="Heading5"/>
        <w:numPr>
          <w:ilvl w:val="4"/>
          <w:numId w:val="1"/>
        </w:numPr>
        <w:rPr/>
      </w:pPr>
      <w:bookmarkStart w:id="289" w:name="__RefHeading___Toc6576941_417432637"/>
      <w:bookmarkStart w:id="290" w:name="_Toc106"/>
      <w:bookmarkEnd w:id="289"/>
      <w:r>
        <w:rPr>
          <w:rtl w:val="true"/>
        </w:rPr>
        <w:t>دراسة الروايات</w:t>
      </w:r>
      <w:r>
        <w:rPr>
          <w:rtl w:val="true"/>
        </w:rPr>
        <w:t>:</w:t>
      </w:r>
      <w:bookmarkEnd w:id="29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نجد في أحاديث أُمّ المؤمنين هذه بشأن صلاة أبي بكر اختلافا شديدا في من كان الواسطة في أمر الصلاة، هل هي ام المؤمنين عائشة أو حفصة او عبداللّه بن زمعة أو بلال؟ ومن راجعت الرسول في عدم تعيين أبي بكر، ام المؤمنين عائشة أو حفصة؟ ومن المخاطب منهما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انكن صويحبات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وانّه هل ندب عبداللّه بن زمعة عمر بن الخطاب للصلاة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يأبى اللّه ذلك 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 صوته؟ أو ندبه أبو بكر فلم يقبل عمر أن يتقدم على أبي بكر؟ أو انّه لم يندبه أحد للصلاة ابدا؟ وان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وجد خفة وذهب للصلاة، هل جلس الى جنب أبي بكر قاعدا واقتدى به ابو بكر قائما وان الناس </w:t>
      </w:r>
    </w:p>
    <w:p>
      <w:pPr>
        <w:pStyle w:val="BookText"/>
        <w:rPr/>
      </w:pPr>
      <w:r>
        <w:rPr>
          <w:rFonts w:ascii="Amiri" w:hAnsi="Amiri" w:eastAsia="Amiri" w:cs="Amiri"/>
          <w:color w:val="111111"/>
          <w:sz w:val="28"/>
          <w:sz w:val="28"/>
          <w:szCs w:val="28"/>
          <w:rtl w:val="true"/>
          <w:lang w:bidi="ar-SA"/>
        </w:rPr>
        <w:t xml:space="preserve">اقتدوا بأبي بكر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خلف أبي بكر أو جلس في الصف وائتم بأبي بكر؟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هذا الاختلاف في أحاديث أُمّ المؤمنين، أما غير أُمّ المؤمنين فقد ذكر ابن أبي الحديد عن شيخه ان عليا كان يتهم أُمّ المؤمنين عائشة انّها هي التي أمرت بلالاً مولى أبيها أن يأمر أبا بكر بالصلاة، وان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يعين أحدا للصلاة وان تلك الصلاة كانت صلاة الصبح، ولما أفاق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وانتبه الى ذلك خرج في آخر رمق يتهادى بين عليّ والفضل بن العباس حتّى قام في المحراب وصلى ثم رجع الى بيته ومات في ارتفاع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عليا كان يذكر هذا لاصحابه في خلواته كثيرا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انكن صويحبات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انكارا لهذه الحال وغضبا منها، لانها وحفصة تبادرتا الى تعيين أبويهما، واستدركه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بخروجه وصرف أبي بكر عن المحراب</w:t>
      </w:r>
      <w:r>
        <w:rPr>
          <w:rFonts w:eastAsia="Amiri" w:cs="Amiri" w:ascii="Amiri" w:hAnsi="Amiri"/>
          <w:color w:val="111111"/>
          <w:sz w:val="28"/>
          <w:szCs w:val="28"/>
          <w:rtl w:val="true"/>
          <w:lang w:bidi="ar-SA"/>
        </w:rPr>
        <w:t xml:space="preserve">. </w:t>
      </w:r>
      <w:bookmarkStart w:id="291" w:name="pg12237_124204"/>
    </w:p>
    <w:p>
      <w:pPr>
        <w:pStyle w:val="Heading4"/>
        <w:numPr>
          <w:ilvl w:val="3"/>
          <w:numId w:val="1"/>
        </w:numPr>
        <w:rPr/>
      </w:pPr>
      <w:bookmarkStart w:id="292" w:name="__RefHeading___Toc6576943_417432637"/>
      <w:bookmarkStart w:id="293" w:name="_Toc107"/>
      <w:bookmarkEnd w:id="291"/>
      <w:bookmarkEnd w:id="292"/>
      <w:r>
        <w:rPr>
          <w:rtl w:val="true"/>
        </w:rPr>
        <w:t xml:space="preserve">روايات أراد النبيّ </w:t>
      </w:r>
      <w:r>
        <w:rPr>
          <w:rtl w:val="true"/>
        </w:rPr>
        <w:t>(</w:t>
      </w:r>
      <w:r>
        <w:rPr>
          <w:rtl w:val="true"/>
        </w:rPr>
        <w:t>ص</w:t>
      </w:r>
      <w:r>
        <w:rPr>
          <w:rtl w:val="true"/>
        </w:rPr>
        <w:t xml:space="preserve">) </w:t>
      </w:r>
      <w:r>
        <w:rPr>
          <w:rtl w:val="true"/>
        </w:rPr>
        <w:t>أن يكتب لابي بكر</w:t>
      </w:r>
      <w:bookmarkEnd w:id="293"/>
    </w:p>
    <w:p>
      <w:pPr>
        <w:pStyle w:val="Heading5"/>
        <w:numPr>
          <w:ilvl w:val="4"/>
          <w:numId w:val="1"/>
        </w:numPr>
        <w:rPr/>
      </w:pPr>
      <w:bookmarkStart w:id="294" w:name="__RefHeading___Toc6576945_417432637"/>
      <w:bookmarkStart w:id="295" w:name="_Toc108"/>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في صحيح مسلم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أبا بكر وأخاك حتّى اكتب كتابا، فإني أخاف ان يتمنى متمن ويقول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أولى، ويأبى اللّه والمؤمنون إلاّ أبا بكر </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1857/4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أبي بكر؛ ومسند أحمد ج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وطبقات ابن سعد ج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أحمد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ثقل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لعبد الرحمن ابن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بكتف أو لوح حتّى أكتب لابي بكر لا يختلف عليه، فلما ذهب عبد الرحمن ليقوم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والمؤمنون أن يختلف عليك أبا بكر</w:t>
      </w:r>
      <w:r>
        <w:rPr>
          <w:rFonts w:eastAsia="Amiri" w:cs="Amiri" w:ascii="Amiri" w:hAnsi="Amiri"/>
          <w:color w:val="111111"/>
          <w:sz w:val="28"/>
          <w:szCs w:val="28"/>
          <w:rtl w:val="true"/>
          <w:lang w:bidi="ar-SA"/>
        </w:rPr>
        <w:t>)).</w:t>
      </w:r>
      <w:r>
        <w:rPr>
          <w:rStyle w:val="FootnoteAnchor"/>
          <w:rtl w:val="true"/>
        </w:rPr>
        <w:footnoteReference w:id="311"/>
      </w:r>
    </w:p>
    <w:p>
      <w:pPr>
        <w:pStyle w:val="Heading5"/>
        <w:numPr>
          <w:ilvl w:val="4"/>
          <w:numId w:val="1"/>
        </w:numPr>
        <w:rPr/>
      </w:pPr>
      <w:bookmarkStart w:id="296" w:name="__RefHeading___Toc6576947_417432637"/>
      <w:bookmarkStart w:id="297" w:name="_Toc109"/>
      <w:bookmarkEnd w:id="296"/>
      <w:r>
        <w:rPr>
          <w:rtl w:val="true"/>
        </w:rPr>
        <w:t>دراسة الروايات</w:t>
      </w:r>
      <w:r>
        <w:rPr>
          <w:rtl w:val="true"/>
        </w:rPr>
        <w:t>:</w:t>
      </w:r>
      <w:bookmarkEnd w:id="29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أرى غاية الدعاية في هذا الحديث انما هي معالجة حديث القرطاس الذي رواه عمر بن الخطاب</w:t>
      </w:r>
      <w:r>
        <w:rPr>
          <w:rStyle w:val="FootnoteAnchor"/>
          <w:rtl w:val="true"/>
        </w:rPr>
        <w:footnoteReference w:id="312"/>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وبيننا وبين النساء حجاب،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اغسلوني بسبع قرب وائتوني بصحيفة ودواة اكتب لكم كتابا لن تضلوا بعده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النسوة</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 xml:space="preserve">ائتوا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بحاجته،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اسكتن فانكن صواحبه اذا مرض عصرتُنّ أعينكنَّ واذا صحّ أخذتنّ بعنقه،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خيرٌ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ابن عباس</w:t>
      </w:r>
      <w:r>
        <w:rPr>
          <w:rStyle w:val="FootnoteAnchor"/>
          <w:rtl w:val="true"/>
        </w:rPr>
        <w:footnoteReference w:id="3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أسناد الحديثين في عبداللّه بن سبأ ج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ونستدرك عليه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كتاب العلم، باب كتابة العلم ج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وكتاب الجهاد، باب يستشفع أهل الذمة ج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 xml:space="preserve">، وكتاب الخمس، باب اخراج اليهود من جزيرة العرب ج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 وباب مرض النبيّ من كتاب المغازي ج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ونهاية الارب ج </w:t>
      </w:r>
      <w:r>
        <w:rPr>
          <w:rFonts w:eastAsia="Amiri" w:cs="Amiri" w:ascii="Amiri" w:hAnsi="Amiri"/>
          <w:color w:val="111111"/>
          <w:sz w:val="28"/>
          <w:szCs w:val="28"/>
          <w:lang w:bidi="ar-SA"/>
        </w:rPr>
        <w:t>373/18</w:t>
      </w:r>
      <w:r>
        <w:rPr>
          <w:rFonts w:ascii="Amiri" w:hAnsi="Amiri" w:eastAsia="Amiri" w:cs="Amiri"/>
          <w:color w:val="111111"/>
          <w:sz w:val="28"/>
          <w:sz w:val="28"/>
          <w:szCs w:val="28"/>
          <w:rtl w:val="true"/>
          <w:lang w:bidi="ar-SA"/>
        </w:rPr>
        <w:t xml:space="preserve">؛ ومسند أحمد ج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رجال منهم عمر بن الخطاب،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اكتب لكم كتابا لا تضلوا بعده،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قد غلبه الوجع وعندكم القرآن حسبنا كتاب اللّه، فاختلف أهل البيت واختصموا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يكتب لكم رسول اللّه كتابا لا تضلوا بعده، ومنهم من يقول ما قاله عمر، فكثر اللغو والاختلاف،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 فكان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الرزية كل الرزية ما حال بين رسول اللّه وبين ان يكتب لهم ذلك الكتاب من اختلافهم ولغطهم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فأرادت الدعاية أن تعين بحديث أُمّ المؤمنين عائشة حديث القرطاس ومنعهم من كتابة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مسند أحمد بسنده عن أُمّ المؤمنين عائشة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أرادوا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نرى كيف نصنع، أنجرّد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نجرّد موتانا، أم نغسله وعليه ثيابه؟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اختلفوا أرسل اللّه عليهم السِنة حتّى واللّه ما من القوم من رجل إلاّ ذقنه في صدره نائما،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كلمهم من ناحية البيت لا يدرون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ثيابه،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فثاروا اليه فغسلوا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قميصه يفاض </w:t>
      </w:r>
      <w:bookmarkStart w:id="298" w:name="pg12237_124206"/>
    </w:p>
    <w:p>
      <w:pPr>
        <w:pStyle w:val="BookText"/>
        <w:rPr/>
      </w:pPr>
      <w:bookmarkEnd w:id="298"/>
      <w:r>
        <w:rPr>
          <w:rFonts w:ascii="Amiri" w:hAnsi="Amiri" w:eastAsia="Amiri" w:cs="Amiri"/>
          <w:color w:val="111111"/>
          <w:sz w:val="28"/>
          <w:sz w:val="28"/>
          <w:szCs w:val="28"/>
          <w:rtl w:val="true"/>
          <w:lang w:bidi="ar-SA"/>
        </w:rPr>
        <w:t>عليه الماء والسدر ويدلكه الرجال بالقميص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استقبلت من الامر ما استدبرت ما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نساؤه</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267/6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وطبقات ابن سعد ج </w:t>
      </w:r>
      <w:r>
        <w:rPr>
          <w:rFonts w:eastAsia="IRNazanin" w:cs="IRNazanin"/>
          <w:color w:val="111111"/>
          <w:sz w:val="28"/>
          <w:szCs w:val="28"/>
          <w:lang w:bidi="fa-IR"/>
        </w:rPr>
        <w:t>276/2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كنز العمال بسنده عن أُمّ المؤمنين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اشرأب النفاق وارتدت العرب وانحازت الانصار، فلو نزل بالجبال الراسيات ما نزل بأبي لهاضها فما اختلفوا في نقطة إلاّ طار أبي بفنائها وفصلها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وجدنا عند أحد علما،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يقبض إلاّ دفن تحت مضجعه الذي 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ميراثه فما وجدوا عند احد من ذلك علما، فقال ابو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معشر الانبياء لا نورث ما تركنا صدقة</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كان ذلكم ما روي عن أُمّ المؤمنين عائشة في خبر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يتبعه، وانكارها وصية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للامام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يأتي ننقل باذنه تعالى روايات غيرها في تلكم الاخبار للمقارنة بين رواياتها وروايات غيرها</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6576949_417432637"/>
      <w:bookmarkStart w:id="300" w:name="_Toc110"/>
      <w:bookmarkEnd w:id="299"/>
      <w:r>
        <w:rPr>
          <w:rtl w:val="true"/>
        </w:rPr>
        <w:t>مقارنة ما روي عن أُمّ المؤمنين عائشة بروايات غيرها</w:t>
      </w:r>
      <w:bookmarkEnd w:id="300"/>
    </w:p>
    <w:p>
      <w:pPr>
        <w:pStyle w:val="Heading5"/>
        <w:numPr>
          <w:ilvl w:val="4"/>
          <w:numId w:val="1"/>
        </w:numPr>
        <w:rPr/>
      </w:pPr>
      <w:bookmarkStart w:id="301" w:name="__RefHeading___Toc6576951_417432637"/>
      <w:bookmarkStart w:id="302" w:name="_Toc111"/>
      <w:bookmarkEnd w:id="301"/>
      <w:r>
        <w:rPr>
          <w:rtl w:val="true"/>
        </w:rPr>
        <w:t xml:space="preserve">أولاً </w:t>
      </w:r>
      <w:r>
        <w:rPr>
          <w:rtl w:val="true"/>
        </w:rPr>
        <w:t xml:space="preserve">- </w:t>
      </w:r>
      <w:r>
        <w:rPr>
          <w:rtl w:val="true"/>
        </w:rPr>
        <w:t xml:space="preserve">إخبار الرسول </w:t>
      </w:r>
      <w:r>
        <w:rPr>
          <w:rtl w:val="true"/>
        </w:rPr>
        <w:t>(</w:t>
      </w:r>
      <w:r>
        <w:rPr>
          <w:rtl w:val="true"/>
        </w:rPr>
        <w:t>ص</w:t>
      </w:r>
      <w:r>
        <w:rPr>
          <w:rtl w:val="true"/>
        </w:rPr>
        <w:t xml:space="preserve">) </w:t>
      </w:r>
      <w:r>
        <w:rPr>
          <w:rtl w:val="true"/>
        </w:rPr>
        <w:t>كيف يغسلونه ويدفنونه</w:t>
      </w:r>
      <w:r>
        <w:rPr>
          <w:rtl w:val="true"/>
        </w:rPr>
        <w:t>:</w:t>
      </w:r>
      <w:bookmarkEnd w:id="30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طبقات ابن سعد بسنده 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نعى لنا نبيُّنا وحبيبنا نفسه قبل موته بشهرٍ، بأبي هو وأمّي ونفسي له الفداء، فلمّا دنا الفراقُ جمعنا في </w:t>
      </w:r>
    </w:p>
    <w:p>
      <w:pPr>
        <w:pStyle w:val="BookText"/>
        <w:rPr/>
      </w:pPr>
      <w:r>
        <w:rPr>
          <w:rFonts w:ascii="Amiri" w:hAnsi="Amiri" w:eastAsia="Amiri" w:cs="Amiri"/>
          <w:color w:val="111111"/>
          <w:sz w:val="28"/>
          <w:sz w:val="28"/>
          <w:szCs w:val="28"/>
          <w:rtl w:val="true"/>
          <w:lang w:bidi="ar-SA"/>
        </w:rPr>
        <w:t>بيت أمّنا عائشة وتشدّد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حيّاكم اللّهُ بالسلام رحمكم اللّه حفظكم اللّه جبركم اللّه رزقكم اللّه رفعكم اللّه نفعكم اللّه أداكم اللّه وقاكم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بتقوى اللّه وأوصي اللّه بكم أستخلفه عليكم وأحذّركم اللّه، إنّي لكم منهُ نذيرٌ مُبينٌ ألا تعلوا على اللّه في عباده وبلاده فإنّه قال لي 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الاخرةُ نجعلُها للّذين لا يُريدُونّ عُلُوّا في الارض ولا فسادا والعاقبةُ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 جهنّم مثوّى للمُتكبّرين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اجلُك؟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الفراق والمنقلبُ إلى اللّه وإلى جنّة المأوى وإلى سدرة المُنتهى وإلى الرفيق الاعلى والكأس الاوفى والحظّ والعيش المُهنّى،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يغسلك؟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من أهلي الادنى فالادنى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ففيم نكفّنك؟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ثيابي هذه إن شئتم أو ثياب مصر أو في حُلّة 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يصلّي عليك؟ وبكينا وبكى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رحمكم اللّه وجزاكم عن نبيّكم خيرا، إذا أنتم غسلتموني وكفنّتموني فضعُوني على سريري هذا على شفة قبري في بيتي هذا، ثمّ اخرجوا عني ساعةً فإنّ أوّل من يصلّي عليّ حبيبي وخليلي جبريل ثمّ ميكائيلُ ثمّ إسرافيل ثمّ ملك الموت معه جنودهُ من الملائكة بأجمعهم، ثمّ ادخلوا فوجا فوجا فصلّوا عليّ وسلّموا تسليما، ولا تؤذوني بتزكية ولا برنّة، وليبتدئ بالصلاة عليّ رجالُ أهلي ثمّ نساؤهم ثمّ أنتم بعدُ، واقرأوا السلام على من غاب من أصحابي واقرأُوا السلام على من تبعني على ديني من يومي هذا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يُدخلك قبرك؟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 مع ملائكةٍ كثيرين يرونكم من حيث لا ترونهم</w:t>
      </w:r>
      <w:r>
        <w:rPr>
          <w:rFonts w:eastAsia="Amiri" w:cs="Amiri" w:ascii="Amiri" w:hAnsi="Amiri"/>
          <w:color w:val="111111"/>
          <w:sz w:val="28"/>
          <w:szCs w:val="28"/>
          <w:rtl w:val="true"/>
          <w:lang w:bidi="ar-SA"/>
        </w:rPr>
        <w:t>.</w:t>
      </w:r>
      <w:r>
        <w:rPr>
          <w:rStyle w:val="FootnoteAnchor"/>
          <w:rtl w:val="true"/>
        </w:rPr>
        <w:footnoteReference w:id="31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ابن سعد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ج </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ذكر ما اوصى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مرضه الذي مات فيه</w:t>
      </w:r>
      <w:r>
        <w:rPr>
          <w:rFonts w:eastAsia="Amiri" w:cs="Amiri" w:ascii="Amiri" w:hAnsi="Amiri"/>
          <w:color w:val="111111"/>
          <w:sz w:val="28"/>
          <w:szCs w:val="28"/>
          <w:rtl w:val="true"/>
          <w:lang w:bidi="ar-SA"/>
        </w:rPr>
        <w:t>.</w:t>
      </w:r>
      <w:bookmarkStart w:id="303" w:name="pg12237_124208"/>
    </w:p>
    <w:p>
      <w:pPr>
        <w:pStyle w:val="Heading5"/>
        <w:numPr>
          <w:ilvl w:val="4"/>
          <w:numId w:val="1"/>
        </w:numPr>
        <w:rPr/>
      </w:pPr>
      <w:bookmarkStart w:id="304" w:name="__RefHeading___Toc6576953_417432637"/>
      <w:bookmarkStart w:id="305" w:name="_Toc112"/>
      <w:bookmarkEnd w:id="303"/>
      <w:bookmarkEnd w:id="304"/>
      <w:r>
        <w:rPr>
          <w:rtl w:val="true"/>
        </w:rPr>
        <w:t xml:space="preserve">ثانيا </w:t>
      </w:r>
      <w:r>
        <w:rPr>
          <w:rtl w:val="true"/>
        </w:rPr>
        <w:t xml:space="preserve">- </w:t>
      </w:r>
      <w:r>
        <w:rPr>
          <w:rtl w:val="true"/>
        </w:rPr>
        <w:t xml:space="preserve">روايات وفاة الرسول </w:t>
      </w:r>
      <w:r>
        <w:rPr>
          <w:rtl w:val="true"/>
        </w:rPr>
        <w:t>(</w:t>
      </w:r>
      <w:r>
        <w:rPr>
          <w:rtl w:val="true"/>
        </w:rPr>
        <w:t>ص</w:t>
      </w:r>
      <w:r>
        <w:rPr>
          <w:rtl w:val="true"/>
        </w:rPr>
        <w:t xml:space="preserve">) </w:t>
      </w:r>
      <w:r>
        <w:rPr>
          <w:rtl w:val="true"/>
        </w:rPr>
        <w:t>في حجر الامام عليّ ووصيته اياه</w:t>
      </w:r>
      <w:r>
        <w:rPr>
          <w:rtl w:val="true"/>
        </w:rPr>
        <w:t>:</w:t>
      </w:r>
      <w:bookmarkEnd w:id="305"/>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ابن كثير بسنده عن عبداللّه بن عمرو أن رسول اللّه قال في مرضه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له أبا بكر فأعرض، عنه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له عمر فأعرض عنه،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له عثمان فأعرض عنه،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 لي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 له عليّ بن أبي طالب فستره بثوب وأكب عليه فلما خرج من عنده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ألف باب يفتح كل باب الى ألف باب</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كثير ج </w:t>
      </w:r>
      <w:r>
        <w:rPr>
          <w:rFonts w:eastAsia="Amiri" w:cs="Amiri" w:ascii="Amiri" w:hAnsi="Amiri"/>
          <w:color w:val="111111"/>
          <w:sz w:val="28"/>
          <w:szCs w:val="28"/>
          <w:lang w:bidi="ar-SA"/>
        </w:rPr>
        <w:t>359/7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حضرته الوفاة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له أبا بكر فنظر إليه ثم وضع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له عمر فلما نظر إليه وضع رأسه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فدعوا له عليا، فلما رآه أدخله معه في الثوب الذي كان عليه فلم يزل يحتضنه حتى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 أحمد والمستدرك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أحلف به، ان كان عليّ بن أبي طالب لاقرب الناس عهدا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عليّ، جاء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بعثته في حاجة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بعد،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ان له إليه حاجة، فخرجنا من البيت فقعدنا عند الباب وكنت من أدناهم الى الباب، فأكب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يساره ويناجيه، ثم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يومه ذلك فكان عليّ أقرب الناس عهدا</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طبقات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من قال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جابر بن عبداللّه الانصاري ان كعب الاحبار قام زمن عمر فقال ونحن جلوس عند عمر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آخر ما تكلم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هنا، فسأله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اسندته الى صدري فوضع رأسه على منكبي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آخر عهد الانبياء وبه امروا وعليه يُبعثون،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غسله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أغسله وكان عباس جالسا، وكان اسامة وشُقران يختلفان إليّ بالماء</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وكنز العمال ج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وبسنده عن الامام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 له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فدنوت منه فاستند اليّ، فلم يزل مستندا إليَّ وانّه ليكلمني حتّى إنَّ بعض ريق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ليصيبني ثم نزل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وثقل في حجري، فصحت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أدركني فإني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العباس فكان جهدهما جميعا ان أضجعاه</w:t>
      </w:r>
      <w:r>
        <w:rPr>
          <w:rFonts w:eastAsia="Amiri" w:cs="Amiri" w:ascii="Amiri" w:hAnsi="Amiri"/>
          <w:color w:val="111111"/>
          <w:sz w:val="28"/>
          <w:szCs w:val="28"/>
          <w:rtl w:val="true"/>
          <w:lang w:bidi="ar-SA"/>
        </w:rPr>
        <w:t>.</w:t>
      </w:r>
      <w:r>
        <w:rPr>
          <w:rStyle w:val="FootnoteAnchor"/>
          <w:rtl w:val="true"/>
        </w:rPr>
        <w:footnoteReference w:id="32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كنز العمال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مريض فاذا رأسه في حجر رجل أحسن ما رأيت من الخلق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 فلما دخلت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أدنو؟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الى ابن عمك فأنت أحقّ مني، </w:t>
      </w:r>
    </w:p>
    <w:p>
      <w:pPr>
        <w:pStyle w:val="BookText"/>
        <w:rPr/>
      </w:pPr>
      <w:r>
        <w:rPr>
          <w:rFonts w:ascii="Amiri" w:hAnsi="Amiri" w:eastAsia="Amiri" w:cs="Amiri"/>
          <w:color w:val="111111"/>
          <w:sz w:val="28"/>
          <w:sz w:val="28"/>
          <w:szCs w:val="28"/>
          <w:rtl w:val="true"/>
          <w:lang w:bidi="ar-SA"/>
        </w:rPr>
        <w:t xml:space="preserve">فدنوت منهما، فقام الرجل وجلست مكانه ووضعت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حجري كما كان في حجر الرجل، فمكثت ساعة ثم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استيقظ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الرجل الذي كان رأسي في حجره؟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دخلت عليك دعاني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الى ابن عمك فأنت أحقّ به مني ثم قام فجلست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تدري من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بأبي وأمي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جبريل كان يحدثني حتّى خف عني وجعي ونمت ورأسي في حجره</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طبقات ابن سعد بسنده عن أبي غطفان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ورأسه في حجر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وهو مستند الى صدر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عروة حدثني عن عائشة 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سحري ونحري،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اتعقل؟ واللّه لتوفي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لمستند الى صدر عليّ، وهو الذي غسله وأخي الفضل بن عباس وأبى أبي ان يحضر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يأمرنا ان نستتر فكان عند الستر</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علمتم أنّي لم اخالف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أعصه في أمرٍ قطّ، أقيه بنفسي في المواطن التي ينكص فيها الابطال وتُرعد فيها الفرائص، نجدة أكرمني اللّه بها فله الحمد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رأسه لفي حجري، ولقد وليت غسله بيدي وحدي تقلّبه الملائكة المقرّبون معي، وايم اللّه ما اختلفت أمةٌ قطّ بعد نبيها إلاّظهر أهل باطلها على حقها إلاّ ما شاء اللّه</w:t>
      </w:r>
      <w:r>
        <w:rPr>
          <w:rFonts w:eastAsia="Amiri" w:cs="Amiri" w:ascii="Amiri" w:hAnsi="Amiri"/>
          <w:color w:val="111111"/>
          <w:sz w:val="28"/>
          <w:szCs w:val="28"/>
          <w:rtl w:val="true"/>
          <w:lang w:bidi="ar-SA"/>
        </w:rPr>
        <w:t>.</w:t>
      </w:r>
      <w:r>
        <w:rPr>
          <w:rStyle w:val="FootnoteAnchor"/>
          <w:rtl w:val="true"/>
        </w:rPr>
        <w:footnoteReference w:id="325"/>
      </w:r>
      <w:bookmarkStart w:id="306" w:name="pg12237_124211"/>
    </w:p>
    <w:p>
      <w:pPr>
        <w:pStyle w:val="BookText"/>
        <w:rPr/>
      </w:pPr>
      <w:bookmarkEnd w:id="306"/>
      <w:r>
        <w:rPr>
          <w:rFonts w:ascii="Amiri" w:hAnsi="Amiri" w:eastAsia="Amiri" w:cs="Amiri"/>
          <w:color w:val="111111"/>
          <w:sz w:val="28"/>
          <w:sz w:val="28"/>
          <w:szCs w:val="28"/>
          <w:rtl w:val="true"/>
          <w:lang w:bidi="ar-SA"/>
        </w:rPr>
        <w:t>وفي خطبة اخرى للامام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 المستحفظون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أرد على اللّه ولا على رسوله ساعة قطّ، ولقد واسيته بنفسي في المواطن التي تنكص فيها الابطال وتتأخر فيها الاقدام، نجدة أكرمني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رأسه لعلى صدري، ولقد سالت نفسه في كفّي فأمررتُها على وجهي، ولقد ولِّيت 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أعواني فضجت الدّار والافنية، ملا يهبطُ وملا يعرجُ، وما فارقت سمعي هينمة منهم يصلون عليه حتّى واريناهُ في ضريحه، فمن ذا أحقّ به منّي حيّا وميتا؟ فانفذوا على بصائركم ولتصدُق نياتكم في جهاد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لا إله إلاّ هو إنِّي لعلى جادّة الحقِّ، وانّهم لعلى مزلّة الباطل، أقول ما تسمعُون وأستغفر اللّه لي ولكم</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رقم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طبعة صبحي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قارنا بين ما روي عن أُمّ المؤمنين عائشة وما روي عن غيرها في مرض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ووفاته، ندرس في ما يأتي باذنه تعالى ما روي عنها في انكارها تعيين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وصيّا من بعده</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6576955_417432637"/>
      <w:bookmarkStart w:id="308" w:name="_Toc113"/>
      <w:bookmarkEnd w:id="307"/>
      <w:r>
        <w:rPr>
          <w:rtl w:val="true"/>
        </w:rPr>
        <w:t xml:space="preserve">دراسة ما روي عن أُمّ المؤمنين عائشة حول تعيين الرسول </w:t>
      </w:r>
      <w:r>
        <w:rPr>
          <w:rtl w:val="true"/>
        </w:rPr>
        <w:t>(</w:t>
      </w:r>
      <w:r>
        <w:rPr>
          <w:rtl w:val="true"/>
        </w:rPr>
        <w:t>ص</w:t>
      </w:r>
      <w:r>
        <w:rPr>
          <w:rtl w:val="true"/>
        </w:rPr>
        <w:t xml:space="preserve">) </w:t>
      </w:r>
      <w:r>
        <w:rPr>
          <w:rtl w:val="true"/>
        </w:rPr>
        <w:t>عليّاً وصيّاً من بعده</w:t>
      </w:r>
      <w:bookmarkEnd w:id="30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اتفقت مضامين روايات غير أمّ المؤمنين عائشة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ورأسه في حجر ابن عمه عليّ، أمّا ما روي عنها من انّها أنكرت وصيّة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عمّه فانّه على فرض صحة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حاقنة أُمّ المؤمنين وذاقنتها أو سحرها ونحرها أو صدرها أو فخذها فان ذلك لا يلزم عدم </w:t>
      </w:r>
    </w:p>
    <w:p>
      <w:pPr>
        <w:pStyle w:val="BookText"/>
        <w:rPr/>
      </w:pPr>
      <w:r>
        <w:rPr>
          <w:rFonts w:ascii="Amiri" w:hAnsi="Amiri" w:eastAsia="Amiri" w:cs="Amiri"/>
          <w:color w:val="111111"/>
          <w:sz w:val="28"/>
          <w:sz w:val="28"/>
          <w:szCs w:val="28"/>
          <w:rtl w:val="true"/>
          <w:lang w:bidi="ar-SA"/>
        </w:rPr>
        <w:t xml:space="preserve">وصيته الى عليّ، بعد أن ورد باثباتها نصوص متعددة عنه، منها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يوم الانذار،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ووصيي وخليفتي فيكم فاسمعوا له وأطيعوا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209/12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ومنتخبه ج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بمسند أحمد عن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رواه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لكل نبي وصيا فمن وصيك؟ فسكت عني، فلما كان بعد رآني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فأسرعت اليه قلت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من وصي موسى؟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يوشع بن 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كان أعلمهم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وصيي وموضع سري وخير من أترك بعدي وينجز عدتي ويقضي ديني عليّ بن أبي طالب</w:t>
      </w:r>
      <w:r>
        <w:rPr>
          <w:rFonts w:eastAsia="Amiri" w:cs="Amiri" w:ascii="Amiri" w:hAnsi="Amiri"/>
          <w:color w:val="111111"/>
          <w:sz w:val="28"/>
          <w:szCs w:val="28"/>
          <w:rtl w:val="true"/>
          <w:lang w:bidi="ar-SA"/>
        </w:rPr>
        <w:t>.</w:t>
      </w:r>
      <w:r>
        <w:rPr>
          <w:rStyle w:val="FootnoteAnchor"/>
          <w:rtl w:val="true"/>
        </w:rPr>
        <w:footnoteReference w:id="328"/>
      </w:r>
      <w:bookmarkStart w:id="309" w:name="pg12237_124213"/>
    </w:p>
    <w:p>
      <w:pPr>
        <w:pStyle w:val="Heading2"/>
        <w:numPr>
          <w:ilvl w:val="1"/>
          <w:numId w:val="1"/>
        </w:numPr>
        <w:rPr/>
      </w:pPr>
      <w:bookmarkStart w:id="310" w:name="__RefHeading___Toc6576957_417432637"/>
      <w:bookmarkStart w:id="311" w:name="_Toc114"/>
      <w:bookmarkEnd w:id="309"/>
      <w:bookmarkEnd w:id="310"/>
      <w:r>
        <w:rPr>
          <w:rtl w:val="true"/>
        </w:rPr>
        <w:t>الباب الثالث</w:t>
      </w:r>
      <w:r>
        <w:rPr>
          <w:rtl w:val="true"/>
        </w:rPr>
        <w:t xml:space="preserve">: </w:t>
      </w:r>
      <w:r>
        <w:rPr>
          <w:rtl w:val="true"/>
        </w:rPr>
        <w:t xml:space="preserve">ما روي من الحديث عن أُمّ المؤمنين عائشة وغيرها من الصحابة في سيرة الرسول </w:t>
      </w:r>
      <w:r>
        <w:rPr>
          <w:rtl w:val="true"/>
        </w:rPr>
        <w:t>(</w:t>
      </w:r>
      <w:r>
        <w:rPr>
          <w:rtl w:val="true"/>
        </w:rPr>
        <w:t>ص</w:t>
      </w:r>
      <w:r>
        <w:rPr>
          <w:rtl w:val="true"/>
        </w:rPr>
        <w:t>)</w:t>
      </w:r>
      <w:bookmarkEnd w:id="311"/>
    </w:p>
    <w:p>
      <w:pPr>
        <w:pStyle w:val="Heading3"/>
        <w:numPr>
          <w:ilvl w:val="2"/>
          <w:numId w:val="1"/>
        </w:numPr>
        <w:rPr/>
      </w:pPr>
      <w:bookmarkStart w:id="312" w:name="__RefHeading___Toc6576959_417432637"/>
      <w:bookmarkStart w:id="313" w:name="_Toc115"/>
      <w:bookmarkEnd w:id="312"/>
      <w:r>
        <w:rPr>
          <w:rtl w:val="true"/>
        </w:rPr>
        <w:t>اشارة</w:t>
      </w:r>
      <w:bookmarkEnd w:id="313"/>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استماع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للغناء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الناس اعلم بأمور دنياهم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نسيان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 من القرآن الكريم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من لعنه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وسبّه</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 w:name="pg12237_124215"/>
      <w:bookmarkStart w:id="315" w:name="pg12237_124215"/>
      <w:bookmarkEnd w:id="315"/>
    </w:p>
    <w:p>
      <w:pPr>
        <w:pStyle w:val="Heading3"/>
        <w:numPr>
          <w:ilvl w:val="2"/>
          <w:numId w:val="1"/>
        </w:numPr>
        <w:rPr/>
      </w:pPr>
      <w:bookmarkStart w:id="316" w:name="pg12237_124215"/>
      <w:bookmarkStart w:id="317" w:name="__RefHeading___Toc6576961_417432637"/>
      <w:bookmarkStart w:id="318" w:name="_Toc116"/>
      <w:bookmarkEnd w:id="316"/>
      <w:bookmarkEnd w:id="317"/>
      <w:r>
        <w:rPr>
          <w:rtl w:val="true"/>
        </w:rPr>
        <w:t xml:space="preserve">اولاً </w:t>
      </w:r>
      <w:r>
        <w:rPr>
          <w:rtl w:val="true"/>
        </w:rPr>
        <w:t xml:space="preserve">- </w:t>
      </w:r>
      <w:r>
        <w:rPr>
          <w:rtl w:val="true"/>
        </w:rPr>
        <w:t xml:space="preserve">روايات استماع النبي </w:t>
      </w:r>
      <w:r>
        <w:rPr>
          <w:rtl w:val="true"/>
        </w:rPr>
        <w:t>(</w:t>
      </w:r>
      <w:r>
        <w:rPr>
          <w:rtl w:val="true"/>
        </w:rPr>
        <w:t>ص</w:t>
      </w:r>
      <w:r>
        <w:rPr>
          <w:rtl w:val="true"/>
        </w:rPr>
        <w:t xml:space="preserve">) </w:t>
      </w:r>
      <w:r>
        <w:rPr>
          <w:rtl w:val="true"/>
        </w:rPr>
        <w:t xml:space="preserve">للغناء </w:t>
      </w:r>
      <w:r>
        <w:rPr>
          <w:rtl w:val="true"/>
        </w:rPr>
        <w:t>((</w:t>
      </w:r>
      <w:r>
        <w:rPr>
          <w:rtl w:val="true"/>
        </w:rPr>
        <w:t>معاذ اللّه</w:t>
      </w:r>
      <w:r>
        <w:rPr>
          <w:rtl w:val="true"/>
        </w:rPr>
        <w:t>))</w:t>
      </w:r>
      <w:bookmarkEnd w:id="318"/>
    </w:p>
    <w:p>
      <w:pPr>
        <w:pStyle w:val="Heading4"/>
        <w:numPr>
          <w:ilvl w:val="3"/>
          <w:numId w:val="1"/>
        </w:numPr>
        <w:rPr/>
      </w:pPr>
      <w:bookmarkStart w:id="319" w:name="__RefHeading___Toc6576963_417432637"/>
      <w:bookmarkStart w:id="320" w:name="_Toc117"/>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البخاري عن أُمّ المؤمنين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دخل عليها والنَّبيُّ عندها يوم فطر أو أضحى، وعندها قينتان تغنيان بما تقاذفت الانصار يوم بعاث،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مزمار الشيطان،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دعهما 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قوم عيدا وإنَّ عيدنا هذا اليوم</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كتاب فضائل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مقدم النبي واصحابه المدينة </w:t>
      </w:r>
      <w:r>
        <w:rPr>
          <w:rFonts w:eastAsia="Amiri" w:cs="Amiri" w:ascii="Amiri" w:hAnsi="Amiri"/>
          <w:color w:val="111111"/>
          <w:sz w:val="28"/>
          <w:szCs w:val="28"/>
          <w:lang w:bidi="ar-SA"/>
        </w:rPr>
        <w:t>225/2</w:t>
      </w:r>
      <w:r>
        <w:rPr>
          <w:rFonts w:ascii="Amiri" w:hAnsi="Amiri" w:eastAsia="Amiri" w:cs="Amiri"/>
          <w:color w:val="111111"/>
          <w:sz w:val="28"/>
          <w:sz w:val="28"/>
          <w:szCs w:val="28"/>
          <w:rtl w:val="true"/>
          <w:lang w:bidi="ar-SA"/>
        </w:rPr>
        <w:t xml:space="preserve">؛ وفي لفظ آخر في مسند أحمد ج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صحيحي البخاري ومسلم عن أُمّ المؤمنين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دخل عليها وعندها جاريتان في أيام منى تدففان وتضربان والنَّبيُّ متغشٍ بثوبه فانتهرهما أبو بكر، فكشف النَّبيُّ عن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دعهما يا أبا بكر فإنَّها أيام عيد وتلك الايام أيام منى</w:t>
      </w:r>
      <w:r>
        <w:rPr>
          <w:rFonts w:eastAsia="Amiri" w:cs="Amiri" w:ascii="Amiri" w:hAnsi="Amiri"/>
          <w:color w:val="111111"/>
          <w:sz w:val="28"/>
          <w:szCs w:val="28"/>
          <w:rtl w:val="true"/>
          <w:lang w:bidi="ar-SA"/>
        </w:rPr>
        <w:t>.</w:t>
      </w:r>
      <w:r>
        <w:rPr>
          <w:rStyle w:val="FootnoteAnchor"/>
          <w:rtl w:val="true"/>
        </w:rPr>
        <w:footnoteReference w:id="33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البخاري عن أُمّ المؤمنين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جاريتان تغنيان بغناء بُعاث، فاضطجع على الفراش وحوّل وجهه ودخل أبو بكر فانتهرني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مزمارة الشيطان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فأقبل </w:t>
      </w:r>
    </w:p>
    <w:p>
      <w:pPr>
        <w:pStyle w:val="BookText"/>
        <w:rPr/>
      </w:pPr>
      <w:r>
        <w:rPr>
          <w:rFonts w:ascii="Amiri" w:hAnsi="Amiri" w:eastAsia="Amiri" w:cs="Amiri"/>
          <w:color w:val="111111"/>
          <w:sz w:val="28"/>
          <w:sz w:val="28"/>
          <w:szCs w:val="28"/>
          <w:rtl w:val="true"/>
          <w:lang w:bidi="ar-SA"/>
        </w:rPr>
        <w:t xml:space="preserve">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دعهما، فلمّا غفل غمزتهما فخرجتا</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كتاب العيدين، باب الحراب والدرق يوم العيد ج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وصحيح مسلم، كتاب صلاة العيدين، باب الرخصة في اللعب ج </w:t>
      </w:r>
      <w:r>
        <w:rPr>
          <w:rFonts w:eastAsia="Amiri" w:cs="Amiri" w:ascii="Amiri" w:hAnsi="Amiri"/>
          <w:color w:val="111111"/>
          <w:sz w:val="28"/>
          <w:szCs w:val="28"/>
          <w:lang w:bidi="ar-SA"/>
        </w:rPr>
        <w:t>609/2</w:t>
      </w:r>
      <w:r>
        <w:rPr>
          <w:rFonts w:ascii="Amiri" w:hAnsi="Amiri" w:eastAsia="Amiri" w:cs="Amiri"/>
          <w:color w:val="111111"/>
          <w:sz w:val="28"/>
          <w:sz w:val="28"/>
          <w:szCs w:val="28"/>
          <w:rtl w:val="true"/>
          <w:lang w:bidi="ar-SA"/>
        </w:rPr>
        <w:t xml:space="preserve">؛ والسيرة الحلبية ج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وهامش ارشاد الساري ج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والسنن الكبرى للبيهقي ج </w:t>
      </w:r>
      <w:r>
        <w:rPr>
          <w:rFonts w:eastAsia="Amiri" w:cs="Amiri" w:ascii="Amiri" w:hAnsi="Amiri"/>
          <w:color w:val="111111"/>
          <w:sz w:val="28"/>
          <w:szCs w:val="28"/>
          <w:lang w:bidi="ar-SA"/>
        </w:rPr>
        <w:t>224/10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أحمد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علينا أبو بكر في يوم عيد وعندنا جاريتان تذكران يوم بعاث يوم قتل فيه صناديد الاوس والخزرج،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أمزمور الشيطان؟ عباد اللّه أمزمور الشيطان؟ عباد اللّه أمزمور الشيطان؟ قالها ثلاثا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ان لكل قوم عيدا وان اليوم عيدنا</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تقاذفت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تشاتموا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تستعمل في المغنّية، وفي لفظ بعض الروايات جاريتان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تدففان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تضربان، أي تضربان بالدفّ، والدفّ آلة طرب ينقر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المزمار والمزمور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من خشب أو معدن تنتهي قصبتها ببوق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وغمزتهما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غمزه بالعين أو الجفن أو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اليه بما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حصن للاوس، ويوم بعاث يوم جرت فيه معركة بين الاوس والخزرج في الجاهلية انتصر فيه الاوس على الخزرج</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صحيحي البخاري ومسلم إنَّ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على باب حجرتي والحبشة يلعبون بحرابهم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يسترني بردائه لكي أنظر إلى لعبهم، ثم يقوم من أجلي حتّى أكون أنا التي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فاقدروا قدر الجارية الحديثة السنّ حريصة على اللهو</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609/2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صلاة العيدين باب الرخصة في اللعب؛ وهامش إرشاد الساري ج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 وصحيح البخاري ج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باب أصحاب الحراب في المسجد؛ ومسند أحمد ج </w:t>
      </w: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فاقدروا قدر الجارية الحديثة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أنها تحب اللهو والتفرج والنظر الى اللعب حباً بليغاً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صحيحي البخاري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يسترني بردائه وأنا أنظر الى الحبشة وهم يلعبون في المسجد، فزجرهم عمر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أمنا بني ارفدة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فاقدروا قدر الجارية الحديثة السنّ تسمع اللهو</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صحيحي البخاري ومسلم، 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أتشتهين تنظرين؟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فأقامني وراءه، خدّي على خدّه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يا بني أرفدة، حتّى اذا مللت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ثانية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حبش يزفنون</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وفي رواية للعابين أود أني </w:t>
      </w:r>
    </w:p>
    <w:p>
      <w:pPr>
        <w:pStyle w:val="BookText"/>
        <w:rPr/>
      </w:pPr>
      <w:r>
        <w:rPr>
          <w:rFonts w:ascii="IRNazanin" w:hAnsi="IRNazanin" w:eastAsia="IRNazanin"/>
          <w:color w:val="111111"/>
          <w:sz w:val="28"/>
          <w:sz w:val="28"/>
          <w:szCs w:val="28"/>
          <w:rtl w:val="true"/>
          <w:lang w:bidi="fa-IR"/>
        </w:rPr>
        <w:t>اراهم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ثالثة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بالذين يدوكون بالمدينة فقام عليهم وكنت انظر فيما بين اذنيه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يا بني أرفدة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تعلم اليهود والنصارى أنّ في ديننا فسحة، 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 الطيِّب، فجاء عمر فارتدعوا</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ج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وكنز العمال ج </w:t>
      </w:r>
      <w:r>
        <w:rPr>
          <w:rFonts w:eastAsia="Amiri" w:cs="Amiri" w:ascii="Amiri" w:hAnsi="Amiri"/>
          <w:color w:val="111111"/>
          <w:sz w:val="28"/>
          <w:szCs w:val="28"/>
          <w:lang w:bidi="ar-SA"/>
        </w:rPr>
        <w:t>162/19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الثالث من حرف اللام ومنتخب الكنز بهامش مسند أحمد ج </w:t>
      </w: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داك القوم ونحوهم ماجوا واختلطوا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تعالي فانظُري، فجئتُ فوضعتُ لحييَّ على منكب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أنظُر اليها ما بين المنكب إلى رأسه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شبعت؟ أما شبعت؟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أقُولُ لا لانظُر منزلتي عندهُ، إذ طلع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فارفضَّ الناسُ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لانظُر إلى شياطين الانس والجنِّ قد فرُّوا من عُمر</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عن أُمّ المؤمنين عائشة في ذلك روايات اخرى غير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البخاري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عمر بن الخطاب فأهوى الى الحصباء يحصبهم بها،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يا عمر</w:t>
      </w:r>
      <w:r>
        <w:rPr>
          <w:rFonts w:eastAsia="Amiri" w:cs="Amiri" w:ascii="Amiri" w:hAnsi="Amiri"/>
          <w:color w:val="111111"/>
          <w:sz w:val="28"/>
          <w:szCs w:val="28"/>
          <w:rtl w:val="true"/>
          <w:lang w:bidi="ar-SA"/>
        </w:rPr>
        <w:t>.</w:t>
      </w:r>
      <w:r>
        <w:rPr>
          <w:rStyle w:val="FootnoteAnchor"/>
          <w:rtl w:val="true"/>
        </w:rPr>
        <w:footnoteReference w:id="33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صحيحي البخاري ومسلم وغيرهما عن ام المؤمنين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العب بالبنات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لي صواحب يلعبن معي، فكان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يتقمعن فيسربهن</w:t>
      </w:r>
      <w:r>
        <w:rPr>
          <w:rStyle w:val="FootnoteAnchor"/>
          <w:rtl w:val="true"/>
        </w:rPr>
        <w:footnoteReference w:id="3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يتفيين في البيت، يسربهن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يردهن في مجراهن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 فيلعبن معي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 طبقات ابن سعد عن عائشة انّه كن لها بنات تعني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Style w:val="FootnoteAnchor"/>
          <w:rtl w:val="true"/>
        </w:rPr>
        <w:footnoteReference w:id="340"/>
      </w:r>
      <w:r>
        <w:rPr>
          <w:rFonts w:ascii="Amiri" w:hAnsi="Amiri" w:eastAsia="Amiri" w:cs="Amiri"/>
          <w:color w:val="111111"/>
          <w:sz w:val="28"/>
          <w:sz w:val="28"/>
          <w:szCs w:val="28"/>
          <w:rtl w:val="true"/>
          <w:lang w:bidi="ar-SA"/>
        </w:rPr>
        <w:t>سأل منها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سليمان، فضحك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الترمذي بسنده عن بريدة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مغازيه، فلمَّا انصرف جاءت جاريةٌ سوداء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كُنتُ نذرتُ إن ردَّك اللّه صالحا أن أضرب بين يديك بالدّفِّ وأتغنَّى، 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نذرت فاضربي وإلا فلا، فجعلت تضربُ فدخل أبو بكرٍ وهي تضربُ، ثُمَّ دخل عليُّ وهي تضربُ، ثُمَّ دخل عُثمانُ وهي تضربُ، ثُمَّ دخل عُمرُ فألقت الدُّفَّ تحت استها ثُمَّ قعدت عليه،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ليخافُ منك يا عُمرُ، إنِّي كُنتُ جالسا وهي تضربُ، فدخل أبو بكرٍ وهي تضربُ، ثُمَّ دخل عليُّ وهي تضربُ، ثُمَّ دخل عُثمانُ وهي تضربُ، فلمَّا دخلت أنت يا عُمرُ ألقت الدّفَّ</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وفي مسند أحمد بسنده عن أُمّ المؤمنين عائشة</w:t>
      </w:r>
      <w:r>
        <w:rPr>
          <w:rStyle w:val="FootnoteAnchor"/>
          <w:rtl w:val="true"/>
        </w:rPr>
        <w:footnoteReference w:id="342"/>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لعبت الحبشة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فجئت انظر فجعل يطأطئ لي منكبيه لانظر اليهم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اخرى انّها قالت</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xml:space="preserve">ان الحبشة كانوا يلعبون عند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يوم عيد،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فاطلعت من فوق عاتقه فطأطأ لي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منكبيه فجعلت أنظر اليهم من فوق عاتقه حتّى شبعت ثم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ثالثة 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الحبشة لعبوا 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فنظرت من فوق منكبيه حتّى شبعت</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233/6</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رابعة 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حجرتي يسترني بردائه وأنا انظر الى الحبشة كيف يلعبون حتّى أكون أنا اسأم واقدرت والجارية الحديثة السن الحريصة على اللهو</w:t>
      </w:r>
      <w:r>
        <w:rPr>
          <w:rFonts w:eastAsia="Amiri" w:cs="Amiri" w:ascii="Amiri" w:hAnsi="Amiri"/>
          <w:color w:val="111111"/>
          <w:sz w:val="28"/>
          <w:szCs w:val="28"/>
          <w:rtl w:val="true"/>
          <w:lang w:bidi="ar-SA"/>
        </w:rPr>
        <w:t>.</w:t>
      </w:r>
      <w:r>
        <w:rPr>
          <w:rStyle w:val="FootnoteAnchor"/>
          <w:rtl w:val="true"/>
        </w:rPr>
        <w:footnoteReference w:id="345"/>
      </w:r>
      <w:bookmarkStart w:id="321" w:name="pg12237_124221"/>
    </w:p>
    <w:p>
      <w:pPr>
        <w:pStyle w:val="Heading4"/>
        <w:numPr>
          <w:ilvl w:val="3"/>
          <w:numId w:val="1"/>
        </w:numPr>
        <w:rPr/>
      </w:pPr>
      <w:bookmarkStart w:id="322" w:name="__RefHeading___Toc6576965_417432637"/>
      <w:bookmarkStart w:id="323" w:name="_Toc118"/>
      <w:bookmarkEnd w:id="321"/>
      <w:bookmarkEnd w:id="322"/>
      <w:r>
        <w:rPr>
          <w:rtl w:val="true"/>
        </w:rPr>
        <w:t xml:space="preserve">روايات اشتراك الرسول </w:t>
      </w:r>
      <w:r>
        <w:rPr>
          <w:rtl w:val="true"/>
        </w:rPr>
        <w:t>(</w:t>
      </w:r>
      <w:r>
        <w:rPr>
          <w:rtl w:val="true"/>
        </w:rPr>
        <w:t>ص</w:t>
      </w:r>
      <w:r>
        <w:rPr>
          <w:rtl w:val="true"/>
        </w:rPr>
        <w:t xml:space="preserve">) </w:t>
      </w:r>
      <w:r>
        <w:rPr>
          <w:rtl w:val="true"/>
        </w:rPr>
        <w:t>في حفلة عرس تسقي العروس فيها الرجال والنساء</w:t>
      </w:r>
      <w:bookmarkEnd w:id="3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صحيح البخاري، قالت الربيع بنت معوذ بن عفراء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حين بنى عليّ فجلس على فراشي كمجلسك مني، فجعلت جويريات لنا يضربن بالدف ويندبن من قتل من آبائي يوم بدر، اذ قالت احداهن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وفينا نبي يعلم ما في غد،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هذه وقولي بالذي كنت تقولين</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كتاب النكاح، باب ضرب الدف ج </w:t>
      </w:r>
      <w:r>
        <w:rPr>
          <w:rFonts w:eastAsia="Amiri" w:cs="Amiri" w:ascii="Amiri" w:hAnsi="Amiri"/>
          <w:color w:val="111111"/>
          <w:sz w:val="28"/>
          <w:szCs w:val="28"/>
          <w:lang w:bidi="ar-SA"/>
        </w:rPr>
        <w:t>167/3</w:t>
      </w:r>
      <w:r>
        <w:rPr>
          <w:rFonts w:ascii="Amiri" w:hAnsi="Amiri" w:eastAsia="Amiri" w:cs="Amiri"/>
          <w:color w:val="111111"/>
          <w:sz w:val="28"/>
          <w:sz w:val="28"/>
          <w:szCs w:val="28"/>
          <w:rtl w:val="true"/>
          <w:lang w:bidi="ar-SA"/>
        </w:rPr>
        <w:t xml:space="preserve">، وكتاب المغازي ج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وفي ترجمة الربيع بنت عفراء من طبقات ابن سعد ج </w:t>
      </w:r>
      <w:r>
        <w:rPr>
          <w:rFonts w:eastAsia="Amiri" w:cs="Amiri" w:ascii="Amiri" w:hAnsi="Amiri"/>
          <w:color w:val="111111"/>
          <w:sz w:val="28"/>
          <w:szCs w:val="28"/>
          <w:lang w:bidi="ar-SA"/>
        </w:rPr>
        <w:t>328/8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اوربا؛ والاصابة ج </w:t>
      </w:r>
      <w:r>
        <w:rPr>
          <w:rFonts w:eastAsia="Amiri" w:cs="Amiri" w:ascii="Amiri" w:hAnsi="Amiri"/>
          <w:color w:val="111111"/>
          <w:sz w:val="28"/>
          <w:szCs w:val="28"/>
          <w:lang w:bidi="ar-SA"/>
        </w:rPr>
        <w:t>293/4</w:t>
      </w:r>
      <w:r>
        <w:rPr>
          <w:rFonts w:ascii="Amiri" w:hAnsi="Amiri" w:eastAsia="Amiri" w:cs="Amiri"/>
          <w:color w:val="111111"/>
          <w:sz w:val="28"/>
          <w:sz w:val="28"/>
          <w:szCs w:val="28"/>
          <w:rtl w:val="true"/>
          <w:lang w:bidi="ar-SA"/>
        </w:rPr>
        <w:t xml:space="preserve">؛ وسنن ابن ماجة، كتاب النكاح، باب الغناء والدف قريب منه ج </w:t>
      </w:r>
      <w:r>
        <w:rPr>
          <w:rFonts w:eastAsia="Amiri" w:cs="Amiri" w:ascii="Amiri" w:hAnsi="Amiri"/>
          <w:color w:val="111111"/>
          <w:sz w:val="28"/>
          <w:szCs w:val="28"/>
          <w:lang w:bidi="ar-SA"/>
        </w:rPr>
        <w:t>611/1</w:t>
      </w:r>
      <w:r>
        <w:rPr>
          <w:rFonts w:ascii="Amiri" w:hAnsi="Amiri" w:eastAsia="Amiri" w:cs="Amiri"/>
          <w:color w:val="111111"/>
          <w:sz w:val="28"/>
          <w:sz w:val="28"/>
          <w:szCs w:val="28"/>
          <w:rtl w:val="true"/>
          <w:lang w:bidi="ar-SA"/>
        </w:rPr>
        <w:t xml:space="preserve">؛ وسنن أبي داود ج </w:t>
      </w: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جواز خلوة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بالاجنبية والنظر اليها فتح الباري ج </w:t>
      </w:r>
      <w:r>
        <w:rPr>
          <w:rFonts w:eastAsia="Amiri" w:cs="Amiri" w:ascii="Amiri" w:hAnsi="Amiri"/>
          <w:color w:val="111111"/>
          <w:sz w:val="28"/>
          <w:szCs w:val="28"/>
          <w:lang w:bidi="ar-SA"/>
        </w:rPr>
        <w:t>108/11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صحيح البخاري بسنده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أبو أسيد الساعدي رسول</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عرسه، وكانت امرأته يومئذ خادمهم وهي العروس، قال سهل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تدرون ما سقت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أنقعت له تمرات من الليل فلما أكل سقته </w:t>
      </w:r>
    </w:p>
    <w:p>
      <w:pPr>
        <w:pStyle w:val="BookText"/>
        <w:rPr/>
      </w:pPr>
      <w:r>
        <w:rPr>
          <w:rFonts w:ascii="Amiri" w:hAnsi="Amiri" w:eastAsia="Amiri" w:cs="Amiri"/>
          <w:color w:val="111111"/>
          <w:sz w:val="28"/>
          <w:sz w:val="28"/>
          <w:szCs w:val="28"/>
          <w:rtl w:val="true"/>
          <w:lang w:bidi="ar-SA"/>
        </w:rPr>
        <w:t>اياه</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كتاب النكاح، باب حقّ اجابة الوليمة ج </w:t>
      </w:r>
      <w:r>
        <w:rPr>
          <w:rFonts w:eastAsia="Amiri" w:cs="Amiri" w:ascii="Amiri" w:hAnsi="Amiri"/>
          <w:color w:val="111111"/>
          <w:sz w:val="28"/>
          <w:szCs w:val="28"/>
          <w:lang w:bidi="ar-SA"/>
        </w:rPr>
        <w:t>170/3</w:t>
      </w:r>
      <w:r>
        <w:rPr>
          <w:rFonts w:ascii="Amiri" w:hAnsi="Amiri" w:eastAsia="Amiri" w:cs="Amiri"/>
          <w:color w:val="111111"/>
          <w:sz w:val="28"/>
          <w:sz w:val="28"/>
          <w:szCs w:val="28"/>
          <w:rtl w:val="true"/>
          <w:lang w:bidi="ar-SA"/>
        </w:rPr>
        <w:t xml:space="preserve">، وباب النقيع والشراب الذي لايسكر </w:t>
      </w:r>
      <w:r>
        <w:rPr>
          <w:rFonts w:eastAsia="Amiri" w:cs="Amiri" w:ascii="Amiri" w:hAnsi="Amiri"/>
          <w:color w:val="111111"/>
          <w:sz w:val="28"/>
          <w:szCs w:val="28"/>
          <w:lang w:bidi="ar-SA"/>
        </w:rPr>
        <w:t>171/3</w:t>
      </w:r>
      <w:r>
        <w:rPr>
          <w:rFonts w:ascii="Amiri" w:hAnsi="Amiri" w:eastAsia="Amiri" w:cs="Amiri"/>
          <w:color w:val="111111"/>
          <w:sz w:val="28"/>
          <w:sz w:val="28"/>
          <w:szCs w:val="28"/>
          <w:rtl w:val="true"/>
          <w:lang w:bidi="ar-SA"/>
        </w:rPr>
        <w:t xml:space="preserve">، وكتاب الاشربة، باب الانتباذ في الاوعية والتور ج </w:t>
      </w:r>
      <w:r>
        <w:rPr>
          <w:rFonts w:eastAsia="Amiri" w:cs="Amiri" w:ascii="Amiri" w:hAnsi="Amiri"/>
          <w:color w:val="111111"/>
          <w:sz w:val="28"/>
          <w:szCs w:val="28"/>
          <w:lang w:bidi="ar-SA"/>
        </w:rPr>
        <w:t>215/3</w:t>
      </w:r>
      <w:r>
        <w:rPr>
          <w:rFonts w:ascii="Amiri" w:hAnsi="Amiri" w:eastAsia="Amiri" w:cs="Amiri"/>
          <w:color w:val="111111"/>
          <w:sz w:val="28"/>
          <w:sz w:val="28"/>
          <w:szCs w:val="28"/>
          <w:rtl w:val="true"/>
          <w:lang w:bidi="ar-SA"/>
        </w:rPr>
        <w:t xml:space="preserve">، وباب نقيع التمر ما لم يسكر ج </w:t>
      </w:r>
      <w:r>
        <w:rPr>
          <w:rFonts w:eastAsia="Amiri" w:cs="Amiri" w:ascii="Amiri" w:hAnsi="Amiri"/>
          <w:color w:val="111111"/>
          <w:sz w:val="28"/>
          <w:szCs w:val="28"/>
          <w:lang w:bidi="ar-SA"/>
        </w:rPr>
        <w:t>215/3</w:t>
      </w:r>
      <w:r>
        <w:rPr>
          <w:rFonts w:ascii="Amiri" w:hAnsi="Amiri" w:eastAsia="Amiri" w:cs="Amiri"/>
          <w:color w:val="111111"/>
          <w:sz w:val="28"/>
          <w:sz w:val="28"/>
          <w:szCs w:val="28"/>
          <w:rtl w:val="true"/>
          <w:lang w:bidi="ar-SA"/>
        </w:rPr>
        <w:t xml:space="preserve">؛ وصحيح مسلم، كتاب الاشربة، باب اباحة النبيذ الذي لم يشتد ج </w:t>
      </w:r>
      <w:r>
        <w:rPr>
          <w:rFonts w:eastAsia="Amiri" w:cs="Amiri" w:ascii="Amiri" w:hAnsi="Amiri"/>
          <w:color w:val="111111"/>
          <w:sz w:val="28"/>
          <w:szCs w:val="28"/>
          <w:lang w:bidi="ar-SA"/>
        </w:rPr>
        <w:t>1590/3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اناء يشرب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صحيح البخاري بسنده عن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عرس أبو أسيد الساعدي 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فما صنع لها طعاما ولا قربه اليهم إلاّ امرأته أُمّ أسيد، بلت تمرات في تور من حجارة من الليل فلما فرغ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الطعام اماثته له فسقته، تتحفه بذلك</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صحيح البخاري بسنده عن أُمّ المؤمنين عائشة انّها زفت امرأة الى رجل من الانصار فقال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ما كان معكم من لهو؟ فان الانصار يعجبهم اللهو</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وفي رواية بسنن ابن ماجة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انكحت عائشة ذات قرابة لها من الانصار 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أهديتم الفتاة؟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أرسلتم معها من يغني؟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الانصار قوم فيهم 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بعثتم معها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أتيناكم أتيناكم فحيانا وحياكم</w:t>
      </w:r>
      <w:r>
        <w:rPr>
          <w:rFonts w:eastAsia="Amiri" w:cs="Amiri" w:ascii="Amiri" w:hAnsi="Amiri"/>
          <w:color w:val="111111"/>
          <w:sz w:val="28"/>
          <w:szCs w:val="28"/>
          <w:rtl w:val="true"/>
          <w:lang w:bidi="ar-SA"/>
        </w:rPr>
        <w:t>.</w:t>
      </w:r>
      <w:r>
        <w:rPr>
          <w:rStyle w:val="FootnoteAnchor"/>
          <w:rtl w:val="true"/>
        </w:rPr>
        <w:footnoteReference w:id="350"/>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سنن ابن ماجة بسنده عن انس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ببعض </w:t>
      </w:r>
    </w:p>
    <w:p>
      <w:pPr>
        <w:pStyle w:val="BookText"/>
        <w:rPr/>
      </w:pPr>
      <w:r>
        <w:rPr>
          <w:rFonts w:ascii="Amiri" w:hAnsi="Amiri" w:eastAsia="Amiri" w:cs="Amiri"/>
          <w:color w:val="111111"/>
          <w:sz w:val="28"/>
          <w:sz w:val="28"/>
          <w:szCs w:val="28"/>
          <w:rtl w:val="true"/>
          <w:lang w:bidi="ar-SA"/>
        </w:rPr>
        <w:t>المدينة فاذا هو بجوارٍ يضربن بدفهن يتغنين ويقلن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جوارٍ من بني النجار يا حبذا محمد من جار</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إني لاحبكن</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ج </w:t>
      </w:r>
      <w:r>
        <w:rPr>
          <w:rFonts w:eastAsia="Amiri" w:cs="Amiri" w:ascii="Amiri" w:hAnsi="Amiri"/>
          <w:color w:val="111111"/>
          <w:sz w:val="28"/>
          <w:szCs w:val="28"/>
          <w:lang w:bidi="ar-SA"/>
        </w:rPr>
        <w:t>612/1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 باب الغناء والدف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في صحيح البخاري ج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النساء والصبيان الى العرس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الروايات</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موجز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يوم عيد اضحى في بيت ام المؤمنين عائشة وبمحضره تغني جاريتان بما تقاولت الاوس والخزرج من اشعار في حرب بعاث، فدخل الصحابي ابو بكر وتأثم من انتشار صوت الغناء وزجر الجاريتين فغمزتهما ام المؤمنين عائشة فخرجتا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موجز روايات الرقص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تعددت تعابير روايات اشتراك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وعائشة في مشاهدة رقص الحبشة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فيها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يسترها بردائه كي تنظر الى لعب الحبشة، وان عمر تحرّج من عملهم وزجرهم، ولكنّ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يتّأثم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بني ارفدة حتّى تعلم اليهود والنصارى ان في ديننا فسحة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عمر فارتدعوا، وفي اخرى فطلع فتفرّق الناس والصبيان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شياطين الانس والجنّ فرّوا من عمر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يسترها بردائه، وفي اخرى فقام عليهم وكنت انظر فيما بين اذنيه، وفي ثالثة كنت انظر بين اذنيه، وفي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فاقامني وراءه </w:t>
      </w:r>
      <w:bookmarkStart w:id="324" w:name="pg12237_124224"/>
    </w:p>
    <w:p>
      <w:pPr>
        <w:pStyle w:val="BookText"/>
        <w:rPr/>
      </w:pPr>
      <w:bookmarkEnd w:id="324"/>
      <w:r>
        <w:rPr>
          <w:rFonts w:ascii="Amiri" w:hAnsi="Amiri" w:eastAsia="Amiri" w:cs="Amiri"/>
          <w:color w:val="111111"/>
          <w:sz w:val="28"/>
          <w:sz w:val="28"/>
          <w:szCs w:val="28"/>
          <w:rtl w:val="true"/>
          <w:lang w:bidi="ar-SA"/>
        </w:rPr>
        <w:t>خدّي على خده، وفي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بين المنكبين الى رأسه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ما شبعت؟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لانظر منزلتي عنده فلقد رأيته يراوح بين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موجز روايات اشتراك النبي في حفلة عرس تسقي العروس فيها الرجال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ان الرسول جلس على فراش العروس وكانت جويريات لهم يضربن بالدفّ ويندبن قتلى بدر، وفي ثانية ان العروس كانت تخدمهم وسقت رسول اللّه مع من سقت ماء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لعائشة في زفة عرس للانصار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معكم من لهو فان الانصار يعجبهم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اخرى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ارسلتم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يغنّي؟ فان الانصار قوم فيهم غزل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مرّ بجوار من الانصار يضربن بدفهنّ يتغنين،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انّي لاحبكنّ</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6576967_417432637"/>
      <w:bookmarkStart w:id="326" w:name="_Toc119"/>
      <w:bookmarkEnd w:id="325"/>
      <w:r>
        <w:rPr>
          <w:rtl w:val="true"/>
        </w:rPr>
        <w:t xml:space="preserve">دراسة روايات اشتراك النبيّ </w:t>
      </w:r>
      <w:r>
        <w:rPr>
          <w:rtl w:val="true"/>
        </w:rPr>
        <w:t>(</w:t>
      </w:r>
      <w:r>
        <w:rPr>
          <w:rtl w:val="true"/>
        </w:rPr>
        <w:t>ص</w:t>
      </w:r>
      <w:r>
        <w:rPr>
          <w:rtl w:val="true"/>
        </w:rPr>
        <w:t xml:space="preserve">) </w:t>
      </w:r>
      <w:r>
        <w:rPr>
          <w:rtl w:val="true"/>
        </w:rPr>
        <w:t>في اللهو</w:t>
      </w:r>
      <w:r>
        <w:rPr>
          <w:rtl w:val="true"/>
        </w:rPr>
        <w:t>:</w:t>
      </w:r>
      <w:bookmarkEnd w:id="326"/>
    </w:p>
    <w:p>
      <w:pPr>
        <w:pStyle w:val="BookText"/>
        <w:rPr/>
      </w:pPr>
      <w:r>
        <w:rPr>
          <w:rFonts w:ascii="Amiri" w:hAnsi="Amiri" w:eastAsia="Amiri" w:cs="Amiri"/>
          <w:color w:val="111111"/>
          <w:sz w:val="28"/>
          <w:sz w:val="28"/>
          <w:szCs w:val="28"/>
          <w:rtl w:val="true"/>
          <w:lang w:bidi="ar-SA"/>
        </w:rPr>
        <w:t xml:space="preserve">لست ادري هل اسس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مسجده لاقامة الصلاة واقراء القرآن ونشر تعاليم الاسلام وادارة شؤون المسلمين ام اسسّه ملهى للرقص واللهو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ادري هل كانت امّ المؤمنين عائشة اطول قامة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ليتيسر لها ان تضع خدّها على خدّه أُمّ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طأطأ لها من قامته كل تلكم المدّة وهو يراوح بين قدميه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وكيف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كانت جارية حديثة السنّ؟ وفي ارشاد الساري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ذلك كان بعد قدوم وفد الحبشة وان قدومهم كان سنة سبع ولعائشة يومئذ ست عشرة سنة فكانت بالغة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يضع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خده تحت خد عائشة بمرأى من المشاهدين </w:t>
      </w:r>
    </w:p>
    <w:p>
      <w:pPr>
        <w:pStyle w:val="BookText"/>
        <w:rPr/>
      </w:pPr>
      <w:r>
        <w:rPr>
          <w:rFonts w:ascii="Amiri" w:hAnsi="Amiri" w:eastAsia="Amiri" w:cs="Amiri"/>
          <w:color w:val="111111"/>
          <w:sz w:val="28"/>
          <w:sz w:val="28"/>
          <w:szCs w:val="28"/>
          <w:rtl w:val="true"/>
          <w:lang w:bidi="ar-SA"/>
        </w:rPr>
        <w:t>وهو يسترها بردائه؟</w:t>
      </w:r>
    </w:p>
    <w:p>
      <w:pPr>
        <w:pStyle w:val="BookText"/>
        <w:rPr/>
      </w:pPr>
      <w:r>
        <w:rPr>
          <w:rFonts w:ascii="Amiri" w:hAnsi="Amiri" w:eastAsia="Amiri" w:cs="Amiri"/>
          <w:color w:val="111111"/>
          <w:sz w:val="28"/>
          <w:sz w:val="28"/>
          <w:szCs w:val="28"/>
          <w:rtl w:val="true"/>
          <w:lang w:bidi="ar-SA"/>
        </w:rPr>
        <w:t xml:space="preserve">وكيف تفر شياطين الانس والجن من عمر ولا تفرّ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خفيت كل هذه المتناقضات على أصحاب الصحاح ودوّنوها في كتب الصحاح والسنن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وكيف خفي عليهم انّها تناقض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يشتري لهو الحديث ليضل به عن سبيل اللّه بغير علم ويتَّخذها هزوا أولئك لهم عذاب مهين؟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سُئل ابن مسعود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لهو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فحلف باللّه الذي لا إله إلا هو أنه الغناء،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فسَّر الاية ابن عباس وعبداللّه بن عمر وغيرهم من كبار المفسرين القدماء</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ج </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وتفسير القرطبي ج </w:t>
      </w:r>
      <w:r>
        <w:rPr>
          <w:rFonts w:eastAsia="Amiri" w:cs="Amiri" w:ascii="Amiri" w:hAnsi="Amiri"/>
          <w:color w:val="111111"/>
          <w:sz w:val="28"/>
          <w:szCs w:val="28"/>
          <w:lang w:bidi="ar-SA"/>
        </w:rPr>
        <w:t>51/14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وتفسير ابن كثير ج </w:t>
      </w:r>
      <w:r>
        <w:rPr>
          <w:rFonts w:eastAsia="Amiri" w:cs="Amiri" w:ascii="Amiri" w:hAnsi="Amiri"/>
          <w:color w:val="111111"/>
          <w:sz w:val="28"/>
          <w:szCs w:val="28"/>
          <w:lang w:bidi="ar-SA"/>
        </w:rPr>
        <w:t>441/3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وتفسير الدر المنثور ج </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الاسراء في خطاب اللّه جلّ جلاله لابليس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واستفزز من استطعت منهم بصوتك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والمزامير</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وايضا تناقض ما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حرّم القينة وبيعها وثمنها وتعليمها والاستماع اليها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ابن عمر، فسمع صوت طبل فأدخل إصبعيه في اذنيه، ثم تنحّى، حتّى فعل ذلك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p>
    <w:p>
      <w:pPr>
        <w:pStyle w:val="BookText"/>
        <w:rPr/>
      </w:pPr>
      <w:r>
        <w:rPr>
          <w:rFonts w:ascii="IRNazanin" w:hAnsi="IRNazanin" w:eastAsia="IRNazanin"/>
          <w:color w:val="111111"/>
          <w:sz w:val="28"/>
          <w:sz w:val="28"/>
          <w:szCs w:val="28"/>
          <w:rtl w:val="true"/>
          <w:lang w:bidi="fa-IR"/>
        </w:rPr>
        <w:t xml:space="preserve">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كتاب النكاح، باب الغناء والدف، ح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613/1</w:t>
      </w:r>
      <w:r>
        <w:rPr>
          <w:rFonts w:ascii="Amiri" w:hAnsi="Amiri" w:eastAsia="Amiri" w:cs="Amiri"/>
          <w:color w:val="111111"/>
          <w:sz w:val="28"/>
          <w:sz w:val="28"/>
          <w:szCs w:val="28"/>
          <w:rtl w:val="true"/>
          <w:lang w:bidi="ar-SA"/>
        </w:rPr>
        <w:t xml:space="preserve">؛ وسنن أبي داود، كتاب الادب، باب كراهية الغناء والزمر ج </w:t>
      </w: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موسى الاشعري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استمع إلى صوت غناء لم يؤذن له أن يستمع الروحانيين،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الرُّوحانيون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 أهل الجنة</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تمسخ طائفة من أُمتي قردة، وطائفة خنازير، ويُخسف بطائفة، ويُرسل على طائفة الريح العقيم بأنهم شربوا الخمر ولبسوا الحرير، واتَّخذوا القيان، وضربوا الدُّفوف</w:t>
      </w:r>
      <w:r>
        <w:rPr>
          <w:rFonts w:eastAsia="Amiri" w:cs="Amiri" w:ascii="Amiri" w:hAnsi="Amiri"/>
          <w:color w:val="111111"/>
          <w:sz w:val="28"/>
          <w:szCs w:val="28"/>
          <w:rtl w:val="true"/>
          <w:lang w:bidi="ar-SA"/>
        </w:rPr>
        <w:t>.</w:t>
      </w:r>
      <w:r>
        <w:rPr>
          <w:rStyle w:val="FootnoteAnchor"/>
          <w:rtl w:val="true"/>
        </w:rPr>
        <w:footnoteReference w:id="356"/>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اللّه رحمة وهدىً للعالمين، وبعثني بمحق المعازف والمزامير وأمر الجاهلية</w:t>
      </w:r>
      <w:r>
        <w:rPr>
          <w:rFonts w:eastAsia="Amiri" w:cs="Amiri" w:ascii="Amiri" w:hAnsi="Amiri"/>
          <w:color w:val="111111"/>
          <w:sz w:val="28"/>
          <w:szCs w:val="28"/>
          <w:rtl w:val="true"/>
          <w:lang w:bidi="ar-SA"/>
        </w:rPr>
        <w:t>.</w:t>
      </w:r>
      <w:r>
        <w:rPr>
          <w:rStyle w:val="FootnoteAnchor"/>
          <w:rtl w:val="true"/>
        </w:rPr>
        <w:footnoteReference w:id="357"/>
      </w:r>
      <w:bookmarkStart w:id="327" w:name="pg12237_124227"/>
    </w:p>
    <w:p>
      <w:pPr>
        <w:pStyle w:val="Heading3"/>
        <w:numPr>
          <w:ilvl w:val="2"/>
          <w:numId w:val="1"/>
        </w:numPr>
        <w:rPr/>
      </w:pPr>
      <w:bookmarkStart w:id="328" w:name="__RefHeading___Toc6576969_417432637"/>
      <w:bookmarkStart w:id="329" w:name="_Toc120"/>
      <w:bookmarkEnd w:id="327"/>
      <w:bookmarkEnd w:id="328"/>
      <w:r>
        <w:rPr>
          <w:rtl w:val="true"/>
        </w:rPr>
        <w:t xml:space="preserve">ثانياً </w:t>
      </w:r>
      <w:r>
        <w:rPr>
          <w:rtl w:val="true"/>
        </w:rPr>
        <w:t xml:space="preserve">- </w:t>
      </w:r>
      <w:r>
        <w:rPr>
          <w:rtl w:val="true"/>
        </w:rPr>
        <w:t xml:space="preserve">روايات الناس اعلم باُمور دنياهم من النبيّ </w:t>
      </w:r>
      <w:r>
        <w:rPr>
          <w:rtl w:val="true"/>
        </w:rPr>
        <w:t>(</w:t>
      </w:r>
      <w:r>
        <w:rPr>
          <w:rtl w:val="true"/>
        </w:rPr>
        <w:t>ص</w:t>
      </w:r>
      <w:r>
        <w:rPr>
          <w:rtl w:val="true"/>
        </w:rPr>
        <w:t>)</w:t>
      </w:r>
      <w:bookmarkEnd w:id="329"/>
    </w:p>
    <w:p>
      <w:pPr>
        <w:pStyle w:val="Heading4"/>
        <w:numPr>
          <w:ilvl w:val="3"/>
          <w:numId w:val="1"/>
        </w:numPr>
        <w:rPr/>
      </w:pPr>
      <w:bookmarkStart w:id="330" w:name="__RefHeading___Toc6576971_417432637"/>
      <w:bookmarkStart w:id="331" w:name="_Toc121"/>
      <w:bookmarkEnd w:id="330"/>
      <w:r>
        <w:rPr>
          <w:rtl w:val="true"/>
        </w:rPr>
        <w:t>اشارة</w:t>
      </w:r>
      <w:bookmarkEnd w:id="331"/>
    </w:p>
    <w:p>
      <w:pPr>
        <w:pStyle w:val="BookText"/>
        <w:rPr/>
      </w:pPr>
      <w:r>
        <w:rPr>
          <w:rFonts w:ascii="Amiri" w:hAnsi="Amiri" w:eastAsia="Amiri" w:cs="Amiri"/>
          <w:color w:val="111111"/>
          <w:sz w:val="28"/>
          <w:sz w:val="28"/>
          <w:szCs w:val="28"/>
          <w:rtl w:val="true"/>
          <w:lang w:bidi="ar-SA"/>
        </w:rPr>
        <w:t>في صحيح مسلم وسنن ابن ماجة ومسند أحمد واللفظ للاوّل بسندهم عن أنس بن مالك وأُمّ المؤمنين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بقوم يلقحون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تفعلوا لصلح،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شيصا، فمرّ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لنخلكم؟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اعلم بأمر دنياكم</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كتاب الفضائل، باب وجوب امتثال ماقاله شرعا، 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1836/4</w:t>
      </w:r>
      <w:r>
        <w:rPr>
          <w:rFonts w:ascii="Amiri" w:hAnsi="Amiri" w:eastAsia="Amiri" w:cs="Amiri"/>
          <w:color w:val="111111"/>
          <w:sz w:val="28"/>
          <w:sz w:val="28"/>
          <w:szCs w:val="28"/>
          <w:rtl w:val="true"/>
          <w:lang w:bidi="ar-SA"/>
        </w:rPr>
        <w:t xml:space="preserve">، دون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معايش الدنيا على سبيل الرأي ومسند أحمد ج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وسنن ابن ماجة ج </w:t>
      </w:r>
      <w:r>
        <w:rPr>
          <w:rFonts w:eastAsia="Amiri" w:cs="Amiri" w:ascii="Amiri" w:hAnsi="Amiri"/>
          <w:color w:val="111111"/>
          <w:sz w:val="28"/>
          <w:szCs w:val="28"/>
          <w:lang w:bidi="ar-SA"/>
        </w:rPr>
        <w:t>825/2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2471</w:t>
      </w:r>
      <w:r>
        <w:rPr>
          <w:rFonts w:ascii="Amiri" w:hAnsi="Amiri" w:eastAsia="Amiri" w:cs="Amiri"/>
          <w:color w:val="111111"/>
          <w:sz w:val="28"/>
          <w:sz w:val="28"/>
          <w:szCs w:val="28"/>
          <w:rtl w:val="true"/>
          <w:lang w:bidi="ar-SA"/>
        </w:rPr>
        <w:t>، كتاب الرهون، باب تلقيح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من طلع ذكر النخل في طلع الانثى منه فتعلق والشيص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البسر الرديء الذي اذا يبس صار حشفا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 مسلم ومسند أحمد وسنن ابن ماجة واللفظ للاول بسنده عن طلحة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بقوم على رؤوس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هؤلاء؟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يلقحونه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يجعلون الذكر فى الانثى فيتلقح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يُغني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فاخبروا بذلك فتركوه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ينفعهم ذلك فليصنعوه، فاني إنما ظننتُ ظناً، فلا تؤاخذوني بالظنِّ، ولكن إذا حدثتكم عن اللّه شيئاً فخذوا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لن أكذِبَ على </w:t>
      </w:r>
      <w:bookmarkStart w:id="332" w:name="pg12237_124228"/>
    </w:p>
    <w:p>
      <w:pPr>
        <w:pStyle w:val="BookText"/>
        <w:rPr/>
      </w:pPr>
      <w:bookmarkEnd w:id="332"/>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1835/4</w:t>
      </w:r>
      <w:r>
        <w:rPr>
          <w:rFonts w:ascii="Amiri" w:hAnsi="Amiri" w:eastAsia="Amiri" w:cs="Amiri"/>
          <w:color w:val="111111"/>
          <w:sz w:val="28"/>
          <w:sz w:val="28"/>
          <w:szCs w:val="28"/>
          <w:rtl w:val="true"/>
          <w:lang w:bidi="ar-SA"/>
        </w:rPr>
        <w:t xml:space="preserve">؛ ومسند أحمد </w:t>
      </w:r>
      <w:r>
        <w:rPr>
          <w:rFonts w:eastAsia="Amiri" w:cs="Amiri" w:ascii="Amiri" w:hAnsi="Amiri"/>
          <w:color w:val="111111"/>
          <w:sz w:val="28"/>
          <w:szCs w:val="28"/>
          <w:lang w:bidi="ar-SA"/>
        </w:rPr>
        <w:t>162/1</w:t>
      </w:r>
      <w:r>
        <w:rPr>
          <w:rFonts w:ascii="Amiri" w:hAnsi="Amiri" w:eastAsia="Amiri" w:cs="Amiri"/>
          <w:color w:val="111111"/>
          <w:sz w:val="28"/>
          <w:sz w:val="28"/>
          <w:szCs w:val="28"/>
          <w:rtl w:val="true"/>
          <w:lang w:bidi="ar-SA"/>
        </w:rPr>
        <w:t xml:space="preserve">؛ وسنن ابن ماجة </w:t>
      </w:r>
      <w:r>
        <w:rPr>
          <w:rFonts w:eastAsia="Amiri" w:cs="Amiri" w:ascii="Amiri" w:hAnsi="Amiri"/>
          <w:color w:val="111111"/>
          <w:sz w:val="28"/>
          <w:szCs w:val="28"/>
          <w:lang w:bidi="ar-SA"/>
        </w:rPr>
        <w:t>825/2</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6576973_417432637"/>
      <w:bookmarkStart w:id="334" w:name="_Toc122"/>
      <w:bookmarkEnd w:id="333"/>
      <w:r>
        <w:rPr>
          <w:rtl w:val="true"/>
        </w:rPr>
        <w:t>دراسة الرواية</w:t>
      </w:r>
      <w:r>
        <w:rPr>
          <w:rtl w:val="true"/>
        </w:rPr>
        <w:t>:</w:t>
      </w:r>
      <w:bookmarkEnd w:id="33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من يسكن بلادا يزرع فيها النخل يعلم ان للنخل ذكرا واُنثى ويُلقّح طلع نخل الانثى بطلع النخل الذكر لتثمر، والاّ يصبح تمره شيصا لا يشتدّ نواه، وإذا جفّ تمره اصبح حشفا لا يصلح للطعام، فكيف خفي هذا الامر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سكان الجزيرة العربية، واشهر اشجارها النخيل؟ واذا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ذلك كيف لم يخبره الانصار في المدينة بذلك؟ والصحيح في الامر ان الغاية من اسناد هذا الخبر الى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ليسند اليه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انتم اعلم بأمر دنياكم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عنه ان غيره من البشر اعلم بأمور الدنيا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ومغزى هذه الرواية والروايات الاُخرى معها فصل أمور الدنيا عن أمور الدين، وفقا للمقولة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لقيصر لقيصر وما للّه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يبطل جميع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عدا العبادات</w:t>
      </w:r>
      <w:r>
        <w:rPr>
          <w:rFonts w:eastAsia="Amiri" w:cs="Amiri" w:ascii="Amiri" w:hAnsi="Amiri"/>
          <w:color w:val="111111"/>
          <w:sz w:val="28"/>
          <w:szCs w:val="28"/>
          <w:rtl w:val="true"/>
          <w:lang w:bidi="ar-SA"/>
        </w:rPr>
        <w:t xml:space="preserve">!! </w:t>
      </w:r>
      <w:bookmarkStart w:id="335" w:name="pg12237_124229"/>
    </w:p>
    <w:p>
      <w:pPr>
        <w:pStyle w:val="Heading3"/>
        <w:numPr>
          <w:ilvl w:val="2"/>
          <w:numId w:val="1"/>
        </w:numPr>
        <w:rPr/>
      </w:pPr>
      <w:bookmarkStart w:id="336" w:name="__RefHeading___Toc6576975_417432637"/>
      <w:bookmarkStart w:id="337" w:name="_Toc123"/>
      <w:bookmarkEnd w:id="335"/>
      <w:bookmarkEnd w:id="336"/>
      <w:r>
        <w:rPr>
          <w:rtl w:val="true"/>
        </w:rPr>
        <w:t xml:space="preserve">ثالثاً </w:t>
      </w:r>
      <w:r>
        <w:rPr>
          <w:rtl w:val="true"/>
        </w:rPr>
        <w:t xml:space="preserve">- </w:t>
      </w:r>
      <w:r>
        <w:rPr>
          <w:rtl w:val="true"/>
        </w:rPr>
        <w:t xml:space="preserve">روايات نسيان النبي </w:t>
      </w:r>
      <w:r>
        <w:rPr>
          <w:rtl w:val="true"/>
        </w:rPr>
        <w:t>(</w:t>
      </w:r>
      <w:r>
        <w:rPr>
          <w:rtl w:val="true"/>
        </w:rPr>
        <w:t>ص</w:t>
      </w:r>
      <w:r>
        <w:rPr>
          <w:rtl w:val="true"/>
        </w:rPr>
        <w:t xml:space="preserve">) </w:t>
      </w:r>
      <w:r>
        <w:rPr>
          <w:rtl w:val="true"/>
        </w:rPr>
        <w:t>آي من القرآن الكريم</w:t>
      </w:r>
      <w:bookmarkEnd w:id="337"/>
    </w:p>
    <w:p>
      <w:pPr>
        <w:pStyle w:val="Heading4"/>
        <w:numPr>
          <w:ilvl w:val="3"/>
          <w:numId w:val="1"/>
        </w:numPr>
        <w:rPr/>
      </w:pPr>
      <w:bookmarkStart w:id="338" w:name="__RefHeading___Toc6576977_417432637"/>
      <w:bookmarkStart w:id="339" w:name="_Toc124"/>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في صحيحي البخاري ومسلم بسندهما عن أُمّ المؤمنين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يستمع قراءة رجل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لقد أذكرني آية كنت نسيتها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يرحمه اللّه لقد أذكرني كذا وكذا آية كنت قد اسقطتها من سورة كذ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انسيتها من سورة كذا وكذا</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ج </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نسيان القرآن من كتاب فضائل القرآن وصحيح مسلم ج </w:t>
      </w:r>
      <w:r>
        <w:rPr>
          <w:rFonts w:eastAsia="Amiri" w:cs="Amiri" w:ascii="Amiri" w:hAnsi="Amiri"/>
          <w:color w:val="111111"/>
          <w:sz w:val="28"/>
          <w:szCs w:val="28"/>
          <w:lang w:bidi="ar-SA"/>
        </w:rPr>
        <w:t>543/1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فضائل القرآن من كتاب صلاة المسافرين وقصرها ومسند أحمد ج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6576979_417432637"/>
      <w:bookmarkStart w:id="341" w:name="_Toc125"/>
      <w:bookmarkEnd w:id="340"/>
      <w:r>
        <w:rPr>
          <w:rtl w:val="true"/>
        </w:rPr>
        <w:t>دراسة الرواية</w:t>
      </w:r>
      <w:r>
        <w:rPr>
          <w:rtl w:val="true"/>
        </w:rPr>
        <w:t>:</w:t>
      </w:r>
      <w:bookmarkEnd w:id="34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أدري كيف يقول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وقد جاء في صحيحي البخاري ومسلم بسندهما عن ابن مسعود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لاحدهم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 آية كيت وكيت، بل هو نسي، استذكروا القرآن فلهو أشدّ تفصيا من صدور الرجال من النعم بعقلها</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وكيف نسي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من القرآن؟ وقد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سنقرئك فلا تنسى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علينا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تعجل بالقرآن من قبل أن يقضى اليك وحيه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تفسير الايات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نزل عليه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بالوحي يقرأه مخافة ان ينساه، فكان لا يفرغ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آخر الوحي حتّى يتكلم هو بأوله، فلما نزلت هذه الاية لم ينس بعد ذلك شيئا</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475/10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والكشاف ج </w:t>
      </w:r>
      <w:r>
        <w:rPr>
          <w:rFonts w:eastAsia="Amiri" w:cs="Amiri" w:ascii="Amiri" w:hAnsi="Amiri"/>
          <w:color w:val="111111"/>
          <w:sz w:val="28"/>
          <w:szCs w:val="28"/>
          <w:lang w:bidi="ar-SA"/>
        </w:rPr>
        <w:t>243/4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الميزان ج </w:t>
      </w:r>
      <w:r>
        <w:rPr>
          <w:rFonts w:eastAsia="Amiri" w:cs="Amiri" w:ascii="Amiri" w:hAnsi="Amiri"/>
          <w:color w:val="111111"/>
          <w:sz w:val="28"/>
          <w:szCs w:val="28"/>
          <w:lang w:bidi="ar-SA"/>
        </w:rPr>
        <w:t>390/20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السيوطي ج </w:t>
      </w:r>
      <w:r>
        <w:rPr>
          <w:rFonts w:eastAsia="Amiri" w:cs="Amiri" w:ascii="Amiri" w:hAnsi="Amiri"/>
          <w:color w:val="111111"/>
          <w:sz w:val="28"/>
          <w:szCs w:val="28"/>
          <w:lang w:bidi="ar-SA"/>
        </w:rPr>
        <w:t>339/4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ينسى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من القرآن الكريم؟ وقد جاء في صحيح البخاري وسنن ابن ماجة ومسند ابن حنبل عن فاطمة عليها السّلام 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 إليّ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جبريل يعارضني بالقرآن كل سنة وانّه عارضني العام مرتين ولا أراه إلاّ حضور اجلي</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كيف ينسى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من القرآن الكريم وجبرائيل يعارضه القرآن في كل سنة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ينسى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القرآن الكريم وكان اذا نزل عليه شيء </w:t>
      </w:r>
    </w:p>
    <w:p>
      <w:pPr>
        <w:pStyle w:val="BookText"/>
        <w:rPr/>
      </w:pPr>
      <w:r>
        <w:rPr>
          <w:rFonts w:ascii="Amiri" w:hAnsi="Amiri" w:eastAsia="Amiri" w:cs="Amiri"/>
          <w:color w:val="111111"/>
          <w:sz w:val="28"/>
          <w:sz w:val="28"/>
          <w:szCs w:val="28"/>
          <w:rtl w:val="true"/>
          <w:lang w:bidi="ar-SA"/>
        </w:rPr>
        <w:t>من القرآن يدعو بعض من يكتب عنده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هذه الاية في السورة التي يذكر فيها كذا وكذا؟ وكان ذلك القرآن في بيته وأوصى ابن عمّه عليّا ان يجمعه بعد وفاته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يسقط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من القرآن وكان كل صحابي يمارس الكتابة يكتب ما نزل من القرآن؟ فقد كان خباب بن الارت يقرئ بمكة اخت عمر بن الخطاب وختنه القرآن</w:t>
      </w:r>
      <w:r>
        <w:rPr>
          <w:rStyle w:val="FootnoteAnchor"/>
          <w:rtl w:val="true"/>
        </w:rPr>
        <w:footnoteReference w:id="3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من تاريخ القرآن في المجلد الاول من القرآن الكريم وروايات المدرستين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عند أمهات المؤمنين عائشة وحفصة وأُمّ سلمة وعبداللّه بن مسعود وأُبيّ وغيرهم مصاحف مكتوبة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من لعنه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وسبّه</w:t>
      </w:r>
    </w:p>
    <w:p>
      <w:pPr>
        <w:pStyle w:val="BookText"/>
        <w:rPr/>
      </w:pPr>
      <w:r>
        <w:rPr>
          <w:rFonts w:ascii="Amiri" w:hAnsi="Amiri" w:eastAsia="Amiri" w:cs="Amiri"/>
          <w:color w:val="111111"/>
          <w:sz w:val="28"/>
          <w:sz w:val="28"/>
          <w:szCs w:val="28"/>
          <w:rtl w:val="true"/>
          <w:lang w:bidi="ar-SA"/>
        </w:rPr>
        <w:t>كان له رحمة وطهورا</w:t>
      </w:r>
    </w:p>
    <w:p>
      <w:pPr>
        <w:pStyle w:val="BookText"/>
        <w:rPr/>
      </w:pPr>
      <w:r>
        <w:rPr>
          <w:rFonts w:ascii="Amiri" w:hAnsi="Amiri" w:eastAsia="Amiri" w:cs="Amiri"/>
          <w:color w:val="111111"/>
          <w:sz w:val="28"/>
          <w:sz w:val="28"/>
          <w:szCs w:val="28"/>
          <w:rtl w:val="true"/>
          <w:lang w:bidi="ar-SA"/>
        </w:rPr>
        <w:t>نورد روايات هذا الباب حسب سياق مسلم في صحيحه</w:t>
      </w:r>
      <w:r>
        <w:rPr>
          <w:rStyle w:val="FootnoteAnchor"/>
          <w:rtl w:val="true"/>
        </w:rPr>
        <w:footnoteReference w:id="3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تحقيق محمد فؤاد عبد الباقي ج </w:t>
      </w:r>
      <w:r>
        <w:rPr>
          <w:rFonts w:eastAsia="Amiri" w:cs="Amiri" w:ascii="Amiri" w:hAnsi="Amiri"/>
          <w:color w:val="111111"/>
          <w:sz w:val="28"/>
          <w:szCs w:val="28"/>
          <w:lang w:bidi="ar-SA"/>
        </w:rPr>
        <w:t>2007/4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البر والصلة باب من لعنه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مسند احمد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وكنز العمال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من لعنه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سبه أو دعا عليه، وليس هو أهلاً لذلك، كان له زكاة وأجرا ورحمة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بسنده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فكلماهُ بشيٍ لا أدري ما هُو فأغضباهُ، فلعنهُما وسبَّهُما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من الخير شيئا ما أصابهُ 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لعنتهُما وسببتهُما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علمت ما شارطتُ عليه ربِّي؟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إنما أنا بشرٌ فأيُّ المُسلمين لعنتُه أو سببتهُ فاجعلهُ لهُ زكاةً وأجرا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فخلوا به، فسبَّهُما ولعنهُما وأخرجهُما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إنَّما أنا بشرٌ، فأيما </w:t>
      </w:r>
    </w:p>
    <w:p>
      <w:pPr>
        <w:pStyle w:val="BookText"/>
        <w:rPr/>
      </w:pPr>
      <w:r>
        <w:rPr>
          <w:rFonts w:ascii="Amiri" w:hAnsi="Amiri" w:eastAsia="Amiri" w:cs="Amiri"/>
          <w:color w:val="111111"/>
          <w:sz w:val="28"/>
          <w:sz w:val="28"/>
          <w:szCs w:val="28"/>
          <w:rtl w:val="true"/>
          <w:lang w:bidi="ar-SA"/>
        </w:rPr>
        <w:t>رجلٍ من المُسلمين سببتُهُ أو لعنتُهُ أو جلدتُهُ فاجعلها لهُ زكاةً ورحمةً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وأجرا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حديث أبي هريرة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هُريرة 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فأيُّما عبدٍ مُؤمنٍ سببتُهُ فاجعل ذلك لهُ قُربةً إليك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اتَّخذت عندك عهدا لن تُخلفنيه، فأيُّما مُؤمنٍ سببتُهُ أو جلدتُهُ فاجعل ذلك كفَّارةً لهُ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بن 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وإني اشترطتُ على ربِّي عزَّ وجلَّ، أيُّ عبدٍ من المُسلمين سببتُهُ أو شتمتُهُ، أن يكُون ذلك لهُ زكاةً وأجرا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 أمِّ سُليمٍ يتيمةٌ وهي أم أنسٍ</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 سليم هي أم أنس</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هِيه؟</w:t>
      </w:r>
      <w:r>
        <w:rPr>
          <w:rStyle w:val="FootnoteAnchor"/>
          <w:rtl w:val="true"/>
        </w:rPr>
        <w:footnoteReference w:id="367"/>
      </w:r>
      <w:r>
        <w:rPr>
          <w:rFonts w:ascii="Amiri" w:hAnsi="Amiri" w:eastAsia="Amiri" w:cs="Amiri"/>
          <w:color w:val="111111"/>
          <w:sz w:val="28"/>
          <w:sz w:val="28"/>
          <w:szCs w:val="28"/>
          <w:rtl w:val="true"/>
          <w:lang w:bidi="ar-SA"/>
        </w:rPr>
        <w:t>لقد كبرت لا كبر سنُّك، فرجعت اليتيمةُ إلى أمِّ سُليمٍ تبكي، فقالت أمُّ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بُنيَّةُ؟ 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عليَّ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يكبر سنِّي، فالان لا يكبرُ سنِّي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قالت قرني</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فخرجت أمُّ سُليمٍ مُستعجلةً تلُوثُ خمارها</w:t>
      </w:r>
      <w:r>
        <w:rPr>
          <w:rStyle w:val="FootnoteAnchor"/>
          <w:rtl w:val="true"/>
        </w:rPr>
        <w:footnoteReference w:id="369"/>
      </w:r>
      <w:r>
        <w:rPr>
          <w:rFonts w:ascii="Amiri" w:hAnsi="Amiri" w:eastAsia="Amiri" w:cs="Amiri"/>
          <w:color w:val="111111"/>
          <w:sz w:val="28"/>
          <w:sz w:val="28"/>
          <w:szCs w:val="28"/>
          <w:rtl w:val="true"/>
          <w:lang w:bidi="ar-SA"/>
        </w:rPr>
        <w:t xml:space="preserve">حتَّى لقيت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أمَّ سُليم؟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w:t>
      </w:r>
    </w:p>
    <w:p>
      <w:pPr>
        <w:pStyle w:val="BookText"/>
        <w:rPr/>
      </w:pPr>
      <w:r>
        <w:rPr>
          <w:rFonts w:ascii="Amiri" w:hAnsi="Amiri" w:eastAsia="Amiri" w:cs="Amiri"/>
          <w:color w:val="111111"/>
          <w:sz w:val="28"/>
          <w:sz w:val="28"/>
          <w:szCs w:val="28"/>
          <w:rtl w:val="true"/>
          <w:lang w:bidi="ar-SA"/>
        </w:rPr>
        <w:t>أدعوت على يتيمتي؟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أمَّ سُليم؟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أنَّك دعوت أن لا يكبر سنُّها ولا يكبر قرنُها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تعلمين أنَّ شرطي على ربِّي أنِّي اشترطتُ على ربِّي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أرضى كما يرضى البشرُ، وأغضبُ كما يغضبُ البشرُ، فأيُّما أحدٍ دعوتُ عليه من أُمَّتي بدعوةٍ ليس لها بأهلٍ أن يجعلها لهُ طهورا وزكاةً وقُربةً يُقرِّبُهُ بها منهُ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ألعبُ مع الصِّبيان، 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فتواريتُ خلف 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فحطأني حطأة</w:t>
      </w:r>
      <w:r>
        <w:rPr>
          <w:rStyle w:val="FootnoteAnchor"/>
          <w:rtl w:val="true"/>
        </w:rPr>
        <w:footnoteReference w:id="370"/>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فحطأني حطأة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الراوي حطأني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قفدني، هو الضرب باليد مبسوطة، بين الكتفين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وادعُ لي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فادعُ لي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فاختبأتُ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بالاضافة الى ما رواه مسلم في هذا الباب في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امداد العرب كثروا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غموه، وقام اليه المهاجرون يفرجون عنه، حتّى قام على عتبة عائشة فرهقوه، فأسلم رداءه في أيديهم ووثب على العتبة فدخل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هلك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يا بنت أبي بكر، لقد اشترطت على ربي عزّ وجلّ شرطا لا خلف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انا بشر اضيق كما يضيق به البشر، فأي المؤمنين بدرت اليه مني بادرة فاجعلها له كفارة</w:t>
      </w:r>
      <w:r>
        <w:rPr>
          <w:rFonts w:eastAsia="Amiri" w:cs="Amiri" w:ascii="Amiri" w:hAnsi="Amiri"/>
          <w:color w:val="111111"/>
          <w:sz w:val="28"/>
          <w:szCs w:val="28"/>
          <w:rtl w:val="true"/>
          <w:lang w:bidi="ar-SA"/>
        </w:rPr>
        <w:t>.</w:t>
      </w:r>
      <w:r>
        <w:rPr>
          <w:rStyle w:val="FootnoteAnchor"/>
          <w:rtl w:val="true"/>
        </w:rPr>
        <w:footnoteReference w:id="37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اشترطت على ربي شرطا لا خلف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انما انا بشر اغضب كما يغضبون، وأجد كما يجدون، فأيّ المسلمين ضربت أو سببت </w:t>
      </w:r>
    </w:p>
    <w:p>
      <w:pPr>
        <w:pStyle w:val="BookText"/>
        <w:rPr/>
      </w:pPr>
      <w:r>
        <w:rPr>
          <w:rFonts w:ascii="Amiri" w:hAnsi="Amiri" w:eastAsia="Amiri" w:cs="Amiri"/>
          <w:color w:val="111111"/>
          <w:sz w:val="28"/>
          <w:sz w:val="28"/>
          <w:szCs w:val="28"/>
          <w:rtl w:val="true"/>
          <w:lang w:bidi="ar-SA"/>
        </w:rPr>
        <w:t>أو لعنت أو آذيت فاجعلها له مغفرة ورحمة وقربة تقرّبه بها يوم القيامة</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الحديث </w:t>
      </w:r>
      <w:r>
        <w:rPr>
          <w:rFonts w:eastAsia="Amiri" w:cs="Amiri" w:ascii="Amiri" w:hAnsi="Amiri"/>
          <w:color w:val="111111"/>
          <w:sz w:val="28"/>
          <w:szCs w:val="28"/>
          <w:lang w:bidi="ar-SA"/>
        </w:rPr>
        <w:t>3039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وابن عساكر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اما شعرت ما عاهدت عليه ربي فيما بيني وبينه؟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انّي بشر اغضب كما يغضب البشر، فأي المسلمين دعوت عليه فاجعله عليه صلاة</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علمت يا عائشة انّي قلت لربي فيما بيني وبينه انما انا بشر اغضب فأي دعوة دعوت بها على غضب على احد من امتي أو احد من أهل بيتي او أحد من ازواجي فاجعلها له بركة ومغفرة ورحمة وطهورا؟</w:t>
      </w:r>
      <w:r>
        <w:rPr>
          <w:rStyle w:val="FootnoteAnchor"/>
          <w:rtl w:val="true"/>
        </w:rPr>
        <w:footnoteReference w:id="37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يديه يدعو حتّى اسمع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انما انا بشر فلا تعاقبني بشتم رجل من المسلمين ان آذيته</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عائشة</w:t>
      </w:r>
      <w:r>
        <w:rPr>
          <w:rStyle w:val="FootnoteAnchor"/>
          <w:rtl w:val="true"/>
        </w:rPr>
        <w:footnoteReference w:id="376"/>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في أزار ورداء فاستقبل القبلة وبسط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انما انا بشر فأي عبد من عبادك ضربت أو آذيت فلا تعاقبني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Style w:val="FootnoteAnchor"/>
          <w:rtl w:val="true"/>
        </w:rPr>
        <w:footnoteReference w:id="377"/>
      </w:r>
      <w:r>
        <w:rPr>
          <w:rFonts w:ascii="Amiri" w:hAnsi="Amiri" w:eastAsia="Amiri" w:cs="Amiri"/>
          <w:color w:val="111111"/>
          <w:sz w:val="28"/>
          <w:sz w:val="28"/>
          <w:szCs w:val="28"/>
          <w:rtl w:val="true"/>
          <w:lang w:bidi="ar-SA"/>
        </w:rPr>
        <w:t>أيما رجل من المؤمنين آذيته وشتمته فلا تعاقبني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يرفع يديه يدعو حتّى لاسأم له مما يرفعهما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فانما أنا بشر فلا تعذبني بشتم رجل شتمته أو آذيته</w:t>
      </w:r>
      <w:r>
        <w:rPr>
          <w:rFonts w:eastAsia="Amiri" w:cs="Amiri" w:ascii="Amiri" w:hAnsi="Amiri"/>
          <w:color w:val="111111"/>
          <w:sz w:val="28"/>
          <w:szCs w:val="28"/>
          <w:rtl w:val="true"/>
          <w:lang w:bidi="ar-SA"/>
        </w:rPr>
        <w:t>.</w:t>
      </w:r>
      <w:r>
        <w:rPr>
          <w:rStyle w:val="FootnoteAnchor"/>
          <w:rtl w:val="true"/>
        </w:rPr>
        <w:footnoteReference w:id="378"/>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بأسير فلهوت عنه فذهب </w:t>
      </w:r>
    </w:p>
    <w:p>
      <w:pPr>
        <w:pStyle w:val="BookText"/>
        <w:rPr/>
      </w:pPr>
      <w:r>
        <w:rPr>
          <w:rFonts w:ascii="Amiri" w:hAnsi="Amiri" w:eastAsia="Amiri" w:cs="Amiri"/>
          <w:color w:val="111111"/>
          <w:sz w:val="28"/>
          <w:sz w:val="28"/>
          <w:szCs w:val="28"/>
          <w:rtl w:val="true"/>
          <w:lang w:bidi="ar-SA"/>
        </w:rPr>
        <w:t xml:space="preserve">فجاء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لهوت عنه مع النسوة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قطع اللّه يدك أو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فآذن به الناس فطلبوه فجاءوا به فدخل عليّ وأنا أقلب 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أجننت؟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عليّ فأنا أقلب يدي أنظر أيهما يقطعان فحمد اللّه وأثنى عليه ورفع يديه مداً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بشر أغضب كما يغضب البشر فأيما مؤمن أو مؤمنة دعوت عليه فاجعله له زكاة وطهور</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دراسة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أدري كيف تصح هذه الروايات وقد قال اللّه سبحانه في نعت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والقلم وما يسطرون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 بنعمة ربّك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لك لاجرا غير ممنون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 لعلى خلق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 لنت لهم ولو كُنت فظّا غليظ القلب لا نفضُّوا من حولك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رؤوفٌ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تصح تلكم الروايات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لاُتمم حسن الاخلاق</w:t>
      </w:r>
      <w:r>
        <w:rPr>
          <w:rFonts w:eastAsia="Amiri" w:cs="Amiri" w:ascii="Amiri" w:hAnsi="Amiri"/>
          <w:color w:val="111111"/>
          <w:sz w:val="28"/>
          <w:szCs w:val="28"/>
          <w:rtl w:val="true"/>
          <w:lang w:bidi="ar-SA"/>
        </w:rPr>
        <w:t>.</w:t>
      </w:r>
      <w:r>
        <w:rPr>
          <w:rStyle w:val="FootnoteAnchor"/>
          <w:rtl w:val="true"/>
        </w:rPr>
        <w:footnoteReference w:id="38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الناس خلقاً</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وكيف تصح تلكم الروايات؟ وجاء أنّ الصحابي عيّاض بن حماد سأل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نبي اللّه الرجل من قومي من أسفل مني يشتمني، أفأنتصر منه؟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المستبّان شيطانان يتكاذبان</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ج </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وطبقات ابن سعد ج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عياض بن معاد بن محمد بن سليمان، وكنز العمال ج </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المستبّين ما قالا على البادئ حتّى يعتدي المظلوم</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وعن ثابت بن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لعن مؤمنا فهو كقتله ومن قذف مؤمنا بكفر فهو كقتله</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وفي حديث ابن عباس ان رجلاً نازعته الريح رداءه فلعنها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لعن شيئا ليس له بأهل رجعت اللعنة عليه</w:t>
      </w:r>
      <w:r>
        <w:rPr>
          <w:rFonts w:eastAsia="Amiri" w:cs="Amiri" w:ascii="Amiri" w:hAnsi="Amiri"/>
          <w:color w:val="111111"/>
          <w:sz w:val="28"/>
          <w:szCs w:val="28"/>
          <w:rtl w:val="true"/>
          <w:lang w:bidi="ar-SA"/>
        </w:rPr>
        <w:t>.</w:t>
      </w:r>
      <w:r>
        <w:rPr>
          <w:rStyle w:val="FootnoteAnchor"/>
          <w:rtl w:val="true"/>
        </w:rPr>
        <w:footnoteReference w:id="385"/>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خرج من دار لعنوا جارية لهم تأخرت في حاجتهم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اللعنة الى من وجهت اليه فان اصابت اليه </w:t>
      </w:r>
    </w:p>
    <w:p>
      <w:pPr>
        <w:pStyle w:val="BookText"/>
        <w:rPr/>
      </w:pP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من حيث أتيت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أحمد في مسنده ج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والكنز ج </w:t>
      </w: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عن عبداللّه وأبي الدرداء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مسعود ايضا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المؤمن بطعان ولا بلعان ولا بالفاحش البذيء</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وعن أبي الدرداء،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اللعانون شفعاء ولا شهداء</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 ان تكون لعانا</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المؤمن كقتله</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للمؤمن أن يكون لعانا</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أن يكونوا لعانين صديقين</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لعانين وصديقين لا ورب الكعبة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أُمّ المؤمنين عائشة أنها كانت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فلعنت بعيرا لها فأمر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يصحبني شيء ملعون</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وفي رواية انّها ركبت جملاً فلعنته،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تركبيه</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ج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وثاب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مسلم ان امرأة من الانصار لعنت ناقتها،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ما عليها ودعوها فانها ملعونة</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كيف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صدره فيلعن المؤمنين؟ 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المسلم فسوق،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لعن مؤمنا فهو كقتله،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لعن شيئا ليس له بأهل رجعت اللعنة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صدره فيلعن هذا وذاك؟ وقد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من لعنة تذكر، ولا انتقم لنفسه شيئا يؤتى اليه إلاّان تنتهك حرمات اللّه عزّ وجلّ، ولا ضرب بيده شيئا قط إلا اني ضرب بها في سبيل اللّه، وما سئل شيئا قط فمنعه إلاّ ان يسأل مأثما، فانه كان ابعد الناس منه، ولا خيّر بين أمرين قط إلاّ اختار أيسرهما</w:t>
      </w:r>
      <w:r>
        <w:rPr>
          <w:rFonts w:eastAsia="Amiri" w:cs="Amiri" w:ascii="Amiri" w:hAnsi="Amiri"/>
          <w:color w:val="111111"/>
          <w:sz w:val="28"/>
          <w:szCs w:val="28"/>
          <w:rtl w:val="true"/>
          <w:lang w:bidi="ar-SA"/>
        </w:rPr>
        <w:t>.</w:t>
      </w:r>
      <w:r>
        <w:rPr>
          <w:rStyle w:val="FootnoteAnchor"/>
          <w:rtl w:val="true"/>
        </w:rPr>
        <w:footnoteReference w:id="39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خادما له قط ولا امرأة له قط، ولا ضرب بيده إلاّ ان يجاهد في سبيل اللّه، وما نيل منه شيء فانتقمه من صاحبه إلاّ ان تنتهك محارم اللّه عزّ وجلّ فينتقم للّه عزّ وجلّ، وما عرض عليه أمران أحدهما أيسر من الاخر إلاّ أخذ بأيسرهما، إلاّ ان يكون مأثما فان كان مأثما كان أبعد الناس منه</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وفي صحيح البخاري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يهوداً أتوا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عليكم،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ولعنكم اللّه وغضب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عائشة عليك بالرفق واياك والعنف والفحش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ج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الادب باب لم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فاحشا ولا متفحشا 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باب ما ينهى من السباب واللعن و ج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الاستئذان باب كيف يرد على أهل الذمة عن أبي مليكة وعروة عن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بد للنبي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لاتمم مكارم الاخلاق أن يكون ليّنا عفّ اللسان ولو كان فظا غليظ القلب لانفضوا من حوله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عجيب أمر هذه الاحاديث التي تحط من قدر النبي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وتزيل كل ثقة به وبلعنه ودعائه وحديثه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ويزود هذا العجب اذا ما راجعنا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لعنه النبي أو سبه أو دعا عليه وليس هو أهلاً لذلك كان له زكاة وأجرا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مسلم قد فتح هذا الباب بحديث أُمّ المؤمنين عائشة وقولها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رسول اللّه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فأي المسلمين لعنته أو سببته فاجعله له زكاة واجرا</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وختمه بحديث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الرسول أرسله الى معاوية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فادع لي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لاأشبع اللّه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فهذا الدعاء من النبي على معاوية زكاة له واجر ورحمة وطهور لمعاوية ولابيه أبي سفيان حينما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وهو يقود أباه أبا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القائد والمقود، ويل لامتي من معاوية ذي الاشباه</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وما جاء من لعن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وما ولد، فيما اورده من حديث زكاة لهم وأجر ورحمة وطهور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رواه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يولد لاحد مولود إلاّ اتي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 فأدخل عليه مروان بن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الوزغ ابن الوزغ الملعون ابن الملعون</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479/4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صحيح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عمرو بن مرة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الحكم بن أبي العاص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له حية أو ولد حية عليه لعنة اللّه وعلى كل من يخرج من صلبه إلاّ المؤمن منهم، وقليل ما هم، يشرفون في الدنيا ويوضعون في الاخرة، ذوو مكر وخديعة يعظمون في الدنيا وما لهم في الاخرة من خلاق</w:t>
      </w:r>
      <w:r>
        <w:rPr>
          <w:rFonts w:eastAsia="Amiri" w:cs="Amiri" w:ascii="Amiri" w:hAnsi="Amiri"/>
          <w:color w:val="111111"/>
          <w:sz w:val="28"/>
          <w:szCs w:val="28"/>
          <w:rtl w:val="true"/>
          <w:lang w:bidi="ar-SA"/>
        </w:rPr>
        <w:t>.</w:t>
      </w:r>
      <w:r>
        <w:rPr>
          <w:rStyle w:val="FootnoteAnchor"/>
          <w:rtl w:val="true"/>
        </w:rPr>
        <w:footnoteReference w:id="402"/>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جاء في حديث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يسار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رفع رأسه كالفزع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بسيفه الباب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فقده كما تقاد الشاة </w:t>
      </w:r>
    </w:p>
    <w:p>
      <w:pPr>
        <w:pStyle w:val="BookText"/>
        <w:rPr/>
      </w:pPr>
      <w:r>
        <w:rPr>
          <w:rFonts w:ascii="Amiri" w:hAnsi="Amiri" w:eastAsia="Amiri" w:cs="Amiri"/>
          <w:color w:val="111111"/>
          <w:sz w:val="28"/>
          <w:sz w:val="28"/>
          <w:szCs w:val="28"/>
          <w:rtl w:val="true"/>
          <w:lang w:bidi="ar-SA"/>
        </w:rPr>
        <w:t xml:space="preserve">الى حالبها، فاذا عليّ يُدخل الحكم بن أبي العاص آخذا باذنه ولها زنمة حتّى اوقفه بين يدي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فلعنه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479/4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الاسناد، والكنز ج </w:t>
      </w:r>
      <w:r>
        <w:rPr>
          <w:rFonts w:eastAsia="Amiri" w:cs="Amiri" w:ascii="Amiri" w:hAnsi="Amiri"/>
          <w:color w:val="111111"/>
          <w:sz w:val="28"/>
          <w:szCs w:val="28"/>
          <w:lang w:bidi="ar-SA"/>
        </w:rPr>
        <w:t>352/11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ومنتخبه بهامش مسند أحمد ج </w:t>
      </w:r>
      <w:r>
        <w:rPr>
          <w:rFonts w:eastAsia="Amiri" w:cs="Amiri" w:ascii="Amiri" w:hAnsi="Amiri"/>
          <w:color w:val="111111"/>
          <w:sz w:val="28"/>
          <w:szCs w:val="28"/>
          <w:lang w:bidi="ar-SA"/>
        </w:rPr>
        <w:t>453/5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يقطع من اذن الشاة فيترك معلقا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روته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حجرته فسمع حسا فاستنكره، فذهبوا فنظروا فاذا الحكم كان يطلع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صلبه ونفاه عاما</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وما رواه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يلعن الحكم وما ولد</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وما ورد عن عبداللّه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يلعن الحكم وما ولد</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وقال وهو يطوف بالكعبة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هذه البنية للعن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وما ولد</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وقال وهو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هذا البيت الحرام والبلد الحرام ان الحكم بن أبي العاص وولده ملعونون على لسان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وما قاله الحسن لمروان حين قال مروان للحسن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ملعونون، فغضب الحسن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أقلت أهل بيت ملعونون؟ فواللّه لقد لعنك اللّه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في صلب أبيك</w:t>
      </w:r>
      <w:r>
        <w:rPr>
          <w:rFonts w:eastAsia="Amiri" w:cs="Amiri" w:ascii="Amiri" w:hAnsi="Amiri"/>
          <w:color w:val="111111"/>
          <w:sz w:val="28"/>
          <w:szCs w:val="28"/>
          <w:rtl w:val="true"/>
          <w:lang w:bidi="ar-SA"/>
        </w:rPr>
        <w:t>.</w:t>
      </w:r>
      <w:r>
        <w:rPr>
          <w:rStyle w:val="FootnoteAnchor"/>
          <w:rtl w:val="true"/>
        </w:rPr>
        <w:footnoteReference w:id="40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سبايا حنين الى أهلها </w:t>
      </w:r>
    </w:p>
    <w:p>
      <w:pPr>
        <w:pStyle w:val="BookText"/>
        <w:rPr/>
      </w:pPr>
      <w:r>
        <w:rPr>
          <w:rFonts w:ascii="Amiri" w:hAnsi="Amiri" w:eastAsia="Amiri" w:cs="Amiri"/>
          <w:color w:val="111111"/>
          <w:sz w:val="28"/>
          <w:sz w:val="28"/>
          <w:szCs w:val="28"/>
          <w:rtl w:val="true"/>
          <w:lang w:bidi="ar-SA"/>
        </w:rPr>
        <w:t>ركب، واتبعه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علينا فيأنا من الابل والغنم، حتّى ألجوه الى شجرة فاختطفت عنه رداءه،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 ردائي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ان لو كان لكم بعدد شجر تهامة نعما لقسمته عليكم ثم ما لقيتموني بخيلاً ولاجبانا ولا كذوبا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ابن هشام ج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نقل ما قلنا اعتباطا وانما عرفنا ذلك مما قاله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هذه منقبة لمعاوية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لعنته أو شتمته فاجعل ذلك له زكاة ورحمة</w:t>
      </w:r>
      <w:r>
        <w:rPr>
          <w:rFonts w:eastAsia="Amiri" w:cs="Amiri" w:ascii="Amiri" w:hAnsi="Amiri"/>
          <w:color w:val="111111"/>
          <w:sz w:val="28"/>
          <w:szCs w:val="28"/>
          <w:rtl w:val="true"/>
          <w:lang w:bidi="ar-SA"/>
        </w:rPr>
        <w:t>.</w:t>
      </w:r>
      <w:r>
        <w:rPr>
          <w:rStyle w:val="FootnoteAnchor"/>
          <w:rtl w:val="true"/>
        </w:rPr>
        <w:footnoteReference w:id="411"/>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بعده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انتفع معاوية بهذه الدعوة في دنياه واُخراه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لفظ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ألعب مع الغلمان فإذا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إلاّ إليّ، فاختبأت على باب فجاءني فخطاني خطاة أو خطاتين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فادع لي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يكتب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فدعوته 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فادعه، فأتيته الثانية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يأكل، فأخبرته، فقال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شبع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انتفع معاوية بهذه الدعوة في دنياه وأخراه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دنياه، فإنّه لمّا صار إلى الشام أميرا كان يأكل في اليوم سبع مرات يجاء بقصعة فيها لحم كثير وبصل فيأكل منها، ويأكل في اليوم سبع أكلات بلحم، ومن الحلوى والفاكهة شيئا كثيرا،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أشبع وإنّما أعيا، وهذه نعمة ومعدة يرغب فيها كلّ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الاخرة فقد أتبع مسلم هذا الحديث بالحديث الذي رواه البخاري وغيرهما من غير وجه عن جماعة من الصحابة،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إنما أنا بشر فأيّما عبد سببته أو جلدته أو </w:t>
      </w:r>
    </w:p>
    <w:p>
      <w:pPr>
        <w:pStyle w:val="BookText"/>
        <w:rPr/>
      </w:pPr>
      <w:r>
        <w:rPr>
          <w:rFonts w:ascii="Amiri" w:hAnsi="Amiri" w:eastAsia="Amiri" w:cs="Amiri"/>
          <w:color w:val="111111"/>
          <w:sz w:val="28"/>
          <w:sz w:val="28"/>
          <w:szCs w:val="28"/>
          <w:rtl w:val="true"/>
          <w:lang w:bidi="ar-SA"/>
        </w:rPr>
        <w:t>دعوت عليه، وليس لذلك أهلاً، فاجعل ذلك كفّارة وقربة تقرّبه بها عندك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مسلم من الحديث الاول وهذا الحديث فضيلة لمعاوية، ولم يورد له غير ذلك</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ج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معاوية دعاء له في الدنيا والاخرة؛ أمّا في الدنيا فبما ذكره من مزيّة كثرة الاكل للملوك، وأمّا في الاخرة فاعتمد الاحاديث الّتي نسبت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يلعن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أن يكون لهم زكاة وطهورا، وأنّ مسلما حين أورد هذا الحديث في آخر هذا الباب أثبت لمعاوية رضوانا وتقربا إلى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قاله ابن حجر الهيتمي في كتابه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وابنه لا تضرّهما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 ذلك بقوله ممّا بيّنه في الحديث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بشر يغضب كما يغضب البشر، وانّه سأل ربّه ان من سبّه ولعنه، او دعا عليه ان يكون ذلك رحمة وزكاة وكفّارة وطهارة</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كان ذلكم ما جاء في روايات مصادر مدرسة الخلفاء من صفات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وسلوكه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ما يأتي نذكر ما جاء في مصادر مدرسة أهل البيت عن أئمة أهل البيت في صفات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وأهل البيت أدرى بما فيه</w:t>
      </w:r>
      <w:r>
        <w:rPr>
          <w:rFonts w:eastAsia="Amiri" w:cs="Amiri" w:ascii="Amiri" w:hAnsi="Amiri"/>
          <w:color w:val="111111"/>
          <w:sz w:val="28"/>
          <w:szCs w:val="28"/>
          <w:rtl w:val="true"/>
          <w:lang w:bidi="ar-SA"/>
        </w:rPr>
        <w:t xml:space="preserve">: </w:t>
      </w:r>
      <w:bookmarkStart w:id="342" w:name="pg12237_124245"/>
    </w:p>
    <w:p>
      <w:pPr>
        <w:pStyle w:val="Heading4"/>
        <w:numPr>
          <w:ilvl w:val="3"/>
          <w:numId w:val="1"/>
        </w:numPr>
        <w:rPr/>
      </w:pPr>
      <w:bookmarkStart w:id="343" w:name="__RefHeading___Toc6576981_417432637"/>
      <w:bookmarkStart w:id="344" w:name="_Toc126"/>
      <w:bookmarkEnd w:id="342"/>
      <w:bookmarkEnd w:id="343"/>
      <w:r>
        <w:rPr>
          <w:rtl w:val="true"/>
        </w:rPr>
        <w:t xml:space="preserve">صفات النبيّ </w:t>
      </w:r>
      <w:r>
        <w:rPr>
          <w:rtl w:val="true"/>
        </w:rPr>
        <w:t>(</w:t>
      </w:r>
      <w:r>
        <w:rPr>
          <w:rtl w:val="true"/>
        </w:rPr>
        <w:t>ص</w:t>
      </w:r>
      <w:r>
        <w:rPr>
          <w:rtl w:val="true"/>
        </w:rPr>
        <w:t xml:space="preserve">) </w:t>
      </w:r>
      <w:r>
        <w:rPr>
          <w:rtl w:val="true"/>
        </w:rPr>
        <w:t>في روايات أهل البيت</w:t>
      </w:r>
      <w:r>
        <w:rPr>
          <w:rtl w:val="true"/>
        </w:rPr>
        <w:t>:</w:t>
      </w:r>
      <w:bookmarkEnd w:id="344"/>
    </w:p>
    <w:p>
      <w:pPr>
        <w:pStyle w:val="BookText"/>
        <w:rPr/>
      </w:pPr>
      <w:r>
        <w:rPr>
          <w:rFonts w:ascii="Amiri" w:hAnsi="Amiri" w:eastAsia="Amiri" w:cs="Amiri"/>
          <w:color w:val="111111"/>
          <w:sz w:val="28"/>
          <w:sz w:val="28"/>
          <w:szCs w:val="28"/>
          <w:rtl w:val="true"/>
          <w:lang w:bidi="ar-SA"/>
        </w:rPr>
        <w:t xml:space="preserve">في معاني الاخبار للصدوق بسنده عن ابن أبي هالة التميمي،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وبطريق آخر عن الرّضا، عن آبائه، عن عليّ بن الحسين، عن الحسن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وبطريق آخر عن رجل من ولد أبي هالة، عن أبيه، عن الحسن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خالي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بن أبي 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وصّافا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أشتهي أن يصف لي منه شيئا لعلّي أتعلّق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فخما مفخّما، يتلالا وجهه تلالؤ القمر ليلة البدر، أطول من المربوع، وأقصر من المشذَّب، عظيم الهامة، رجل الشعر، ان انفرقت عقيصته فرّق، وإلاّ فلا يجاوز شعره شحمة اذنيه اذا هو وفّره، أزهر اللّون، واسع الجبين، أزجّ الحواجب، سوابغ في غير قرن، بينهما عرق يدره الغضب، أقنى العرنين، له نور يعلوه، يحسبه من لم يتأمله أشمَّ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 اللّحية، سهل الخدّين، ضليع الفم، أشنب، مفلّج الاسنان، دقيق المسربة، كأن عنقه جيد دمية في صفاء الفضة، معتدل الخلق، بادنا متماسكا، سواء البطن والصدر، بعيد ما بين المنكبين، ضخم الكراديس، عريض الصدر، أنور المتجرد، موصول ما بين اللّبة والسرة بشعر يجري كالخطّ، عاري الثّديين والبطن ممّا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الذراعين والمنكبين وأعلى الصّدر، طويل الزندين، رحب الرّاحة، شثن الكفّين والقدمين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 الاطراف، سبط القصب، خمصان الاخمصين، مسيح القدمين، ينبو عنهما الماء، اذا زال زال قلعا، يخطو تكفؤا، ويمشي هونا، ذريع المشية، اذا مشى كأنّما ينحطُّ في صبب، وإذا التفت التفت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 الطرف، نظره إلى الارض أطول من </w:t>
      </w:r>
    </w:p>
    <w:p>
      <w:pPr>
        <w:pStyle w:val="BookText"/>
        <w:rPr/>
      </w:pPr>
      <w:r>
        <w:rPr>
          <w:rFonts w:ascii="Amiri" w:hAnsi="Amiri" w:eastAsia="Amiri" w:cs="Amiri"/>
          <w:color w:val="111111"/>
          <w:sz w:val="28"/>
          <w:sz w:val="28"/>
          <w:szCs w:val="28"/>
          <w:rtl w:val="true"/>
          <w:lang w:bidi="ar-SA"/>
        </w:rPr>
        <w:t>نظره إلى السّماء، جلّ نظره الملاحظة، يبدر من لقيه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منطقه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متواصل الاحزان دائم الفكر، له راحة، طويل السكت، لا يتكلم في غير حاجة، يفتتح الكلام ويختمه بأشداقه، يتكلّم بجوامع الكلام فصلاً لا فضول فيه ولا تقصير، دمثا، ليس بالجافي ولا بالمهين، تعظم عنده النعمة وإن دقّت لا يذم منها شيئا، غير أنّه كان لا يذمّ ذواقا ولا يمدحه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تغضبه الدّنيا وما كان لها، فاذا تعوطي الحقّ لم يعرفه أحد، ولم يقم لغضبه شيء حتّى ينتصر له، إذا أشار أشار بكفّه كلّها، واذا تعجّب قلبها، وإذا تحدّث اتصل بها، فضرب براحته اليمنى باطن إبهامه اليسرى، وإذا غضب أعرض وأشاح، وإذا فرح غض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ضحكه التبسّم، يفتر عن مثل حبِّ الغمام</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 عن مثل حب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يكشف عن أسنان بيض كالبرد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رواية القاسم بن المنيع، عن إسماعيل بن محمّد بن إسحاق بن جعفر بن محمّد، والباقي رواية عبد الرحمن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وكتمتها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زمانا ثمَّ حدَّثته به فوجدته قد سبقني إليه، فسألته عنه فوجدته قد سأل أباه عن مدخل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ومخرجه، ومجلسه، وشكله، فلم يدع منه شيئا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عن مدخل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دخوله لنفسه مأذونا له في ذلك، فاذا آوى إلى منزله جزّء دخوله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للّه، وجزء لاهله، وجزء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جزّء جزأه بينه وبين النّاس فيردّ ذلك بالخاصّة على العامّة ولا يدَّخر عنهم منه شيئا، وكان من سيرته في جزء الامّة ايثار أهل الفضل بإذنه، وقسمه على قدر فضلهم في الدّين، فمنهم ذو الحاجة، ومنهم ذو الحاجتين، ومنهم ذو الحوائج، فيتشاغل بهم ويشغلهم فيما أصلحهم </w:t>
      </w:r>
    </w:p>
    <w:p>
      <w:pPr>
        <w:pStyle w:val="BookText"/>
        <w:rPr/>
      </w:pPr>
      <w:r>
        <w:rPr>
          <w:rFonts w:ascii="Amiri" w:hAnsi="Amiri" w:eastAsia="Amiri" w:cs="Amiri"/>
          <w:color w:val="111111"/>
          <w:sz w:val="28"/>
          <w:sz w:val="28"/>
          <w:szCs w:val="28"/>
          <w:rtl w:val="true"/>
          <w:lang w:bidi="ar-SA"/>
        </w:rPr>
        <w:t>والامة من مسألته عنهم وبإخبارهم بالذي ينبغي،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منكم الغائب، وأبلغوني حاجة من لا يقدر على إبلاغ حاجته، فانّه من أبلغ سلطانا حاجة من لا يقدر على إبلاغها ثبّت اللّه قدميه يوم القيامة، لا يذكر عنده إلاّذلك، ولا يقبل من أحد عثرة، يدخلون روَّادا ولا يفترقون إلاّ عن ذواق ويخرجون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يصنع فيه؟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يخزن لسانه إلاّ عمّا كان يعنيه، ويؤلّفهم ولاينفّرهم، ويكرم كريم كلّ قوم ويولّيه عليهم، ويحذّر النّاس ويحترس منهم من غير أن يطوي عن أحد بشره ولا خلقه، ويتفقّد أصحابه ويسأل النّاس عمّا في النّاس، ويحسّن الحسن ويقويه، ويقبّح القبيح ويوهنه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معتدل الامر غير مختلف، لا يغفل مخافة أن يغفلوا ويميلوا، ولا يقصّر عن الحقّ ولا يجوزه، الّذين يلونه من النّاس خيارهم، أفضلهم عنده أعمّهم نصيحة للمسلمين، وأعظمهم عنده منزلة أحسنهم مؤاساة وموازرة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مجلسه،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يجلس ولا يقوم إلاّ على ذكر، لايوطّن الاماكن، وينهى عن إيطانها، وإذا انتهى إلى قوم جلس حيث ينتهي به المجلس ويأمر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ويعطي كلّ جلسائه نصيبه، ولا يحسب أحد من جلسائه أن أحدا أكرم عليه منه، من جالسه صابره حتّى يكون هو المنصرف عنه، من سأله حاجة لم يرجع إلاّ بها أو ميسور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وسع النّاس منه خلقه وصار لهم أبا وصاروا عنده في الخلق سواء، مجلسه مجلس حلم وحياء، وصدق وأمانة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ولاترفع فيه الاصوات، ولا تؤبن فيه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تنثى فلتاته،</w:t>
      </w:r>
      <w:r>
        <w:rPr>
          <w:rStyle w:val="FootnoteAnchor"/>
          <w:rtl w:val="true"/>
        </w:rPr>
        <w:footnoteReference w:id="4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به وأشاعه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تنثى فلتاته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يحدث بما وقع في مجلسه من الهفوات والزلات ولا تذاع بين الناس</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متعادلين</w:t>
      </w:r>
    </w:p>
    <w:p>
      <w:pPr>
        <w:pStyle w:val="BookText"/>
        <w:rPr/>
      </w:pPr>
      <w:r>
        <w:rPr>
          <w:rFonts w:ascii="Amiri" w:hAnsi="Amiri" w:eastAsia="Amiri" w:cs="Amiri"/>
          <w:color w:val="111111"/>
          <w:sz w:val="28"/>
          <w:sz w:val="28"/>
          <w:szCs w:val="28"/>
          <w:rtl w:val="true"/>
          <w:lang w:bidi="ar-SA"/>
        </w:rPr>
        <w:t>متواصلين فيه بالتقوى، متواضعين، يوقرون الكبير ويرحمون الصغير، ويؤثرون ذا الحاجة ويحفظون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سيرته في جلسائه؟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دائم البشر، سهل الخلق، ليّن الجانب، ليس بفظّ ولا غليظ ولا ضحّاك ولا فحّاش ولا عيّاب ولامدّاح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يتغافل عمّا لا يشتهي فلا يؤيس منه، ولا يخيب فيه مؤمّليه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 نفسه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والاكثار، وما لا 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النّاس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لايذمّ أحدا ولا يعيّره، ولا يطلب عثراته ولا عورته، ولا يتكلم إلاّ فيما رجا ثوابه، إذا تكلّم أطرق جلساؤه كأن على رؤوسهم الطير، فاذا سكت تكلّموا، ولايتنازعون عنده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تكلّم أنصتوا له، حتّى يفرغ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حديثهم عنده حديث أوَّلهم، يضحك ممّا يضحكون منه، ويتعجّب ممّا يتعجبّون منه، ويصبر للغريب على الجفوة في مسألته ومنطقه، حتّى ان كان أصحابه يستجلبونهم،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طالب الحاجة يطلبها فارفدوه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يقبل الثّناء إلاّ من مكافئ، ولا يقطع على أحد كلامه حتّى يجوز فيقطعه بنهي أو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سكوت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سكوته على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الحلم، والحذر، والتقدير، والتفكير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التقدير ففي تسوية النظر والاستماع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تفكّره ففيما يبقى ويفنى، وجمع له الحلم والصبر، فكان لايغضبه شيء ولا يستفزّه، وجمع له الحذر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بالحسن ليقتدى به، وتركه القبيح لينتهى عنه، واجتهاده الرأي في صلاح أمته، والقيام فيما جمع له خير الدُّنيا والاخرة</w:t>
      </w:r>
      <w:r>
        <w:rPr>
          <w:rFonts w:eastAsia="Amiri" w:cs="Amiri" w:ascii="Amiri" w:hAnsi="Amiri"/>
          <w:color w:val="111111"/>
          <w:sz w:val="28"/>
          <w:szCs w:val="28"/>
          <w:rtl w:val="true"/>
          <w:lang w:bidi="ar-SA"/>
        </w:rPr>
        <w:t>.</w:t>
      </w:r>
      <w:r>
        <w:rPr>
          <w:rStyle w:val="FootnoteAnchor"/>
          <w:rtl w:val="true"/>
        </w:rPr>
        <w:footnoteReference w:id="416"/>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للمجلسي ج </w:t>
      </w:r>
      <w:r>
        <w:rPr>
          <w:rFonts w:eastAsia="Amiri" w:cs="Amiri" w:ascii="Amiri" w:hAnsi="Amiri"/>
          <w:color w:val="111111"/>
          <w:sz w:val="28"/>
          <w:szCs w:val="28"/>
          <w:lang w:bidi="ar-SA"/>
        </w:rPr>
        <w:t>148/16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ومعاني الاخبار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وعيون أخبار الرضا ج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ذلكم ما روي عن أئمة أهل البيت في 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وصفاته في مقابل ما روي عن ام المؤمنين عائشة فيهما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ما يأتي ندرس ما روي في 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 المؤمنين عائشة وغيرها من الصحابة، ونرى ان تلكم الروايات افتري عليهم روايتها</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5" w:name="pg12237_124251"/>
      <w:bookmarkStart w:id="346" w:name="pg12237_124251"/>
      <w:bookmarkEnd w:id="346"/>
    </w:p>
    <w:p>
      <w:pPr>
        <w:pStyle w:val="Heading2"/>
        <w:numPr>
          <w:ilvl w:val="1"/>
          <w:numId w:val="1"/>
        </w:numPr>
        <w:rPr/>
      </w:pPr>
      <w:bookmarkStart w:id="347" w:name="pg12237_124251"/>
      <w:bookmarkStart w:id="348" w:name="__RefHeading___Toc6576983_417432637"/>
      <w:bookmarkStart w:id="349" w:name="_Toc127"/>
      <w:bookmarkEnd w:id="347"/>
      <w:bookmarkEnd w:id="348"/>
      <w:r>
        <w:rPr>
          <w:rtl w:val="true"/>
        </w:rPr>
        <w:t>الباب الرابع</w:t>
      </w:r>
      <w:r>
        <w:rPr>
          <w:rtl w:val="true"/>
        </w:rPr>
        <w:t xml:space="preserve">: </w:t>
      </w:r>
      <w:r>
        <w:rPr>
          <w:rtl w:val="true"/>
        </w:rPr>
        <w:t>ما افتري به على ام المؤمنين عائشة وغيرها من الصحابة</w:t>
      </w:r>
      <w:bookmarkEnd w:id="349"/>
    </w:p>
    <w:p>
      <w:pPr>
        <w:pStyle w:val="Heading3"/>
        <w:numPr>
          <w:ilvl w:val="2"/>
          <w:numId w:val="1"/>
        </w:numPr>
        <w:rPr/>
      </w:pPr>
      <w:bookmarkStart w:id="350" w:name="__RefHeading___Toc6576985_417432637"/>
      <w:bookmarkStart w:id="351" w:name="_Toc128"/>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بدء نزول الوحي</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بدء الدعوة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اسطورة الغرانيق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12237_124253"/>
      <w:bookmarkStart w:id="353" w:name="pg12237_124253"/>
      <w:bookmarkEnd w:id="353"/>
    </w:p>
    <w:p>
      <w:pPr>
        <w:pStyle w:val="Heading3"/>
        <w:numPr>
          <w:ilvl w:val="2"/>
          <w:numId w:val="1"/>
        </w:numPr>
        <w:rPr/>
      </w:pPr>
      <w:bookmarkStart w:id="354" w:name="pg12237_124253"/>
      <w:bookmarkStart w:id="355" w:name="__RefHeading___Toc6576987_417432637"/>
      <w:bookmarkStart w:id="356" w:name="_Toc129"/>
      <w:bookmarkEnd w:id="354"/>
      <w:bookmarkEnd w:id="355"/>
      <w:r>
        <w:rPr>
          <w:rtl w:val="true"/>
        </w:rPr>
        <w:t xml:space="preserve">أولاً </w:t>
      </w:r>
      <w:r>
        <w:rPr>
          <w:rtl w:val="true"/>
        </w:rPr>
        <w:t xml:space="preserve">- </w:t>
      </w:r>
      <w:r>
        <w:rPr>
          <w:rtl w:val="true"/>
        </w:rPr>
        <w:t>روايات بدء نزول الوحي</w:t>
      </w:r>
      <w:bookmarkEnd w:id="356"/>
    </w:p>
    <w:p>
      <w:pPr>
        <w:pStyle w:val="Heading4"/>
        <w:numPr>
          <w:ilvl w:val="3"/>
          <w:numId w:val="1"/>
        </w:numPr>
        <w:rPr/>
      </w:pPr>
      <w:bookmarkStart w:id="357" w:name="__RefHeading___Toc6576989_417432637"/>
      <w:bookmarkStart w:id="358" w:name="_Toc130"/>
      <w:bookmarkEnd w:id="357"/>
      <w:r>
        <w:rPr>
          <w:rtl w:val="true"/>
        </w:rPr>
        <w:t xml:space="preserve">أ </w:t>
      </w:r>
      <w:r>
        <w:rPr>
          <w:rtl w:val="true"/>
        </w:rPr>
        <w:t xml:space="preserve">- </w:t>
      </w:r>
      <w:r>
        <w:rPr>
          <w:rtl w:val="true"/>
        </w:rPr>
        <w:t>عن أُمّ المؤمنين عائشة</w:t>
      </w:r>
      <w:r>
        <w:rPr>
          <w:rtl w:val="true"/>
        </w:rPr>
        <w:t>:</w:t>
      </w:r>
      <w:bookmarkEnd w:id="35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صحيحي البخاري ومسلم ومسند أحمد وتفاسير الطبري والقرطبي وابن كثير والسيوطي وسيرة ابن هشام وتاريخ الطبري واللفظ للاول بسنده عن عروة بن الزبير، عن عائشة أُمّ المؤمنين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بُدئ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الوحي الرُّؤيا الصَّالحةُ في النَّوم، فكان لا يرى رُؤيا إلاّ جاءت مثل فلق الصُّبح، ثُمَّ حُبّب إليه الخلاء وكان يخلُو بغار حراء فيتحنَّثُ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التعبد في اللَّيالي ذوات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ينزع إلى أهله ويتزوَّدُ لذلك، ثُمَّ يرجعُ إلى خديجة فيتزوَّدُ لمثلها حتّى جاءهُ الحقّ وهُو في غار حراء، فجاءهُ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فغطَّني حتّى بلغ منِّي الجهد، ثُمَّ أرسلني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بقارئ، فأخذني فغطَّني الثَّانية حتَّى بلغ منِّي الجهد، ثُمَّ أرسلني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بقارئ، فأخذني فغطني الثَّالثة، ثمَّ أرسلني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وربُّك الاكرم فرجع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يرجُفُ فؤادُهُ، فدخل على خديجة بنت خويلد رضي اللّه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زمِّلُوني زمِّلُوني، فزملُوه حتّى ذهب عنهُ الرَّوعُ، فقال لخديجة وأخبرها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خشيتُ على نفسي، فقالت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ما يُخزيك اللّهُ أبدا، إنَّك لتصلُ الرَّحم وتحملُ الكلَّ وتكسبُ المعدُوم وتقري الضيف وتُعينُ على نوائب </w:t>
      </w:r>
      <w:bookmarkStart w:id="359" w:name="pg12237_124254"/>
    </w:p>
    <w:p>
      <w:pPr>
        <w:pStyle w:val="BookText"/>
        <w:rPr/>
      </w:pPr>
      <w:bookmarkEnd w:id="359"/>
      <w:r>
        <w:rPr>
          <w:rFonts w:ascii="Amiri" w:hAnsi="Amiri" w:eastAsia="Amiri" w:cs="Amiri"/>
          <w:color w:val="111111"/>
          <w:sz w:val="28"/>
          <w:sz w:val="28"/>
          <w:szCs w:val="28"/>
          <w:rtl w:val="true"/>
          <w:lang w:bidi="ar-SA"/>
        </w:rPr>
        <w:t>الحقِّ، فانطلقت به خديجةُ حتّى أتت به ورقة ابن نوفل بن أسد بن عبد العزَّى ابن عمِّ خديجة، وكان امرءاً تنصَّر في الجاهليَّة وكان يكتُبُ الكتاب العبراني، فيكتُبُ من الانجيل بالعبرانيَّة ما شاء اللّهُ أن يكتُب، وكان شيخا كبيرا قد عمي، فقالت لهُ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اسمع من ابن أخيك، فقال لهُ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ماذا ترى؟ فأخبرهُ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ما رأى، فقال لهُ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النَّامُوسُ الذي نزّل اللّهُ على مُوسى يا ليتني فيها جذعا، ليتني أكونُ حيَّا إذ يُخرجُك قومُك،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مخرجيَّ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يأت رجُلٌ قطُّ بمثل ما جئت به إلاّ عُودي، وإن يُدركني يومُك أنصرك نصرا مُؤزرا، ثُمَّ لم ينشب ورقة أن تُوُفِّي وفتر الوح</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بدء الوحي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مسلم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 احياء التراث العربي، افسيت على الطبعة الاولى،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ومسند أحمد ج </w:t>
      </w: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الطبري ج </w:t>
      </w:r>
      <w:r>
        <w:rPr>
          <w:rFonts w:eastAsia="Amiri" w:cs="Amiri" w:ascii="Amiri" w:hAnsi="Amiri"/>
          <w:color w:val="111111"/>
          <w:sz w:val="28"/>
          <w:szCs w:val="28"/>
          <w:lang w:bidi="ar-SA"/>
        </w:rPr>
        <w:t>161/30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بولاق،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الطبري ج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اوربا وتفسير القرطبي ج </w:t>
      </w:r>
      <w:r>
        <w:rPr>
          <w:rFonts w:eastAsia="Amiri" w:cs="Amiri" w:ascii="Amiri" w:hAnsi="Amiri"/>
          <w:color w:val="111111"/>
          <w:sz w:val="28"/>
          <w:szCs w:val="28"/>
          <w:lang w:bidi="ar-SA"/>
        </w:rPr>
        <w:t>118/20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وتفسير ابن كثير ج </w:t>
      </w:r>
      <w:r>
        <w:rPr>
          <w:rFonts w:eastAsia="Amiri" w:cs="Amiri" w:ascii="Amiri" w:hAnsi="Amiri"/>
          <w:color w:val="111111"/>
          <w:sz w:val="28"/>
          <w:szCs w:val="28"/>
          <w:lang w:bidi="ar-SA"/>
        </w:rPr>
        <w:t>527/4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وتفسير السيوطي ج </w:t>
      </w:r>
      <w:r>
        <w:rPr>
          <w:rFonts w:eastAsia="Amiri" w:cs="Amiri" w:ascii="Amiri" w:hAnsi="Amiri"/>
          <w:color w:val="111111"/>
          <w:sz w:val="28"/>
          <w:szCs w:val="28"/>
          <w:lang w:bidi="ar-SA"/>
        </w:rPr>
        <w:t>368/6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6576991_417432637"/>
      <w:bookmarkStart w:id="361" w:name="_Toc131"/>
      <w:bookmarkEnd w:id="360"/>
      <w:r>
        <w:rPr>
          <w:rtl w:val="true"/>
        </w:rPr>
        <w:t xml:space="preserve">ب </w:t>
      </w:r>
      <w:r>
        <w:rPr>
          <w:rtl w:val="true"/>
        </w:rPr>
        <w:t xml:space="preserve">- </w:t>
      </w:r>
      <w:r>
        <w:rPr>
          <w:rtl w:val="true"/>
        </w:rPr>
        <w:t>عن ابن عباس</w:t>
      </w:r>
      <w:r>
        <w:rPr>
          <w:rtl w:val="true"/>
        </w:rPr>
        <w:t>:</w:t>
      </w:r>
      <w:bookmarkEnd w:id="36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طبقات ابن سعد بسنده عن ابن عباس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إنّي أسمعُ صوتا وأرى ضوءا، وإنّي أخشى أن يكُون فيّ جُنُنٌ،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اللّه ليفعل بك ذلك يابن عبداللّه، ثمّ أتت ورقة بن نوفل فذكرت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 صادقا فهذا ناموس مثل ناموس موسى، فإن يُبعث وأنا حيّ فسأعزّره وأنصره </w:t>
      </w:r>
      <w:bookmarkStart w:id="362" w:name="pg12237_124255"/>
    </w:p>
    <w:p>
      <w:pPr>
        <w:pStyle w:val="BookText"/>
        <w:rPr/>
      </w:pPr>
      <w:bookmarkEnd w:id="362"/>
      <w:r>
        <w:rPr>
          <w:rFonts w:ascii="IRNazanin" w:hAnsi="IRNazanin" w:eastAsia="IRNazanin"/>
          <w:color w:val="111111"/>
          <w:sz w:val="28"/>
          <w:sz w:val="28"/>
          <w:szCs w:val="28"/>
          <w:rtl w:val="true"/>
          <w:lang w:bidi="fa-IR"/>
        </w:rPr>
        <w:t>وأومن به</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ابن سعد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اوربا ج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ثانية بسنده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وهو بأجياد، إذ رأى ملكا واضعا إحدى رجليه على الاخرى في أفق السماء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أنا جبريل، يا محمد، أنا جبريل، فذعُر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وجعل يراه كلّما رفع رأسه إلى السماء، فرجع سريعا إلى خديجة فأخبرها خبره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واللّه ما أبغضتُ بُغض هذه الاصنام شيئا قطّ ولا الكُهّان، وإنّي لاخشى أن أكُون كاهنا،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يابن عمّ لا تقُل ذلك، فإنّ اللّه لا يفعل ذلك بك أبدا، إنك لتصل الرحم وتصدق الحديث وتؤدّي الامانة وإن خُلُقك لكريم، ثمّ انطلقت إلى ورقة بن نوفل، وهي أوّل مرّة أتته، فأخبرته ما أخبرها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ابن عمّك لصادق، وإن هذا لبدء نبوّة، وإنه ليأتيه النّاموس الاكبر، فمريه أن لا يجعل في نفسه إلاّخيرا</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3" w:name="__RefHeading___Toc6576993_417432637"/>
      <w:bookmarkStart w:id="364" w:name="_Toc132"/>
      <w:bookmarkEnd w:id="363"/>
      <w:r>
        <w:rPr>
          <w:rtl w:val="true"/>
        </w:rPr>
        <w:t xml:space="preserve">ج </w:t>
      </w:r>
      <w:r>
        <w:rPr>
          <w:rtl w:val="true"/>
        </w:rPr>
        <w:t xml:space="preserve">- </w:t>
      </w:r>
      <w:r>
        <w:rPr>
          <w:rtl w:val="true"/>
        </w:rPr>
        <w:t>عن عروة بن الزبير</w:t>
      </w:r>
      <w:r>
        <w:rPr>
          <w:rtl w:val="true"/>
        </w:rPr>
        <w:t>:</w:t>
      </w:r>
      <w:bookmarkEnd w:id="36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طبقات ابن سعد بسنده عن عُروة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إنّي أرى ضوءا وأسمعُ صوتا، لقد خشيتُ أن أكُون كاهنا،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لايفعل بك ذلك يابن عبداللّه، إنك تصدقُ الحديث وتؤدّي الامانة وتصل الرحم</w:t>
      </w:r>
      <w:r>
        <w:rPr>
          <w:rFonts w:eastAsia="Amiri" w:cs="Amiri" w:ascii="Amiri" w:hAnsi="Amiri"/>
          <w:color w:val="111111"/>
          <w:sz w:val="28"/>
          <w:szCs w:val="28"/>
          <w:rtl w:val="true"/>
          <w:lang w:bidi="ar-SA"/>
        </w:rPr>
        <w:t>.</w:t>
      </w:r>
      <w:r>
        <w:rPr>
          <w:rStyle w:val="FootnoteAnchor"/>
          <w:rtl w:val="true"/>
        </w:rPr>
        <w:footnoteReference w:id="420"/>
      </w:r>
      <w:bookmarkStart w:id="365" w:name="pg12237_124256"/>
    </w:p>
    <w:p>
      <w:pPr>
        <w:pStyle w:val="Heading4"/>
        <w:numPr>
          <w:ilvl w:val="3"/>
          <w:numId w:val="1"/>
        </w:numPr>
        <w:rPr/>
      </w:pPr>
      <w:bookmarkStart w:id="366" w:name="__RefHeading___Toc6576995_417432637"/>
      <w:bookmarkStart w:id="367" w:name="_Toc133"/>
      <w:bookmarkEnd w:id="365"/>
      <w:bookmarkEnd w:id="366"/>
      <w:r>
        <w:rPr>
          <w:rtl w:val="true"/>
        </w:rPr>
        <w:t xml:space="preserve">د </w:t>
      </w:r>
      <w:r>
        <w:rPr>
          <w:rtl w:val="true"/>
        </w:rPr>
        <w:t xml:space="preserve">- </w:t>
      </w:r>
      <w:r>
        <w:rPr>
          <w:rtl w:val="true"/>
        </w:rPr>
        <w:t>عن عبداللّه بن شداد</w:t>
      </w:r>
      <w:r>
        <w:rPr>
          <w:rtl w:val="true"/>
        </w:rPr>
        <w:t>:</w:t>
      </w:r>
      <w:bookmarkEnd w:id="367"/>
    </w:p>
    <w:p>
      <w:pPr>
        <w:pStyle w:val="BookText"/>
        <w:rPr/>
      </w:pPr>
      <w:r>
        <w:rPr>
          <w:rFonts w:ascii="Amiri" w:hAnsi="Amiri" w:eastAsia="Amiri" w:cs="Amiri"/>
          <w:color w:val="111111"/>
          <w:sz w:val="28"/>
          <w:sz w:val="28"/>
          <w:szCs w:val="28"/>
          <w:rtl w:val="true"/>
          <w:lang w:bidi="ar-SA"/>
        </w:rPr>
        <w:t>في تفسير الطبري وتاريخه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جبريلُ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الانسان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الانسان ما لم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إلى خديجة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ما أراني إلاّقد عُرض 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ما كان ربُّك يفعل ذلك بك؛ ما أتيت فاحشةً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خديجةُ ورقة بن نوفل فأخبرته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 صادقة إنّ زوجك لنبيّ، وليلقينّ من أمّته شدّة، ولئن أدركتُه لاومنن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أبطأ عليه جبريل، فقالت له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ربَّك إلاّ قد قلاك،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والضُّحى واللَّيل إذا سجى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ودَّعك ربُّك وما قلى</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بولاق </w:t>
      </w:r>
      <w:r>
        <w:rPr>
          <w:rFonts w:eastAsia="Amiri" w:cs="Amiri" w:ascii="Amiri" w:hAnsi="Amiri"/>
          <w:color w:val="111111"/>
          <w:sz w:val="28"/>
          <w:szCs w:val="28"/>
          <w:lang w:bidi="ar-SA"/>
        </w:rPr>
        <w:t>161/30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وتاريخ الطبري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اروبا </w:t>
      </w:r>
      <w:r>
        <w:rPr>
          <w:rFonts w:eastAsia="Amiri" w:cs="Amiri" w:ascii="Amiri" w:hAnsi="Amiri"/>
          <w:color w:val="111111"/>
          <w:sz w:val="28"/>
          <w:szCs w:val="28"/>
          <w:lang w:bidi="ar-SA"/>
        </w:rPr>
        <w:t>1148/1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w:t>
      </w:r>
      <w:r>
        <w:rPr>
          <w:rFonts w:ascii="Amiri" w:hAnsi="Amiri" w:eastAsia="Amiri" w:cs="Amiri"/>
          <w:color w:val="111111"/>
          <w:sz w:val="28"/>
          <w:sz w:val="28"/>
          <w:szCs w:val="28"/>
          <w:rtl w:val="true"/>
          <w:lang w:bidi="ar-SA"/>
        </w:rPr>
        <w:t xml:space="preserve">؛ وتفسير السيوطي </w:t>
      </w:r>
      <w:r>
        <w:rPr>
          <w:rFonts w:eastAsia="Amiri" w:cs="Amiri" w:ascii="Amiri" w:hAnsi="Amiri"/>
          <w:color w:val="111111"/>
          <w:sz w:val="28"/>
          <w:szCs w:val="28"/>
          <w:lang w:bidi="ar-SA"/>
        </w:rPr>
        <w:t>368/6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6576997_417432637"/>
      <w:bookmarkStart w:id="369" w:name="_Toc134"/>
      <w:bookmarkEnd w:id="368"/>
      <w:r>
        <w:rPr>
          <w:rtl w:val="true"/>
        </w:rPr>
        <w:t xml:space="preserve">ه </w:t>
      </w:r>
      <w:r>
        <w:rPr>
          <w:rtl w:val="true"/>
        </w:rPr>
        <w:t xml:space="preserve">- </w:t>
      </w:r>
      <w:r>
        <w:rPr>
          <w:rtl w:val="true"/>
        </w:rPr>
        <w:t>عبيد بن عمير الليثي</w:t>
      </w:r>
      <w:r>
        <w:rPr>
          <w:rtl w:val="true"/>
        </w:rPr>
        <w:t>:</w:t>
      </w:r>
      <w:bookmarkEnd w:id="36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نجد هذه الاخبار مجموعة في رواية قاص أهل مكة عبيد بن عمير الليثي كما رواه كل من ابن هشام والطبري بسندهما عن وهب بن كيسان مولى آل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الزبير وهو يقول لعُبيد بن عمير بن قتادة 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ياعُبيد كيف كان بدء ما ابتدئ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النبوّة حين جاء </w:t>
      </w:r>
    </w:p>
    <w:p>
      <w:pPr>
        <w:pStyle w:val="BookText"/>
        <w:rPr/>
      </w:pPr>
      <w:r>
        <w:rPr>
          <w:rFonts w:ascii="Amiri" w:hAnsi="Amiri" w:eastAsia="Amiri" w:cs="Amiri"/>
          <w:color w:val="111111"/>
          <w:sz w:val="28"/>
          <w:sz w:val="28"/>
          <w:szCs w:val="28"/>
          <w:rtl w:val="true"/>
          <w:lang w:bidi="ar-SA"/>
        </w:rPr>
        <w:t xml:space="preserve">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يحدّث عبداللّه بن الزُّبير ومن عنده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يجاورُ في حراء من كلِّ سنة شهرا، وكان ذلك مما تحنّث به قريش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وراقٍ ليرقى في حراء ونازل</w:t>
      </w:r>
    </w:p>
    <w:p>
      <w:pPr>
        <w:pStyle w:val="BookText"/>
        <w:rPr/>
      </w:pPr>
      <w:r>
        <w:rPr>
          <w:rFonts w:ascii="Amiri" w:hAnsi="Amiri" w:eastAsia="Amiri" w:cs="Amiri"/>
          <w:color w:val="111111"/>
          <w:sz w:val="28"/>
          <w:sz w:val="28"/>
          <w:szCs w:val="28"/>
          <w:rtl w:val="true"/>
          <w:lang w:bidi="ar-SA"/>
        </w:rPr>
        <w:t xml:space="preserve">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يجاورُ ذلك الشهر من كل سنة، يطعم من جاءه من المساكين، فإذا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جواره من شهره ذلك، كان أوّل ما يبدأ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انصرف من جواره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قبل أن يدخُل بيته، فيطوف بها سبعا، أو ما شاء اللّه من ذلك، ثم يرجع إلى بيته، حتّى إذا كان الشهر الذي أراد اللّه عزّ وجلّ فيه ما أراد من كرامته من السنة التي بعثه فيها؛ وذلك في شهر رمضان،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يخرج لجواره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أهله؛ حتّى إذا كانت الليلة التي أكرمه اللّه فيها برسالته ورحم العباد بها، جاءه جبريل بأمر اللّه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وأنا نائم بنمطٍ من ديباجٍ، فيه 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أقرأ؟ فغتّني حتّى ظننت أنه الموت، ثم أرسلني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أقرأ؟ وما أقول ذلك إلا افتداء منه أن يعود إليّ بمثل ما صنع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الَّذي خلق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الانسان ما لم يعلم،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انتهى، ثم انصرف عنّي وهببت من نومي؛ وكأنّما كتب في قلبي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من خلق اللّه أحدٌ أبغض إليّ من شاعر أو مجنون؛ كنت لا أطيق أن أنظر إليهما،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لشاعر أو مجنون، لا تحدّث بها عنّي قريش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لاعمدنّ إلى حالقٍ من الجبل فلاطرحنّ نفسي منه فلاقتلنّها فلاستريحنّ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أريد ذلك؛ حتّى إذا كنت في وسط من الجبل؛ سمعت صوتا من السمّاء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رسول اللّه، وأنا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رأسي إلى </w:t>
      </w:r>
    </w:p>
    <w:p>
      <w:pPr>
        <w:pStyle w:val="BookText"/>
        <w:rPr/>
      </w:pPr>
      <w:r>
        <w:rPr>
          <w:rFonts w:ascii="Amiri" w:hAnsi="Amiri" w:eastAsia="Amiri" w:cs="Amiri"/>
          <w:color w:val="111111"/>
          <w:sz w:val="28"/>
          <w:sz w:val="28"/>
          <w:szCs w:val="28"/>
          <w:rtl w:val="true"/>
          <w:lang w:bidi="ar-SA"/>
        </w:rPr>
        <w:t>السمّاء؛ فإذا جبرئيلُ في صورة رجل صافّ قدميه في أفق السماء،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رسول اللّه وأنا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أنظرُ إليه، وشغلني ذلك عمّا أردت؛ فما أتقدّم وما أتأخّر؛ وجعلت أصرفُ وجهي عنه في آفاق السّماء فلا أنظر في ناحية منها إلاّ رأيته كذلك؛ فما زلتُ واقفا ما أتقدّم أمامي ولا أرجع ورائي؛ حتّى بعثت خديجة رسلها في طلبي؛ حتّى بلغوا مكّة ورجعوا إليها وأنا واقف في 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عني وانصرفت راجعا إلى أهلي؛ حتّى أتيت خديجة فجلست إلى فخذها مُضيفا</w:t>
      </w:r>
      <w:r>
        <w:rPr>
          <w:rStyle w:val="FootnoteAnchor"/>
          <w:rtl w:val="true"/>
        </w:rPr>
        <w:footnoteReference w:id="4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ملتصقا بها مائلاً إليها؛ أضفت إلى الرجل؛ إذا ملت نحوه ولصقت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أين كنت؟ فواللّه لقد بعثتُ رسلي في طلبك، حتّى بلغوا مكة ورجعوا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الابعد لشاعر أو مجنون،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من ذلك 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ليصنع ذلك بك مع ما أعلم منك من صدق حديثك، وعظم أمانتك، وحسن خلقك، وصلة رحمك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رأيت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حدثّتُها بالذي رأيت؛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يابن عمّ واثبت، فوالذي نفس خديجة بيده إني لارجو أن تكون نبيّ هذه الامة، ثم قامت فجمعت عليها ثيابها، ثم انطلقت إلى ورقة بن نوفل بن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عمّها، وكان ورقة قد تنصّر وقرأ الكتب، وسمع من أهل التوراة والانجيل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بما أخبرها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وسمع، فقال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قُدُّوس، 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ورقة بيده لئن كنت صدقتني يا خديجة لقد جاءه النّاموس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بالنّاموس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كان يأتي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لنبيّ هذه الامّة، فقولي له فليثبُت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خديجة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فأخبرته بقول ورقة، فسهَّل ذلك عليه بعض ما هو فيه من الهمّ، فلما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جواره وانصرف صنع كما كان يصنع؛ وبدأ بالكعبة فطاف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ورقة بن نوفل وهو يطوفُ بالبيت،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أخبرني بما رأيت أو سمعت، فأخبره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إنك لنبيّ هذه الامّة، ولقد جاءك النّاموس الاكبر الذي جاء إلى موسى، ولتُكذبنَّه ولتؤذينَّه، ولتُخرجنَّه، ولتقاتلنّه؛ ولئن أنا أدركتُ ذلك لانصرنّ اللّه نصرا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أدنى رأسه فقبّل يافُوخه، ثم 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زاده ذلك من قول ورقة ثباتا، وخفّف عنه بعض ما كان فيه من 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إسحاق، عن إسماعيل بن أبي حكيم مولى آل الزبير، أنه حدّث عن خديجة أنّها قالت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يثبّته فيما أكرمه اللّه به من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أتستطيع أن تخبرني بصاحبك هذا الذي يأتيك إذا جاءك؟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جاءك فأخبرني به، فجاءه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يأتيه،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هذا جبرئيل قد جاءني،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فقم يابن عمّ، فاجلس على فخذي اليُسرى،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فتحوّل فاقعُد على فخذي اليمنى، فتحوّل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فاجلس في حجري، فتحوّل فجلس في حجرها،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فتحسَّرت، فألقت خمارها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في حجرها،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اثبُت وأبشر فواللّه إنه لملكٌ وما هو بشيطان</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ابن هشام ج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الطبري ج </w:t>
      </w:r>
      <w:r>
        <w:rPr>
          <w:rFonts w:eastAsia="Amiri" w:cs="Amiri" w:ascii="Amiri" w:hAnsi="Amiri"/>
          <w:color w:val="111111"/>
          <w:sz w:val="28"/>
          <w:szCs w:val="28"/>
          <w:lang w:bidi="ar-SA"/>
        </w:rPr>
        <w:t>1149/1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اروبا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وحدّثت بهذا الحديث عبداللّه بن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أمي فاطمة بنت </w:t>
      </w:r>
      <w:bookmarkStart w:id="370" w:name="pg12237_124260"/>
    </w:p>
    <w:p>
      <w:pPr>
        <w:pStyle w:val="BookText"/>
        <w:rPr/>
      </w:pPr>
      <w:bookmarkEnd w:id="370"/>
      <w:r>
        <w:rPr>
          <w:rFonts w:ascii="Amiri" w:hAnsi="Amiri" w:eastAsia="Amiri" w:cs="Amiri"/>
          <w:color w:val="111111"/>
          <w:sz w:val="28"/>
          <w:sz w:val="28"/>
          <w:szCs w:val="28"/>
          <w:rtl w:val="true"/>
          <w:lang w:bidi="ar-SA"/>
        </w:rPr>
        <w:t>الحسين تحدّث بهذا الحديث عن خديجة، إلاّ أنّي قد سمعتها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وبين درعها، فذهب عند ذلك جبرئيل، فقالت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لملك، وما هو بشيطان</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6576999_417432637"/>
      <w:bookmarkStart w:id="372" w:name="_Toc135"/>
      <w:bookmarkEnd w:id="371"/>
      <w:r>
        <w:rPr>
          <w:rtl w:val="true"/>
        </w:rPr>
        <w:t>تمحيص الروايات</w:t>
      </w:r>
      <w:bookmarkEnd w:id="372"/>
    </w:p>
    <w:p>
      <w:pPr>
        <w:pStyle w:val="BookText"/>
        <w:rPr/>
      </w:pPr>
      <w:r>
        <w:rPr>
          <w:rFonts w:ascii="Amiri" w:hAnsi="Amiri" w:eastAsia="Amiri" w:cs="Amiri"/>
          <w:color w:val="111111"/>
          <w:sz w:val="28"/>
          <w:sz w:val="28"/>
          <w:szCs w:val="28"/>
          <w:rtl w:val="true"/>
          <w:lang w:bidi="ar-SA"/>
        </w:rPr>
        <w:t>لعلّ تضافر هذه الروايات في كتب الصحاح والسنن والتفسير والسيرة والتاريخ بمدرسة الخلفاء وتعاضد بعضها بعضا الاخر يكون سببا لاطمئنان الباحثين الى محتواها غير انَّها تنهار لدى تمحيصها كالاتي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المؤمنين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أُمّ المؤمنين عائشة ولدت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البعثة</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ترجمتها بميزان الاعتدال ج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ابن عباس ولد قبل الهجرة بثلاث سنوات أو في السنة العاشرة بعد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عكرمة متّهم بالكذب عند علماء الرجال، وكان يروي الاحاديث الموضوعة عن ابن عباس</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الزبير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عروة بن الزبير، ولد في زمن حكومة عمر بن الخطاب وكان يحسب من التابعين ومن الطبقة الثانية</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شداد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وعبداللّه بن شداد الليثي لا يعد من الصحابة، وولد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ولصغر سنه لم يدرك صحبة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عمير الليثي قاص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آخر حياة النبي، وكان عبداللّه بن شداد لا يعده من اصحاب النبي</w:t>
      </w:r>
      <w:r>
        <w:rPr>
          <w:rStyle w:val="FootnoteAnchor"/>
          <w:rtl w:val="true"/>
        </w:rPr>
        <w:footnoteReference w:id="428"/>
      </w:r>
      <w:r>
        <w:rPr>
          <w:rFonts w:ascii="Amiri" w:hAnsi="Amiri" w:eastAsia="Amiri" w:cs="Amiri"/>
          <w:color w:val="111111"/>
          <w:sz w:val="28"/>
          <w:sz w:val="28"/>
          <w:szCs w:val="28"/>
          <w:rtl w:val="true"/>
          <w:lang w:bidi="ar-SA"/>
        </w:rPr>
        <w:t xml:space="preserve">وعلى اي حال لم يدرك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ليخبر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 أبي حكيم المزني ثم أحد بني فضيل وقال عنه ابن مندة لا أعرف له رؤية ولا صحبة</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ذيل رواية عبيد بن عمير اسندت الرواية مع تغيير في اللفظ الى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المؤمنين خديجة، ومتى رأت جدة ابيها لتروي عنها ما اسند اليها روايته؟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ذلكم شأن اسناد تلكم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ما يأتي نقارن باذن اللّه تعالى بين محتوى تلك الروايات وآي من الذكر الحكيم وروايات موثقة تصرّح بان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عليما بأمر رسالته قبل ان ينزل اللّه الوحي اليه بواسطة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الاحبار والكهنة في عصره كانوا ينتظرون بعثته ويبشرون معاصريهم بقرب مبعثه</w:t>
      </w:r>
      <w:r>
        <w:rPr>
          <w:rFonts w:eastAsia="Amiri" w:cs="Amiri" w:ascii="Amiri" w:hAnsi="Amiri"/>
          <w:color w:val="111111"/>
          <w:sz w:val="28"/>
          <w:szCs w:val="28"/>
          <w:rtl w:val="true"/>
          <w:lang w:bidi="ar-SA"/>
        </w:rPr>
        <w:t xml:space="preserve">. </w:t>
      </w:r>
      <w:bookmarkStart w:id="373" w:name="pg12237_124262"/>
    </w:p>
    <w:p>
      <w:pPr>
        <w:pStyle w:val="Heading4"/>
        <w:numPr>
          <w:ilvl w:val="3"/>
          <w:numId w:val="1"/>
        </w:numPr>
        <w:rPr/>
      </w:pPr>
      <w:bookmarkStart w:id="374" w:name="__RefHeading___Toc6577001_417432637"/>
      <w:bookmarkStart w:id="375" w:name="_Toc136"/>
      <w:bookmarkEnd w:id="373"/>
      <w:bookmarkEnd w:id="374"/>
      <w:r>
        <w:rPr>
          <w:rtl w:val="true"/>
        </w:rPr>
        <w:t>مقارنة محتوى الروايات</w:t>
      </w:r>
      <w:bookmarkEnd w:id="375"/>
    </w:p>
    <w:p>
      <w:pPr>
        <w:pStyle w:val="Heading5"/>
        <w:numPr>
          <w:ilvl w:val="4"/>
          <w:numId w:val="1"/>
        </w:numPr>
        <w:rPr/>
      </w:pPr>
      <w:bookmarkStart w:id="376" w:name="__RefHeading___Toc6577003_417432637"/>
      <w:bookmarkStart w:id="377" w:name="_Toc137"/>
      <w:bookmarkEnd w:id="376"/>
      <w:r>
        <w:rPr>
          <w:rtl w:val="true"/>
        </w:rPr>
        <w:t xml:space="preserve">أولاً </w:t>
      </w:r>
      <w:r>
        <w:rPr>
          <w:rtl w:val="true"/>
        </w:rPr>
        <w:t xml:space="preserve">- </w:t>
      </w:r>
      <w:r>
        <w:rPr>
          <w:rtl w:val="true"/>
        </w:rPr>
        <w:t>آيات من الذكر الحكيم</w:t>
      </w:r>
      <w:r>
        <w:rPr>
          <w:rtl w:val="true"/>
        </w:rPr>
        <w:t>:</w:t>
      </w:r>
      <w:bookmarkEnd w:id="377"/>
    </w:p>
    <w:p>
      <w:pPr>
        <w:pStyle w:val="BookText"/>
        <w:rPr/>
      </w:pP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أخذ اللّهُ ميثاق النَّبيّينَ لما آتيتُكُم من كتابٍ وحكمةٍ ثُمَّ جاءكُم رسُولٌ مُصدِّقٌ لِما معكُم لتُؤمنُنَّ به ولتنصُرُنَّهُ قال ءأقررتُم وأخذتُم على ذلكُم إصري قالُوا أقررنا قال فاشهدُوا وأنا معكُم من الشَّاهدين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يتَّبعون الرَّسُول النَّبيَّ الامّيَّ الذي يجدونه مكتوبا عندهُم في التوراة والانجيل يأمُرُهُم بالمعرُوف وينهاهُم عن المُنكر ويُحلُّ لهُمُ الطيِّبات ويُحرِّمُ عليهمُ الخبائث ويضعُ عنهُم إصرهُم والاغلال التي كانت عليهم فالذين آمنوا به وعزَّرُوهُ ونصرُوهُ واتَّبعُوا النُّور الَّذي أُنزل معهُ أُولئك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الفتح</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الانجيل كزرعٍ أخرج شطأه فآزرهُ فاستغلظ فاستوى على سُوقه يُعجبُ الزُّرَّاع ليغيظ بهمُ الكفّار وعد اللّهُ الذين آمنُوا وعملُوا الصالحات منهم مغفرةً وأجرا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378" w:name="pg12237_124263"/>
    </w:p>
    <w:p>
      <w:pPr>
        <w:pStyle w:val="BookText"/>
        <w:rPr/>
      </w:pPr>
      <w:bookmarkEnd w:id="378"/>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قال عيسى ابنُ مريم يا بني إسرائيل إنّي رسُولُ اللّه إليكُم مُصدّقا لما بين يدي من التَّوراة ومُبشرا برسُول يأتي من بعدي اسمُهُ أحمدُ فلمَّا جاءهُم بالبينات قالُوا هذا سحرٌ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آتيناهُمُ الكتاب يعرفُونهُ كما يعرفُون أبناءهُم وإنَّ فريقا منهُم ليكتُمُون الحقَّ وهُم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آتيناهُمُ الكتاب يعرفُونهُ كما يعرفُون أبناءهُمُ الذين خسرُوا أنفُسهُم فهُم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الاحزاب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النَّبيّ إنّا ارسلناك شاهدا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وداعيا الى اللّه باذنه وسراجا منيرا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لمسنا السماء فوجدناها ملئت حرسا شديدا وشهبا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كنّا نقعد منها مقاعد للسمع فمن يستمع الان يجد له شهابا رصدا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6577005_417432637"/>
      <w:bookmarkStart w:id="380" w:name="_Toc138"/>
      <w:bookmarkEnd w:id="379"/>
      <w:r>
        <w:rPr>
          <w:rtl w:val="true"/>
        </w:rPr>
        <w:t xml:space="preserve">ثانيا </w:t>
      </w:r>
      <w:r>
        <w:rPr>
          <w:rtl w:val="true"/>
        </w:rPr>
        <w:t xml:space="preserve">- </w:t>
      </w:r>
      <w:r>
        <w:rPr>
          <w:rtl w:val="true"/>
        </w:rPr>
        <w:t>روايات فيها تفسير للايات السابقة</w:t>
      </w:r>
      <w:r>
        <w:rPr>
          <w:rtl w:val="true"/>
        </w:rPr>
        <w:t>:</w:t>
      </w:r>
      <w:bookmarkEnd w:id="38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الطبري بسنده الى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يبعث اللّه نبيا آدم فمن بعده إلاّ أخذ عليه العهد في محمد لئن بعث وهو حي ليؤمنن به ولينصرنه ويأمره فيأخذ العهد على قومه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 أخذ اللّه ميثاق النَّبيِّين لما آتيتكم من </w:t>
      </w:r>
    </w:p>
    <w:p>
      <w:pPr>
        <w:pStyle w:val="BookText"/>
        <w:rPr/>
      </w:pPr>
      <w:r>
        <w:rPr>
          <w:rFonts w:ascii="Amiri" w:hAnsi="Amiri" w:eastAsia="Amiri" w:cs="Amiri"/>
          <w:color w:val="111111"/>
          <w:sz w:val="28"/>
          <w:sz w:val="28"/>
          <w:szCs w:val="28"/>
          <w:rtl w:val="true"/>
          <w:lang w:bidi="ar-SA"/>
        </w:rPr>
        <w:t>كتاب وحكمة الاية</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ج </w:t>
      </w: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وتفسير القرطبي ج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وتفسير ابن كثير ج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الطبري بسنده عن ابن عباس في الاية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ما أخذ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أهل الكتاب وعلى أنبيائهم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الميثاق بتصديقه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بتصديق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جاءهم واقرارهم به على أنفسهم</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الطبري بسنده عن عليّ بن أبي طالب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فاشهدوا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فاشهدوا على أممكم بذلك وأنا معكم من الشاهدين عليكم وعليهم، فمن تولى عنك يا محمد بعد هذا العهد من جميع الامم فاولئك هم الفاسقون هم العاصون في الكفر</w:t>
      </w:r>
      <w:r>
        <w:rPr>
          <w:rFonts w:eastAsia="Amiri" w:cs="Amiri" w:ascii="Amiri" w:hAnsi="Amiri"/>
          <w:color w:val="111111"/>
          <w:sz w:val="28"/>
          <w:szCs w:val="28"/>
          <w:rtl w:val="true"/>
          <w:lang w:bidi="ar-SA"/>
        </w:rPr>
        <w:t>.</w:t>
      </w:r>
      <w:r>
        <w:rPr>
          <w:rStyle w:val="FootnoteAnchor"/>
          <w:rtl w:val="true"/>
        </w:rPr>
        <w:footnoteReference w:id="43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السيوطي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قال عمر بن الخطاب لعبداللّه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 اللّه على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آتيناهم الكتاب يعرفونه كما يعرفون أبناءهم فكيف يا عبداللّه هذه المعرفة؟ فقال عبداللّه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لقد عرفته حين رأيته كما أعرف ابني، اذ رأيته مع الصبيان وأنا أشد معرفة بمحمد مني بابني،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رسول اللّه حقّ من اللّه وقد نعته اللّه في كتابنا ولا أدري ما تصنع النساء،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 يا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الطبراني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أبتغي الدين فوقعت في الرهبان بقايا أهل الكتاب،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يعرفونه كما يعرفون أبناءهم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زمان نبي قد أطل يخرج من أرض العرب له علامات، من ذلك شامة مدوّرة بين كتفيه خاتم النبوّة</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السيوطي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يهود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محمد رسول اللّه صاحب موسى وأخيه المصدق لما جاء به موسى، ألا ان اللّه قد قال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أهل التوراة وانكم تجدون ذلك في كتابكم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والذين معه أشداء على الكفار رحماء بينهم الى آخر السورة</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82/6</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البخاري وسنن الدارمي ومسند أحمد وطبقات ابن سعد وتفسير الطبري بسندهم عن عطاء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عبداللّه بن عمرو بن العاص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صفة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انّه لموصوف في التوراة ببعض صفته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انا أرسلناك شاهدا ومبشرا ونذيرا وحرزا للاميين، أنت عبدي ورسولي سميتك المتوكل ليس بفظ ولا غليظ ولاسخاب في الاسواق، ولا يجزي بالسيئة السيئة ولكن يعفو ويصفح، ولن يقبضه اللّه حتّى يقيم به الملة العوجاء بأن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إلا اللّه، ويفتح به أعينا عمياً وآذاناً صماً وقلوبا غلفاً</w:t>
      </w:r>
      <w:r>
        <w:rPr>
          <w:rFonts w:eastAsia="Amiri" w:cs="Amiri" w:ascii="Amiri" w:hAnsi="Amiri"/>
          <w:color w:val="111111"/>
          <w:sz w:val="28"/>
          <w:szCs w:val="28"/>
          <w:rtl w:val="true"/>
          <w:lang w:bidi="ar-SA"/>
        </w:rPr>
        <w:t>.</w:t>
      </w:r>
      <w:r>
        <w:rPr>
          <w:rStyle w:val="FootnoteAnchor"/>
          <w:rtl w:val="true"/>
        </w:rPr>
        <w:footnoteReference w:id="43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الطبري بسنده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عليهم الخبائث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كلحم الخنزير والربا وما كانوا يستحلون من المحرمات من المآكل التي حرمها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 عنهم إصرهم والاغلال التي كانت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أخذ اللّه عليهم من الميثاق فيما حرم عليهم</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طبقات ابن سعد وسنن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انا أرسلناك شاهدا ومبشرا ونذيرا وحرزا للاميين، أنت عبدي ورسولي سميتك المتوكل، ليس بفظ ولا غليظ ولاسخاب في الاسواق، ولا يجزي بالسيئة مثلها ولكن يعفو ويصفح، ولن يقبضه اللّه حتّى يقيم به الملة العوجاء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ويفتح أعينا عمياً وآذاناً صماً وقلوبا غلفاً</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360/1</w:t>
      </w:r>
      <w:r>
        <w:rPr>
          <w:rFonts w:ascii="Amiri" w:hAnsi="Amiri" w:eastAsia="Amiri" w:cs="Amiri"/>
          <w:color w:val="111111"/>
          <w:sz w:val="28"/>
          <w:sz w:val="28"/>
          <w:szCs w:val="28"/>
          <w:rtl w:val="true"/>
          <w:lang w:bidi="ar-SA"/>
        </w:rPr>
        <w:t xml:space="preserve">، وسنن الدارمي 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الزبير بن بكار في أخبار المدينة، وأبو نعيم في الدلائل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المتوكل، مولده بمكة ومهاجره الى طيبة، ليس بفظ ولا غليظ، يجزي بالحسنة الحسنة ولا يكافئ بالسيئة، أمته الحمّادون، يأتزرون على أنصافهم ويوضئون أطرافهم، أناجيلهم في صدورهم، يصفون للصلاة كما يصفون للقتال، قربانهم الذي يتقربون به اليّ دماؤهم، رهبان بالليل ليوث النهار</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مستدرك الحاكم وتلخيصه عن ام المؤمنين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الانجيل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فظ ولا غليظ ولا سخاب بالاسواق، ولا يجزي بالسيئة مثلها بل يعفو ويصفح</w:t>
      </w:r>
      <w:r>
        <w:rPr>
          <w:rFonts w:eastAsia="Amiri" w:cs="Amiri" w:ascii="Amiri" w:hAnsi="Amiri"/>
          <w:color w:val="111111"/>
          <w:sz w:val="28"/>
          <w:szCs w:val="28"/>
          <w:rtl w:val="true"/>
          <w:lang w:bidi="ar-SA"/>
        </w:rPr>
        <w:t>.</w:t>
      </w:r>
      <w:r>
        <w:rPr>
          <w:rStyle w:val="FootnoteAnchor"/>
          <w:rtl w:val="true"/>
        </w:rPr>
        <w:footnoteReference w:id="439"/>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طبقات ابن سعد بسنده عن سهل مولى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الانجيل نعت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قصير ولا طويل، أبيض، ذو ضفيرين، بين كتفيه خاتم، يكثر الاحتباء ولا يقبل الصدقة، ويركب الحمار والبعير ويحتلب الشاة، </w:t>
      </w:r>
    </w:p>
    <w:p>
      <w:pPr>
        <w:pStyle w:val="BookText"/>
        <w:rPr/>
      </w:pPr>
      <w:r>
        <w:rPr>
          <w:rFonts w:ascii="Amiri" w:hAnsi="Amiri" w:eastAsia="Amiri" w:cs="Amiri"/>
          <w:color w:val="111111"/>
          <w:sz w:val="28"/>
          <w:sz w:val="28"/>
          <w:szCs w:val="28"/>
          <w:rtl w:val="true"/>
          <w:lang w:bidi="ar-SA"/>
        </w:rPr>
        <w:t xml:space="preserve">ويلبس قميصا مرقوعا، ومن فعل ذلك فقد برئ من الكبر، وهو يفعل ذلك وهو من ذرية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أحمد</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363/1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سنن الدارمي بسنده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السطر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عبدي المختار، لافظ ولا غليظ ولا صخاب في الاسواق، ولا يجزي بالسيئة السيئة ولكن يعفو ويغفر، مولده بمكة وهجرته بطيبة وملكه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السطر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أمته الحمّادون يحمدون اللّه في السراء والضراء، يحمدون اللّه في كل منزلة ويكبرونه على كل شرف، رعاة الشمس يصلون الصلاة اذا جاء وقتها ولو كانوا على رأس كناسة، ويأتزرون على أوساطهم، ويوضئون أطرافهم، وأصواتهم بالليل في جو السماء كأصوات النحل</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سعد والدارمي وابن عساكر عن أبي فروة عن ابن عباس أنه سأل كعب الاحبار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قد نعت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 محمد بن عبداللّه، يولد بمكة ويهاجر الى طابة ويكون ملكه بالشام، وليس بفحاش ولا صخاب في الاسواق، ولا يكافئ بالسيئة السيئة لكن يعفو ويغفر، أمته الحمادون يحمدون اللّه في كل سراء وضراء، ويكبرون اللّه على كل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يوضئون أطرافهم، ويأتزرون في أوساطهم، يصفون في صلاتهم كما يصفون في قتالهم، دويهم في مساجدهم كدوي النحل يسمع مناديهم في جو السماء</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البيهقي في دلائل النبوة والسيوطي في الدر المنثور عن أُمّ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الدرداء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تجدون صفة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نجده موصوفا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اسمه المتوكل، ليس بفظ ولا غليظ ولاسخاب في الاسواق، وأعطي المفاتيح ليبصر اللّه به أعيناً عوراً، ويسمع به آذاناً صما، ويقيم به ألسنة معوجة، حتّى يشهد ان لا اله الا اللّه وحده لا شريك له، يعين المظلوم ويمنعه من أن يستضعف</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والدر المنثور للسيوطي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أبي كان من أعلم الناس بما أنزل اللّه على موسى، وكان لم يدخر عني شيئا مما كان يعلم، فلما حضره الموت دعاني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انك قد علمت انّي لم أدخر عنك شيئا مما كنت أعلمه، إلاّ اني قد حبست عنك ورقتين فيهما نبي يبعث قد أظل زمانه، فكرهت أن أخبرك بذلك فلا آمن عليك أن يخرج بعض هؤلاء الكذابين فتطيعه، وقد جعلتهما في هذه الكوّة التي ترى، وطيّنت عليهما فلا تعرضن لهما ولا تنظرن فيهما حينك هذا، فان اللّه ان يرد بك خيرا ويخرج ذلك النبي تتبعه، ثم انّه مات فدفناه فلم يكن شيء أحب اليّ من أن أنظر في الورقتين، ففتحت الكوة ثم استخرجت الورقتين فاذا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خاتم النبيين لا نبي بعده، مولده بمكة ومهاجره بطيبة، لا فظ ولا غليظ ولا صخاب في الاسواق، ويجزي بالسيئة الحسنة ويعفو ويصفح، أمته الحمادون الذين يحمدون اللّه على كل حال، تذلل ألسنتهم بالتكبير وينصر نبيهم على كل من ناواه، يغسلون فروجهم ويأتزرون على أوساطهم، أناجيلهم في صدورهم، وتراحمهم بينهم تراحم بني الام، وهم أول من يدخل الجنة يوم القيامة من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فمكثت ما شاء اللّه ثم بلغني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بمكة فاخرت حتّى استثبتّ، ثم بلغني أنه توفي وان خليفته قد قام مقامه وجاءتنا جنوده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أدخل في هذا الدين حتّى أنظر سيرتهم وأعمالهم، فلم أزل أدافع ذلك وأؤخره لاستثبت، حتّى قدمت علينا عمال عمر بن الخطاب، فلما رأيت وفاءهم بالعهد وما </w:t>
      </w:r>
      <w:bookmarkStart w:id="381" w:name="pg12237_124269"/>
    </w:p>
    <w:p>
      <w:pPr>
        <w:pStyle w:val="BookText"/>
        <w:rPr/>
      </w:pPr>
      <w:bookmarkEnd w:id="381"/>
      <w:r>
        <w:rPr>
          <w:rFonts w:ascii="Amiri" w:hAnsi="Amiri" w:eastAsia="Amiri" w:cs="Amiri"/>
          <w:color w:val="111111"/>
          <w:sz w:val="28"/>
          <w:sz w:val="28"/>
          <w:szCs w:val="28"/>
          <w:rtl w:val="true"/>
          <w:lang w:bidi="ar-SA"/>
        </w:rPr>
        <w:t>صنع اللّه لهم على الاعداء علمت انهم هم الذين كنت أنتظر، فواللّه انّي لذات ليلة فوق سطحي فاذا رجل من المسلمين يتلو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أوتوا الكتاب آمنوا بما نزلناه مصدِّقا لما معكم من قبل ان نطمس وجوها الاية فلما سمعت هذه الاية خشيت ان لا أصبح حتّى يحول وجهي في قفاي فما كان شيء أحب اليّ من الصباح فغدوت على المسلمين</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وامته الحمادّون وسنن الدارمي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6577007_417432637"/>
      <w:bookmarkStart w:id="383" w:name="_Toc139"/>
      <w:bookmarkEnd w:id="382"/>
      <w:r>
        <w:rPr>
          <w:rtl w:val="true"/>
        </w:rPr>
        <w:t xml:space="preserve">ما جرى قبل ميلاد الرسول </w:t>
      </w:r>
      <w:r>
        <w:rPr>
          <w:rtl w:val="true"/>
        </w:rPr>
        <w:t>(</w:t>
      </w:r>
      <w:r>
        <w:rPr>
          <w:rtl w:val="true"/>
        </w:rPr>
        <w:t>ص</w:t>
      </w:r>
      <w:r>
        <w:rPr>
          <w:rtl w:val="true"/>
        </w:rPr>
        <w:t xml:space="preserve">) </w:t>
      </w:r>
      <w:r>
        <w:rPr>
          <w:rtl w:val="true"/>
        </w:rPr>
        <w:t>نتيجة لتلك البشارات</w:t>
      </w:r>
      <w:bookmarkEnd w:id="383"/>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طبقات ابن سعد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تُبّعا لما قدم المدينة ونزل بقناة فبعث إلى أحبار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مخرّب هذا البلد حتّى لا تقوم به يهوديّة ويرجع الامر إلى دين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سامول اليهوديّ، وهو يومئذ أعلمهم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هذا بلد يكون إليه مُهاجر نبيّ من بني إسماعيل مولده مكّة اسمه أحمد، وهذه دار هجرته، إن منزلك هذا الذي أنت به يكون به من القتلى والجراح أمر كبير في أصحابه وفي عدوهم، قال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يقاتله يومئذ وهو نبيّ كما تزعمون؟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إليه قومه فيقتتلون ها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قوتل لمن تكون الدّبرة؟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عليه مرّةً وله مرة، وبهذا المكان الذي أنت به تكون عليه، ويُقتل به أصحابه مقتلة لم يُقتلوا في موطن، ثمّ تكون العاقبة له، ويظهر فلا ينازعه هذا الامر 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ليس بالقصير ولا بالطويل، في عينيه حُمرة، يركب البعير، ويلبس الشملة، سيفه على عاتقه لا يبالي من لاقى أخا أو ابن عمٍّ أو عمّا حتّى يظهر أمره، قال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إلى هذا البلد من سبيل، وما كان </w:t>
      </w:r>
    </w:p>
    <w:p>
      <w:pPr>
        <w:pStyle w:val="BookText"/>
        <w:rPr/>
      </w:pPr>
      <w:r>
        <w:rPr>
          <w:rFonts w:ascii="Amiri" w:hAnsi="Amiri" w:eastAsia="Amiri" w:cs="Amiri"/>
          <w:color w:val="111111"/>
          <w:sz w:val="28"/>
          <w:sz w:val="28"/>
          <w:szCs w:val="28"/>
          <w:rtl w:val="true"/>
          <w:lang w:bidi="ar-SA"/>
        </w:rPr>
        <w:t>ليكون خرابها على يدي، فخرج تُبّع منصرفا إلى اليمن</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ابن سعد،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ج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دلائل النبوة لابي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وأبو عامر عبد عمرو بن صيفي بن النعمان ابن ضُبيعة بن زيد كان قد ترهب ولبس المُسوح، وكان يقال له الراهب، وكان قد أدرك وسمع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عمرو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الاوس والخزرج رجلٌ واحد أوصف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كان يألفُ اليهود، ويسائلُهم عن الدين، ويخبرونه بصفة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خرج إلى الشام فسأل النصارى، فأخبروه بصفة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أبو عامر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دين إبراهيم الحنيفي، فأقام مترهّبا وزعم أنَّه ينتظر خروج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لم يخرج إليه، وأقام على ما كان عليه، 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قدم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الدين الذي جئت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بالحنفية دين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عليها،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أدخلت يا محمد في الحنفيّة ما ليس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ولكنِّي جئتُ بها بيضاء نقية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الكاذبُ أماته اللّهُ طريدا غريبا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جئت كذلك؟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فمن كذب فعل اللّه ذلك به، فكان هو عدو اللّه، خرج إلى مكة، فلما افتتح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خرج إلى الطائف، فلما أسلم أهلُ الطائف لحق بالشام فمات طريدا غريبا وحيدا</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دلائل النبوة لابي نعيم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بسنده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مالك بن سنان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w:t>
      </w:r>
    </w:p>
    <w:p>
      <w:pPr>
        <w:pStyle w:val="BookText"/>
        <w:rPr/>
      </w:pPr>
      <w:r>
        <w:rPr>
          <w:rFonts w:ascii="Amiri" w:hAnsi="Amiri" w:eastAsia="Amiri" w:cs="Amiri"/>
          <w:color w:val="111111"/>
          <w:sz w:val="28"/>
          <w:sz w:val="28"/>
          <w:szCs w:val="28"/>
          <w:rtl w:val="true"/>
          <w:lang w:bidi="ar-SA"/>
        </w:rPr>
        <w:t>بني عبد الاشهل يوما لاتحدَّث فيهم، ونحن يومئذٍ في هدنة من الحرب، فسمعتُ يُوشع اليهودي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 خروجُ نبيٍ يقال له أحمد، يخرج من الحرم، فقال له خليفةُ بنُ ثعلبة الاشهلي كالمستهزئ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ليس بقصيرٍ ولا بالطويل، في عينيه حُمرة، يلبس الشَّملة ويركب الحمار، سيفُه على عاتقه، وهذا البلدُ مُهاجرُه،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قومي بني خُدرة وأنا يومئذٍ أتعجبُ مما قال، فأسمع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ويوشع يقول هذا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يهود يثرب تقول هذا، قال أبي مالكُ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حتّى جئتُ بني قُريظة، فأجد جمعا، فتذاكروا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الزبيرُ بن 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طلع الكوكبُ الاحمرُ الذي لم يطلُع إلا بخروج نبي وظهوره، ولم يبق أحدٌ إلا أحمد، وهذه مُهاجرهُ،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أخبره أبي هذا الخبر،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الزبيرُ وذووه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رؤسائهم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له تبع</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لابي نعيم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طبقات ابن سعد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بسنده عن عامر بن ربيعة ان زيد بن عمرو بن نُفيل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أنتظر نبيّا من ولد إسماعيل ثمّ من بني عبد المطّلب، ولا أراني أدركه، وأنا أومن به وأصدّقه وأشهد أنه نبيّ، فإن طالت بك مدة فرأيته فأقرئه مني السلام، وسأخبرك ما نعتُه حتّى لا يخفى عليك،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ليس بالطويل ولا بالقصير ولا بكثير الشعر ولا بقليله، وليست تفارق عينيه حمرة، وخاتم النبوَّة بين كتفيه، واسمه أحمد، وهذا البلد مولده ومبعثه، ثمّ يُخرجه قومه منه ويكرهون ما جاء به حتّى يهاجر إلى يثرب فيظهر أمره، فإيّاك أن تُخدع عنه فإنّي طفت البلاد كلها أطلب دين إبراهيم، فكل من أسأل من اليهود والنصارى </w:t>
      </w:r>
    </w:p>
    <w:p>
      <w:pPr>
        <w:pStyle w:val="BookText"/>
        <w:rPr/>
      </w:pPr>
      <w:r>
        <w:rPr>
          <w:rFonts w:ascii="Amiri" w:hAnsi="Amiri" w:eastAsia="Amiri" w:cs="Amiri"/>
          <w:color w:val="111111"/>
          <w:sz w:val="28"/>
          <w:sz w:val="28"/>
          <w:szCs w:val="28"/>
          <w:rtl w:val="true"/>
          <w:lang w:bidi="ar-SA"/>
        </w:rPr>
        <w:t>والمجوس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الدين وراءك، وينعتونه مثل ما نعتّه لك،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نبيّ غيره، قال عامر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أسلمتُ أخبرتُ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زيد بن عمرو وأقرأته منه السلام، فردّ عليه السلام وترحّم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في الجنّة يسحبُ ذُيُولاً</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161/1</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طبقات 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زيد بن عمرو بن نفيل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شاممت النصرانية واليهودية فكرهتهما، فكنت بالشأم وما والاه حتّى أتيت راهبا في صومعة، فوقفت عليه، فذكرت له اغترابي عن قومي وكراهتي عبادة الاوثان واليهودية والنصرانية،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تريد دين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أهل مكة إنك لتطلب دينا ما يؤخذ اليوم به، وهو دين أبيك إبراهيم، كان حنيفا لم يكن يهوديّا ولا نصرانيا، كان يصلّي ويسجد إلى هذا البيت الذي ببلادك، فالحق ببلدك، فإن نبيّا يُبعث من قومك في بلدك يأتي بدين إبراهيم بالحنيفية، وهُو أكرم الخلق على اللّه</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مستدرك الحاكم بسنده عن نافع بن جبير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وأحمد والمقفي والحاشر والخاتم والعاقب</w:t>
      </w:r>
      <w:r>
        <w:rPr>
          <w:rFonts w:eastAsia="Amiri" w:cs="Amiri" w:ascii="Amiri" w:hAnsi="Amiri"/>
          <w:color w:val="111111"/>
          <w:sz w:val="28"/>
          <w:szCs w:val="28"/>
          <w:rtl w:val="true"/>
          <w:lang w:bidi="ar-SA"/>
        </w:rPr>
        <w:t>.</w:t>
      </w:r>
      <w:r>
        <w:rPr>
          <w:rStyle w:val="FootnoteAnchor"/>
          <w:rtl w:val="true"/>
        </w:rPr>
        <w:footnoteReference w:id="450"/>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الشائع على لسان أهل الكتاب ان اسمه أحمد ومحمد، ولذلك سمى بعض العرب بنيهم بمحمد رجاء ان يكون هو الرسول المبشر به كما أخبر عن ذلك ابن سعد في طبقاته وقال</w:t>
      </w:r>
      <w:r>
        <w:rPr>
          <w:rFonts w:eastAsia="Amiri" w:cs="Amiri" w:ascii="Amiri" w:hAnsi="Amiri"/>
          <w:color w:val="111111"/>
          <w:sz w:val="28"/>
          <w:szCs w:val="28"/>
          <w:rtl w:val="true"/>
          <w:lang w:bidi="ar-SA"/>
        </w:rPr>
        <w:t xml:space="preserve">: </w:t>
      </w:r>
      <w:bookmarkStart w:id="384" w:name="pg12237_124273"/>
    </w:p>
    <w:p>
      <w:pPr>
        <w:pStyle w:val="Heading4"/>
        <w:numPr>
          <w:ilvl w:val="3"/>
          <w:numId w:val="1"/>
        </w:numPr>
        <w:rPr/>
      </w:pPr>
      <w:bookmarkStart w:id="385" w:name="__RefHeading___Toc6577009_417432637"/>
      <w:bookmarkStart w:id="386" w:name="_Toc140"/>
      <w:bookmarkEnd w:id="384"/>
      <w:bookmarkEnd w:id="385"/>
      <w:r>
        <w:rPr>
          <w:rtl w:val="true"/>
        </w:rPr>
        <w:t>ذكر من تسمى في الجاهلية بمحمد رجاء أن تدركه النبوة</w:t>
      </w:r>
      <w:bookmarkEnd w:id="386"/>
    </w:p>
    <w:p>
      <w:pPr>
        <w:pStyle w:val="BookText"/>
        <w:rPr/>
      </w:pPr>
      <w:r>
        <w:rPr>
          <w:rFonts w:ascii="Amiri" w:hAnsi="Amiri" w:eastAsia="Amiri" w:cs="Amiri"/>
          <w:color w:val="111111"/>
          <w:sz w:val="28"/>
          <w:sz w:val="28"/>
          <w:szCs w:val="28"/>
          <w:rtl w:val="true"/>
          <w:lang w:bidi="ar-SA"/>
        </w:rPr>
        <w:t>كانت العرب تسمع من أهل الكتاب ومن الكهّان أن نبيّا يُبعث من العرب اسمه محمد، فسمّى من بلغه ذلك من العرب ولده محمدا طمعا في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محمد بن خُزاعي بن حُزابة من بني ذكوان من بني سُليم طمعا في النبوّة، فأتى أبرهة باليمن فكان معه على دينه حتّى مات، فلمّا وجُه قال أخوه قيس بن 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فذلكُمُ ذُو التّاج منّا مُحمّد ورايتُهُ في حومة الموت تخفقُ</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تميم محمد بن سفيان بن مجاشع، وكان أسقُفا، قيل لابيه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للعرب نبيّ اسمه محمد، فسمّاه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الجُشميّ في بني سُواءة، ومحمد الاسيدي، ومحمد الفُقيمي سمّوهم طمعا في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ذلكم بعض ما جرى قبل ميلاد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لبشارات الانبياء بمبعثه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ما يأتي نذكر باذنه تعالى ما جرى في ليلة ميلاد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6577011_417432637"/>
      <w:bookmarkStart w:id="388" w:name="_Toc141"/>
      <w:bookmarkEnd w:id="387"/>
      <w:r>
        <w:rPr>
          <w:rtl w:val="true"/>
        </w:rPr>
        <w:t xml:space="preserve">ما جرى في ليلة ميلاد الرسول </w:t>
      </w:r>
      <w:r>
        <w:rPr>
          <w:rtl w:val="true"/>
        </w:rPr>
        <w:t>(</w:t>
      </w:r>
      <w:r>
        <w:rPr>
          <w:rtl w:val="true"/>
        </w:rPr>
        <w:t>ص</w:t>
      </w:r>
      <w:r>
        <w:rPr>
          <w:rtl w:val="true"/>
        </w:rPr>
        <w:t xml:space="preserve">) </w:t>
      </w:r>
      <w:r>
        <w:rPr>
          <w:rtl w:val="true"/>
        </w:rPr>
        <w:t>فما بعد</w:t>
      </w:r>
      <w:r>
        <w:rPr>
          <w:rtl w:val="true"/>
        </w:rPr>
        <w:t>:</w:t>
      </w:r>
      <w:bookmarkEnd w:id="38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خالد بن معدان، عن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أخبرنا عن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أبي إبراهيم وبشرى عيسى، ورأت أمي حين حملت بي أنه خرج منها نور أضاءت له بصرى، </w:t>
      </w:r>
    </w:p>
    <w:p>
      <w:pPr>
        <w:pStyle w:val="BookText"/>
        <w:rPr/>
      </w:pPr>
      <w:r>
        <w:rPr>
          <w:rFonts w:ascii="IRNazanin" w:hAnsi="IRNazanin" w:eastAsia="IRNazanin"/>
          <w:color w:val="111111"/>
          <w:sz w:val="28"/>
          <w:sz w:val="28"/>
          <w:szCs w:val="28"/>
          <w:rtl w:val="true"/>
          <w:lang w:bidi="fa-IR"/>
        </w:rPr>
        <w:t>وبصرى من أرض الشام</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الحاكم ج </w:t>
      </w:r>
      <w:r>
        <w:rPr>
          <w:rFonts w:eastAsia="Amiri" w:cs="Amiri" w:ascii="Amiri" w:hAnsi="Amiri"/>
          <w:color w:val="111111"/>
          <w:sz w:val="28"/>
          <w:szCs w:val="28"/>
          <w:lang w:bidi="ar-SA"/>
        </w:rPr>
        <w:t>600/2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ولم يخرجاه، وصححه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وطبقات ابن سعد ج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آمنة ابنة وهب أُمّ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تحدّث انها أتيت في منامها لما حملت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حملت بسيد هذه الامة، فاذا وقع بالارض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أعيذه بالواحد من شر كل حاسد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سميه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ورأت حين حملت به أنه خرج منها نور رأت به قصور بصرى من أرض الشام، فلما وضعته أرسلت الى جده عبد المطلب انّه قد ولد لك غلام فأته فانظر اليه، فنظر اليه وحدّثته بما رأت حين حملت به وما قيل لها فيه وما أمرت أن تسميه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عثمان بن أبي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أمّي انّها شهدت ولادة آمنة ابنة وهب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شيء أنظر اليه من البيت إلاّ نور، وإني لانظر النجوم لتدنوحتّى انّي لاقول لتقعن عليّ</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دلائل النبوة لابي نعيم بسنده عن حسان بن ثابت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إني لغلام يفعة ابن ثمان سنين أو سبع، أعقلُ ما سمعتُ، إذ سمعتُ يهوديا يصرخُ على أطمة يثرب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اليهود، حتّى اجتمعوا إليه،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الليلة نجمُ أحمد الذي وُلد به</w:t>
      </w:r>
      <w:r>
        <w:rPr>
          <w:rFonts w:eastAsia="Amiri" w:cs="Amiri" w:ascii="Amiri" w:hAnsi="Amiri"/>
          <w:color w:val="111111"/>
          <w:sz w:val="28"/>
          <w:szCs w:val="28"/>
          <w:rtl w:val="true"/>
          <w:lang w:bidi="ar-SA"/>
        </w:rPr>
        <w:t>.</w:t>
      </w:r>
      <w:r>
        <w:rPr>
          <w:rStyle w:val="FootnoteAnchor"/>
          <w:rtl w:val="true"/>
        </w:rPr>
        <w:footnoteReference w:id="453"/>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حسان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لفي منزلي ابن سبع سنين وأنا أحفظ ما أرى وأعي ما أسمع، وأنا مع أبي، إذ دخل علينا فتىً منا يقالُ </w:t>
      </w:r>
    </w:p>
    <w:p>
      <w:pPr>
        <w:pStyle w:val="BookText"/>
        <w:rPr/>
      </w:pPr>
      <w:r>
        <w:rPr>
          <w:rFonts w:ascii="Amiri" w:hAnsi="Amiri" w:eastAsia="Amiri" w:cs="Amiri"/>
          <w:color w:val="111111"/>
          <w:sz w:val="28"/>
          <w:sz w:val="28"/>
          <w:szCs w:val="28"/>
          <w:rtl w:val="true"/>
          <w:lang w:bidi="ar-SA"/>
        </w:rPr>
        <w:t>له ثابت بن الضحاك، وهو يوم نجوى، فتحدث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يهودي من يهود قُريظة الساعة، وهو يُلاحيني، قد أظلَّ خروجُ نبيٍ يأتي بكتابٍ مثل كتابنا، يقتلُكم قتل عادٍ،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إني لعلى فارع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أطُم</w:t>
      </w:r>
      <w:r>
        <w:rPr>
          <w:rStyle w:val="FootnoteAnchor"/>
          <w:rtl w:val="true"/>
        </w:rPr>
        <w:footnoteReference w:id="4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الهمزة وضم الطاء وتسكينها، الحصن، وكل حصن مبني بالحجارة، أو كل بيت مربع مسطح مرتفع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في السَّحر إذ سمعتُ صوتا ما أسمعُ صوتا قط أنفذ منه، فإذا يهودي على أُطُمْ من آطام المدينة، معه شُعلة من نار، فاجتمع إليه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ويلك؟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كوكبُ أحمد قد طلع، هذا كوكب لا يطلعُ إلاّ بالنبوّة، ولم يبق من الانبياء إلاّ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الناسُ يضحكون منه ويعجبون لما يأتي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فعمَّر حسان مائة وعشرين سنة، ستين سنة في الجاهلية وستين سنة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طبقات ابن سعد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يهود قُريظة والنضير وفدك وخيبر يجدون صفة النبيّ عندهم قُبيل أن يبعث، وأن دار هجرته بالمدينة، فلمّا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أحبار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أحمد الليلة، هذا الكوكب قد طلع، فلمّا تنبّى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تنبّى أحمد، قد طلع الكوكب الذي يطلع، كانوا يعرفون ذلك ويقرُّون به ويصفونه إلا الحسد والبغي</w:t>
      </w:r>
      <w:r>
        <w:rPr>
          <w:rFonts w:eastAsia="Amiri" w:cs="Amiri" w:ascii="Amiri" w:hAnsi="Amiri"/>
          <w:color w:val="111111"/>
          <w:sz w:val="28"/>
          <w:szCs w:val="28"/>
          <w:rtl w:val="true"/>
          <w:lang w:bidi="ar-SA"/>
        </w:rPr>
        <w:t>....</w:t>
      </w:r>
      <w:r>
        <w:rPr>
          <w:rStyle w:val="FootnoteAnchor"/>
          <w:rtl w:val="true"/>
        </w:rPr>
        <w:footnoteReference w:id="455"/>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دلائل النبوة لابي نعيم بسنده عن حويصة بن مسعود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ويهود فينا كانوا يذكرون نبيا يُبعثُ بمكة اسمه أحمد، ولم يبق من الانبياء غيره، وهو في كتبنا، وما أُخذ علينا منه، وصفته كذا وكذا، حتّى يأتوا على نعته،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غلام وما أرى أحفظُ، وما أسمعُ أعي، إذ سمعت صياحا من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عبدالاشهل، فأرى قوما فزعوا وخافوا أن يكون أمر حدث، ثم خفي الصوت، ثمَّ عاد فصاح ففهمنا صياحه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يثرب، هذا كوكبُ أحمد الذي وُلد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 نعجب من ذلك، ثمَّ أقمنا دهرا طويلاً، ونسينا ذلك، فهلك قومٌ وحدث آخرون، وصرت رجلاً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مثلُ ذلك الصياح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يثرب، قد خرج أحمد، وتنبأ وجاءه الناموسُ الاكبرُ الذي كان يأتي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ألبث أن سمعتُ أنَّ بمكة رجلاً خرج يدَّعي النبوة، وخرج من خرج من قومنا، وتأخر من تأخَّر، وأسلم فتيانٌ منا أحداث، ولم يُقض لي أن أُسلم حتّى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لابي نعيم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الطبري ودلائل النبوة للبيهقي ولابي نعيم والمنتظم لابن الجوزي 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في ليلة ميلاد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ارتجف ايوان كسرى وسقطت منه اربع عشرة شرفة، وغاضت بحيرة ساوة، وخمدت نار فارس ولم تخمد قبل ذلك بألف عام، ورأى الموبذان في المنام إبلاً صعابا تقود خيلاً عرابا قد قطعت دجلة وانتشرت في بلادهم، فلما أصبح كسرى أفزعه ما رأى فتصبّر عليه تشجّعا، ثم رأى ان لا يكتم ذلك عن وزرائه ومرازبته، فلبس تاجه وقعد على سريره وجمعهم إليه، فلما اجتمعوا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في ما بعثت اليكم؟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إلاّان يخبرنا الملك</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كسرى ارتجاف الايوان وسقوط الشرف فحسب، وليس المنام، فالمنام كان للموبذان وهو قاضي قضاتهم، فبينا هم كذلك اذ ورد عليهم كتاب بخمود النار فازداد غمّا الى غمّه، فقال الموبذان وانا قد رأيت في هذه الليلة، وقصّ عليه الرؤيا في الابل،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يكون هذا يا موبذان؟ فقال</w:t>
      </w:r>
      <w:r>
        <w:rPr>
          <w:rFonts w:eastAsia="Amiri" w:cs="Amiri" w:ascii="Amiri" w:hAnsi="Amiri"/>
          <w:color w:val="111111"/>
          <w:sz w:val="28"/>
          <w:szCs w:val="28"/>
          <w:rtl w:val="true"/>
          <w:lang w:bidi="ar-SA"/>
        </w:rPr>
        <w:t xml:space="preserve">: </w:t>
      </w:r>
      <w:bookmarkStart w:id="389" w:name="pg12237_124277"/>
    </w:p>
    <w:p>
      <w:pPr>
        <w:pStyle w:val="BookText"/>
        <w:rPr/>
      </w:pPr>
      <w:bookmarkEnd w:id="389"/>
      <w:r>
        <w:rPr>
          <w:rFonts w:ascii="Amiri" w:hAnsi="Amiri" w:eastAsia="Amiri" w:cs="Amiri"/>
          <w:color w:val="111111"/>
          <w:sz w:val="28"/>
          <w:sz w:val="28"/>
          <w:szCs w:val="28"/>
          <w:rtl w:val="true"/>
          <w:lang w:bidi="ar-SA"/>
        </w:rPr>
        <w:t>حادث يكون من عند العرب، فكتب الى النعمان بن منذر ان وجّه اليّ عالما أسأله عمّا اريد، فوجّه اليه عبد المسيح بن عمرو الغسّاني، فاخبره بما رأى، فذهب عبدالمسيح الى خاله سطيح في الشام، وكان من كهان العرب، فأنباه بما وقع في فارس، فانشده شعرا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يملك من ملوك ايران على عدد الشرفات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عاد عبد المسيح الى كسرى واخبره بقول سطيح، قال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يملك منّا اربعة عشر ملكا تكون امور وأمور، فملك منهم عشرة في أربع سنين والباقون الى ان قتل عثمان</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ج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ودلائل النبوة لابي نعيم ج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ودلائل النبوة للبيهقي ج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والمنتظم لابن الجوزي ج </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6577013_417432637"/>
      <w:bookmarkStart w:id="391" w:name="_Toc142"/>
      <w:bookmarkEnd w:id="390"/>
      <w:r>
        <w:rPr>
          <w:rtl w:val="true"/>
        </w:rPr>
        <w:t xml:space="preserve">ما جرى بعد ميلاد الرسول </w:t>
      </w:r>
      <w:r>
        <w:rPr>
          <w:rtl w:val="true"/>
        </w:rPr>
        <w:t>(</w:t>
      </w:r>
      <w:r>
        <w:rPr>
          <w:rtl w:val="true"/>
        </w:rPr>
        <w:t>ص</w:t>
      </w:r>
      <w:r>
        <w:rPr>
          <w:rtl w:val="true"/>
        </w:rPr>
        <w:t xml:space="preserve">) </w:t>
      </w:r>
      <w:r>
        <w:rPr>
          <w:rtl w:val="true"/>
        </w:rPr>
        <w:t>في سني رضاعه</w:t>
      </w:r>
      <w:bookmarkEnd w:id="391"/>
    </w:p>
    <w:p>
      <w:pPr>
        <w:pStyle w:val="Heading4"/>
        <w:numPr>
          <w:ilvl w:val="3"/>
          <w:numId w:val="1"/>
        </w:numPr>
        <w:rPr/>
      </w:pPr>
      <w:bookmarkStart w:id="392" w:name="__RefHeading___Toc6577015_417432637"/>
      <w:bookmarkStart w:id="393" w:name="_Toc143"/>
      <w:bookmarkEnd w:id="392"/>
      <w:r>
        <w:rPr>
          <w:rtl w:val="true"/>
        </w:rPr>
        <w:t xml:space="preserve">خبر رضاع الرسول </w:t>
      </w:r>
      <w:r>
        <w:rPr>
          <w:rtl w:val="true"/>
        </w:rPr>
        <w:t>(</w:t>
      </w:r>
      <w:r>
        <w:rPr>
          <w:rtl w:val="true"/>
        </w:rPr>
        <w:t>ص</w:t>
      </w:r>
      <w:r>
        <w:rPr>
          <w:rtl w:val="true"/>
        </w:rPr>
        <w:t>):</w:t>
      </w:r>
      <w:bookmarkEnd w:id="39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حليمة مع زوجها وابن لها صغير تُرضعهُ يقال له عبداللّه، وأتانٌ قمراء وشارفٌ لهم عجفاء قد مات سقبها من العجف ليس في ضرع أمه قطرة لبن،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 ولدا نُرضعه، ومعها نسوةٌ سعديات، فقدمن فأقمن أيّاما، فأخذن ولم تأخذ حليمة، ويُعرض عليها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 لا أب له، حتّى إذا كان آخر ذلك أخذته وخرج صواحبها قبلها بيوم، فقالت 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حليمة اعلمي أنّك قد أخذت مولودا له شأن، واللّه لحملتُه فما كنتُ أجد ما تجد النساء من الحمل، ولقد أُتيت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ستلدين غلاما فسمّيه أحمد وهو سيّد العالمين، ولوقع معتمدا على يديه رافعا رأسه إلى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حليمة إلى زوجها فأخبرته، فسُرّ بذلك، وخرجوا على أتانهم منطلقة، وعلى </w:t>
      </w:r>
      <w:bookmarkStart w:id="394" w:name="pg12237_124278"/>
    </w:p>
    <w:p>
      <w:pPr>
        <w:pStyle w:val="BookText"/>
        <w:rPr/>
      </w:pPr>
      <w:bookmarkEnd w:id="394"/>
      <w:r>
        <w:rPr>
          <w:rFonts w:ascii="Amiri" w:hAnsi="Amiri" w:eastAsia="Amiri" w:cs="Amiri"/>
          <w:color w:val="111111"/>
          <w:sz w:val="28"/>
          <w:sz w:val="28"/>
          <w:szCs w:val="28"/>
          <w:rtl w:val="true"/>
          <w:lang w:bidi="ar-SA"/>
        </w:rPr>
        <w:t>شارفهم قد درَّت باللبن، فكانوا يحلبون منها غبُوقا وصبوحا، فطلعت على صواحبها، فلمّا رأينها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أخذت؟ فأخبرتهن،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إنّا لنرجو أن يكون مباركا، قالت 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رأينا بركته، كنتُ لا أروي ابني عبداللّه ولايدعنا ننام من الغرث، فهو وأخوه يرويان ما أحبّا وينامان ولو كان معهما ثالث لروي، ولقد أمرتني أمّه أن أسأل عنه؛ فرجعت به إلى بلادها، فأقامت به حتّى قامت سوق عكاظ، فانطلقت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تأتي به إلى عرّاف من هُذيل يُريه النّاسُ صبيانهم، فلمّا نظر إليه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إليه النّاس من أهل الموسم،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هذا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وانسلّت به حليمة، فجعل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يرون شيئا قد انطلقت به أمّه،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غلاما، وآلهته ليقتلن أهل دينكم، وليكسرن آلهتكم، وليظهرنّ أمرهُ عليكم، فطُلب بعكاظ فلم يوجد، ورجعت به حليمة إلى منزلها، فكانت بعدُ لا تعرضه لعرّاف ولا لاحد من الناس</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151/1</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Heading4"/>
        <w:numPr>
          <w:ilvl w:val="3"/>
          <w:numId w:val="1"/>
        </w:numPr>
        <w:rPr/>
      </w:pPr>
      <w:bookmarkStart w:id="395" w:name="__RefHeading___Toc6577017_417432637"/>
      <w:bookmarkStart w:id="396" w:name="_Toc144"/>
      <w:bookmarkEnd w:id="395"/>
      <w:r>
        <w:rPr>
          <w:rtl w:val="true"/>
        </w:rPr>
        <w:t xml:space="preserve">إخبار سيف بن ذي يزن عبد المطلب بشأن الرسول </w:t>
      </w:r>
      <w:r>
        <w:rPr>
          <w:rtl w:val="true"/>
        </w:rPr>
        <w:t>(</w:t>
      </w:r>
      <w:r>
        <w:rPr>
          <w:rtl w:val="true"/>
        </w:rPr>
        <w:t>ص</w:t>
      </w:r>
      <w:r>
        <w:rPr>
          <w:rtl w:val="true"/>
        </w:rPr>
        <w:t>)</w:t>
      </w:r>
      <w:bookmarkEnd w:id="396"/>
    </w:p>
    <w:p>
      <w:pPr>
        <w:pStyle w:val="BookText"/>
        <w:rPr/>
      </w:pPr>
      <w:r>
        <w:rPr>
          <w:rFonts w:ascii="Amiri" w:hAnsi="Amiri" w:eastAsia="Amiri" w:cs="Amiri"/>
          <w:color w:val="111111"/>
          <w:sz w:val="28"/>
          <w:sz w:val="28"/>
          <w:szCs w:val="28"/>
          <w:rtl w:val="true"/>
          <w:lang w:bidi="ar-SA"/>
        </w:rPr>
        <w:t>في دلائل النبوّة لابي نعيم، في حديث طويل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لما ظهر سيف بن ذي يزن على اليمن وظفر بالحبشة ونفاهم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مولد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 وفود العرب وأشرافُها وشعراؤها تهنيه وتمدحه، فأتاه وفد قريش، وفيهم عبد المطلب بن هاشم بن عبد مناف بن قُصي، و</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سيف بن ذي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وأيهم أنت أيُها المتكلم؟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المطلب بن </w:t>
      </w:r>
    </w:p>
    <w:p>
      <w:pPr>
        <w:pStyle w:val="BookText"/>
        <w:rPr/>
      </w:pPr>
      <w:r>
        <w:rPr>
          <w:rFonts w:ascii="Amiri" w:hAnsi="Amiri" w:eastAsia="Amiri" w:cs="Amiri"/>
          <w:color w:val="111111"/>
          <w:sz w:val="28"/>
          <w:sz w:val="28"/>
          <w:szCs w:val="28"/>
          <w:rtl w:val="true"/>
          <w:lang w:bidi="ar-SA"/>
        </w:rPr>
        <w:t>هاشم بن عبد مناف،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فأدناه، ثمَّ أقبل عليه وعلى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بتهامة غلام به علامة، بين كتفيه شامة، كانت له الا مامة، ولكم به الزعامة،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المطلب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أبيت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إبتُ بخير ما آب به وافدُ قوم، ولولا هيبةُ الملك وإعظامه وإجلاله لسألته من بشارته إياي ما أزدادُ به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سيفُ بن ذي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زمنه الذي يولد فيه، أو قد وُلد؟ اسمه محمد، بين كتفيه شامة، يموت أبوه وأمه، ويكفله جده وعمه، وقد وجدناه مرارا، واللّه باعثُه جهارا، وجاعل له منَّا أنصارا، يُعزّ بهم أولياءه، ويُذلُّ بهم أعداءه، ويضرب بهم الناس عن عرض، ويستبيح بهم كرائم الارض، ويعبد الرحمن، ويدحر الشيطان، ويُخمد النيران، ويكسر الاوثان، قوله فصلٌ، وحكمه عدل، يأمر بالمعروف ويفعله، وينهى عن المنكر ويُبطله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سيف بن ذي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عبد المطلب، لجده غير كذب،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عبدُ المطلب ساجدا،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فقد ثلج صدرك، وعلا أمرك، فهل أحسست شيئا مما ذكرتُ لك؟</w:t>
      </w:r>
    </w:p>
    <w:p>
      <w:pPr>
        <w:pStyle w:val="BookText"/>
        <w:rPr/>
      </w:pPr>
      <w:r>
        <w:rPr>
          <w:rFonts w:ascii="Amiri" w:hAnsi="Amiri" w:eastAsia="Amiri" w:cs="Amiri"/>
          <w:color w:val="111111"/>
          <w:sz w:val="28"/>
          <w:sz w:val="28"/>
          <w:szCs w:val="28"/>
          <w:rtl w:val="true"/>
          <w:lang w:bidi="ar-SA"/>
        </w:rPr>
        <w:t>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أيها الملك، إنَّه كان لي ابن وكنت به معجبا، وعليه رقيقا، فزوجته كريمةً من كرائم قومي آمنة بنت وهب بن عبد مناف بن زُهرة، فجاءت بغلام سميتُه محمدا، مات أبوه وأمه، وكفلته أنا وعمه، بين كتفيه شامةٌ، وفيه كل ما ذكرت من علامة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سيف بن ذي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ذكرتُ لك كما ذكرتُ لك، فاحتفظ بابنك، واحذر عليه اليهود، فإنَّهم له أعداء، ولن يجعل اللّه لهم عليه سبيلاً، واطو ماذكرتُ لك، دون هؤلاء الرهط الذين معك، فإني لست آمنُ أن تدخلهم </w:t>
      </w:r>
      <w:bookmarkStart w:id="397" w:name="pg12237_124280"/>
    </w:p>
    <w:p>
      <w:pPr>
        <w:pStyle w:val="BookText"/>
        <w:rPr/>
      </w:pPr>
      <w:bookmarkEnd w:id="397"/>
      <w:r>
        <w:rPr>
          <w:rFonts w:ascii="Amiri" w:hAnsi="Amiri" w:eastAsia="Amiri" w:cs="Amiri"/>
          <w:color w:val="111111"/>
          <w:sz w:val="28"/>
          <w:sz w:val="28"/>
          <w:szCs w:val="28"/>
          <w:rtl w:val="true"/>
          <w:lang w:bidi="ar-SA"/>
        </w:rPr>
        <w:t>النَّفاسة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لابي نعيم الاصبهاني، ح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6577019_417432637"/>
      <w:bookmarkStart w:id="399" w:name="_Toc145"/>
      <w:bookmarkEnd w:id="398"/>
      <w:r>
        <w:rPr>
          <w:rtl w:val="true"/>
        </w:rPr>
        <w:t xml:space="preserve">بقية خبر الرسول </w:t>
      </w:r>
      <w:r>
        <w:rPr>
          <w:rtl w:val="true"/>
        </w:rPr>
        <w:t>(</w:t>
      </w:r>
      <w:r>
        <w:rPr>
          <w:rtl w:val="true"/>
        </w:rPr>
        <w:t>ص</w:t>
      </w:r>
      <w:r>
        <w:rPr>
          <w:rtl w:val="true"/>
        </w:rPr>
        <w:t xml:space="preserve">) </w:t>
      </w:r>
      <w:r>
        <w:rPr>
          <w:rtl w:val="true"/>
        </w:rPr>
        <w:t>عندما كان عند مرضعته حليمة</w:t>
      </w:r>
      <w:r>
        <w:rPr>
          <w:rtl w:val="true"/>
        </w:rPr>
        <w:t>:</w:t>
      </w:r>
      <w:bookmarkEnd w:id="399"/>
    </w:p>
    <w:p>
      <w:pPr>
        <w:pStyle w:val="BookText"/>
        <w:rPr/>
      </w:pPr>
      <w:r>
        <w:rPr>
          <w:rFonts w:ascii="Amiri" w:hAnsi="Amiri" w:eastAsia="Amiri" w:cs="Amiri"/>
          <w:color w:val="111111"/>
          <w:sz w:val="28"/>
          <w:sz w:val="28"/>
          <w:szCs w:val="28"/>
          <w:rtl w:val="true"/>
          <w:lang w:bidi="ar-SA"/>
        </w:rPr>
        <w:t>في 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بدت البُهم تقيل، فوجدته مع أخته،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الحر؟ فقالت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ماوجد أخي حرّا، رأيت غمامة تُظلّ عليه إذا وقف وقفت، وإذا سار سارت معه حتى انتهى إلى هذا الموضع</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طبقات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كاهن مكّة،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خمس سنين، وقد قدمت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ظئره إلى عبد المطّلب، وكانت تأتيه به في كل عام، فنظر إليه الكاهن مع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اقتلوا هذا الصبيّ، فإنه يقتلكم ويفرّقكم، فهرب به عبد المطّلب، فلم تزل قريش تخشى من امره ما كان الكاهن يحذرهم</w:t>
      </w:r>
      <w:r>
        <w:rPr>
          <w:rFonts w:eastAsia="Amiri" w:cs="Amiri" w:ascii="Amiri" w:hAnsi="Amiri"/>
          <w:color w:val="111111"/>
          <w:sz w:val="28"/>
          <w:szCs w:val="28"/>
          <w:rtl w:val="true"/>
          <w:lang w:bidi="ar-SA"/>
        </w:rPr>
        <w:t>.</w:t>
      </w:r>
      <w:r>
        <w:rPr>
          <w:rStyle w:val="FootnoteAnchor"/>
          <w:rtl w:val="true"/>
        </w:rPr>
        <w:footnoteReference w:id="461"/>
      </w:r>
    </w:p>
    <w:p>
      <w:pPr>
        <w:pStyle w:val="Heading4"/>
        <w:numPr>
          <w:ilvl w:val="3"/>
          <w:numId w:val="1"/>
        </w:numPr>
        <w:rPr/>
      </w:pPr>
      <w:bookmarkStart w:id="400" w:name="__RefHeading___Toc6577021_417432637"/>
      <w:bookmarkStart w:id="401" w:name="_Toc146"/>
      <w:bookmarkEnd w:id="400"/>
      <w:r>
        <w:rPr>
          <w:rtl w:val="true"/>
        </w:rPr>
        <w:t>سفره مع عمه أبي طالب الى الشام</w:t>
      </w:r>
      <w:bookmarkEnd w:id="40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طبقات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أبو طالب إلى الشام وخرج معه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المرة الاولى، وهو ابن اثنتي عشرة سنة، فلمّا نزل الركب، بُصرى من الشأم، وبها راهب يقال له بحيرا في صومعة له، وكان علماء النصارى يكونون في تلك الصومعة يتوارثونها عن كتاب يدرسونه، فلمّا نزلوا بحيرا وكان كثيرا ما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يمرّون به لا يكلّمهم، حتّى إذا كان ذلك العام، ونزلوا منزلاً قريبا من صومعته قد كانوا ينزلونه قبل ذلك كلما مرّوا، فصنع لهم طعاما ثمّ دعاهم، وإنّما حمله على دعائهم أنه رآهم حين طلعوا وغمامة تظلّ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القوم حتّى نزلوا تحت الشجرة، ثمّ نظر إلى تلك الغمامة أظلّت تلك الشجرة واخضلّت أغصان الشجرة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استظلّ تحتها، فلمّا رأى بحيرا ذلك نزل من صومعته وأمر بذلك الطعام فأتي به وأرسل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صنعت لكم طعاما يا معشر قريش، وأنا أحبّ أن تحضروه كلكم، ولا تخلفوا منكم صغيرا ولا كبيرا، حرّا ولا عبدا، فإن هذا شيء تكرموني به،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لشأنا يا بحيرا، ما كنت تصنع بنا هذا، فما شأنك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فإنني أحببت أن أكرمكم ولكم حقّ، فاجتمعوا إليه وتخلّف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القوم لحداثة سنه، ليس في القوم أصغر منه في رحالهم تحت الشجرة، فلما نظر بحيرا إلى القوم فلم ير الصفة التي يعرف ويجدها عنده، وجعل ينظر ولا يرى الغمامة على أحد من القوم، ويراها متخلفة على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لا يتخلفن منكم أحد عن طعامي،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تخلف أحد إلاّ غلام هو أحدث القوم سنّا في رحالهم،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 فليحضر طعامي فما أقبح أن تحضروا ويتخلف رجل واحد مع أني أراه من أنفسكم،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أوسطنا نسبا وهو ابن أخي هذا الرجل، يعنون أبا طالب، وهو من ولد عبد المطّلب، فقال الحارث بن عبد المطّلب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كان بنا للُؤمٌ أن يتخلف ابن عبد المطّلب من بيننا، ثم قام إليه فاحتضنه وأقبل به حتّى أجلسه على الطعام والغمامة تسير على رأسه، وجعل بحيرا يلحظه لحظا شديدا وينظر إلى أشياء في جسده قد كان يجدها عنده من صفته، فلما تفرّقوا عن طعامهم قام إليه الراهب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أسألك بحقّ اللات والعُزّى إلاّ أخبرتني عما أسألك،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تسألني باللاّت </w:t>
      </w:r>
    </w:p>
    <w:p>
      <w:pPr>
        <w:pStyle w:val="BookText"/>
        <w:rPr/>
      </w:pPr>
      <w:r>
        <w:rPr>
          <w:rFonts w:ascii="Amiri" w:hAnsi="Amiri" w:eastAsia="Amiri" w:cs="Amiri"/>
          <w:color w:val="111111"/>
          <w:sz w:val="28"/>
          <w:sz w:val="28"/>
          <w:szCs w:val="28"/>
          <w:rtl w:val="true"/>
          <w:lang w:bidi="ar-SA"/>
        </w:rPr>
        <w:t>والعُزّى، فواللّه ما أبغضتُ شيئا بُغضهُما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فباللّه إلاّ أخبرتني عما أسألك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عما بدا لك، فجعل يسأله عن أشياء من حاله حتّى نومه،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 فيوافق ذلك ما عنده، ثم جعل ينظر بين عينيه، ثم كشف عن ظهره فرأى خاتم النبوة بين كتفيه على موضع الصفة التي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موضع الخاتم، وقالت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لمحمد عند هذا الراهب لقدرا، وجعل أبو طالب، لما يرى من الراهب، يخاف على ابن أخيه، فقال الراهب لابي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الغلام منك؟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بابنك، وما ينبغي لهذا الغلام أن يكون أبوه حيّا،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أبوه؟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وأمّه حبلى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فعلت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قريبا،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ارجع بابن أخيك إلى بلده واحذر عليه اليهود، فواللّه لئن رأوه وعرفوا منه ما أعرف ليبغُنّه عنتا، فإنه كائن لابن أخيك هذا شأن عظيم نجده في كتبنا وما روينا عن آبائنا، واعلم أني قد أدّيت إليك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فرغوا من تجاراتهم خرج به سريعا، وكان رجال من يهود قد رأوا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وعرفوا صفته، فأرادوا أن يغتالوه فذهبوا إلى بحيرا فذاكروه أمره، فنهاهم أشدّ النهي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أتجدون صفته؟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إليه سبيل، فصدّقوه وتركوه، ورجع به أبو طالب، فما خرج به سفرا بعد ذلك خوفا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الراهب لابي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لاتخرجنّ بابن أخيك إلى ما ههنا، فإنّ اليهود أهل عداوة، وهذا نبيّ هذه الامة، وهو من العرب، واليهود تحسده تريد أن يكون من بني إسرائيل، فاحذر على ابن أخيك</w:t>
      </w:r>
      <w:r>
        <w:rPr>
          <w:rFonts w:eastAsia="Amiri" w:cs="Amiri" w:ascii="Amiri" w:hAnsi="Amiri"/>
          <w:color w:val="111111"/>
          <w:sz w:val="28"/>
          <w:szCs w:val="28"/>
          <w:rtl w:val="true"/>
          <w:lang w:bidi="ar-SA"/>
        </w:rPr>
        <w:t>.</w:t>
      </w:r>
      <w:r>
        <w:rPr>
          <w:rStyle w:val="FootnoteAnchor"/>
          <w:rtl w:val="true"/>
        </w:rPr>
        <w:footnoteReference w:id="462"/>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153/1</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bookmarkStart w:id="402" w:name="pg12237_124283"/>
    </w:p>
    <w:p>
      <w:pPr>
        <w:pStyle w:val="Heading4"/>
        <w:numPr>
          <w:ilvl w:val="3"/>
          <w:numId w:val="1"/>
        </w:numPr>
        <w:rPr/>
      </w:pPr>
      <w:bookmarkStart w:id="403" w:name="__RefHeading___Toc6577023_417432637"/>
      <w:bookmarkStart w:id="404" w:name="_Toc147"/>
      <w:bookmarkEnd w:id="402"/>
      <w:bookmarkEnd w:id="403"/>
      <w:r>
        <w:rPr>
          <w:rtl w:val="true"/>
        </w:rPr>
        <w:t xml:space="preserve">في سفره </w:t>
      </w:r>
      <w:r>
        <w:rPr>
          <w:rtl w:val="true"/>
        </w:rPr>
        <w:t>(</w:t>
      </w:r>
      <w:r>
        <w:rPr>
          <w:rtl w:val="true"/>
        </w:rPr>
        <w:t>ص</w:t>
      </w:r>
      <w:r>
        <w:rPr>
          <w:rtl w:val="true"/>
        </w:rPr>
        <w:t xml:space="preserve">) </w:t>
      </w:r>
      <w:r>
        <w:rPr>
          <w:rtl w:val="true"/>
        </w:rPr>
        <w:t>للتجارة بأموال خديجة</w:t>
      </w:r>
      <w:bookmarkEnd w:id="404"/>
    </w:p>
    <w:p>
      <w:pPr>
        <w:pStyle w:val="BookText"/>
        <w:rPr/>
      </w:pPr>
      <w:r>
        <w:rPr>
          <w:rFonts w:ascii="Amiri" w:hAnsi="Amiri" w:eastAsia="Amiri" w:cs="Amiri"/>
          <w:color w:val="111111"/>
          <w:sz w:val="28"/>
          <w:sz w:val="28"/>
          <w:szCs w:val="28"/>
          <w:rtl w:val="true"/>
          <w:lang w:bidi="ar-SA"/>
        </w:rPr>
        <w:t>في 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مع غلام خديجة ميسرة حتّى قدما بُصرى من الشأم، فنزلا في سوق بصرى في ظلّ شجرة قريبا من صومعة راهب من الرهبان يقال له نسطور، فاطلع الراهب إلى ميسرة، وكان يعرفه قبل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ياميسرة من هذا الذي نزل تحت هذه الشجرة؟ فقال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قريش من أهل الحرم، فقال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تحت هذه الشجرة قطّ إلاّ نبيّ،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عينيه حُمرة؟ قال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تفارقه، 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آخر الانبياء، ياليت أني أدركه حين يؤمر بالخروج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بُصرى فباع سلعته التي خرج بها واشترى غيرها، فكان بينه وبين رجل اختلاف في شيء،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احلف باللاّت والعزّى،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حلفتُ بهما قطّ وإنّي لامُرّ فأُعرضُ عنهُما،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قولك، ثمّ قال لميسرة، وخلا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ميسرة هذا واللّه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إنه لهو تجده أحبارنا في كتبهم منعوتا، فوعى ذلك ميسرة، ثمّ انصرف أهل العير جميعا، وكان ميسرة يرى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الهاجرة واشتدّ الحرّ يرى ملكين يُظلاّنه من الشمس وهو على بعيره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واوردنا تفصيل تلكم الاخبار في سيرة النبي في أوّل الجزء الثاني من عقائد الاسلام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وأنشد في ذلك أبو طالب قصيدتين قال في إحداهما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ابن آمنة النبي محمّدا </w:t>
      </w:r>
      <w:bookmarkStart w:id="405" w:name="pg12237_124284"/>
    </w:p>
    <w:p>
      <w:pPr>
        <w:pStyle w:val="BookText"/>
        <w:rPr/>
      </w:pPr>
      <w:bookmarkEnd w:id="405"/>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راعيت فيه قرابة موصولة وحفظت فيه وصية الاجداد</w:t>
      </w:r>
    </w:p>
    <w:p>
      <w:pPr>
        <w:pStyle w:val="BookText"/>
        <w:rPr/>
      </w:pP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اذا ما قوم بصرى عاينوا</w:t>
      </w:r>
    </w:p>
    <w:p>
      <w:pPr>
        <w:pStyle w:val="BookText"/>
        <w:rPr/>
      </w:pPr>
      <w:r>
        <w:rPr>
          <w:rFonts w:ascii="Amiri" w:hAnsi="Amiri" w:eastAsia="Amiri" w:cs="Amiri"/>
          <w:color w:val="111111"/>
          <w:sz w:val="28"/>
          <w:sz w:val="28"/>
          <w:szCs w:val="28"/>
          <w:rtl w:val="true"/>
          <w:lang w:bidi="ar-SA"/>
        </w:rPr>
        <w:t>وقال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 ترني من بعد همّ هممته</w:t>
      </w:r>
    </w:p>
    <w:p>
      <w:pPr>
        <w:pStyle w:val="BookText"/>
        <w:rPr/>
      </w:pPr>
      <w:r>
        <w:rPr>
          <w:rFonts w:ascii="IRNazanin" w:hAnsi="IRNazanin" w:eastAsia="IRNazanin"/>
          <w:color w:val="111111"/>
          <w:sz w:val="28"/>
          <w:sz w:val="28"/>
          <w:szCs w:val="28"/>
          <w:rtl w:val="true"/>
          <w:lang w:bidi="fa-IR"/>
        </w:rPr>
        <w:t>الى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بحيرا عند ذلك حاسرا</w:t>
      </w:r>
    </w:p>
    <w:p>
      <w:pPr>
        <w:pStyle w:val="BookText"/>
        <w:rPr/>
      </w:pPr>
      <w:r>
        <w:rPr>
          <w:rFonts w:ascii="Amiri" w:hAnsi="Amiri" w:eastAsia="Amiri" w:cs="Amiri"/>
          <w:color w:val="111111"/>
          <w:sz w:val="28"/>
          <w:sz w:val="28"/>
          <w:szCs w:val="28"/>
          <w:rtl w:val="true"/>
          <w:lang w:bidi="ar-SA"/>
        </w:rPr>
        <w:t>إلى آخر الابيات</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6577025_417432637"/>
      <w:bookmarkStart w:id="407" w:name="_Toc148"/>
      <w:bookmarkEnd w:id="406"/>
      <w:r>
        <w:rPr>
          <w:rtl w:val="true"/>
        </w:rPr>
        <w:t xml:space="preserve">ما جرى للرسول </w:t>
      </w:r>
      <w:r>
        <w:rPr>
          <w:rtl w:val="true"/>
        </w:rPr>
        <w:t>(</w:t>
      </w:r>
      <w:r>
        <w:rPr>
          <w:rtl w:val="true"/>
        </w:rPr>
        <w:t>ص</w:t>
      </w:r>
      <w:r>
        <w:rPr>
          <w:rtl w:val="true"/>
        </w:rPr>
        <w:t xml:space="preserve">) </w:t>
      </w:r>
      <w:r>
        <w:rPr>
          <w:rtl w:val="true"/>
        </w:rPr>
        <w:t>عندما بلغ العشرين من عمره</w:t>
      </w:r>
      <w:bookmarkEnd w:id="40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 اليعقوبي ما موجزه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العشرين ظهرت فيه العلامات، وجعل أصحابُ الكتب يقولون فيه ويتذاكرون أمره ويتوصّفون حاله ويقربون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ما كان يرى في المنام من بشائر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 </w:t>
      </w:r>
      <w:bookmarkStart w:id="408" w:name="pg12237_124285"/>
    </w:p>
    <w:p>
      <w:pPr>
        <w:pStyle w:val="BookText"/>
        <w:rPr/>
      </w:pPr>
      <w:bookmarkEnd w:id="408"/>
      <w:r>
        <w:rPr>
          <w:rFonts w:ascii="Amiri" w:hAnsi="Amiri" w:eastAsia="Amiri" w:cs="Amiri"/>
          <w:color w:val="111111"/>
          <w:sz w:val="28"/>
          <w:sz w:val="28"/>
          <w:szCs w:val="28"/>
          <w:rtl w:val="true"/>
          <w:lang w:bidi="ar-SA"/>
        </w:rPr>
        <w:t xml:space="preserve">أبو طالب ما قال لبعض من كان بمكّة من أهل العلم، فلمّا نظر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الروح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النبيّ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فاكتم على ابن أخي لا تغر به قومه، فواللّه 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ما قلت، ولقد أنبأني أبي عبد المطّلب بأنّه النبيّ المبعوث وأمرني أن أستر ذلك لئلاّ يغري به الاعادي</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ج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عساكر، مجلد السيرة النبوية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الاولى</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6577027_417432637"/>
      <w:bookmarkStart w:id="410" w:name="_Toc149"/>
      <w:bookmarkEnd w:id="409"/>
      <w:r>
        <w:rPr>
          <w:rtl w:val="true"/>
        </w:rPr>
        <w:t xml:space="preserve">ما جرى للرسول </w:t>
      </w:r>
      <w:r>
        <w:rPr>
          <w:rtl w:val="true"/>
        </w:rPr>
        <w:t>(</w:t>
      </w:r>
      <w:r>
        <w:rPr>
          <w:rtl w:val="true"/>
        </w:rPr>
        <w:t>ص</w:t>
      </w:r>
      <w:r>
        <w:rPr>
          <w:rtl w:val="true"/>
        </w:rPr>
        <w:t xml:space="preserve">) </w:t>
      </w:r>
      <w:r>
        <w:rPr>
          <w:rtl w:val="true"/>
        </w:rPr>
        <w:t>مقارنا لبعثته</w:t>
      </w:r>
      <w:bookmarkEnd w:id="410"/>
    </w:p>
    <w:p>
      <w:pPr>
        <w:pStyle w:val="BookText"/>
        <w:rPr/>
      </w:pPr>
      <w:r>
        <w:rPr>
          <w:rFonts w:ascii="Amiri" w:hAnsi="Amiri" w:eastAsia="Amiri" w:cs="Amiri"/>
          <w:color w:val="111111"/>
          <w:sz w:val="28"/>
          <w:sz w:val="28"/>
          <w:szCs w:val="28"/>
          <w:rtl w:val="true"/>
          <w:lang w:bidi="ar-SA"/>
        </w:rPr>
        <w:t xml:space="preserve">تسليم الشجر والحجر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 يبعث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 أحمد وسنن الترمذي واللفظ للاوّل بسنده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لاعرف حجرا بمكة كان يسلّم عليّ قبل أن ابعث</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طبقات ابن سعد بسنده عن برّة بنت أبي تجراة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أراد اللّه به كرامته وابتدأه بالنبوّة كان إذا خرج لحاجة أبعد حتّى لايرى بيتا، ويفضي إلى الشعاب وبطون الاودية، فلا يمرّ بحجر ولا شجرة إلاّقالت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فكان يلتفت عن يمينه وشماله وخلفه فلا يرى شيئا</w:t>
      </w:r>
      <w:r>
        <w:rPr>
          <w:rFonts w:eastAsia="Amiri" w:cs="Amiri" w:ascii="Amiri" w:hAnsi="Amiri"/>
          <w:color w:val="111111"/>
          <w:sz w:val="28"/>
          <w:szCs w:val="28"/>
          <w:rtl w:val="true"/>
          <w:lang w:bidi="ar-SA"/>
        </w:rPr>
        <w:t>.</w:t>
      </w:r>
      <w:r>
        <w:rPr>
          <w:rStyle w:val="FootnoteAnchor"/>
          <w:rtl w:val="true"/>
        </w:rPr>
        <w:footnoteReference w:id="466"/>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سنن الترمذي والدارمي واللفظ للاول بسنده عن عليّ بن أبي </w:t>
      </w:r>
      <w:bookmarkStart w:id="411" w:name="pg12237_124286"/>
    </w:p>
    <w:p>
      <w:pPr>
        <w:pStyle w:val="BookText"/>
        <w:rPr/>
      </w:pPr>
      <w:bookmarkEnd w:id="411"/>
      <w:r>
        <w:rPr>
          <w:rFonts w:ascii="Amiri" w:hAnsi="Amiri" w:eastAsia="Amiri" w:cs="Amiri"/>
          <w:color w:val="111111"/>
          <w:sz w:val="28"/>
          <w:sz w:val="28"/>
          <w:szCs w:val="28"/>
          <w:rtl w:val="true"/>
          <w:lang w:bidi="ar-SA"/>
        </w:rPr>
        <w:t>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خرجنا في بعض نواحيها فما استقبلهُ جبلٌ ولا شجرٌ إلاّ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ج </w:t>
      </w:r>
      <w:r>
        <w:rPr>
          <w:rFonts w:eastAsia="Amiri" w:cs="Amiri" w:ascii="Amiri" w:hAnsi="Amiri"/>
          <w:color w:val="111111"/>
          <w:sz w:val="28"/>
          <w:szCs w:val="28"/>
          <w:lang w:bidi="ar-SA"/>
        </w:rPr>
        <w:t>111/13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ابواب المناقب وسنن الدارمي ومستدرك الحاكم ج </w:t>
      </w:r>
      <w:r>
        <w:rPr>
          <w:rFonts w:eastAsia="Amiri" w:cs="Amiri" w:ascii="Amiri" w:hAnsi="Amiri"/>
          <w:color w:val="111111"/>
          <w:sz w:val="28"/>
          <w:szCs w:val="28"/>
          <w:lang w:bidi="ar-SA"/>
        </w:rPr>
        <w:t>620/2</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6577029_417432637"/>
      <w:bookmarkStart w:id="413" w:name="_Toc150"/>
      <w:bookmarkEnd w:id="412"/>
      <w:r>
        <w:rPr>
          <w:rtl w:val="true"/>
        </w:rPr>
        <w:t xml:space="preserve">في ما جرى للرسول </w:t>
      </w:r>
      <w:r>
        <w:rPr>
          <w:rtl w:val="true"/>
        </w:rPr>
        <w:t>(</w:t>
      </w:r>
      <w:r>
        <w:rPr>
          <w:rtl w:val="true"/>
        </w:rPr>
        <w:t>ص</w:t>
      </w:r>
      <w:r>
        <w:rPr>
          <w:rtl w:val="true"/>
        </w:rPr>
        <w:t xml:space="preserve">) </w:t>
      </w:r>
      <w:r>
        <w:rPr>
          <w:rtl w:val="true"/>
        </w:rPr>
        <w:t>بعد بعثته</w:t>
      </w:r>
      <w:bookmarkEnd w:id="413"/>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دلائل النبوة لابي نعيم قال المُغيرة بن شُعبة في خروجه إلى المُقوقس مع بني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لما دخلوا على المُقوقس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خلُصتُم إليَّ من طلبتكم ومحمد وأصحابه بيني وبينكم؟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المقوقس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نبيٌ مرسل إلى الناس كافة، ولو أصاب القبط والروم تبعوه، وقد أمرهم بذلك عيسى بن مريم، وهذا الذي تصفون منه بُعث به الانبياء من قبله، وستكون له العاقبةُ حتّى لا ينازعُه أحد، ويظهر دينه إلى منتهى الخفّ والحافر، ومنقطع البحور، ويوشك قومه يدافعونه بالرماح</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فرجعنا إلى منازلنا، فأقمتُ بالاسكندرية لا أدع كنيسةً إلاّدخلتُها، وسألت أساقفها من قبطها ورومها عما يجدون من صفة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أسقف من القبط هو رأس كنيسة أبي غني كانوا يأتونه بمرضاهم فيدعو لهم، لم أر أحدا قطّ يصلي الصلوات الخمس أشد اجتهادا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هل بقي أحدٌ من الانبياء؟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وهو آخر الانبياء، ليس بينه وبين عيسى ابن مريم أحد، وهو نبي قد أمرنا عيسى باتباعه، وهو النبي الامي العربي، اسمُه أحمد، ليس بالطويل ولا بالقصير، في عينيه حمرة، ليس بالابيض ولا بالادم، يُعفي شعره، ويلبس ما غلُظ من الثياب، ويجتزئ بما لقي من الطعام، سيفه على عاتقه، ولايبالي من لاقى، يباشرُ القتال بنفسه ومع أصحابه، يفدونه بأنفسهم، هم له </w:t>
      </w:r>
    </w:p>
    <w:p>
      <w:pPr>
        <w:pStyle w:val="BookText"/>
        <w:rPr/>
      </w:pPr>
      <w:r>
        <w:rPr>
          <w:rFonts w:ascii="Amiri" w:hAnsi="Amiri" w:eastAsia="Amiri" w:cs="Amiri"/>
          <w:color w:val="111111"/>
          <w:sz w:val="28"/>
          <w:sz w:val="28"/>
          <w:szCs w:val="28"/>
          <w:rtl w:val="true"/>
          <w:lang w:bidi="ar-SA"/>
        </w:rPr>
        <w:t>أشدُّ حبّا من أولادهم وآبائهم، يخرجُ من أرض القرظ</w:t>
      </w:r>
      <w:r>
        <w:rPr>
          <w:rStyle w:val="FootnoteAnchor"/>
          <w:rtl w:val="true"/>
        </w:rPr>
        <w:footnoteReference w:id="4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يسمى أيضا بشجر السَّلم، وهو شجر من العضاه يستعمل في الدباغة ويستخرج منه الصَّمغ المعروف، ومنه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المكان الذي مرَّ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هاجر من مكة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سيرة ابن هشام، تبويب وتعليق محمد رواس قلعة جي ج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حرم يأتي إلى حرم، يهاجر إلى أرضٍ سباخٍ‌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ونخل، يدين بدين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في صفته،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يأتزر على وسطه، ويغسل أطرافه، ويُخصُّ بما لم يُخصّ به الانبياء قبله، كان النبيُّ يُبعث إلى قومه، وبُعث إلى الناس كافة، وجُعلت له الارضُ مسجدا وطهورا، أينما أدركته الصلاةُ تيمم وصلَّى، ومن كان قبله مشدَّدا عليهم لا يصلُّون إلا في الكنائس والبيع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ونعوتُه وصفاتُه في الكتب المنزَّلة وعند الرهابنة والاساقفة والاحبار من أهل الكتابين مستفيض، وكانوا يرجعون في أمر بعثته وإرساله إلى علم متيقن كالضروري، لتبشير الانبياء صلوات اللّه عليهم به وبإرساله، وإيصائهم أمَّتهم بتصديقه إن أدركته، وما كانت في أيديهم من الكتب والعهود المتقدمة المتواترة عن آبائهم وأسلافهم</w:t>
      </w:r>
      <w:r>
        <w:rPr>
          <w:rFonts w:eastAsia="Amiri" w:cs="Amiri" w:ascii="Amiri" w:hAnsi="Amiri"/>
          <w:color w:val="111111"/>
          <w:sz w:val="28"/>
          <w:szCs w:val="28"/>
          <w:rtl w:val="true"/>
          <w:lang w:bidi="ar-SA"/>
        </w:rPr>
        <w:t>.</w:t>
      </w:r>
      <w:r>
        <w:rPr>
          <w:rStyle w:val="FootnoteAnchor"/>
          <w:rtl w:val="true"/>
        </w:rPr>
        <w:footnoteReference w:id="469"/>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دلائل النبوة لابي نعيم عن محمد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هرقل قال لدحية الكلبيّ حين قدم عليه بكتاب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واللّه إني لاعلم أنَّ صاحبك لنبيُّ مرسل وأنَّه للذي كنا ننتظره، نجده في كتبنا، ولكني أخاف الروم على نفسي، ولولا ذلك لاتبعته، فاذهب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الاسقُف فاذكر له أمره، فهو واللّه في الروم أعظمُ مني، وأجوزُ عندهم قولاً حتّى أنظر ماذا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دحيةُ الكلبي، فأخبره بما جاء به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هرقل، وإلى ما </w:t>
      </w:r>
    </w:p>
    <w:p>
      <w:pPr>
        <w:pStyle w:val="BookText"/>
        <w:rPr/>
      </w:pPr>
      <w:r>
        <w:rPr>
          <w:rFonts w:ascii="Amiri" w:hAnsi="Amiri" w:eastAsia="Amiri" w:cs="Amiri"/>
          <w:color w:val="111111"/>
          <w:sz w:val="28"/>
          <w:sz w:val="28"/>
          <w:szCs w:val="28"/>
          <w:rtl w:val="true"/>
          <w:lang w:bidi="ar-SA"/>
        </w:rPr>
        <w:t>يدعو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ضغاطر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 واللّه نبيّ مرسل، نعرفه بصفته، ونجده في كتبنا باسمه،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فألقى ثيابا كانت عليه سودا، ولبس ثيابا بيضا، ثمَّ أخذ عصاه فخرج على الروم وهم في الكنيسة،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الروم، إنَّه قد جاءنا كتابُ أحمد، يدعونا فيه إلى اللّه، وإني أشهد أن لا إله إلا اللّه وأن أحمد عبده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فوثبوا إليه وثبة رجل واحد فضربوه حتّى قتلوه، فلما رجع دحيةُ إلى هرقل وقد أخبره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نخافهم على أنفسنا، فضغاطر واللّه كان أعظم عندهم مني، وأجوز قولاً مني</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لابي نعيم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طبقات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الزّبير بن باطا، وكان أعلم اليهود،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وجدت سفرا كان أبي يختمه عليّ، فيه ذكر أحمد نبيّ يخرج بأرض القرظ صفته كذا وكذا، فتحدّث به الزّبير بعد أبيه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يُبعث، فما هو إلاّأن سمع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بمكّة حتّى عمد إلى ذلك السّفر فمحاه وكتم شأن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طبقات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يهود بني قريظة يدرُسون 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كتبهم ويُعلّمُونه الولدان بصفته واسمه ومُهاجره إلينا، فلمّا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حسدوا وبغوا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w:t>
      </w:r>
      <w:r>
        <w:rPr>
          <w:rFonts w:eastAsia="Amiri" w:cs="Amiri" w:ascii="Amiri" w:hAnsi="Amiri"/>
          <w:color w:val="111111"/>
          <w:sz w:val="28"/>
          <w:szCs w:val="28"/>
          <w:rtl w:val="true"/>
          <w:lang w:bidi="ar-SA"/>
        </w:rPr>
        <w:t>.</w:t>
      </w:r>
      <w:r>
        <w:rPr>
          <w:rStyle w:val="FootnoteAnchor"/>
          <w:rtl w:val="true"/>
        </w:rPr>
        <w:footnoteReference w:id="472"/>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إسلام ثعلبة بن سعيد وأسيد بن سعية وأسد بن عُبيد ابن عمهم إنما كان عن حديث ابن الهيّبان أبي عمير، قدم ابن الهيّبان، يهوديّ من يهود الشأم، قُبيل الاسلام بسنوات،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رأينا رجلاً لا يصلّي الصلوات الخمس خيرا منه، وكان إذا حُبس عنّا المطر احتجنا إليه، نقول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يابن الهيّبان اخرج فاستسق لنا،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تُقدّموا أمام مخرجكم صدقة،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صاعا من تمر أو مُدّين من شعير عن كل نفس، فنفعل ذلك فيخرج بنا إلى ظهر وادينا، فواللّه لن نبرح حتّى تمرّ السحابُ فتُمطر علينا، ففعل ذلك بنا مرارا، كلّ ذلك نُسقى، فبينا هو بين أظهرنا إذ حضرته الوفاةُ،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اليهود ما الذي ترون أنه أخرجني من أرض الخمر والخمير إلى أرض البؤس والجوع؟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يا أبا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قدمتُها أتوكَّفُ خروج نبيّ قد أظلكم زمانه، وهذا البلد مهاجرُه، وكنتُ أرجو أن أدركه فأتّبعه، فإن سمعتم به فلا تُسبقُنّ إليه، فإنّه يسفك الدماء ويسبي الذراري والنساء، فلا يمنعكم هذا منه، ثمّ مات، فلمّا كان في الليلة التي في صبيحتها فُتحت بنو قريظة، قال لهم ثعلبة وأسيد ابنا سعية وأسد بن عُبيد فتيان 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يهود، واللّه إنه الرجل الذي وصف لنا أبو عمير بن الهيّبان، فاتقوا اللّه واتّبعوه،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إنه لهو هو، فنزلوا وأسلموا وأبى قومهم أن يُسلموا</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160/1</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كعب بن أسد قال لبني قريظة حين نزل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يهود تابعوا الرجل فواللّه إنه النبيّ، وقد تبين لكم أنه نبيّ مُرسل، وأنه الذي كنتم تجدونه في الكتب، وأنه الذي بشر به عيسى، وأنكم لتعرفون صفته،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به ولكن لا نفارق حكم التوراة</w:t>
      </w:r>
      <w:r>
        <w:rPr>
          <w:rFonts w:eastAsia="Amiri" w:cs="Amiri" w:ascii="Amiri" w:hAnsi="Amiri"/>
          <w:color w:val="111111"/>
          <w:sz w:val="28"/>
          <w:szCs w:val="28"/>
          <w:rtl w:val="true"/>
          <w:lang w:bidi="ar-SA"/>
        </w:rPr>
        <w:t>.</w:t>
      </w:r>
      <w:r>
        <w:rPr>
          <w:rStyle w:val="FootnoteAnchor"/>
          <w:rtl w:val="true"/>
        </w:rPr>
        <w:footnoteReference w:id="474"/>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الحاكم عن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يهوديا كان 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دنانير، فتقاضى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ما أعطيك،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لا افارقك يا محمد حتّى تعطيني،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أجلس معك يا محمد، فجلس معه فصلى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والعصر والمغرب والعشاء والغداة وكان أصحاب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يتهددون اليهودي ويتوعدونه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يهودي يحبسك،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منعني ربي أن أظلم معاهدا ولا غيره، فلما ترحل النهار أسلم اليهودي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 مالي في سبيل اللّه، أما واللّه ما فعلت الذي فعلت بك إلاّ لانظر الى نعتك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مولده بمكة ومهاجره بطيبة وملكه بالشام، ليس بفظ ولا غليظ ولا صخاب في الاسواق، ولا متزين بالفحشاء ولا قوّال للخنى</w:t>
      </w:r>
      <w:r>
        <w:rPr>
          <w:rFonts w:eastAsia="Amiri" w:cs="Amiri" w:ascii="Amiri" w:hAnsi="Amiri"/>
          <w:color w:val="111111"/>
          <w:sz w:val="28"/>
          <w:szCs w:val="28"/>
          <w:rtl w:val="true"/>
          <w:lang w:bidi="ar-SA"/>
        </w:rPr>
        <w:t>.</w:t>
      </w:r>
      <w:r>
        <w:rPr>
          <w:rStyle w:val="FootnoteAnchor"/>
          <w:rtl w:val="true"/>
        </w:rPr>
        <w:footnoteReference w:id="475"/>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الحاكم ج </w:t>
      </w:r>
      <w:r>
        <w:rPr>
          <w:rFonts w:eastAsia="Amiri" w:cs="Amiri" w:ascii="Amiri" w:hAnsi="Amiri"/>
          <w:color w:val="111111"/>
          <w:sz w:val="28"/>
          <w:szCs w:val="28"/>
          <w:lang w:bidi="ar-SA"/>
        </w:rPr>
        <w:t>622/2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ودلائل النبوة لابي نعيم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سلام قصة اسلام زيد بن اشعثة</w:t>
      </w:r>
      <w:r>
        <w:rPr>
          <w:rFonts w:eastAsia="Amiri" w:cs="Amiri" w:ascii="Amiri" w:hAnsi="Amiri"/>
          <w:color w:val="111111"/>
          <w:sz w:val="28"/>
          <w:szCs w:val="28"/>
          <w:rtl w:val="true"/>
          <w:lang w:bidi="ar-SA"/>
        </w:rPr>
        <w:t>.</w:t>
      </w:r>
      <w:bookmarkStart w:id="414" w:name="pg12237_124291"/>
    </w:p>
    <w:p>
      <w:pPr>
        <w:pStyle w:val="Heading4"/>
        <w:numPr>
          <w:ilvl w:val="3"/>
          <w:numId w:val="1"/>
        </w:numPr>
        <w:rPr/>
      </w:pPr>
      <w:bookmarkStart w:id="415" w:name="__RefHeading___Toc6577031_417432637"/>
      <w:bookmarkStart w:id="416" w:name="_Toc151"/>
      <w:bookmarkEnd w:id="414"/>
      <w:bookmarkEnd w:id="415"/>
      <w:r>
        <w:rPr>
          <w:rtl w:val="true"/>
        </w:rPr>
        <w:t>خلاصة البحث</w:t>
      </w:r>
      <w:bookmarkEnd w:id="416"/>
    </w:p>
    <w:p>
      <w:pPr>
        <w:pStyle w:val="BookText"/>
        <w:rPr/>
      </w:pPr>
      <w:r>
        <w:rPr>
          <w:rFonts w:ascii="Amiri" w:hAnsi="Amiri" w:eastAsia="Amiri" w:cs="Amiri"/>
          <w:color w:val="111111"/>
          <w:sz w:val="28"/>
          <w:sz w:val="28"/>
          <w:szCs w:val="28"/>
          <w:rtl w:val="true"/>
          <w:lang w:bidi="ar-SA"/>
        </w:rPr>
        <w:t xml:space="preserve">جاء في روايات مدرسة الخلفاء ان الملك جاء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غار حراء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انا بقارئ، فاخذه فغطه حتّى بلغ به الجهد، ثم ارسله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انا بقارئ، فأخذه فغطّه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الثانية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الايات فرجع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زوجته خديجة يرجف فؤاده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زمّلوني زمّلوني، فزمّلوه حتّى ذهب عنه الروع، وقال لخديجة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ثانية قال لخديجة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اخشى ان تكون فىٍّ جنن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لاخشى ان اكون كاهنا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فغطني حتّى ظننت انّه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يكن احد من خلق اللّه ابغض اليّ من شاعر أو مجنون، لاعمدنّ الى حالق من الجبل فلاطرحنّ نفسي منه فلاقتلنها فلاستريحن، أو أنه جلس الى فخذ خديجة ملتصقا بها مائلاً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جميع الروايات ان خديجة هدّأته وطمأنته، ولزيادة الاطمئنان والمعرفة الكاملة بالامر اخذته الى ابن عمها النصراني ورقة بن نوفل، وبعد ان استمع النصراني الى حديثها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اخبرها الخبر اليقين بان زوجها هو نبي هذه الامّة، ثم اتجه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يطمئنه ويبدّد خوفه ويعرّفه ما كان به جاهلاً من انّه نبي هذه الامّة، وانّه قد جاءه الناموس الاكبر الذي جاء الى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خديجة طلبت منه أن يخبرها عندما يأتيه جبرائيل، فلمّا أتاه وأخبرها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 اجلس على فخذي اليسرى، ففعل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p>
    <w:p>
      <w:pPr>
        <w:pStyle w:val="BookText"/>
        <w:rPr/>
      </w:pPr>
      <w:r>
        <w:rPr>
          <w:rFonts w:ascii="Amiri" w:hAnsi="Amiri" w:eastAsia="Amiri" w:cs="Amiri"/>
          <w:color w:val="111111"/>
          <w:sz w:val="28"/>
          <w:sz w:val="28"/>
          <w:szCs w:val="28"/>
          <w:rtl w:val="true"/>
          <w:lang w:bidi="ar-SA"/>
        </w:rPr>
        <w:t>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فتحوّل فاقعد على فخذي اليمنى، ففعل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فتحوَّل فاجلس في حجري ففعل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فتحسّرت، فألقت خمارها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فقالت يابن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 وابشر فواللّه انّه لملك وما هو بشيطان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ان خديجة ادخلت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وبين درعها فذهب عند ذلك جبرائيل، فقالت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لملك وما هو بشيطان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ولدراسة هذه الاخبار رجعنا الى اسنادها فلم نجد واحدا ممّن رواها ادرك عصر الواقعة ليحدّث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ورجعنا الى متونها وقارنّاها بما جاء في القرآن الكريم وروايات اخرى بمدرسة الخلفاء فوجدنا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يخبر ان اللّه اخذ ميثاق النبيين آدم فمن بعده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بُعث خاتم الرسل وهو حي ليؤمنن به ولينصرنَّه ويأمره فيأخذ العهد كذلك على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صفاته ونعته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التوراة والانجيل، وان اسمه أحمد ومحمد وبشرّ ببعثته الانبياء، ولذلك فان أهل الكتاب كانوا يعرفونه كما يعرفون ابناءهم، كما ذكرت صفات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الكتب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الاحبار والكهان يخبرون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ويهاجر الى المدينة، وبسبب علمهم بذلك هاجر قبائل من اليهود الى المدينة ونواحيها ينتظرون بعثته، واخبروا تُبّعا بذلك عندما أراد أن يهدم المدينة فانصرف عنها ولم يمس احدا بسوء، وبشروا به جدّه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اشتهار ذلك في المجتمع الجاهلي سمى بعض العرب ابناءهم بمحمد رجاء أن تدركه النبوّة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ميلاده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آمنة أُمّ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حملت به نورا </w:t>
      </w:r>
    </w:p>
    <w:p>
      <w:pPr>
        <w:pStyle w:val="BookText"/>
        <w:rPr/>
      </w:pPr>
      <w:r>
        <w:rPr>
          <w:rFonts w:ascii="Amiri" w:hAnsi="Amiri" w:eastAsia="Amiri" w:cs="Amiri"/>
          <w:color w:val="111111"/>
          <w:sz w:val="28"/>
          <w:sz w:val="28"/>
          <w:szCs w:val="28"/>
          <w:rtl w:val="true"/>
          <w:lang w:bidi="ar-SA"/>
        </w:rPr>
        <w:t>خرج منها اضاءت له بصرى من ارض الشام، وقيل لها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حملت بسيد هذه الامّة فاذا ولد سميه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رآى من كان في البيت كل شيء في البيت كأنّه نور، وكأن النجوم تدنو حتّى يروها كأنها تقع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وارسلت امّه الى جدّه عبد المطلب فلما جاء حدّثته بما رأت حين حملت به وما قيل لها وما امرت ان تسميه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ورأى عالم اليهود في المدينة طلوع نجمه فصعد بيتا مرتفعا ومعه شعلة نار فصرخ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اليهود، فلما اجتمعوا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كوكب أحمد قد طلع وهذا الكوكب لا يطلع إلاّ بالنبوّة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فارس تزلزل ايوان كسرى وسقطت منه اربع عشرة شرفة، وغاضت بحيرة ساوة، وخمدت نار فارس، وكانوا يعبدونها، ولم تخمد نار فارس قبله منذ الف سنة، ورأى الموبذان في منامه ابلاً صعاباً تقود خيلاً عِراباً عبرت نهر دجلة وانتشرت في بلادهم، فاعلمهم سطيح الكاهن بان ملك فارس ينتهي بعد مضي أربعة عشر ملكا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مرضعته حليمة رأت من دلائل نبوته انتشار البركة في درّ لبنها ولبن البهم من دواجنها، ورأت تظليل الغمام ايّاه، فأدركت وعرفت عظيم امره، ولمّا سمعت من الكاهن في سوق عكاظ وغيره ما سمعت وشاهدت من امره ما شاهدت خشيت عليه وارجعته الى امه في مكة، وعندئذ اخبرتها امّه بما رأت وسمعت في شأنه عند ولادته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في سفره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عمه الى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الركب بصرى من الشام ورأى عالم النصارى بحيرا من صومعته الغمامة تظلل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دعاهم الى طعامه وجعل يلحظ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عن أحواله، ورأى خاتم </w:t>
      </w:r>
    </w:p>
    <w:p>
      <w:pPr>
        <w:pStyle w:val="BookText"/>
        <w:rPr/>
      </w:pPr>
      <w:r>
        <w:rPr>
          <w:rFonts w:ascii="Amiri" w:hAnsi="Amiri" w:eastAsia="Amiri" w:cs="Amiri"/>
          <w:color w:val="111111"/>
          <w:sz w:val="28"/>
          <w:sz w:val="28"/>
          <w:szCs w:val="28"/>
          <w:rtl w:val="true"/>
          <w:lang w:bidi="ar-SA"/>
        </w:rPr>
        <w:t>النبوّة بين كتفيه، فاخبر عمّه بأنه نبي هذه الامة وان اليهود تحسده لانه ليس من بني اسرائيل، ورآه هناك رجال من اليهود وعرفوا صفته فذاكروا بحيرا باغتياله، فنهاهم عنه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هو ما تخبرون عنه فليس لكم عليه سبيل، فصدّقوه وتركوه، فانشد ابو طالب في ذلك قصيدتين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في سفره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تجارة لخديجة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ميسرة غلام خديجة كيف يظللّ من الشمس، ورأه نسطورا الراهب وعرف انّه النبي لما رأى فيه من علامات، وقال 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آخر الانبياء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مقارنا لبعثته حين اراد اللّه كرامته وابتدأه بالنبوّة، كان اذا خرج لحاجة ابعد حتّى يفضي الى الشعاب وبطون الاودية، فلا يمرّ بحجر ولا شجرة إلاّ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كل ما أوردناه من مصادر الدراسات الاسلامية بمدرسة الخلفاء لست أدري كيف لم ينتبه الاعلام منهم إلى مناقضة الايات الماضية والروايات السابقة مع ما رووا من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نزل عليه جبرائيل بسورة اقرأ،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بقارئ، فغطّه حتّى بلغ منه الجهد حتّى ظنَّ انّه الموت، يفعل ذلك به ثلاث مرّات، وفي الاخيرة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لم يقرأ عليه الايات ليعرف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يقرأ؟</w:t>
      </w:r>
    </w:p>
    <w:p>
      <w:pPr>
        <w:pStyle w:val="BookText"/>
        <w:rPr/>
      </w:pPr>
      <w:r>
        <w:rPr>
          <w:rFonts w:ascii="Amiri" w:hAnsi="Amiri" w:eastAsia="Amiri" w:cs="Amiri"/>
          <w:color w:val="111111"/>
          <w:sz w:val="28"/>
          <w:sz w:val="28"/>
          <w:szCs w:val="28"/>
          <w:rtl w:val="true"/>
          <w:lang w:bidi="ar-SA"/>
        </w:rPr>
        <w:t xml:space="preserve">وكيف خشي أن يكون به جنن أو إنه أصبح كاهنا؟ أي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انّ جبرائيل جني يكلّمه، وبذلك أصبح كاهنا وأخذ فؤاده يرجف، وقال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الابعد، لشاعر أو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ذهبت به خديجة الى ورقة ابن نوفل النصراني فطمأنه وعرّفه ان الذي كلمه هو الناموس الاكبر الذي نزل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المعرفة بجبرائيل بعد أن أجلست خديجة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حجرها </w:t>
      </w:r>
    </w:p>
    <w:p>
      <w:pPr>
        <w:pStyle w:val="BookText"/>
        <w:rPr/>
      </w:pPr>
      <w:r>
        <w:rPr>
          <w:rFonts w:ascii="Amiri" w:hAnsi="Amiri" w:eastAsia="Amiri" w:cs="Amiri"/>
          <w:color w:val="111111"/>
          <w:sz w:val="28"/>
          <w:sz w:val="28"/>
          <w:szCs w:val="28"/>
          <w:rtl w:val="true"/>
          <w:lang w:bidi="ar-SA"/>
        </w:rPr>
        <w:t xml:space="preserve">و كشفت عن رأسها، او بعد ان ادخلته في درعها وتغيب جبرائيل عن عين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أدري أيصح أن يسجل مثل هذا السخف في 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واذا كانت هذه الروايات في خبر بدء تلقي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تناقض القرآن الكريم وتناقض البشارات المنتشرة في الكتب السماوية والروايات الصحيحة المتواترة في مصادر الدراسات الاسلامية بمدرسة الخلفاء، فكيف كان تلقي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وحي نزل اليه؟ نرجع لمعرفة ذلك الى مصادر الدراسات الاسلامية بمدرسة أهل البيت، فنجد في خطبة للامام عليّ في نهج البلاغة يخبر عن ذلك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قرن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ان كان فطيما أعظم ملك من ملائكته يسلك به طريق المكارم ومحاسن اخلاق العالم ليله ونهاره، ولقد كنت اتبعه اتباع الفصيل اثر امه، يرفع لي كل يوم من اخلاقه علما، ويأمرني بالاقتداء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يجاور في كل سنة بحرّاء، فأراه ولا يراه غيري، ولم يجمع بيت واحد يومئذ في الاسلام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وخديجة وانا ثالثهما، أرى نور الوحي، واشم ريح النبوة، ولقد سمعت رنة الشيطان حين نزل الوحي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أيس من عبادته، انك تسمع ما اسمع وترى ما أرى إلاّ انك لست بنبي، ولكنك وزير وانك على خير</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خطبة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 القاصعة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صبحي الصالح وشرح محمد عبده </w:t>
      </w:r>
      <w:r>
        <w:rPr>
          <w:rFonts w:eastAsia="Amiri" w:cs="Amiri" w:ascii="Amiri" w:hAnsi="Amiri"/>
          <w:color w:val="111111"/>
          <w:sz w:val="28"/>
          <w:szCs w:val="28"/>
          <w:lang w:bidi="ar-SA"/>
        </w:rPr>
        <w:t>182/2</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مطبعة الاستقامة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ترك التجارة إلى الشام، وتصدّق بكلّ ما رزقه اللّه تعالى من تلك التجارات، كان يغدو كلّ يوم إلى حراء يصعده وينظر من قلله إلى آثار رحمة اللّه، وإلى أنواع عجائب رحمته </w:t>
      </w:r>
    </w:p>
    <w:p>
      <w:pPr>
        <w:pStyle w:val="BookText"/>
        <w:rPr/>
      </w:pPr>
      <w:r>
        <w:rPr>
          <w:rFonts w:ascii="Amiri" w:hAnsi="Amiri" w:eastAsia="Amiri" w:cs="Amiri"/>
          <w:color w:val="111111"/>
          <w:sz w:val="28"/>
          <w:sz w:val="28"/>
          <w:szCs w:val="28"/>
          <w:rtl w:val="true"/>
          <w:lang w:bidi="ar-SA"/>
        </w:rPr>
        <w:t>وبدائع حكمته، وينظر إلى أكناف السماء</w:t>
      </w:r>
      <w:r>
        <w:rPr>
          <w:rStyle w:val="FootnoteAnchor"/>
          <w:rtl w:val="true"/>
        </w:rPr>
        <w:footnoteReference w:id="4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وأقطارها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وأقطار الارض والبحار والمفاوز والفيافي، فيعتبر بتلك الاثار، ويتذكّر بتلك الايات، ويعبد اللّه حقّ عبادته، فلمّا استكمل أربعين سنة، ونظر اللّه عزّ وجلّ إلى قلبه فوجده أفضل القلوب وأجلّها وأطوعها وأخشعها وأخضعها، أذن لابواب السماء ففتحت ومحمّد ينظر إليها، وأذن للملائكة فنزلوا ومحمّد ينظر إليهم، وأمر بالرحمة فأنزلت عليه من لدن ساق العرش إلى رأس محمّد وغرّته، ونظر إلى جبرئيل الروح الامين المطوّق بالنور طاووس الملائكة هبط إليه وأخذ بضبعه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وهزه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وربّك الاكرم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الانسان ما لم يعلم،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ثمَّ أوحى إليه ما أوحى إليه ربّه عزّ وجلّ، ثمّ صعد إلى العلو ونزل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غشيه من تعظيم جلال اللّه وورد عليه من كبير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شأنه ما ركبه الحمّى والنافض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اشتدّ عليه ما يخافه من تكذيب قريش في خبره ونسبتهم إيّاه إلى الجنون، وإنّه يعتريه شياطين،</w:t>
      </w:r>
      <w:r>
        <w:rPr>
          <w:rStyle w:val="FootnoteAnchor"/>
          <w:rtl w:val="true"/>
        </w:rPr>
        <w:footnoteReference w:id="478"/>
      </w:r>
      <w:r>
        <w:rPr>
          <w:rFonts w:ascii="Amiri" w:hAnsi="Amiri" w:eastAsia="Amiri" w:cs="Amiri"/>
          <w:color w:val="111111"/>
          <w:sz w:val="28"/>
          <w:sz w:val="28"/>
          <w:szCs w:val="28"/>
          <w:rtl w:val="true"/>
          <w:lang w:bidi="ar-SA"/>
        </w:rPr>
        <w:t>وكان من أوّل أمره أعقل خلق اللّه،</w:t>
      </w:r>
      <w:r>
        <w:rPr>
          <w:rStyle w:val="FootnoteAnchor"/>
          <w:rtl w:val="true"/>
        </w:rPr>
        <w:footnoteReference w:id="479"/>
      </w:r>
      <w:r>
        <w:rPr>
          <w:rFonts w:ascii="Amiri" w:hAnsi="Amiri" w:eastAsia="Amiri" w:cs="Amiri"/>
          <w:color w:val="111111"/>
          <w:sz w:val="28"/>
          <w:sz w:val="28"/>
          <w:szCs w:val="28"/>
          <w:rtl w:val="true"/>
          <w:lang w:bidi="ar-SA"/>
        </w:rPr>
        <w:t xml:space="preserve">وأكرم براياه، وأبغض الاشياء إليه الشيطان وأفعال المجانين وأقوالهم، فأراد اللّه عزّ وجلّ أن يشرح صدره؛ ويشجّع قلبه، فأنطق اللّه الجبال والصخور والمدر، </w:t>
      </w:r>
    </w:p>
    <w:p>
      <w:pPr>
        <w:pStyle w:val="BookText"/>
        <w:rPr/>
      </w:pPr>
      <w:r>
        <w:rPr>
          <w:rFonts w:ascii="Amiri" w:hAnsi="Amiri" w:eastAsia="Amiri" w:cs="Amiri"/>
          <w:color w:val="111111"/>
          <w:sz w:val="28"/>
          <w:sz w:val="28"/>
          <w:szCs w:val="28"/>
          <w:rtl w:val="true"/>
          <w:lang w:bidi="ar-SA"/>
        </w:rPr>
        <w:t>وكلّما وصل إلى شيء منها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 السلام عليك يا وليّ اللّه، السلام عليك يا رسول اللّه</w:t>
      </w:r>
      <w:r>
        <w:rPr>
          <w:rStyle w:val="FootnoteAnchor"/>
          <w:rtl w:val="true"/>
        </w:rPr>
        <w:footnoteReference w:id="4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حبيب اللّه ابشر، ولم يذكر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 فإنّ اللّه عزّ وجلّ قد فضّلك وجمّلك وزيّنك وأكرمك فوق الخلائق أجمعين من الاوّلين والاخرين، لا يحزنك أن تقول قريش إنّك مجنون، وعن الدين مفتون، فإنّ الفاضل من فضّله ربّ العالمين، والكريم من كرّمه خالق الخلق أجمعين، فلا يضيقنّ صدرك من تكذيب قريش وعتاة العرب لك، فسوف يبلغك ربّك أقصى منتهى الكرامات، ويرفعك إلى أرفع الدرجات، وسوف ينعّم ويفرّح أولياءك بوصيّك عليّ بن أبي طالب، وسوف يبثّ علومك في العباد والبلاد بمفتاحك وباب مدينة حكمتك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 بن أبي طالب، وسوف يقرّ عينك ببنتك فاطمة، وسوف يخرج منها ومن عليّ الحسن والحسين سيّدي شباب أهل الجنّة، وسوف ينشر في البلاد دينك، وسوف يعظّم اجور المحبّين لك ولاخيك، وسوف يضع في يدك لواء الحمد فتضعه في يد أخيك عليّ، فيكون تحته كلّ نبيّ وصدّيق وشهيد، يكون قائدهم أجمعين إلى جنّات النعيم، فقلت في 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من عليّ بن أبي طالب الّذي وعدتني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بعدما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ولد عمّي؟ وقال بعد ذلك لمّا تحرّك عليّ وليدا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 هذا؟ ففي كلّ مرّة من ذلك أنزل عليه ميزان الجلال، فجعل محمّد في كفّة منه، ومثّل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الخلق من امّته إلى يوم القيامة في كفّة، فوزن بهم فرجح، ثمّ اخرج محمّد من الكفّة وترك عليّ في كفّة محمّد الّتي كان فيها فوزن بسائر امّته فرجح بهم،</w:t>
      </w:r>
    </w:p>
    <w:p>
      <w:pPr>
        <w:pStyle w:val="BookText"/>
        <w:rPr/>
      </w:pPr>
      <w:r>
        <w:rPr>
          <w:rFonts w:ascii="IRNazanin" w:hAnsi="IRNazanin" w:eastAsia="IRNazanin"/>
          <w:color w:val="111111"/>
          <w:sz w:val="28"/>
          <w:sz w:val="28"/>
          <w:szCs w:val="28"/>
          <w:rtl w:val="true"/>
          <w:lang w:bidi="fa-IR"/>
        </w:rPr>
        <w:t>وعرفه</w:t>
      </w:r>
      <w:r>
        <w:rPr>
          <w:rStyle w:val="FootnoteAnchor"/>
          <w:rtl w:val="true"/>
        </w:rPr>
        <w:footnoteReference w:id="4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بعينه وصفته ونودي في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عليّ بن أبي طالب صفيّي الّذي أؤيّد به هذا الدين، يرجح على جميع امّتك بعدك، فذلك حين شرح اللّه صدري بأداء الرسالة، وخفّف عنّي مكافحة الاُمّة، وسهّل عليّ مبارزة العتاة الجبابرة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وما أخبر به عليّ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سيرة وحديث كان مما أخذه عن آبائه عن جده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أثبتنا ذلك في المجلد الثاني من معالم المدرستين، الفصل الرابع، بحث أحاديث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مسندة الى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 الامام عليّ هو الشاهد الوحيد لبدء نزول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البيت أدرى بما في البيت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الروايات التي سبق ايرادها فهي مختلقة وافتريت روايتها على أُمّ المؤمنين وغيرها من الصحابة، وسوف نبحث عمّن اختلقها بعد ايراد روايات بدء الدعوة واسطورة الغرانيق ودراستها بإذنه تعالى</w:t>
      </w:r>
      <w:r>
        <w:rPr>
          <w:rFonts w:eastAsia="Amiri" w:cs="Amiri" w:ascii="Amiri" w:hAnsi="Amiri"/>
          <w:color w:val="111111"/>
          <w:sz w:val="28"/>
          <w:szCs w:val="28"/>
          <w:rtl w:val="true"/>
          <w:lang w:bidi="ar-SA"/>
        </w:rPr>
        <w:t xml:space="preserve">: </w:t>
      </w:r>
      <w:bookmarkStart w:id="417" w:name="pg12237_124299"/>
    </w:p>
    <w:p>
      <w:pPr>
        <w:pStyle w:val="Heading3"/>
        <w:numPr>
          <w:ilvl w:val="2"/>
          <w:numId w:val="1"/>
        </w:numPr>
        <w:rPr/>
      </w:pPr>
      <w:bookmarkStart w:id="418" w:name="__RefHeading___Toc6577033_417432637"/>
      <w:bookmarkStart w:id="419" w:name="_Toc152"/>
      <w:bookmarkEnd w:id="417"/>
      <w:bookmarkEnd w:id="418"/>
      <w:r>
        <w:rPr>
          <w:rtl w:val="true"/>
        </w:rPr>
        <w:t xml:space="preserve">ثانياً </w:t>
      </w:r>
      <w:r>
        <w:rPr>
          <w:rtl w:val="true"/>
        </w:rPr>
        <w:t xml:space="preserve">- </w:t>
      </w:r>
      <w:r>
        <w:rPr>
          <w:rtl w:val="true"/>
        </w:rPr>
        <w:t>روايات بدء الدعوة</w:t>
      </w:r>
      <w:bookmarkEnd w:id="419"/>
    </w:p>
    <w:p>
      <w:pPr>
        <w:pStyle w:val="Heading4"/>
        <w:numPr>
          <w:ilvl w:val="3"/>
          <w:numId w:val="1"/>
        </w:numPr>
        <w:rPr/>
      </w:pPr>
      <w:bookmarkStart w:id="420" w:name="__RefHeading___Toc6577035_417432637"/>
      <w:bookmarkStart w:id="421" w:name="_Toc153"/>
      <w:bookmarkEnd w:id="420"/>
      <w:r>
        <w:rPr>
          <w:rtl w:val="true"/>
        </w:rPr>
        <w:t>اشارة</w:t>
      </w:r>
      <w:bookmarkEnd w:id="421"/>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مسلم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وانذر عشيرتك الاقربين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صفية بنت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أملك لكم من اللّه شيئا، سلوني من مالي ما شئتم</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كتاب الايمان، باب وانذر عشيرتك الاقربين ج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 وسنن النسائي، كتاب الوصاياج، باب اذا اوصى لعشيرته الاقربين </w:t>
      </w:r>
      <w:r>
        <w:rPr>
          <w:rFonts w:eastAsia="Amiri" w:cs="Amiri" w:ascii="Amiri" w:hAnsi="Amiri"/>
          <w:color w:val="111111"/>
          <w:sz w:val="28"/>
          <w:szCs w:val="28"/>
          <w:lang w:bidi="ar-SA"/>
        </w:rPr>
        <w:t>250/6</w:t>
      </w:r>
      <w:r>
        <w:rPr>
          <w:rFonts w:ascii="Amiri" w:hAnsi="Amiri" w:eastAsia="Amiri" w:cs="Amiri"/>
          <w:color w:val="111111"/>
          <w:sz w:val="28"/>
          <w:sz w:val="28"/>
          <w:szCs w:val="28"/>
          <w:rtl w:val="true"/>
          <w:lang w:bidi="ar-SA"/>
        </w:rPr>
        <w:t xml:space="preserve">؛ ومسند أحمد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 xml:space="preserve">؛ وصحيح البخاري </w:t>
      </w:r>
      <w:r>
        <w:rPr>
          <w:rFonts w:eastAsia="Amiri" w:cs="Amiri" w:ascii="Amiri" w:hAnsi="Amiri"/>
          <w:color w:val="111111"/>
          <w:sz w:val="28"/>
          <w:szCs w:val="28"/>
          <w:lang w:bidi="ar-SA"/>
        </w:rPr>
        <w:t>179/2</w:t>
      </w:r>
      <w:r>
        <w:rPr>
          <w:rFonts w:ascii="Amiri" w:hAnsi="Amiri" w:eastAsia="Amiri" w:cs="Amiri"/>
          <w:color w:val="111111"/>
          <w:sz w:val="28"/>
          <w:sz w:val="28"/>
          <w:szCs w:val="28"/>
          <w:rtl w:val="true"/>
          <w:lang w:bidi="ar-SA"/>
        </w:rPr>
        <w:t xml:space="preserve">؛ وسنن الترمذي، كتاب الزهد، باب ما جاء في انذار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قومه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 xml:space="preserve">، وكتاب التفسير تفسير سورة الشعراء، </w:t>
      </w:r>
      <w:r>
        <w:rPr>
          <w:rFonts w:eastAsia="Amiri" w:cs="Amiri" w:ascii="Amiri" w:hAnsi="Amiri"/>
          <w:color w:val="111111"/>
          <w:sz w:val="28"/>
          <w:szCs w:val="28"/>
          <w:lang w:bidi="ar-SA"/>
        </w:rPr>
        <w:t>59/12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مسلم وسنن النسائي ومسند أحمد واللفظ للاوّل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انزلت هذه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وانذر عشيرتك الاقربين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قريشا فاجتمعوا فعمّ وخصّ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كعب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انقذوا انفسكم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مرة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انقذوا انفسكم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انقذوا انفسكم من النار، يا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انقذوا انفسكم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انقذي نفسك من النار، فاني لا أملك لكم من اللّه شيئا غير أن لكم رحما سأبُلّها ببلالها</w:t>
      </w:r>
      <w:r>
        <w:rPr>
          <w:rFonts w:eastAsia="Amiri" w:cs="Amiri" w:ascii="Amiri" w:hAnsi="Amiri"/>
          <w:color w:val="111111"/>
          <w:sz w:val="28"/>
          <w:szCs w:val="28"/>
          <w:rtl w:val="true"/>
          <w:lang w:bidi="ar-SA"/>
        </w:rPr>
        <w:t>.</w:t>
      </w:r>
      <w:r>
        <w:rPr>
          <w:rStyle w:val="FootnoteAnchor"/>
          <w:rtl w:val="true"/>
        </w:rPr>
        <w:footnoteReference w:id="483"/>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انزل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وانذر عشيرتك الاقربين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انفسكم من اللّه لا أغني عنكم من اللّه شيئا، يا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أغني عنكم من اللّه شيئا، يا عباس بن عبد المطلب لا اغني عنك من اللّه شيئا، يا صفية عمة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أغني عنك من اللّه شيئا، يا فاطمة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سليني بما شئت لا اغني عنك من اللّه شيئا</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كتاب الايمان باب وانذر عشيرتك الاقربين ج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وسنن الدارمي، كتاب الرقاق، باب وانذر عشيرتك الاقربين ج </w:t>
      </w:r>
      <w:r>
        <w:rPr>
          <w:rFonts w:eastAsia="Amiri" w:cs="Amiri" w:ascii="Amiri" w:hAnsi="Amiri"/>
          <w:color w:val="111111"/>
          <w:sz w:val="28"/>
          <w:szCs w:val="28"/>
          <w:lang w:bidi="ar-SA"/>
        </w:rPr>
        <w:t>305/2</w:t>
      </w:r>
      <w:r>
        <w:rPr>
          <w:rFonts w:ascii="Amiri" w:hAnsi="Amiri" w:eastAsia="Amiri" w:cs="Amiri"/>
          <w:color w:val="111111"/>
          <w:sz w:val="28"/>
          <w:sz w:val="28"/>
          <w:szCs w:val="28"/>
          <w:rtl w:val="true"/>
          <w:lang w:bidi="ar-SA"/>
        </w:rPr>
        <w:t xml:space="preserve">؛ وسنن النسائي، كتاب الوصايا ج </w:t>
      </w:r>
      <w:r>
        <w:rPr>
          <w:rFonts w:eastAsia="Amiri" w:cs="Amiri" w:ascii="Amiri" w:hAnsi="Amiri"/>
          <w:color w:val="111111"/>
          <w:sz w:val="28"/>
          <w:szCs w:val="28"/>
          <w:lang w:bidi="ar-SA"/>
        </w:rPr>
        <w:t>249/6</w:t>
      </w:r>
      <w:r>
        <w:rPr>
          <w:rFonts w:ascii="Amiri" w:hAnsi="Amiri" w:eastAsia="Amiri" w:cs="Amiri"/>
          <w:color w:val="111111"/>
          <w:sz w:val="28"/>
          <w:sz w:val="28"/>
          <w:szCs w:val="28"/>
          <w:rtl w:val="true"/>
          <w:lang w:bidi="ar-SA"/>
        </w:rPr>
        <w:t xml:space="preserve">؛ ومسند أحمد ج </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السيوطي روايتين اخريين في تفسير هذه الاية ج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 بن مالك وبراء ابن عازب وهي شبيهة تماما برواية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سنن الترمذي وتفسيري الطبري والسيوطي عن أبي موسى الاشعري، يقول ابو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الاقربين 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اصبعه في اذنيه فرفع من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مناف يا صباحاه فخاطبهم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انذركم واخوفكم من الخطر</w:t>
      </w:r>
      <w:r>
        <w:rPr>
          <w:rFonts w:eastAsia="Amiri" w:cs="Amiri" w:ascii="Amiri" w:hAnsi="Amiri"/>
          <w:color w:val="111111"/>
          <w:sz w:val="28"/>
          <w:szCs w:val="28"/>
          <w:rtl w:val="true"/>
          <w:lang w:bidi="ar-SA"/>
        </w:rPr>
        <w:t>....</w:t>
      </w:r>
      <w:r>
        <w:rPr>
          <w:rStyle w:val="FootnoteAnchor"/>
          <w:rtl w:val="true"/>
        </w:rPr>
        <w:footnoteReference w:id="485"/>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السيوطي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الاقربين ورهطك منهم المخلصين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صعد على الصفا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صباحاه،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يهتف؟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اليه، فجعل الرجل اذا لم يستطع أن يخرج أرسل رسولاً لينظر ما هو، فجاء أبو لهب وقريش،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أرأيتكم لو اخبرتكم ان خيلاً بالوادي تريد أن تغير عليكم أكنتم مصدقي؟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جرّبنا عليك إلاّ صدقا،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نذير لكم بين يدي عذاب شديد، 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سائر اليوم ألهذا جمعتنا؟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يدا أبي </w:t>
      </w:r>
    </w:p>
    <w:p>
      <w:pPr>
        <w:pStyle w:val="BookText"/>
        <w:rPr/>
      </w:pPr>
      <w:r>
        <w:rPr>
          <w:rFonts w:ascii="IRNazanin" w:hAnsi="IRNazanin" w:eastAsia="IRNazanin"/>
          <w:color w:val="111111"/>
          <w:sz w:val="28"/>
          <w:sz w:val="28"/>
          <w:szCs w:val="28"/>
          <w:rtl w:val="true"/>
          <w:lang w:bidi="fa-IR"/>
        </w:rPr>
        <w:t>لهب وتب</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السيوطي ج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 xml:space="preserve">، وسنن الترمذي ج </w:t>
      </w:r>
      <w:r>
        <w:rPr>
          <w:rFonts w:eastAsia="Amiri" w:cs="Amiri" w:ascii="Amiri" w:hAnsi="Amiri"/>
          <w:color w:val="111111"/>
          <w:sz w:val="28"/>
          <w:szCs w:val="28"/>
          <w:lang w:bidi="ar-SA"/>
        </w:rPr>
        <w:t>259/12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 أحمد وصحيح مسلم وتفسير الطبري والسيوطي عن أبي عثمان النهدي، عن قبيصة بن مخارق وزهير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الاقربين انطلق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صخرة من جبل فعلا اعلاها، ثم نادى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عبد مناف انّي نذير، ان مثلي ومثلكم كمثل رجل رأى العدو فانطلق يربؤ أهله ينادي،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يهتف يا صباحاه</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 المنثور بسنده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الاقربين 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مناف أنقذوا انفسكم من النار، يا بني عبد المطلب أنقذوا أنفسكم من النار، يا بني هاشم أنقذوا أنفسكم من النار، ثم التفت الى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بنت محمد أنقذي نفسك من النار، فاني لا اغني عنكم من اللّه شيئا، غير ان لكم رحما سأبلها ببلالها</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الاقربين صعد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ربوة من جبل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صباحاه، فاجتمعوا، فحذرهم وأنذرهم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أملك لكم من اللّه شيئا، يا فاطمة بنت محمد أنقذي نفسك من النار، فاني لا أملك لك من اللّه شيئا</w:t>
      </w:r>
      <w:r>
        <w:rPr>
          <w:rFonts w:eastAsia="Amiri" w:cs="Amiri" w:ascii="Amiri" w:hAnsi="Amiri"/>
          <w:color w:val="111111"/>
          <w:sz w:val="28"/>
          <w:szCs w:val="28"/>
          <w:rtl w:val="true"/>
          <w:lang w:bidi="ar-SA"/>
        </w:rPr>
        <w:t>.</w:t>
      </w:r>
      <w:r>
        <w:rPr>
          <w:rStyle w:val="FootnoteAnchor"/>
          <w:rtl w:val="true"/>
        </w:rPr>
        <w:footnoteReference w:id="489"/>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الاقربين 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هاشم فأجلسهم على الباب، وجمع نساءه وأهله فاجلسهم </w:t>
      </w:r>
      <w:bookmarkStart w:id="422" w:name="pg12237_124302"/>
    </w:p>
    <w:p>
      <w:pPr>
        <w:pStyle w:val="BookText"/>
        <w:rPr/>
      </w:pPr>
      <w:bookmarkEnd w:id="422"/>
      <w:r>
        <w:rPr>
          <w:rFonts w:ascii="Amiri" w:hAnsi="Amiri" w:eastAsia="Amiri" w:cs="Amiri"/>
          <w:color w:val="111111"/>
          <w:sz w:val="28"/>
          <w:sz w:val="28"/>
          <w:szCs w:val="28"/>
          <w:rtl w:val="true"/>
          <w:lang w:bidi="ar-SA"/>
        </w:rPr>
        <w:t>في البيت، ثم اطلع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 اشتروا انفسكم من النار واسعوا في فكاك رقابكم وافتكّوها بانفسكم من اللّه، فاني لا املك لكم من اللّه شيئا، ثم اقبل على أهل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بنت أبي بكر ويا حفصة بنت عمر ويا أُمّ سلمة ويا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انفسكم من اللّه واسعوا في فكاك رقابكم، فاني لا املك لكم من اللّه شيئا ولا اغني، فبكت عائشة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يكون ذلك اليوم لا تغني عنا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Heading4"/>
        <w:numPr>
          <w:ilvl w:val="3"/>
          <w:numId w:val="1"/>
        </w:numPr>
        <w:rPr/>
      </w:pPr>
      <w:bookmarkStart w:id="423" w:name="__RefHeading___Toc6577037_417432637"/>
      <w:bookmarkStart w:id="424" w:name="_Toc154"/>
      <w:bookmarkEnd w:id="423"/>
      <w:r>
        <w:rPr>
          <w:rtl w:val="true"/>
        </w:rPr>
        <w:t>دراسة اسناد الروايات</w:t>
      </w:r>
      <w:r>
        <w:rPr>
          <w:rtl w:val="true"/>
        </w:rPr>
        <w:t>:</w:t>
      </w:r>
      <w:bookmarkEnd w:id="424"/>
    </w:p>
    <w:p>
      <w:pPr>
        <w:pStyle w:val="BookText"/>
        <w:rPr/>
      </w:pPr>
      <w:r>
        <w:rPr>
          <w:rFonts w:ascii="Amiri" w:hAnsi="Amiri" w:eastAsia="Amiri" w:cs="Amiri"/>
          <w:color w:val="111111"/>
          <w:sz w:val="28"/>
          <w:sz w:val="28"/>
          <w:szCs w:val="28"/>
          <w:rtl w:val="true"/>
          <w:lang w:bidi="ar-SA"/>
        </w:rPr>
        <w:t>أجمع العلماء والمفسرّون انّ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الاقربين من سورة الشعراء المكية نزلت في العام الثالث بعد البعثة</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وينتهي سند الرواية الاولى الى أُمّ المؤمنين عائشة، وقد ولدت في السنة الرابعة بعد البعثة</w:t>
      </w:r>
      <w:r>
        <w:rPr>
          <w:rStyle w:val="FootnoteAnchor"/>
          <w:rtl w:val="true"/>
        </w:rPr>
        <w:footnoteReference w:id="492"/>
      </w:r>
      <w:r>
        <w:rPr>
          <w:rFonts w:ascii="Amiri" w:hAnsi="Amiri" w:eastAsia="Amiri" w:cs="Amiri"/>
          <w:color w:val="111111"/>
          <w:sz w:val="28"/>
          <w:sz w:val="28"/>
          <w:szCs w:val="28"/>
          <w:rtl w:val="true"/>
          <w:lang w:bidi="ar-SA"/>
        </w:rPr>
        <w:t>فأنّى لها أن تتحدث عن خبر آية نزلت قبل ولادتها بعام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وتنتهي الرواية الثانية والثالثة الى الصحابي أبي هريرة، والرابعة الى الصحابي أبي موسى الاشعري، وكلاهما ورد المدينة في السنة السابعة بعد الهجرة وبعد فتح خيبر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الخامسة عن ابن عباس وقد ولد في شعب أبي طالب وقبل الهجرة </w:t>
      </w:r>
    </w:p>
    <w:p>
      <w:pPr>
        <w:pStyle w:val="BookText"/>
        <w:rPr/>
      </w:pPr>
      <w:r>
        <w:rPr>
          <w:rFonts w:ascii="Amiri" w:hAnsi="Amiri" w:eastAsia="Amiri" w:cs="Amiri"/>
          <w:color w:val="111111"/>
          <w:sz w:val="28"/>
          <w:sz w:val="28"/>
          <w:szCs w:val="28"/>
          <w:rtl w:val="true"/>
          <w:lang w:bidi="ar-SA"/>
        </w:rPr>
        <w:t>الى المدينة بثلاث سنوات أي بعد نزول الاية الكريمة بسبع سنوات</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ج </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lang w:bidi="ar-SA"/>
        </w:rPr>
        <w:t>4781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السادسة يرويها ابو عثمان عن قبيصة بن مخارق وزهير بن عمرو، وقبيصة بن مخارق من قبيلة بني هلال، ولم ير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بل كان أول لقائه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جاء مع وفد من قبيلته الى المدينة واسلم يومئذ ثم رجع إلى موطنه</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وزهير بن عمرو لم يرد أيّ ذكر عنه في غير هذه الرواية، ويقول الباحثون في علم الرجال وأحوال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 ما عرف زهير من الناحية التاريخية كان في البصرة، ولم يعرف عنه أيّ خبر قبل ذلك، وكان له بيت في هذه المدينة التي اسّست عام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وهذه الرواية هي العلامة الوحيدة لكونه صحابيا، وقال علماء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له حديثا غير هذا، وان البخاري لم يعتقد بصحة هذا الحديث، ولم ينقله في كتابه،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على بطلان الرواية وعلى أن زهيرا هذا لم يكن صحابيا ان زهيرا لم يذكر في هذا الحديث أنّه 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والحاصل انّ الّذي عدّ زهيرا في عداد الصحابة اعتمد هذا الحديث، في حين ان هذا الحديث لا يدلّ على درك زهير لصحبة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يوجد الشك في لقائه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ما اوردناه ان راويي هذا الحديث لم يشاهدا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ليخبرا عن أحواله في بدء الدعوة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السابعة عن انس بن مالك، وكان قد ولد في المدينة في السنة </w:t>
      </w:r>
    </w:p>
    <w:p>
      <w:pPr>
        <w:pStyle w:val="BookText"/>
        <w:rPr/>
      </w:pPr>
      <w:r>
        <w:rPr>
          <w:rFonts w:ascii="Amiri" w:hAnsi="Amiri" w:eastAsia="Amiri" w:cs="Amiri"/>
          <w:color w:val="111111"/>
          <w:sz w:val="28"/>
          <w:sz w:val="28"/>
          <w:szCs w:val="28"/>
          <w:rtl w:val="true"/>
          <w:lang w:bidi="ar-SA"/>
        </w:rPr>
        <w:t>الثالثة من البعثة، أي في سنة نزول الاية، فكيف يخبر عن خبر نزول آية في تلك السنة في مكة المكرّمة؟</w:t>
      </w:r>
    </w:p>
    <w:p>
      <w:pPr>
        <w:pStyle w:val="BookText"/>
        <w:rPr/>
      </w:pPr>
      <w:r>
        <w:rPr>
          <w:rFonts w:ascii="Amiri" w:hAnsi="Amiri" w:eastAsia="Amiri" w:cs="Amiri"/>
          <w:color w:val="111111"/>
          <w:sz w:val="28"/>
          <w:sz w:val="28"/>
          <w:szCs w:val="28"/>
          <w:rtl w:val="true"/>
          <w:lang w:bidi="ar-SA"/>
        </w:rPr>
        <w:t xml:space="preserve">والرواية الثامنة عن البراء بن عازب وهو من قبيلة الاوس من الانصار، وحضر بدر في السنة الثانية بعد الهجرة، ولم يكن قد بلغ الخامسة عشرة، فلم يقبل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اشتراكه في الحرب لصغر سنّه، فكيف يخبر عن شأن نزول آية نزلت قبل ذلك التاريخ باثنتي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التاسعة عن أبي امامة، وفي باب الكنى باسد الغابة ترجم لخمسة كنّاهم بابي امامة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امامة اسعد بن زرارة، شهد بيعة العقبة الاولى والثانية وتوفي في شوال بعد تسعة اشهر من الهجرة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امامة الانصاري، ذكر حديثا جاء فيه اسمه لا يدرى من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امامة الباهلي، سكن مصر وتوفي احدى او ست وثمانين هجرية في الشام، وهذا لم يدرك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ليتحدث عن بدء نزول الوحي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امامة بن ثعلبة الانصاري، 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أحاديث،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أهل مكة ليدرك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امامة بن سهل بن حنيف، توفي سنة مائة وهو ابن نيف وتسعين سنة،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يدرك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تراجمهم في أسد الغابة ج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كان اسناد الروايات الى رواة لم يدركوا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ليخبروا عنه</w:t>
      </w:r>
      <w:r>
        <w:rPr>
          <w:rFonts w:eastAsia="Amiri" w:cs="Amiri" w:ascii="Amiri" w:hAnsi="Amiri"/>
          <w:color w:val="111111"/>
          <w:sz w:val="28"/>
          <w:szCs w:val="28"/>
          <w:rtl w:val="true"/>
          <w:lang w:bidi="ar-SA"/>
        </w:rPr>
        <w:t xml:space="preserve">. </w:t>
      </w:r>
      <w:bookmarkStart w:id="425" w:name="pg12237_124305"/>
    </w:p>
    <w:p>
      <w:pPr>
        <w:pStyle w:val="Heading4"/>
        <w:numPr>
          <w:ilvl w:val="3"/>
          <w:numId w:val="1"/>
        </w:numPr>
        <w:rPr/>
      </w:pPr>
      <w:bookmarkStart w:id="426" w:name="__RefHeading___Toc6577039_417432637"/>
      <w:bookmarkStart w:id="427" w:name="_Toc155"/>
      <w:bookmarkEnd w:id="425"/>
      <w:bookmarkEnd w:id="426"/>
      <w:r>
        <w:rPr>
          <w:rtl w:val="true"/>
        </w:rPr>
        <w:t>دراسة متون الروايات</w:t>
      </w:r>
      <w:r>
        <w:rPr>
          <w:rtl w:val="true"/>
        </w:rPr>
        <w:t>:</w:t>
      </w:r>
      <w:bookmarkEnd w:id="42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ان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الاقربين نزلت في العام الثالث بعد البعثة، وقد جاء في الروايات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 ابنته فاطمة في من خاطب، وقال في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 املك لكم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انقذي نفسك من النار، وقال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سليني ما شئت لا اغني عنك من اللّه شيئا، بينما كانت فاطمة على القول الاصح ولدت في السنة الخامسة بعد البعثة</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الكافي ج </w:t>
      </w:r>
      <w:r>
        <w:rPr>
          <w:rFonts w:eastAsia="Amiri" w:cs="Amiri" w:ascii="Amiri" w:hAnsi="Amiri"/>
          <w:color w:val="111111"/>
          <w:sz w:val="28"/>
          <w:szCs w:val="28"/>
          <w:lang w:bidi="ar-SA"/>
        </w:rPr>
        <w:t>457/1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الائمة لابن أبي الثلج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نفيسة وتاج المواليد للطبرسي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نفيسة والمستدرك على الصحيحين ج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قبلنا رأي الاخرين والذين اختلفوا في سنة مولدها، فقد كان عمرها عام البعثة قبل سن البلوغ ولا تصحّ مخاطبتها يومذاك كسائر المكلفين، بينما كان لها ثلاث أخوات متزوجات ولم يأت ذكرهن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الروايات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ان رسول اللّه خاطب بني عبد المطلب وبني كعب بن لؤي وقريش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 املك لكم من اللّه شيئا، انقذوا انفسكم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الخطاب يصح ان يخاطب به من يؤمن بيوم القيامة وبرسالة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وينتظر شفاعته يوم القيامة، وكيف يخاطب به من 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هي إلاّ حياتنا الدنيا وما نحن بمبعوثين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يحيي العظام وهي رميم وقال في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ساحر ومجنون؟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ليقول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من مالي ما شئتم؟ انّه كان يعيش من أموال زوجته خديجة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الروايات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نزلت عليه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الاقربين خاطب قريشا وآل عبد مناف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ان الاية خصّت امر الانذار بعشيرته الاقربين، وهم بنو عبد المطلب وبنو هاشم، وليس ما عداهم من قبائل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امامة الاخيرة، انّه لمّا نزلت الاية جمع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هاشم بباب البيت ونساءه وأهله فاطمة وعائشة وحفصة وام سلمة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بعائشة وحفصة وأُمّ سلمة في المدينة، والاية نزلت كما ذكرنا في مكة وفي السنة الثالثة من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ذلكم شأن الروايات التي اسندت روايتها الى الصحابة، ولا نطيل البحث بايراد روايات رويت في هذا المقام عن التابعين الذين لم يدركوا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ليخبرونا عما حدث في عصره، وكذلك شأن من جاء بعد التابعين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وضوح تناقض هذه الروايات بعضها مع بعض وتناقضها مع الواقع التاريخي نرجع الى مصادر الدراسات الاسلامية، ويظهر لنا ان هذه الروايات بمجموعها تتحدث عن خبرين كالاتي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به من كان في بيته زوجه خديجة وابن عمه عليّ ومولاه زيد، وفي السنة الثالثة من البعثة نزلت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الاقربين وكان من خبره ما تحدّث عنه الامام عليّ ممن شاهد الحادثة واشترك فيها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الطبري، وابن عساكر، وابن الاثير، وابن كثير، والمتقي،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نزلت هذه الاية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الاقربين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أمرني أن أنذر عشيرتي الاقربين، فضقت بذلك ذرعا، وعرفت أنّي متى أُباديهم بهذا الامر أرى ما أكره، فصمتّ عليه حتّى جاءني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لا تفعل ما تؤمر به يعذّبك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 لنا صاعا من طعام، واجعل عليه رجل شاة، وأملا لنا عسّا من لبن، ثمّ اجمع لي بني عبد المطلّب حتّى أكلّمهم وأبلّغهم ما أمرت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ما أمرني به، ثمّ دعوتهم له، وهم يومئذ أربعون رجلاً يزيدون رجلاً أو ينقصونه، فيهم أعمامه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وحمزة، والعبّاس، وأبو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اجتمعوا إليه دعاني بالطّعام الّذي صنعت لهم، فجئت به، فلمّا وضعته تناول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اللّحم فشقّها بأسنانه، ثمّ ألقاه في نواحي الصّحفة،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القوم حتّى ما لهم بشيء من حاجة، وما أرى إلاّ موضع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الّذي نفس عليّ بيده إن كان الرجل الواحد منهم ليأكل ما قدمت لجميعهم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 القوم، فجئتهم بذاك العسّ، فشربوا منه حتّى رووا منه جميعا، وايم اللّه إن كان الرجل الواحد منهم ليشرب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يكلّمهم، بدره أبو لهب إلى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سحركم صاحبكم، فتفرّق القوم ولم يكلمهم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إنّ هذا الرجل سبقني إلى ما قد سمعت من القول، فتفرَّق القوم قبل أن أكلّمهم، فعدّ لنا من الطّعام بمثل ما صنعت، ثمّ اجمعهم إليّ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جمعتهم، ثمّ دعاني بالطّعام، فقرّبته لهم، ففعل كما فعل بالامس، فأكلوا حتّى ما لهم بشيء حاجة،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إسقهم، فجئتهم بذاك العسّ، فشربوا حتّى رووا منه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إنّي واللّه ما أعلم شابّا في العرب جاء قومه بأفضل ممّا قد جئتكم به، إنّي قد جئتكم </w:t>
      </w:r>
    </w:p>
    <w:p>
      <w:pPr>
        <w:pStyle w:val="BookText"/>
        <w:rPr/>
      </w:pPr>
      <w:r>
        <w:rPr>
          <w:rFonts w:ascii="Amiri" w:hAnsi="Amiri" w:eastAsia="Amiri" w:cs="Amiri"/>
          <w:color w:val="111111"/>
          <w:sz w:val="28"/>
          <w:sz w:val="28"/>
          <w:szCs w:val="28"/>
          <w:rtl w:val="true"/>
          <w:lang w:bidi="ar-SA"/>
        </w:rPr>
        <w:t>بخير الدنيا والاخرة، وقد أمرني اللّه تعالى أن أدعوكم إليه، فأيّكم يؤازرني على هذا الامر على أن يكون أخي ووصيّي وخليفتي فيكم؟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فأحجم القوم عنها جميعا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لاحدثهم سنّا، وأرمصهم عينا، وأعظمهم بطنا، وأحمشهم 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وزيرك عليه، فأخذ برقبتي،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اخي ووصيّي وخليفتي فيكم، فاسمعوا له واطيعوا،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ويقولون لابي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وتطيع</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ج </w:t>
      </w:r>
      <w:r>
        <w:rPr>
          <w:rFonts w:eastAsia="Amiri" w:cs="Amiri" w:ascii="Amiri" w:hAnsi="Amiri"/>
          <w:color w:val="111111"/>
          <w:sz w:val="28"/>
          <w:szCs w:val="28"/>
          <w:lang w:bidi="ar-SA"/>
        </w:rPr>
        <w:t>1171/3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تحقيق المحمودي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ابن الاثير ج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ابن أبي الحديد ج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ابن كثير ج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وقد حذف الالفاظ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وكنز العمال للمتقي ج </w:t>
      </w:r>
      <w:r>
        <w:rPr>
          <w:rFonts w:eastAsia="Amiri" w:cs="Amiri" w:ascii="Amiri" w:hAnsi="Amiri"/>
          <w:color w:val="111111"/>
          <w:sz w:val="28"/>
          <w:szCs w:val="28"/>
          <w:lang w:bidi="ar-SA"/>
        </w:rPr>
        <w:t>100/15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وفي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أخي وصاحبي ووليّكم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والسيرة الحلبية ج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المكتبة الاسلاميّة ببيروت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اشرنا في ما مضى أن 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انحصرت في بيته ابتداء، وقد أحسّ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العطر السماوي والوحي الالهي في أول لحظات البعثة،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يرافق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غار حراء، وبعد رجوعه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البيت التحقت بهما السيدة خديجة، فاصبح عدد المسلمين ثلاثة، وهناك شواهد موثوقة على أن الاسلام لم يتجاوز هؤلاء الثلاثة لمدة مديدة</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ثم التحق بهم بعد زمن مديد زيد بن حارثة وجعفر بن أبي طالب، وإنّا لانعرف الزمن المحدّد لاسلامهما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تعالى أمر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الثالثة للبعثة أن يدعو الاقربين من عشيرته الى الاسلام، وذلك بعد ثلاث سنوات من سرّية الدعوة، </w:t>
      </w:r>
    </w:p>
    <w:p>
      <w:pPr>
        <w:pStyle w:val="BookText"/>
        <w:rPr/>
      </w:pPr>
      <w:r>
        <w:rPr>
          <w:rFonts w:ascii="Amiri" w:hAnsi="Amiri" w:eastAsia="Amiri" w:cs="Amiri"/>
          <w:color w:val="111111"/>
          <w:sz w:val="28"/>
          <w:sz w:val="28"/>
          <w:szCs w:val="28"/>
          <w:rtl w:val="true"/>
          <w:lang w:bidi="ar-SA"/>
        </w:rPr>
        <w:t xml:space="preserve">وكانت الاية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الشعراء حاملة لهذا التكليف، كما عرفنا قصة هذه الدعوة قبل ذلك عن لسان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بعد هذا الوحي السماوي أن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الاقربين من عشيرته الى وليمة، وانذرهم وبلغهم في بيته، وبعد هذه الدعوة انتشرت الدعوة، واعتنق الاسلام مختلف الناس تدريجا، فازداد عدد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وجود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لم يكن توجيه مثل هذا الخطاب العام الى قريش ميسورا، فان قريش لم يؤمنوا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عدد قليل منهم، حتّى ينذرهم من عذاب النار ويكلمهم عن الشفاعة وعدمها، فمثل هذا الكلام يصح اذا خضعت قريش للاسلام واعتقدوا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كنبي، وان كان اعتقادا ظاهريا، ففي الحالة التي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صراع ليل ونهار مع قريش المترفين والمقتدرين واتباعهم، كانوا يهزأون به وأحيانا يلقون أمعاء الابل على رأسه الشريف أو يصبون عليه الرماد، في مثل هذه الظروف لا يعقل ان يكلمهم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لهم بأنه لا يتمكن من الشفاعة لهم، وعليهم أن يخلّصوا أنفسهم من النار بعملهم الصالح</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المتعلقة بالموضوع في صحيح مسلم ج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نفرض توفر مثل هذا الانذار العام فيجب ان يكون ذلك عندما اسلم كلهم ولو ظاهريا وقبلوه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وجدنا في روايات أئمة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الروايات المتضمنة آية الانذار تحكي جميعها عن انذار الاقربين من العشيرة في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تحكي عن شيء آخر</w:t>
      </w:r>
      <w:r>
        <w:rPr>
          <w:rFonts w:eastAsia="Amiri" w:cs="Amiri" w:ascii="Amiri" w:hAnsi="Amiri"/>
          <w:color w:val="111111"/>
          <w:sz w:val="28"/>
          <w:szCs w:val="28"/>
          <w:rtl w:val="true"/>
          <w:lang w:bidi="ar-SA"/>
        </w:rPr>
        <w:t>.</w:t>
      </w:r>
      <w:r>
        <w:rPr>
          <w:rStyle w:val="FootnoteAnchor"/>
          <w:rtl w:val="true"/>
        </w:rPr>
        <w:footnoteReference w:id="501"/>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تخبر عن صعود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جبل الصفا، وخطبته العامة </w:t>
      </w:r>
      <w:bookmarkStart w:id="428" w:name="pg12237_124310"/>
    </w:p>
    <w:p>
      <w:pPr>
        <w:pStyle w:val="BookText"/>
        <w:rPr/>
      </w:pPr>
      <w:bookmarkEnd w:id="428"/>
      <w:r>
        <w:rPr>
          <w:rFonts w:ascii="Amiri" w:hAnsi="Amiri" w:eastAsia="Amiri" w:cs="Amiri"/>
          <w:color w:val="111111"/>
          <w:sz w:val="28"/>
          <w:sz w:val="28"/>
          <w:szCs w:val="28"/>
          <w:rtl w:val="true"/>
          <w:lang w:bidi="ar-SA"/>
        </w:rPr>
        <w:t>تأخرت الى بعد فتح مكة</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6577041_417432637"/>
      <w:bookmarkStart w:id="430" w:name="_Toc156"/>
      <w:bookmarkEnd w:id="429"/>
      <w:r>
        <w:rPr>
          <w:rtl w:val="true"/>
        </w:rPr>
        <w:t>على جبل الصفا</w:t>
      </w:r>
      <w:bookmarkEnd w:id="430"/>
    </w:p>
    <w:p>
      <w:pPr>
        <w:pStyle w:val="BookText"/>
        <w:rPr/>
      </w:pPr>
      <w:r>
        <w:rPr>
          <w:rFonts w:ascii="Amiri" w:hAnsi="Amiri" w:eastAsia="Amiri" w:cs="Amiri"/>
          <w:color w:val="111111"/>
          <w:sz w:val="28"/>
          <w:sz w:val="28"/>
          <w:szCs w:val="28"/>
          <w:rtl w:val="true"/>
          <w:lang w:bidi="ar-SA"/>
        </w:rPr>
        <w:t xml:space="preserve">فقد روى الامام الصادق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فتح مكة، قام على جبل الصفا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 وأولاد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رحيم بكم وشفوق، لا تقولوا محمد منا، واللّه ليس أقربائي منكم ومن غيركم سوى المتقين، لا تكونوا ممن يأتون يوم القيامة حاملين الدنيا على عواتقهم، ويأتي الاخرون حاملين الاخرة معهم، اعلموا أني لم أدع أيّ عذر بيني وبينكم، ولا بين اللّه تعالى وبينكم، ولي عملي ولكم عملكم</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الشيعة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الثامن عن عليّ والشيعة طبعة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ينوي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الخطبة البليغة توجيه أقربائه أن لا يتجهوا الى الدنيا اعتمادا على قدرة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انتصر على أهل مكة وأصبح حاكما في الواقع على جزيرة العرب، وأنّ عليهم أن يعرفوا أساس القربى والرابطة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يرتبط بالتقوى وحسب، وهذا لا ينسجم مع حب الدنيا ونهب ثروات الناس، وأن لا يفكروا كسائر الحكام الدنيويّين، ولا يقولوا ان في مثل هذه الظروف التي يحكم فيها أحد أقربائهم ويقود المجتمع، فلهم الحقّ في الوصول الى القدرة والثروة والراحة، ويكون لهم السيادة الدنيوية والاُخروية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الخاتمة، نكرر أنه من الممكن جدا نسبة تلك الرواية الى أحد الرواة، وأن الراوي عنه بنفسه غير مطلع على هذه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كالرواية التي كان ينقلها ابو عثمان النهدي عن زهير بن عمرو وقبيصة بن مخارق، وعرفنا رأي علماء الحديث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بمفرده نقل هذه الرواية عنهما، وان غيره من الناس لم </w:t>
      </w:r>
    </w:p>
    <w:p>
      <w:pPr>
        <w:pStyle w:val="BookText"/>
        <w:rPr/>
      </w:pPr>
      <w:r>
        <w:rPr>
          <w:rFonts w:ascii="Amiri" w:hAnsi="Amiri" w:eastAsia="Amiri" w:cs="Amiri"/>
          <w:color w:val="111111"/>
          <w:sz w:val="28"/>
          <w:sz w:val="28"/>
          <w:szCs w:val="28"/>
          <w:rtl w:val="true"/>
          <w:lang w:bidi="ar-SA"/>
        </w:rPr>
        <w:t>يسمع هذه الرواية منهما، وكذلك الرواية المنقولة عن ابن عباس أو عن أبي أمامة أو براء بن عازب وأمثالهم، فمن الممكن انّه لم يقل أحد من هؤلاء مثل هذا الذي نقل عنهم، بل يمكن أن نثق بعدم صدور ذلك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بعد أن صدر مرسوم معاوية، وجهّز جميع القدرة الاموية لجعل مثل هذه الاحاديث، حينئذ يمكننا ان نتصور بوضوح ان عروة بن الزبير ناقل روايات أُمّ المؤمنين عائشة، أو محمد بن شهاب الزهري ناقل روايات أبي هريرة،</w:t>
      </w:r>
      <w:r>
        <w:rPr>
          <w:rStyle w:val="FootnoteAnchor"/>
          <w:rtl w:val="true"/>
        </w:rPr>
        <w:footnoteReference w:id="5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صحيح مسلم ج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فؤاد عبد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قد جعلا هذه الروايات أساسا، ثم نسبوها الى أمثال عائشة وأبي هريرة وابن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طبقات ابن سعد روايات تصرّح بان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أغني من اللّه شيئا، كان في مرض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الصحابي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لنا نبيُّنا وحبيبنا نفسه قبل موته بشهرٍ، بأبي هو وأمّي ونفسي له الفداء، فلمّا دنا الفراقُ جمعنا في بيت أمّنا عائشة وتشدّد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حيّاكم اللّهُ بالسلام، رحمكم اللّه، حفظكم اللّه، جبركم اللّه، رزقكم اللّه، رفعكم اللّه، نفعكم اللّه، أداكم اللّه، وقاكم اللّه، أوصيكم بتقوى اللّه وأوصي اللّه بكم، أستخلفه عليكم وأحذّركم اللّه إنّي لكم منهُ نذيرٌ مُبينٌ، ألا تعلوا على اللّه في عباده وبلاده فإنّه قال لي 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الاخرةُ نجعلُها للّذين لا يُريدُون عُلُوّا في الارض ولا فسادا والعاقبةُ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 جهنّم مثوىً للمُتكبّرين؟</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أُمّ المؤمنين عائشة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مرضه الذي توفي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تعلّقوا عليّ بواحدة، ما احللت الاّ ما احلّ اللّه وما حرّمت إلاّ ما حرّم اللّه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عُبيد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w:t>
      </w:r>
    </w:p>
    <w:p>
      <w:pPr>
        <w:pStyle w:val="BookText"/>
        <w:rPr/>
      </w:pPr>
      <w:r>
        <w:rPr>
          <w:rFonts w:ascii="Amiri" w:hAnsi="Amiri" w:eastAsia="Amiri" w:cs="Amiri"/>
          <w:color w:val="111111"/>
          <w:sz w:val="28"/>
          <w:sz w:val="28"/>
          <w:szCs w:val="28"/>
          <w:rtl w:val="true"/>
          <w:lang w:bidi="ar-SA"/>
        </w:rPr>
        <w:t>توفّي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تمسكون عليّ بشيء، إنّي لا أُحلّ إلاّ ما أحلّ اللّهُ ولا أحرّم إلاّ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بنت رسول اللّه، يا صفيّة عمّة رسول اللّه، اعملا لما عند اللّه، إنّي لا أُغني عنكما من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سعيد بن المسيب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مناف لا أغني عنكم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بن عبد المطّلب لا أغني عنك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بنت محمد لا أغني عنك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ما شئتم</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256/2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دراسة الاحاديث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الاحاديث الاربعة الماضية من حيث الزمان يناسب أن يكون في مرض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المدينة، وليس في مكة وفي السنة الثالثة من بعثة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الاحاديث اللاتي درسناها قبل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والحديثان الاول والثاني يصح سندهما ومتنهما، والحديثان الثالث والرابع في سندهما ومتنهما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تلكم نتيجة دراساتنا لروايات بدء نزول الوحي وبدء الدعوة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ما يأتي ندرس باذنه تعالى روايات اسطورة الغرانيق</w:t>
      </w:r>
      <w:r>
        <w:rPr>
          <w:rFonts w:eastAsia="Amiri" w:cs="Amiri" w:ascii="Amiri" w:hAnsi="Amiri"/>
          <w:color w:val="111111"/>
          <w:sz w:val="28"/>
          <w:szCs w:val="28"/>
          <w:rtl w:val="true"/>
          <w:lang w:bidi="ar-SA"/>
        </w:rPr>
        <w:t xml:space="preserve">. </w:t>
      </w:r>
      <w:bookmarkStart w:id="431" w:name="pg12237_124313"/>
    </w:p>
    <w:p>
      <w:pPr>
        <w:pStyle w:val="Heading3"/>
        <w:numPr>
          <w:ilvl w:val="2"/>
          <w:numId w:val="1"/>
        </w:numPr>
        <w:rPr/>
      </w:pPr>
      <w:bookmarkStart w:id="432" w:name="__RefHeading___Toc6577043_417432637"/>
      <w:bookmarkStart w:id="433" w:name="_Toc157"/>
      <w:bookmarkEnd w:id="431"/>
      <w:bookmarkEnd w:id="432"/>
      <w:r>
        <w:rPr>
          <w:rtl w:val="true"/>
        </w:rPr>
        <w:t xml:space="preserve">ثالثاً </w:t>
      </w:r>
      <w:r>
        <w:rPr>
          <w:rtl w:val="true"/>
        </w:rPr>
        <w:t xml:space="preserve">- </w:t>
      </w:r>
      <w:r>
        <w:rPr>
          <w:rtl w:val="true"/>
        </w:rPr>
        <w:t>روايات اسطورة الغرانيق</w:t>
      </w:r>
      <w:bookmarkEnd w:id="433"/>
    </w:p>
    <w:p>
      <w:pPr>
        <w:pStyle w:val="Heading4"/>
        <w:numPr>
          <w:ilvl w:val="3"/>
          <w:numId w:val="1"/>
        </w:numPr>
        <w:rPr/>
      </w:pPr>
      <w:bookmarkStart w:id="434" w:name="__RefHeading___Toc6577045_417432637"/>
      <w:bookmarkStart w:id="435" w:name="_Toc158"/>
      <w:bookmarkEnd w:id="434"/>
      <w:r>
        <w:rPr>
          <w:rtl w:val="true"/>
        </w:rPr>
        <w:t>اشارة</w:t>
      </w:r>
      <w:bookmarkEnd w:id="435"/>
    </w:p>
    <w:p>
      <w:pPr>
        <w:pStyle w:val="BookText"/>
        <w:rPr/>
      </w:pPr>
      <w:r>
        <w:rPr>
          <w:rFonts w:ascii="Amiri" w:hAnsi="Amiri" w:eastAsia="Amiri" w:cs="Amiri"/>
          <w:color w:val="111111"/>
          <w:sz w:val="28"/>
          <w:sz w:val="28"/>
          <w:szCs w:val="28"/>
          <w:rtl w:val="true"/>
          <w:lang w:bidi="ar-SA"/>
        </w:rPr>
        <w:t>رويت في عدة روايات ما موجزها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من قومه ما شقّ عليه من مباعدة ما جاءهم به من اللّه تمنّى في نفسه أن يأتيه من اللّه ما يقارب بينه وبين قومه، وكان يسرّه، مع حبّه قومه وحرصه عليهم، أن يلين له بعض ما قد غلظ عليه من أمرهم، حتّى حدثت بذلك نفسه وتمنّاه وأحبّه، فانزل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والنجم اذا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ينطق عن الهوى فلمّا انتهى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افرأيتم اللات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ومناة الثالثة الاُخرى القى الشيطان على لسانه لما كان تحدث به نفسه ويتمنّى ان يأتي به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الغرانيق العلى، وانّ شفاعتهنّ ترتضى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ترتجى</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سمعت ذلك قريش فرحوا وسرّهم وأعجبهم ما ذكر به آلهتهم، فأصاخوا له، والمؤمنون مصدقون نبيهم فيما جاءهم به عن ربّهم ولا يتّهمونه على خطأ ولا وهم ولا زلل، فلمّا انتهى الى السجدة فيها وختم السورة سجد فيها، فسجد المسلمون بسجود نبيّهم تصديقا لما جاء به، واتباعا لامره، وسجد من في المسجد من المشركين من قريش وغيرهم لما سمعوا من ذكر آلهتهم، فلم يبق في المسجد من مؤمن ولا كافر إلاّ سجد، سوى الوليد بن المغيرة، فانه كان شيخا كبيرا فلم يستطع السجود، فأخذ بيده من البطحاء فسجد عليها، ثم تفرق الناس </w:t>
      </w:r>
    </w:p>
    <w:p>
      <w:pPr>
        <w:pStyle w:val="BookText"/>
        <w:rPr/>
      </w:pPr>
      <w:r>
        <w:rPr>
          <w:rFonts w:ascii="IRNazanin" w:hAnsi="IRNazanin" w:eastAsia="IRNazanin"/>
          <w:color w:val="111111"/>
          <w:sz w:val="28"/>
          <w:sz w:val="28"/>
          <w:szCs w:val="28"/>
          <w:rtl w:val="true"/>
          <w:lang w:bidi="fa-IR"/>
        </w:rPr>
        <w:t>من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وخرجت قريش وقد سرّهم ما سمعوا من ذكر آلهتهم،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 محمد آلهتنا بأحسن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زعم في ما يتلو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الغرانيق العلى، وان شفاعتهن ترتضى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خبر السجدة من بأرض الحبشة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منها رجال وتخلف آخرون، وعادوا الى مكة، حتّى إذا دنوا من مكة بلغهم ان الذي كان تحدثوا به من اسلام أهل مكة كان باطلاً، فبقي بعضهم بجوار مكة أو مستخفيا، ورجع منهم من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ما أورده في تفاسيرهم كل من الطبري والواقدي والزمخشري والبيضاوي والسيوطي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ولكشف زيف هذه الاسطورة وتمحيص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نستعين اللّه، ونراجع الاسطورة في 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الطبري عن محمد بن كعب القرظي ومحمد بن قيس انّهما قالا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ناد من أندية قريش، كثير أهله، فتمنىّ يومئذ أن لايأتيه من اللّه شيء فينفروا عنه، 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فقرأها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افرأيتم اللات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ومناة الثالثة الاخرى القى الشيطان عليه كلمتين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الغرانيق العلى، وان شفاعتهنّ لترجى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بهما، ثم مضى فقرأ السورة كلّها، فسجد في آخر السورة وسجد القوم معه جميعا، ورفع الوليد بن المغيرة ترابا الى جبهته فسجد عليه، وكان شيخا كبيرا لا يقدر على السجود، فرضوا بما تكلّم 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 أن اللّه يحيي ويميت، وهو الذي يخلق ويرزق، ولكن آلهتنا هذه </w:t>
      </w:r>
    </w:p>
    <w:p>
      <w:pPr>
        <w:pStyle w:val="BookText"/>
        <w:rPr/>
      </w:pPr>
      <w:r>
        <w:rPr>
          <w:rFonts w:ascii="Amiri" w:hAnsi="Amiri" w:eastAsia="Amiri" w:cs="Amiri"/>
          <w:color w:val="111111"/>
          <w:sz w:val="28"/>
          <w:sz w:val="28"/>
          <w:szCs w:val="28"/>
          <w:rtl w:val="true"/>
          <w:lang w:bidi="ar-SA"/>
        </w:rPr>
        <w:t>تشفع لنا عنده، فإذا جعلت لها نصيبا فنحن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أمسى أتاه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عليه السورة، فلمّا بلغ الكلمتين اللتين القى الشيطان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جئتك بهاتين،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افتريت على اللّه وقلت على اللّه ما لم يقل، فاوحى اللّه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كادوا ليفتنونك عن الذي أوحينا اليك لتفتري علينا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تجد لك علينا نصيرا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مغموما مهموما حتى نزلت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ارسلنا من قبلك من رسول ولا نبي إلاّ اذا تمنّى القى الشيطان في امنيته فينسخ اللّه ما يلقي الشيطان ثم يحكم اللّه آياته واللّه عليم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من كان بأرض الحبشة من المهاجرين أن أهل مكة قد أسلموا كلّهم، فرجعوا الى عشائرهم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أحب الينا، فوجدوا القوم قد ارتكسوا حين نسخ اللّه ما ألقى الشيطان</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الطبرى،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بمصر </w:t>
      </w: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وتفسير الطبري بتفسير الاية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الحج </w:t>
      </w:r>
      <w:r>
        <w:rPr>
          <w:rFonts w:eastAsia="Amiri" w:cs="Amiri" w:ascii="Amiri" w:hAnsi="Amiri"/>
          <w:color w:val="111111"/>
          <w:sz w:val="28"/>
          <w:szCs w:val="28"/>
          <w:lang w:bidi="ar-SA"/>
        </w:rPr>
        <w:t>131/17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وأخرجها أكثر تفصيلاً عن محمد بن كعب القرظي وحده،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 قومه عنه، وشقّ عليه ما يرى من مباعدتهم ما جاءهم به من عند اللّه، تمنّى في نفسه أن يأتيه من اللّه ما يقارب بينه وبين قومه، وكان يسرّه مع حبه وحرصه عليهم أن يليّن له بعض ما غلظ عليه من أمرهم، حتّى حدّث بذلك نفسه وتمناه وأحبّه، فانزل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والنجم اذا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وما غوى فلمّا انتهى الى قول اللّه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أفرأيتم اللات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ومناة الثالثة الاخرى ألقى الشيطان على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يحدِّث به نفسه ويتمنى ان يأتي به قومه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الغرانيق العُلى وإنَّ </w:t>
      </w:r>
    </w:p>
    <w:p>
      <w:pPr>
        <w:pStyle w:val="BookText"/>
        <w:rPr/>
      </w:pPr>
      <w:r>
        <w:rPr>
          <w:rFonts w:ascii="Amiri" w:hAnsi="Amiri" w:eastAsia="Amiri" w:cs="Amiri"/>
          <w:color w:val="111111"/>
          <w:sz w:val="28"/>
          <w:sz w:val="28"/>
          <w:szCs w:val="28"/>
          <w:rtl w:val="true"/>
          <w:lang w:bidi="ar-SA"/>
        </w:rPr>
        <w:t>شفاعتهن لترتجى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قريش فرحوا وسرّهم واعجبهم ما ذكر به آلهتهم فأصاخوا له، والمؤمنون مصدّقون نبيَّهم في ما جاءهم به عن ربِّهم، ولايتّهمونه على خطأ ولا وهم ولا زلل، فلمّا انتهى الى السجدة منها وختم السورة سجد فيها، فسجد المسلمون بسجود نبيهم تصديقا لما جاء به، واتباعا لامره، وسجد من في المسجد من المشركين من قريش وغيرهم لما سمعوا من ذكر آلهتهم، فلم يبق في المسجد مؤمن ولا كافر إلاّ سجد، إلاّ الوليد بن المغيرة، فإنّه كان شيخا كبيرا فلم يستطع السجود، فأخذ بيده حفنة من البطحاء فسجد عليها، ثم تفرّق الناس من المسجد، وخرجت قريش وقد سرَّهم ما سمعوا من ذكر آلهتهم،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محمّد آلهتنا بأحسن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زعم فيما يتلو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الغرانيق العلى وإنّ شفاعتهم ترتضى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وبلغت السجدة من بأرض الحبشة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قريش، فنهض منهم رجال وتخلّف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وأتى جبرائيل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ماذا صنعت؟ لقد تلوت على الناس ما لم آتك به عن اللّه عزّ وجلّ، وقلت ما لم يُقل لك، فحزن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حزناً شديداً وخاف من اللّه خوفا كثيرا، فأنزل اللّه تبارك وتعالى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به رحيما</w:t>
      </w:r>
      <w:r>
        <w:rPr>
          <w:rStyle w:val="FootnoteAnchor"/>
          <w:rtl w:val="true"/>
        </w:rPr>
        <w:footnoteReference w:id="5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الاصل، وليست في القرآن آية بهذا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يعزيه ويخفض عليه الامر، ويخبره أنّه لم يكن قبله نبيّ ولارسول تمنّى كما تمنّى، ولا أحبّ كما أحبّ، إلاّ والشيطان قد القى في امنيّته كما القى على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فنسخ اللّه ما ألقى الشيطان وأحكم آياته؛ أي فانما أنت كبعض الانبياء والرسل، فأنزل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أرسلنا من قبلك من رسول ولا نبيّ إلاّ إذا تمنّى ألقى الشيطان في امنيّته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فأذهب اللّه عزّ وجلّ عن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وآمنه من الذي كان يخاف، </w:t>
      </w:r>
    </w:p>
    <w:p>
      <w:pPr>
        <w:pStyle w:val="BookText"/>
        <w:rPr/>
      </w:pPr>
      <w:r>
        <w:rPr>
          <w:rFonts w:ascii="Amiri" w:hAnsi="Amiri" w:eastAsia="Amiri" w:cs="Amiri"/>
          <w:color w:val="111111"/>
          <w:sz w:val="28"/>
          <w:sz w:val="28"/>
          <w:szCs w:val="28"/>
          <w:rtl w:val="true"/>
          <w:lang w:bidi="ar-SA"/>
        </w:rPr>
        <w:t xml:space="preserve">ونسخ ما ألقى الشيطان على لسانه من ذكر آلهتهم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الغرانيق العلى وأنّ شفاعتهنّ ترتضى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حين ذكر اللات والعزّى ومناة الثالثة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ألكم الذكر وله الانثى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إذاً قسمة ضيزى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أسماء سميتموها أنتم وآباؤكم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ويرضى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فكيف تنفع شفاعة آلهتكم عنده؟</w:t>
      </w:r>
    </w:p>
    <w:p>
      <w:pPr>
        <w:pStyle w:val="BookText"/>
        <w:rPr/>
      </w:pPr>
      <w:r>
        <w:rPr>
          <w:rFonts w:ascii="Amiri" w:hAnsi="Amiri" w:eastAsia="Amiri" w:cs="Amiri"/>
          <w:color w:val="111111"/>
          <w:sz w:val="28"/>
          <w:sz w:val="28"/>
          <w:szCs w:val="28"/>
          <w:rtl w:val="true"/>
          <w:lang w:bidi="ar-SA"/>
        </w:rPr>
        <w:t>فلمّا جاءه من اللّه ما نسخ ما كان الشيطان ألقى على لسان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 محمَّدٌ على ما ذكر من منزلة آلهتكم عند اللّه فغيّر ذلك وجاء بغيره، وكان ذانك الحرفان اللذان القى الشيطان على لسان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وقعا في فم كلِّ مشرك، فازدادوا شرّا إلى ما كانوا عليه</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131/17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 الطبري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بمصر سنة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اروبا </w:t>
      </w:r>
      <w:r>
        <w:rPr>
          <w:rFonts w:eastAsia="Amiri" w:cs="Amiri" w:ascii="Amiri" w:hAnsi="Amiri"/>
          <w:color w:val="111111"/>
          <w:sz w:val="28"/>
          <w:szCs w:val="28"/>
          <w:lang w:bidi="ar-SA"/>
        </w:rPr>
        <w:t>1192/1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عن أبي العالية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قريش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جلساؤك عبد بني فلان ومولى بني فلان، فلو ذكرت آلهتنا بشيء جالسناك، فإنّه يأتيك اشراف العرب فاذا رأوا جلساءك اشراف قومك كان ارغب لهم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الشيطان في أمنيّته، فنزلت هذه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اللات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ومناة الثالثة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فأجرى الشيطان على 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الغرانيق العلى وشفاعتهن ترجى مثلهن لاينسى</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قرأها وسجد معه المسلمون والمشركون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الذي اجري على لسانه كبُر ذلك عليه فانزل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قبلك من رسول ولا نبيّ إلاّ إذا تمنّى ألقى الشيطان في امنيّته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عليم </w:t>
      </w:r>
    </w:p>
    <w:p>
      <w:pPr>
        <w:pStyle w:val="BookText"/>
        <w:rPr/>
      </w:pP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131/17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هذه الرواية أكثر تفصيلا بسند آخر عن أبي العالية،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إنّما يجالسك الفقراء والمساكين وضعفاء الناس، فلو ذكرت آلهتنا بخير لجالسناك، فان الناس يأتونك من الافاق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النجم، فلمّا انتهى على هذه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اللات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ومناة الثالثة الاخرى فألقى الشيطان على 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الغرانقة العلى وشفاعتهنّ ترتجى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منها 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والمشركون، إلاّ أبا أحيحة سعيد بن العاص، اخذ كفا من تراب وسجد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آن لابن أبي كبشة أن يذكر آلهتنا بخير، حتّى بلغ الذين بالحبشة من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أنّ قريشا قد أسلمت، فاشتد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ألقى الشيطان على لسانه فانزل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قبلك من رسول ولا نبيّ الاية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الطبري هاتين الروايتين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أفرأيتم اللات والعزّى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تلك الغرانيق العلى، وإنّ شفاعتهن لترتجى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يذكر آلهتكم قبل اليوم بخير، فسجد المشركون معه، فانزل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قبلك من رسول ولا نبيّ إلاّ إذا تمنّى ألقى الشيطان في امنيَّته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يومٍ عقيم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عن ابن عباس قال</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ارسلنا من قبلك من رسول ولا نبيّ إلاّ إذا تمنّى ألقى الشيطان في امنيَّته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عليم حكيم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أنّ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هو يصلّي إذ نزلت عليه قصّة آلهة العرب، فجعل يتلوها فسمعه المشركون،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نسمعه يذكر آلهتنا بخير، فدنوا منه، فبينما هو يتلوها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اللاّت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ومناة الثّالثة الاخرى القى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تلك الغرانيق العلى، منها الشفاعة ترتجى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يتلوها، فنزل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فنسخها،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قبلك من رسول ولا نبيٍّ إلاّإذا تمنّى ألقى الشيطان في امنيّته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عليم حكيم</w:t>
      </w:r>
      <w:r>
        <w:rPr>
          <w:rStyle w:val="FootnoteAnchor"/>
          <w:rtl w:val="true"/>
        </w:rPr>
        <w:footnoteReference w:id="5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عن الضحاك انّه قال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أرسلنا من قبلك من رسول ولا نبيّ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بمكّة أنزل اللّه عليه في آلهة العرب، فجعل يتلو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 والعزّى ويكثر ترديدها، فسمع أهلُ مكّةَ نبي اللّه يذكر آلهتهم، ففرحوا بذلك ودنوا يستمعون، فالقى الشيطان في تلاوة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الغرانيق العلى منها الشفاعة تُرتجى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فانزل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قبلك من رسول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عليم حكيم</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عن أبي بكر بن عبد الرحمن بن الحرث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بمكة قرأ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والنّجم إذا هوى فلمّا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اللاّت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ومناة الثالثة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شفاعتهن ترتجى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فلقيه المشركون الذين في قلوبهم مرض، فسلموا عليه وفرحوا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من الشيطان، فانزل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قبلك من رسول ولا نبيّ حتّى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فينسخ اللّه ما يُلقي الشيطان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أهل التأويل في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تمنى في هذا </w:t>
      </w:r>
    </w:p>
    <w:p>
      <w:pPr>
        <w:pStyle w:val="BookText"/>
        <w:rPr/>
      </w:pPr>
      <w:r>
        <w:rPr>
          <w:rFonts w:ascii="IRNazanin" w:hAnsi="IRNazanin" w:eastAsia="IRNazanin"/>
          <w:color w:val="111111"/>
          <w:sz w:val="28"/>
          <w:sz w:val="28"/>
          <w:szCs w:val="28"/>
          <w:rtl w:val="true"/>
          <w:lang w:bidi="fa-IR"/>
        </w:rPr>
        <w:t>الموضع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التمني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حدّثته نفسه من محبته مقاربة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محبّة منه في بعض الاحوال أن لا تذكر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معنى ذلك، إذا قرأ وتلا أو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روى عن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الضحاك يقول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تمنّى يعني بالتمنّي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التلاوة والقراءة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اشبه بتأويل الكلام، بدلالة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فينسخ اللّه ما يلقي الشيطان ثم يحكم اللّه آياته على ذلك، لان الايات التي أخبر اللّه جلّ ثناؤه انّه يحكمها لا شك انّها آيات تنزيله، فمعلوم بذلك ان الذي ألقى فيه الشيطان هو ما أخبر اللّه تعالى ذكره انّه نسخ ذلك منه وابطله ثم احكمه بنسخه ذلك منه، فتأويل الكلام 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قبلك من رسول ولا نبيّ إلاّ اذا تلا كتاب اللّه، وقرأ أو حدّث وتكلّم ألقى الشيطان في كتاب اللّه الذي تلاه وقرأه، أو في حديثه الذي حدّث وتكلّم، فينسخ اللّه ما يُلقي الشيطان،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اللّهُ ما يلقي الشيطان من ذلك على لسان نبيه ويبطله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 تأييد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فينسخ اللّه ما يلقي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اللّه ما ألقى الشيطان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الضحاك أنّه قال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فينسخ اللّه ما يُلقي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جبرئيل بأمر اللّه ما القى الشيطان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وأحكم اللّه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يُحكمُ اللّهُ آياته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يُخلّصُ اللّه آيات كتابه من الباطل الذي القى الشيطانُ على لسان نبيِّه، واللّه عليم بما يحدث في خلقه من حدث لا يخفى عليه منه شيء، حكيم في تدبيره إيّاهم، وصرفه لهم في ما شاء واحبّ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في تأويل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ليجعل ما يُلقي الشيطانُ فتنةً للذين في قلوبهم مرضٌ والقاسية قلوبُهم وإنّ الظالمين لفي شقاقٍ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فينسخُ اللّه ما يُلقي الشيطان ثمَّ يحكمُ اللّه آياته كي يجعل ما يُلقي الشيطان في امنيّة نبيه من الباطل، كقول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تلك الغرانيقُ العلى وإنَّ شفاعتهُنَّ لترتجى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اختبارا، يختبر به الذين في قلوبهم مرض من النفاق، وذلك الشكُّ في 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ما يخبرهم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روى 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يتمنّى أن لا يعيب اللّه آلهة المشركين، فألقى الشيطان في أُمنيَّته،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الالهة التي تدعى، ان شفاعتها لترتجى، وإنّها للغرانيقُ العلى، فنسخ اللّهُ ذلك، واحكم اللّه آياته افرأيتم اللات والعزّى، حتّى بلغ من سلطان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ألقى الشيطان ما ألقى، 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اللّه آلهتهم بخير، ففرحوا بذلك، فذكر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ليجعل ما يلقي الشيطان فتنةً للذين في قلوبهم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تفسير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الذين اوتوا العلم أنّه الحقّ من ربِّك فيؤمنوا به فتخبت له قلوبُهم وإنَّ اللّه لهادي الذين آمنوا إلى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 يعلم أهلُ العلم باللّه أنّ الذي انزله اللّه من آياته التي احكمها لرسوله ونسخ ما القى الشيطان فيه انّه الحقّ من عند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فيؤمنوا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فيصدّقوا به فتخبت له قلوبهم،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فتخضع للقرآن قلوبُهم وتذعن بالتصديق به، والاقرار بما فيه وإنّ اللّه لهاد الذين آمنوا إلى صراطٍ مستقيم وإنّ اللّه لمرشد الذين آمنوا باللّه ورسوله إلى الحقِّ القاصد والحقِّ الواضح، بنسخ ما ألقى الشيطان في امنيّة رسوله، فلا يضرّهم كيدُ الشيطان </w:t>
      </w:r>
    </w:p>
    <w:p>
      <w:pPr>
        <w:pStyle w:val="BookText"/>
        <w:rPr/>
      </w:pPr>
      <w:r>
        <w:rPr>
          <w:rFonts w:ascii="Amiri" w:hAnsi="Amiri" w:eastAsia="Amiri" w:cs="Amiri"/>
          <w:color w:val="111111"/>
          <w:sz w:val="28"/>
          <w:sz w:val="28"/>
          <w:szCs w:val="28"/>
          <w:rtl w:val="true"/>
          <w:lang w:bidi="ar-SA"/>
        </w:rPr>
        <w:t>والقاؤه بالباطل على لسان نبيِّهم</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ج </w:t>
      </w:r>
      <w:r>
        <w:rPr>
          <w:rFonts w:eastAsia="Amiri" w:cs="Amiri" w:ascii="Amiri" w:hAnsi="Amiri"/>
          <w:color w:val="111111"/>
          <w:sz w:val="28"/>
          <w:szCs w:val="28"/>
          <w:lang w:bidi="ar-SA"/>
        </w:rPr>
        <w:t>131/17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السيوطي ما رواه الطبري، وأضاف إليها روايات أخرى مثل ما رواه عن السدّي،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المسجد ليصلّي، فبينما هو يقرأ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اللات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ومناة الثالثة الاخرى فألقى الشيطان على لسانه،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الغرانقة العلى، وإنّ شفاعتهن ترتجى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بلغ آخر السورة سجد وسجد أصحابه، وسجد المشركون لذكره آلهتهم، فلمّا رفع رأسه حملوه فاشتدّوا به بين قطري مكة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بني عبد مناف، حتّى إذا جاءه جبرئيل عرض عليه، فقرأ ذينك الحرفين،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أكون أقرأتك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عليه فانزل اللّه يطيِّبُ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وأورد النيسابوري في تفسير الاية بغرائب القرآن عن ابن عباس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شيطانا يقال له الابيض اتاه على صورة جبرئيل وألقاها اليه، فلمّا سمع المشركون ذلك اعجبهم، فجاء جبرئيل واستعرضه فقرأها، فلما بلغ الى تلك الكلمة انكر عليه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أتاني آتٍ على صورتك فالقاها على لساني</w:t>
      </w:r>
      <w:r>
        <w:rPr>
          <w:rFonts w:eastAsia="Amiri" w:cs="Amiri" w:ascii="Amiri" w:hAnsi="Amiri"/>
          <w:color w:val="111111"/>
          <w:sz w:val="28"/>
          <w:szCs w:val="28"/>
          <w:rtl w:val="true"/>
          <w:lang w:bidi="ar-SA"/>
        </w:rPr>
        <w:t>.</w:t>
      </w:r>
      <w:r>
        <w:rPr>
          <w:rStyle w:val="FootnoteAnchor"/>
          <w:rtl w:val="true"/>
        </w:rPr>
        <w:footnoteReference w:id="513"/>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الطبري الرواية بايجاز عن مجاهد في تفسيره</w:t>
      </w:r>
      <w:r>
        <w:rPr>
          <w:rFonts w:eastAsia="Amiri" w:cs="Amiri" w:ascii="Amiri" w:hAnsi="Amiri"/>
          <w:color w:val="111111"/>
          <w:sz w:val="28"/>
          <w:szCs w:val="28"/>
          <w:rtl w:val="true"/>
          <w:lang w:bidi="ar-SA"/>
        </w:rPr>
        <w:t xml:space="preserve">. </w:t>
      </w:r>
      <w:bookmarkStart w:id="436" w:name="pg12237_124323"/>
    </w:p>
    <w:p>
      <w:pPr>
        <w:pStyle w:val="Heading4"/>
        <w:numPr>
          <w:ilvl w:val="3"/>
          <w:numId w:val="1"/>
        </w:numPr>
        <w:rPr/>
      </w:pPr>
      <w:bookmarkStart w:id="437" w:name="__RefHeading___Toc6577047_417432637"/>
      <w:bookmarkStart w:id="438" w:name="_Toc159"/>
      <w:bookmarkEnd w:id="436"/>
      <w:bookmarkEnd w:id="437"/>
      <w:r>
        <w:rPr>
          <w:rtl w:val="true"/>
        </w:rPr>
        <w:t>دراسة أسناد الروايات</w:t>
      </w:r>
      <w:r>
        <w:rPr>
          <w:rtl w:val="true"/>
        </w:rPr>
        <w:t>:</w:t>
      </w:r>
      <w:bookmarkEnd w:id="438"/>
    </w:p>
    <w:p>
      <w:pPr>
        <w:pStyle w:val="BookText"/>
        <w:rPr/>
      </w:pPr>
      <w:r>
        <w:rPr>
          <w:rFonts w:ascii="Amiri" w:hAnsi="Amiri" w:eastAsia="Amiri" w:cs="Amiri"/>
          <w:color w:val="111111"/>
          <w:sz w:val="28"/>
          <w:sz w:val="28"/>
          <w:szCs w:val="28"/>
          <w:rtl w:val="true"/>
          <w:lang w:bidi="ar-SA"/>
        </w:rPr>
        <w:t>هذه المجموعة من الروايات التي وردت في تاريخ الطبري، وتفسيره وتفسير الواقدي والزمخشري والبيضاوي والسيوطي وغيرهم، انما رويت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كعب بن سليم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سلالة يهود بني قريظة وولد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الناطق الرسمي للخلافة في عصر عمر بن عبد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العالية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زياد وقيل كلثوم وقيل ادينة وقيل ابن ادينة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الرابعة مات سنة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التابعين ولم يكن من الصحابة، ولم يدرك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ولد كما ذكرنا في السنة العاشرة من البعثة ولم يكن قد ولد في العصر الذي تتحدث عنه الاسطورة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ورويت بعض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 بن مزاحم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الطبقة الخامسة من 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 بن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الطبقة الثالثة، توفي سنة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قتادة بن دعامة السدوسي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الطبقة الرابعة، توفي سنة بضع عشرة بعد المائة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 أبي محمد اسماعيل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الطبقة </w:t>
      </w:r>
      <w:bookmarkStart w:id="439" w:name="pg12237_124324"/>
    </w:p>
    <w:p>
      <w:pPr>
        <w:pStyle w:val="BookText"/>
        <w:rPr/>
      </w:pPr>
      <w:bookmarkEnd w:id="439"/>
      <w:r>
        <w:rPr>
          <w:rFonts w:ascii="Amiri" w:hAnsi="Amiri" w:eastAsia="Amiri" w:cs="Amiri"/>
          <w:color w:val="111111"/>
          <w:sz w:val="28"/>
          <w:sz w:val="28"/>
          <w:szCs w:val="28"/>
          <w:rtl w:val="true"/>
          <w:lang w:bidi="ar-SA"/>
        </w:rPr>
        <w:t xml:space="preserve">الرابعة، توفي سنة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بن عبدالرحمان بن الحارث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زمن عمر وهو من الطبقة الثالثة، مات سنة أربع وتسعين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كل هؤلاء الرواة ممن صحب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ورآه غير ابن عباس الذي قلنا انّه ولد في السنة العاشرة، ولم يكن واحد من هؤلاء الرواة ممن كان موجودا في العصر الذي تتحدث عنه الاسطورة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هذه اسناد روايات الاسطورة، ولم نجد رواية نسبت الى غيرهم في كتب التفاسير والسير والتاريخ والحديث، فقد انحصرت الروايات بهؤلاء</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ترجمتهم بتقريب التهذيب المجلد الاول والثاني</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6577049_417432637"/>
      <w:bookmarkStart w:id="441" w:name="_Toc160"/>
      <w:bookmarkEnd w:id="440"/>
      <w:r>
        <w:rPr>
          <w:rtl w:val="true"/>
        </w:rPr>
        <w:t>دراسة متون الروايات</w:t>
      </w:r>
      <w:r>
        <w:rPr>
          <w:rtl w:val="true"/>
        </w:rPr>
        <w:t>:</w:t>
      </w:r>
      <w:bookmarkEnd w:id="441"/>
    </w:p>
    <w:p>
      <w:pPr>
        <w:pStyle w:val="BookText"/>
        <w:rPr/>
      </w:pPr>
      <w:r>
        <w:rPr>
          <w:rFonts w:ascii="Amiri" w:hAnsi="Amiri" w:eastAsia="Amiri" w:cs="Amiri"/>
          <w:color w:val="111111"/>
          <w:sz w:val="28"/>
          <w:sz w:val="28"/>
          <w:szCs w:val="28"/>
          <w:rtl w:val="true"/>
          <w:lang w:bidi="ar-SA"/>
        </w:rPr>
        <w:t>أمّا متون روايات الاسطورة، فانّها تتحدّث عن سورة النجم وآيات في سورة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سورة النجم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سورة النجم فانّها تتحّدث عن عقائد المشركين حول بعض أصنامهم وتردّها، وخاصة عقيدتهم حول الاصنام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 والعزّى ومناة الثالثة الاُخرى، اللاتي كانوا يزعمون انّها تمثّل بعض الملائكة بنات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الايات اشار الى هذا الزعم، حيث قال 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افرأيتم اللات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ومناة الثالثة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ألكم الذكر وله الاُنثى أي انّكم تعتقدون ان الملائكة بنات اللّه، ولكم الذكر وللّه البنات، ثم يقول بعد هذه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إذا قسمة ضيزى</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قولهم بعد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هي إلاّ أسماء سمّيتموها أنتم وآباؤكم ما </w:t>
      </w:r>
    </w:p>
    <w:p>
      <w:pPr>
        <w:pStyle w:val="BookText"/>
        <w:rPr/>
      </w:pPr>
      <w:r>
        <w:rPr>
          <w:rFonts w:ascii="Amiri" w:hAnsi="Amiri" w:eastAsia="Amiri" w:cs="Amiri"/>
          <w:color w:val="111111"/>
          <w:sz w:val="28"/>
          <w:sz w:val="28"/>
          <w:szCs w:val="28"/>
          <w:rtl w:val="true"/>
          <w:lang w:bidi="ar-SA"/>
        </w:rPr>
        <w:t xml:space="preserve">انزل اللّه بها من سلطان إن يتبعون إلاّ الظنّ وما تهوى الانفس ولقد جاءهم من ربّهم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للانسان ما 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الاخرة والاُولى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ملك في السّماوات لا تغني شفاعتهم شيئا إلاّ من بعد أن يأذن اللّه لمن يشاء ويرضى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لا يؤمنون بالاخرة ليسمّون الملائكة تسمية الاُنثى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لهم به من علم إنْ يتبعون إلاّ الظن وإن الظن لا يغني من الحقّ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من تولّى عن ذكرنا ولم يرد إلاّ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مبلغهم من العلم إن ربّك هو أعلم بمن ضلّ عن سبيله وهو أعلم بمن اهتدى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تردّ هذه الايات مزاعم المشركين، حيث كانوا يزعمون ان الملائكة تشفع لهم، وان هذه الاصنام التي سمّيت باسم الملائكه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الملائكة الذين كانوا يعتقدون بأنّهم بنات اللّه، واللّه يقول ان الملائكة لا يشفعون إلاّ لمن يأذن منهم أن يشفع، فكيف بهذه الاصنام التي سمّيتموها باسم الملائكة وزعمتم أن الملائكة اناث؟ وما لكم به من علم، إن تتبعون إلاّ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فرضنا ان قائلاً قال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أفرأيتم اللات والعزّى، ومناة الثالثة الاخرى، تلك الغرانيق العلى، منها الشفاعة ترتجى، الكم الذكر وله الاُنثى، تلك اذاً قسمة ضيزى، ان هي إلاّ اسماء سميّتموها انتم واباؤكم ما انزل اللّه بها من سلطان ان يتبعون إلاّ الظن وما تهوى الانفس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الايات تدل على هذه المزعمة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تلك الغرانيق العلى، منها الشفاعة ترتجى، ان هي إلاّ اسمأٌ سمّيتموها انتم واباؤكم وما انزل اللّه بها من سلطان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لست أدري كيف لم ينتبه واضعوا هذه الاسطورة السّخيفة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الشيطان القى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اللات والعزّى ومناة الثالثة الاُخرى،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الغرانيق العلى، وان شفاعتهن لترتجى؟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ينتبهوا ان بعد الاية أفرأيتم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استهزاء بهذه العقيدة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ألكم </w:t>
      </w:r>
    </w:p>
    <w:p>
      <w:pPr>
        <w:pStyle w:val="BookText"/>
        <w:rPr/>
      </w:pPr>
      <w:r>
        <w:rPr>
          <w:rFonts w:ascii="Amiri" w:hAnsi="Amiri" w:eastAsia="Amiri" w:cs="Amiri"/>
          <w:color w:val="111111"/>
          <w:sz w:val="28"/>
          <w:sz w:val="28"/>
          <w:szCs w:val="28"/>
          <w:rtl w:val="true"/>
          <w:lang w:bidi="ar-SA"/>
        </w:rPr>
        <w:t>الذكر وله الاُنثى تلك إذا قسمة ضيزى؟ ثمّ مجابهة لهم بالاستنكار وبتكذيب زعمهم بقوله تعالى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أسماء سمّيتموها أنتم وآباؤكم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بها من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اعقبه انكار شفاعة الملائكة بدون اذن اللّه، فكيف بتماثيلهم من الاصنام؟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في الانكار عليهم مرة اخرى في تسميتهم الملائكة تسمية الاُنثى، وان المشركين لا علم لهم بذلك، ثم امر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بالاعراض عنهم وان يدمغهم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مبلغهم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أدري كيف غاب عن ناسبي هذه الاسطورة ومصدّقيها من اعلام مفسري مدرسة الخلفاء ان المشركين الجاهليين بمكة لم يكونوا عجما لا يفهمون هذه المعركة الصاخبة من الذم والتقريع والاستهزاء والسخرية؟ بل كانوا عربا اقحاحا، جلّ ثقافتهم نظم القصائد في المدح والهجاء، ومرهفي الاحساس فيما يجري في معاريض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يطربهم المدح، ويثيرهم الهجاء الى حد اقامة الحروب واراقة الدماء في سبيل المفاخرة والمناظرة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ذلك مغزى الايات في سورة النجم المناقضة لمغزى الايات الشيطانية المفتراة التي يدركها بجلاء من كان له ادنى إلمام باللغة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سورة الحج</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في ما ورد في سورة الحج، فان واضعي الاسطورة افتروا على الوحي وعلى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جبريل جاء بعد ذلك الى رسول اللّه، أي بعد ان القى الشيطان على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الغرانيق العلى، منها الشفاعة ترتجى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وقرأها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تلاوته للسورة، وسجد لقراءته المشركون وسجد المسلمون لسجود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ذلك جاءه جبريل واخبر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الجملتين لم ينزلهما اللّه عليه، وانّما هما من الشيطان، فحزن لذلك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 عليه هذه الاية من سورة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أرسلنا من قبلك من رسول ولا نبيّ إلاّ إذا تمنّى ألقى الشيطان في امنيته فينسخ اللّه ما يلقي الشيطان ثم يحكم اللّه آياته واللّه عليم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ليجعل ما يلقي الشيطان فتنة للذين في قلوبهم مرض والقاسية قلوبهم وإن الظالمين لفي شقاق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الذين اوتوا العلم أنّه الحقّ من ربّك فيؤمنوا به فتخبت له قلوبهم وإن اللّه لهاد الذين آمنوا إلى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وزعموا ان معنى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قبلك من رسول ولا نبي إلاّ إذا تمنّى،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إذا تلا، أي قرأ كتاب اللّه، القى الشيطان في امنيته، أي في قراءته، فينسخ اللّه ما يلقي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زعموا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ولفهم مغزى الايات ينبغي ان نرجع الى اللغة العربية والى ما ورد في القرآن الكريم من مادّة الاُمنية، ولنرى فيم استعملت كلمتا الاُمنية والتمني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الاُمنية فهي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تمنّى الشيء المحبوب،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 في أن يناله، وحدّثته نفسه بوقوعه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يرغب فيه المرء ويتشهّاه، وتجمع على الاماني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ورد معنى الكلمة في معاجم اللغة العربية، أما موارد استعمالها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سورة النجم الاية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للانسان ما 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الاخرة والاولى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للانسان ما قرأ، بل ما اشتهته النفس</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سورة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يتحدث عن قارون وما اوتي من المال، وكيف خرج على قومه في زينته،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يريدون الحياة الدنيا يا ليت لنا مثل ما أوتي قارون انّه لذو حظّ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وخسفنا به وبداره الارض فما كان له من فئة ينصرونه من دون اللّه وما كان من المنتصرين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الذين تمنّوا مكانه بالامس يقولون ويكأنّ اللّه يبسط </w:t>
      </w:r>
    </w:p>
    <w:p>
      <w:pPr>
        <w:pStyle w:val="BookText"/>
        <w:rPr/>
      </w:pPr>
      <w:r>
        <w:rPr>
          <w:rFonts w:ascii="Amiri" w:hAnsi="Amiri" w:eastAsia="Amiri" w:cs="Amiri"/>
          <w:color w:val="111111"/>
          <w:sz w:val="28"/>
          <w:sz w:val="28"/>
          <w:szCs w:val="28"/>
          <w:rtl w:val="true"/>
          <w:lang w:bidi="ar-SA"/>
        </w:rPr>
        <w:t>الرزق لمن يشاء من عباده ويقدر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تمنّوا مكانه ليس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قرأوا مكانه، بل تمنّوا أن يكونوا مكانه في ما يملك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وردت هذه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ن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ترد هذه المادة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العرب ولا في القرآن الكريم، غير ان المفسرين استنادا الى روايات تلك الاسطورة فسّروا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بالقراءة وقرأ، وبذلك شوّشوا على الباحثين ممن جاء بعدهم فهمَ 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رجعنا الى الايات في سورة الحج وموضعها، نجد ان الايات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تحدثت عنها الاسطورة، وردت ضمن آيات ذات وحدة موضوعية، ابتداء من الاية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حيث يقول اللّه تعالى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يكذبوك فقد كذبت قبلهم قوم نوح وعاد وثمود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ابراهيم وقوم لوط واصحاب مدين وكُذّب موسى فأمليت للكافرين ثم أخذتهم فكيف كان 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يذكر عاقبة المكذبين في الايات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يخاطب نبيه ويسلّيه لانّه نذير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آمنوا وعملوا الصالحات لهم مغفرة ورزق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سعوا في آياتنا معاجزين اولئك أصحاب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ويستمرّ في التسلية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قبلك من رسول ولا نبي إلاّ إذا تمنّى أي اذا أحبّ واجتهد في نجاح دعوته ألقى الشيطان العراقيل والشبهة في طريق امنيته فينسخ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يزيلها ويبطل أثرها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في سورة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نقذف بالحقّ على الباطل فيدمغه فإذا هو زاهق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فان تمنّي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وامنيته، هي رغبته الملحّة في هداية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والقاء الشيطان فيها هو القاء الشبهة والوساوس في طريق امنيته، وينسخها اللّه </w:t>
      </w:r>
      <w:bookmarkStart w:id="442" w:name="pg12237_124329"/>
    </w:p>
    <w:p>
      <w:pPr>
        <w:pStyle w:val="BookText"/>
        <w:rPr/>
      </w:pPr>
      <w:bookmarkEnd w:id="442"/>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يزيل تلك الشبهات والوساوس، وفي ذلك يكون إحكام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ذلك تفسير الاية مع ملاحظة موقعها ضمن الايات ذات الوحدة الموضوعية في السورة</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6577051_417432637"/>
      <w:bookmarkStart w:id="444" w:name="_Toc161"/>
      <w:bookmarkEnd w:id="443"/>
      <w:r>
        <w:rPr>
          <w:rtl w:val="true"/>
        </w:rPr>
        <w:t>الالقاءات الشيطانية</w:t>
      </w:r>
      <w:r>
        <w:rPr>
          <w:rtl w:val="true"/>
        </w:rPr>
        <w:t>:</w:t>
      </w:r>
      <w:bookmarkEnd w:id="444"/>
    </w:p>
    <w:p>
      <w:pPr>
        <w:pStyle w:val="BookText"/>
        <w:rPr/>
      </w:pPr>
      <w:r>
        <w:rPr>
          <w:rFonts w:ascii="Amiri" w:hAnsi="Amiri" w:eastAsia="Amiri" w:cs="Amiri"/>
          <w:color w:val="111111"/>
          <w:sz w:val="28"/>
          <w:sz w:val="28"/>
          <w:szCs w:val="28"/>
          <w:rtl w:val="true"/>
          <w:lang w:bidi="ar-SA"/>
        </w:rPr>
        <w:t>وأمّا الالقاءات الشيطانية التي كان يقوم بها خصوم الاسلام فقد ورد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الذين كفروا لا تسمعوا لهذا القرآن والغوا فيه لعلّكم تغلبون</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سعوا في آياتنا معاجزين</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تتلى عليهم آياتنا قالوا قد سمعنا لو نشاء لقلنا مثل هذا إنْ هذا إلاّاساطير الاولين</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الذين كفروا إنْ هذا إلاّ إفك افتراه وأعانه عليه قوم آخرون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وقالوا أساطير الاولين اكتتبها فهي تملى عليه بكرة وأصيلا</w:t>
      </w:r>
      <w:r>
        <w:rPr>
          <w:rFonts w:eastAsia="Amiri" w:cs="Amiri" w:ascii="Amiri" w:hAnsi="Amiri"/>
          <w:color w:val="111111"/>
          <w:sz w:val="28"/>
          <w:szCs w:val="28"/>
          <w:rtl w:val="true"/>
          <w:lang w:bidi="ar-SA"/>
        </w:rPr>
        <w:t>.</w:t>
      </w:r>
      <w:r>
        <w:rPr>
          <w:rStyle w:val="FootnoteAnchor"/>
          <w:rtl w:val="true"/>
        </w:rPr>
        <w:footnoteReference w:id="518"/>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 سبحانه وتعالى عن بعض ما يلقون الى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نعلم أنّهم يقولون إنّما يعلّمه بشر لسان الذي يلحدون إليه أعجمي وهذا لسان عربي مبين</w:t>
      </w:r>
      <w:r>
        <w:rPr>
          <w:rFonts w:eastAsia="Amiri" w:cs="Amiri" w:ascii="Amiri" w:hAnsi="Amiri"/>
          <w:color w:val="111111"/>
          <w:sz w:val="28"/>
          <w:szCs w:val="28"/>
          <w:rtl w:val="true"/>
          <w:lang w:bidi="ar-SA"/>
        </w:rPr>
        <w:t>.</w:t>
      </w:r>
      <w:r>
        <w:rPr>
          <w:rStyle w:val="FootnoteAnchor"/>
          <w:rtl w:val="true"/>
        </w:rPr>
        <w:footnoteReference w:id="519"/>
      </w:r>
      <w:bookmarkStart w:id="445" w:name="pg12237_124330"/>
    </w:p>
    <w:p>
      <w:pPr>
        <w:pStyle w:val="BookText"/>
        <w:rPr/>
      </w:pPr>
      <w:bookmarkEnd w:id="445"/>
      <w:r>
        <w:rPr>
          <w:rFonts w:ascii="Amiri" w:hAnsi="Amiri" w:eastAsia="Amiri" w:cs="Amiri"/>
          <w:color w:val="111111"/>
          <w:sz w:val="28"/>
          <w:sz w:val="28"/>
          <w:szCs w:val="28"/>
          <w:rtl w:val="true"/>
          <w:lang w:bidi="ar-SA"/>
        </w:rPr>
        <w:t>وكثير مثلها التي أخبر سبحانه وتعالى عن الالقاءات الشيطانية في شأن القرآن الكريم من شبهات أمحاها اللّه ونسخها وأحكم آياته البينات بما تحدّاهم في أمثال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كنتم في ريب ممّا نزّلنا على عبدنا فاتوا بسورة من مثله وادعوا شهداءكم من دون اللّه ان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تفعلوا ولن تفعلوا فاتقوا النّار التي وقودها الناس والحجارة</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ويخبر اللّه تعالى عن الشياطين الذين يلقون الشبهات والوساوس انّهم من الجن والانس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جعلنا لكلّ نبيّ عدوّا شياطين الانس والجن يوحي بعضهم الى بعض زخرف القول غرورا ولو شاء ربّك ما فعلوه فذرهم وما يفترون</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وأخيرا لسنا بحاجة الى كل هذا التفصيل اذا عرفنا انّهم زعموا ان الايات من سورة الحج وآية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رسول ولا نبي إلاّ اذا تمنى كانت ضمن الحادثة التي وقعت في مكّة في قصة الغرانيق المفتراة، بينما سورة الحج كلّها مدنية، نزلت في المدينة، وأين هذا من ذاك؟ وفي هذا اعظم دليل على كذب الاسطورة، ولا نحتاج لكل ما اوردناه من الاحتجاج على بطلان هذه القصة</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6577053_417432637"/>
      <w:bookmarkStart w:id="447" w:name="_Toc162"/>
      <w:bookmarkEnd w:id="446"/>
      <w:r>
        <w:rPr>
          <w:rtl w:val="true"/>
        </w:rPr>
        <w:t>مقارنة الروايات بنصوص القرآن</w:t>
      </w:r>
      <w:bookmarkEnd w:id="44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لست أدري، كيف يصدّقون الاسطورة ويكتبونها في كتب التفاسير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قرأت القرآن فاستعذ باللّه من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له سلطان على الذين آمنوا وعلى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سلطانه على الذين يتولّونه </w:t>
      </w:r>
    </w:p>
    <w:p>
      <w:pPr>
        <w:pStyle w:val="BookText"/>
        <w:rPr/>
      </w:pPr>
      <w:r>
        <w:rPr>
          <w:rFonts w:ascii="Amiri" w:hAnsi="Amiri" w:eastAsia="Amiri" w:cs="Amiri"/>
          <w:color w:val="111111"/>
          <w:sz w:val="28"/>
          <w:sz w:val="28"/>
          <w:szCs w:val="28"/>
          <w:rtl w:val="true"/>
          <w:lang w:bidi="ar-SA"/>
        </w:rPr>
        <w:t>والذين هم به مشركون؟</w:t>
      </w:r>
      <w:r>
        <w:rPr>
          <w:rStyle w:val="FootnoteAnchor"/>
          <w:rtl w:val="true"/>
        </w:rPr>
        <w:footnoteReference w:id="5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يصدقون ذلك؟ وهم يتلون في كتاب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عبادي ليس لك عليهم سلطان وكفى بربّك وكيلاً</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عبادي ليس لك عليهم سلطان إلاّ من اتبعك من الغاوين</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ويقول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ولا من خلفه تنزيل من حكيم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لك إلاّ ما قد قيل للرسل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جعلناه قرآنا أعجميا لقالوا لولا فصّلت آياته أأعجمي وعربي</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النجم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سورة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تقوّل علينا بعض الاقاويل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سورة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يكون لي أن ابدّله من تلقاء نفسي إن أتبع إلاّما يوحى إلىٍّ</w:t>
      </w:r>
      <w:r>
        <w:rPr>
          <w:rFonts w:eastAsia="Amiri" w:cs="Amiri" w:ascii="Amiri" w:hAnsi="Amiri"/>
          <w:color w:val="111111"/>
          <w:sz w:val="28"/>
          <w:szCs w:val="28"/>
          <w:rtl w:val="true"/>
          <w:lang w:bidi="ar-SA"/>
        </w:rPr>
        <w:t>.</w:t>
      </w:r>
      <w:r>
        <w:rPr>
          <w:rStyle w:val="FootnoteAnchor"/>
          <w:rtl w:val="true"/>
        </w:rPr>
        <w:footnoteReference w:id="528"/>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 شعري كيف لم يدرك هؤلاء وأولئك أن الذي يقضي حياته في مكافحة عبادة الاصنام وتحطيمها لا يمكن أن يتفوه بهذه الكلمات؟ </w:t>
      </w:r>
      <w:bookmarkStart w:id="448" w:name="pg12237_124332"/>
    </w:p>
    <w:p>
      <w:pPr>
        <w:pStyle w:val="Heading4"/>
        <w:numPr>
          <w:ilvl w:val="3"/>
          <w:numId w:val="1"/>
        </w:numPr>
        <w:rPr/>
      </w:pPr>
      <w:bookmarkStart w:id="449" w:name="__RefHeading___Toc6577055_417432637"/>
      <w:bookmarkStart w:id="450" w:name="_Toc163"/>
      <w:bookmarkEnd w:id="448"/>
      <w:bookmarkEnd w:id="449"/>
      <w:r>
        <w:rPr>
          <w:rtl w:val="true"/>
        </w:rPr>
        <w:t>مخالفة الاسطورة لعصمة الانبياء في التبليغ</w:t>
      </w:r>
      <w:bookmarkEnd w:id="450"/>
    </w:p>
    <w:p>
      <w:pPr>
        <w:pStyle w:val="BookText"/>
        <w:rPr/>
      </w:pPr>
      <w:r>
        <w:rPr>
          <w:rFonts w:ascii="Amiri" w:hAnsi="Amiri" w:eastAsia="Amiri" w:cs="Amiri"/>
          <w:color w:val="111111"/>
          <w:sz w:val="28"/>
          <w:sz w:val="28"/>
          <w:szCs w:val="28"/>
          <w:rtl w:val="true"/>
          <w:lang w:bidi="ar-SA"/>
        </w:rPr>
        <w:t>إنّ العلماء، بمدرسة الخلفاء، وإن لم يعترفوا بعصمة الانبياء كما اعترف بها أتباع مدرسة أهل البيت في جميع أفعالهم وأقوالهم، غير أنّهم يقولون بعصمة الانبياء في تبليغ الوحي وعصمتهم في حفظ الوحي كي يصدق القول بعصمتهم في 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وبايمانهم بهذه الاسطورة ورواياتهم لاخبارها ناقضوا هذا الايمان، فان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زعموا في الاخبار المفتراة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يعصمه اللّه عن القاء الشيطان في تلقّيه الوحي وحفظه وتبليغه، وماذا يبقى من الاطمئنان بالقرآن الكريم بعد هذا؟</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الكلام يرد على من دوّن تلك الروايات المختلقة في كتابه، وجعل الاجيال من بعده يتداولونها حتى اليوم، ولا يرد على من انكرها من أعلام مدرسة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الاسطورة وردت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تفاسير مدرسة الخلفاء وبعض كتب السير والتاريخ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رجعنا الى مدرسة أهل البيت نجد كشف الحقيقة عند أحد تلاميذ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يخبر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حقيقة الواقعة،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قريش تطوف بالكعبة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واللات والعزّى، ومناة الثالثة الاخرى، فانهنّ الغرانيق العلى، وان شفاعتهن لترتجى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يشفعن اليه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بعث اللّه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أفرايتم اللات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ومناة </w:t>
      </w:r>
    </w:p>
    <w:p>
      <w:pPr>
        <w:pStyle w:val="BookText"/>
        <w:rPr/>
      </w:pPr>
      <w:r>
        <w:rPr>
          <w:rFonts w:ascii="Amiri" w:hAnsi="Amiri" w:eastAsia="Amiri" w:cs="Amiri"/>
          <w:color w:val="111111"/>
          <w:sz w:val="28"/>
          <w:sz w:val="28"/>
          <w:szCs w:val="28"/>
          <w:rtl w:val="true"/>
          <w:lang w:bidi="ar-SA"/>
        </w:rPr>
        <w:t xml:space="preserve">الثالثة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ألكم الذكر وله الاُنثى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إذا قسمة ضيزى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إلاّأسماء سمّيتموها أنتم وآباؤكم ما أنزل اللّه بها من سلطانٍ</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الاصنام لابن الكلبي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أحمد زكي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محمد بن اسحاق بن خزيمة انّه الّف كتابا في هذا الصدد وبرهن فيه ان روايات الغرانيق وضعتها الزنادقة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أرَ الكتاب، ولم أعرفه، ولم أرَ دليله على ذلك، ولكننا في بحوثنا عن الزنادقة وجدناهم يختلقون ما يختلقون، ويدخلونها ويدسّونها في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ووجدنا عند علماء الحديث وصفا لكيفيّة عمل الزنادقة، وبيانا يزيل الغموض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ذكره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الموضوعات، في وصف من تعمّدوا الكذب الصريح في رواية الحديث، حيث قال في تعدادهم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الزنادقة الذين قصدوا إفساد الشريعة، وايقاع الشك فيها في قلوب العوام، والتلاعب بالدين، كعبد الكريم بن أبي العوجاء، وكان خال معن ابن زائدة وربيب حماد بن سلمة، وكان يدسُّ الاحاديث في كتب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قال ابو أحمد بن عدي الحافظ، فلمّا أُخذ ابن أبي العوجاء أُتي به محمد بن سليمان بن عليّ فأمر بضرب عنقه، فلمّا ايقن بالقتل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وضعت فيكم أربعة آلاف حديث أحرّم فيها الحلال واحلّل فيها الحرام، ولقد فطّرتكم في يوم صومكم، وصوّمتكم في يوم فطركم</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وروي عن المهدي الخليفة العباسي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عندي رجل من الزنادقة أنّه وضع أربع مائة حديث فهي تجول في ايدي الناس</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يضع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مغيرة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مغيرة ساحرا، وكان بيان زنديقا، فقتلهما خالد بن عبداللّه القسري وأحرقهما بالنار، وقد كان في هؤلاء الزنادقة من يأخذ من شيخ مُغفل كتابه فيدسّ في كتابه ما ليس من حديثه، فيرويه ذلك الشيخ ظنّا منه أنّ ذلك من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الحكم بن المبارك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حماد بن 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الزنادقة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ألف حديث</w:t>
      </w:r>
      <w:r>
        <w:rPr>
          <w:rFonts w:eastAsia="Amiri" w:cs="Amiri" w:ascii="Amiri" w:hAnsi="Amiri"/>
          <w:color w:val="111111"/>
          <w:sz w:val="28"/>
          <w:szCs w:val="28"/>
          <w:rtl w:val="true"/>
          <w:lang w:bidi="ar-SA"/>
        </w:rPr>
        <w:t>.</w:t>
      </w:r>
      <w:r>
        <w:rPr>
          <w:rStyle w:val="FootnoteAnchor"/>
          <w:rtl w:val="true"/>
        </w:rPr>
        <w:footnoteReference w:id="532"/>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لابن الجوزي ج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سنة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نتيجة البحث</w:t>
      </w:r>
    </w:p>
    <w:p>
      <w:pPr>
        <w:pStyle w:val="BookText"/>
        <w:rPr/>
      </w:pPr>
      <w:r>
        <w:rPr>
          <w:rFonts w:ascii="Amiri" w:hAnsi="Amiri" w:eastAsia="Amiri" w:cs="Amiri"/>
          <w:color w:val="111111"/>
          <w:sz w:val="28"/>
          <w:sz w:val="28"/>
          <w:szCs w:val="28"/>
          <w:rtl w:val="true"/>
          <w:lang w:bidi="ar-SA"/>
        </w:rPr>
        <w:t>كانت تلكم حقيقة خبر الجُمل المسجوعة في شأن الغرانيق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حقيقة شأن رجوع المهاجرين من الحبشة فكالاتي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البلاذري في خبر أمر الهجرة من مكة الى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يتجهزون إلى المدينة في خفى وستر، ويتسللون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إنه كان بين أولهم وآخرهم أكثر من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يترافدون بالمال والظهر، ويترافقون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من بالحبشة من المسلمين هجرة اخوانهم، فقدم من قدم منهم مكة للهجرة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ممن قدم مكة أبو سلمة بن عبد الاسد بن هلال بن عبداللّه بن عمر بن مخزوم، واسم أبي سلمة عبداللّه بن عبد الاسد، ثم هاجر، فكان الثالث بعد مصعب بن عمير وابن أُمّ مكتوم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مصعب أول من قدمها، وجّهه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الناس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تلاه ابن أُمّ مكتوم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من يذكر أن أبا سلمة قبل ابن أُمّ مكتوم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الاول أثبت</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انساب الاشراف ج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الخبر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ترجمته باسد الغابة ج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وهاجر الى ارض الحبشة معه امرأته ام سلمة، ثم عاد وهاجر الى المدينة وشهد بدرا وجرح باحد واستشهد في جمادى الاخرة سنة ثلاث من الهجرة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فقد كانت حقيقة رجوع بعض المهاجرين من الحبشة الى مكة لوصول خبر هجرة المسلمين من مكة الى المدينة، ولكنّ الوضّاعين أسندوا جملات قريش المسجوعة في شأن الغرانيق الى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وذكروا أن سبب رجوع بعض المهاجرين من الحبشة الى مكة وصول ذلك الخبر المفترى به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كان سبب رجوع بعضهم الى مكة وصول خبر هجرة المسلمين الى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هكذا لفق الوضّاعون من الزنادقة من الخبرين الانفين اسطورة خرافية وأسندوا روايتها الى بعض الصحابة والتابعين وتابعي التابعين زورا وبهتانا، ثم دسّوها في كتب بعض المصنفين بمدرسة الخلفاء دون أن يُنتبه إليها، ثم جاء بعدهم كتّاب السيرة والتفسير بمدرسة الخلفاء ودونوها في مصنفاتهم غفلة منهم عن حقيقة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قلنا أن واضعي تلك الاسطورة هم الزنادقة، لما وجدناهم وضعوا آلاف الاخبار المفتراة التي كشفنا عن حقيقة مئات منها في كتابينا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ومائة صحابي مختلق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اخبر قبلنا محمد بن اسحاق بن خزيمة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الزنادقة هم الذين وضعوا هذه الاسطورة، ونحن نرى ان زمان وضع تلكم الاسطورة كان أوائل القرن الثاني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أمر زمان تلكم الاحاديث فانّها انتشرت في كتب تفاسير مدرسة الخلفاء وكتب السير والتاريخ عندهم، وتناقلوها جيلاً بعد جيل، حتى برز المستشرقون في القرون الاخيرة، ووجدوا بغيتهم في هذه الاسطورة ونقلوها في كتبهم التي الّفوها باسم معرفة الاسلام وتعريف نبيّه، وزادوا عليها من عندهم على قدر ما ساعدهم خيالهم الخصيب في التحوير والتزوير باسم التحليل والتعليل، كالمستشرق الهولندي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شاخت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دائرة المعارف الاسلامية، والمستشرق الدانماركي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الاستاذ في جامعة لايبزيك في مختصر دائرة المعارف الاسلامية، بعد تقديم مقدمات يصوّر الاسطورة على انّها حقيقة، والبرفسور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مونتغمري 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الاستاذ في العلوم الاسلامية ورئيس قسم اللغة العربية في جامعة ادنبرغ في اسكتلندا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الرسول والسياسي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هؤلاء زيّنوا الاسطورة وأوردوها بصورة تحليل وتحقيق علمي مع </w:t>
      </w:r>
    </w:p>
    <w:p>
      <w:pPr>
        <w:pStyle w:val="BookText"/>
        <w:rPr/>
      </w:pPr>
      <w:r>
        <w:rPr>
          <w:rFonts w:ascii="IRNazanin" w:hAnsi="IRNazanin" w:eastAsia="IRNazanin"/>
          <w:color w:val="111111"/>
          <w:sz w:val="28"/>
          <w:sz w:val="28"/>
          <w:szCs w:val="28"/>
          <w:rtl w:val="true"/>
          <w:lang w:bidi="fa-IR"/>
        </w:rPr>
        <w:t>مقدمات ومؤخرات</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تاتي اقوالهم ودراستها في الباب السادس من الكتاب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المستشرقون واستفادتهم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آخرهم وليس الاخير، المرتد في عصرنا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رشدي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أوردها على صورة خيالية وبصورة سخرية واستهزاء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هنا درسنا الروايات التي اسندت روايتها الى أُمّ المؤمنين عائشة وحدها أو مع غيرها بقصد تمحيص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البحث الاتي ندرس باذنه تعالى مشاركة أُمّ المؤمنين عائشة في تمحيص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1" w:name="pg12237_124339"/>
      <w:bookmarkStart w:id="452" w:name="pg12237_124339"/>
      <w:bookmarkEnd w:id="452"/>
    </w:p>
    <w:p>
      <w:pPr>
        <w:pStyle w:val="Heading2"/>
        <w:numPr>
          <w:ilvl w:val="1"/>
          <w:numId w:val="1"/>
        </w:numPr>
        <w:rPr/>
      </w:pPr>
      <w:bookmarkStart w:id="453" w:name="pg12237_124339"/>
      <w:bookmarkStart w:id="454" w:name="__RefHeading___Toc6577057_417432637"/>
      <w:bookmarkStart w:id="455" w:name="_Toc164"/>
      <w:bookmarkEnd w:id="453"/>
      <w:bookmarkEnd w:id="454"/>
      <w:r>
        <w:rPr>
          <w:rtl w:val="true"/>
        </w:rPr>
        <w:t>الباب الخامس</w:t>
      </w:r>
      <w:r>
        <w:rPr>
          <w:rtl w:val="true"/>
        </w:rPr>
        <w:t xml:space="preserve">: </w:t>
      </w:r>
      <w:r>
        <w:rPr>
          <w:rtl w:val="true"/>
        </w:rPr>
        <w:t xml:space="preserve">مشاركة ام المؤمنين عائشة فيتمحيص سنة الرسول </w:t>
      </w:r>
      <w:r>
        <w:rPr>
          <w:rtl w:val="true"/>
        </w:rPr>
        <w:t>(</w:t>
      </w:r>
      <w:r>
        <w:rPr>
          <w:rtl w:val="true"/>
        </w:rPr>
        <w:t>ص</w:t>
      </w:r>
      <w:r>
        <w:rPr>
          <w:rtl w:val="true"/>
        </w:rPr>
        <w:t>)</w:t>
      </w:r>
      <w:bookmarkEnd w:id="455"/>
    </w:p>
    <w:p>
      <w:pPr>
        <w:pStyle w:val="Heading3"/>
        <w:numPr>
          <w:ilvl w:val="2"/>
          <w:numId w:val="1"/>
        </w:numPr>
        <w:rPr/>
      </w:pPr>
      <w:bookmarkStart w:id="456" w:name="__RefHeading___Toc6577059_417432637"/>
      <w:bookmarkStart w:id="457" w:name="_Toc165"/>
      <w:bookmarkEnd w:id="456"/>
      <w:r>
        <w:rPr>
          <w:rtl w:val="true"/>
        </w:rPr>
        <w:t>اشارة</w:t>
      </w:r>
      <w:bookmarkEnd w:id="457"/>
    </w:p>
    <w:p>
      <w:pPr>
        <w:pStyle w:val="BookText"/>
        <w:rPr/>
      </w:pPr>
      <w:r>
        <w:rPr>
          <w:rFonts w:ascii="Amiri" w:hAnsi="Amiri" w:eastAsia="Amiri" w:cs="Amiri"/>
          <w:color w:val="111111"/>
          <w:sz w:val="28"/>
          <w:sz w:val="28"/>
          <w:szCs w:val="28"/>
          <w:rtl w:val="true"/>
          <w:lang w:bidi="ar-SA"/>
        </w:rPr>
        <w:t>واستدراكها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الدرداءعبداللّه بن عمرو ابن العاص</w:t>
      </w:r>
    </w:p>
    <w:p>
      <w:pPr>
        <w:pStyle w:val="BookText"/>
        <w:rPr/>
      </w:pPr>
      <w:r>
        <w:rPr>
          <w:rFonts w:ascii="Amiri" w:hAnsi="Amiri" w:eastAsia="Amiri" w:cs="Amiri"/>
          <w:color w:val="111111"/>
          <w:sz w:val="28"/>
          <w:sz w:val="28"/>
          <w:szCs w:val="28"/>
          <w:rtl w:val="true"/>
          <w:lang w:bidi="ar-SA"/>
        </w:rPr>
        <w:t>أبي هريرة كعب الاحبار</w:t>
      </w:r>
    </w:p>
    <w:p>
      <w:pPr>
        <w:pStyle w:val="BookText"/>
        <w:rPr/>
      </w:pPr>
      <w:r>
        <w:rPr>
          <w:rFonts w:ascii="Amiri" w:hAnsi="Amiri" w:eastAsia="Amiri" w:cs="Amiri"/>
          <w:color w:val="111111"/>
          <w:sz w:val="28"/>
          <w:sz w:val="28"/>
          <w:szCs w:val="28"/>
          <w:rtl w:val="true"/>
          <w:lang w:bidi="ar-SA"/>
        </w:rPr>
        <w:t>عروة بن الزبير مروان بن الحكم</w:t>
      </w:r>
    </w:p>
    <w:p>
      <w:pPr>
        <w:pStyle w:val="BookText"/>
        <w:rPr/>
      </w:pPr>
      <w:r>
        <w:rPr>
          <w:rFonts w:ascii="Amiri" w:hAnsi="Amiri" w:eastAsia="Amiri" w:cs="Amiri"/>
          <w:color w:val="111111"/>
          <w:sz w:val="28"/>
          <w:sz w:val="28"/>
          <w:szCs w:val="28"/>
          <w:rtl w:val="true"/>
          <w:lang w:bidi="ar-SA"/>
        </w:rPr>
        <w:t>الخليفة عمر بعض الناس</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عمر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8" w:name="pg12237_124341"/>
      <w:bookmarkStart w:id="459" w:name="pg12237_124341"/>
      <w:bookmarkEnd w:id="459"/>
    </w:p>
    <w:p>
      <w:pPr>
        <w:pStyle w:val="Heading3"/>
        <w:numPr>
          <w:ilvl w:val="2"/>
          <w:numId w:val="1"/>
        </w:numPr>
        <w:rPr/>
      </w:pPr>
      <w:bookmarkStart w:id="460" w:name="pg12237_124341"/>
      <w:bookmarkStart w:id="461" w:name="__RefHeading___Toc6577061_417432637"/>
      <w:bookmarkStart w:id="462" w:name="_Toc166"/>
      <w:bookmarkEnd w:id="460"/>
      <w:bookmarkEnd w:id="461"/>
      <w:r>
        <w:rPr>
          <w:rtl w:val="true"/>
        </w:rPr>
        <w:t xml:space="preserve">أ </w:t>
      </w:r>
      <w:r>
        <w:rPr>
          <w:rtl w:val="true"/>
        </w:rPr>
        <w:t xml:space="preserve">- </w:t>
      </w:r>
      <w:r>
        <w:rPr>
          <w:rtl w:val="true"/>
        </w:rPr>
        <w:t>استدراكها على أبي الدرداء في قوله</w:t>
      </w:r>
      <w:r>
        <w:rPr>
          <w:rtl w:val="true"/>
        </w:rPr>
        <w:t xml:space="preserve">: </w:t>
      </w:r>
      <w:r>
        <w:rPr>
          <w:rtl w:val="true"/>
        </w:rPr>
        <w:t>من أدرك الصبح فلا وتر له</w:t>
      </w:r>
      <w:r>
        <w:rPr>
          <w:rtl w:val="true"/>
        </w:rPr>
        <w:t>:</w:t>
      </w:r>
      <w:bookmarkEnd w:id="462"/>
    </w:p>
    <w:p>
      <w:pPr>
        <w:pStyle w:val="BookText"/>
        <w:rPr/>
      </w:pPr>
      <w:r>
        <w:rPr>
          <w:rFonts w:ascii="Amiri" w:hAnsi="Amiri" w:eastAsia="Amiri" w:cs="Amiri"/>
          <w:color w:val="111111"/>
          <w:sz w:val="28"/>
          <w:sz w:val="28"/>
          <w:szCs w:val="28"/>
          <w:rtl w:val="true"/>
          <w:lang w:bidi="ar-SA"/>
        </w:rPr>
        <w:t>في مسند أحمد،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 أن أبا الدرداء كان يخطب الناس أن لا وتر لمن أدرك الصبح، فانطلق رجال من المؤمنين الى عائشة فاخبروها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فيوتر</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242/6</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ولفظه في 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الدرداء انّه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أدركه الصبح فلا وتر له، فذكر ذلك لعائشة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أبو الدرداء،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فيوتر</w:t>
      </w:r>
      <w:r>
        <w:rPr>
          <w:rFonts w:eastAsia="Amiri" w:cs="Amiri" w:ascii="Amiri" w:hAnsi="Amiri"/>
          <w:color w:val="111111"/>
          <w:sz w:val="28"/>
          <w:szCs w:val="28"/>
          <w:rtl w:val="true"/>
          <w:lang w:bidi="ar-SA"/>
        </w:rPr>
        <w:t>.</w:t>
      </w:r>
      <w:r>
        <w:rPr>
          <w:rStyle w:val="FootnoteAnchor"/>
          <w:rtl w:val="true"/>
        </w:rPr>
        <w:footnoteReference w:id="536"/>
      </w:r>
    </w:p>
    <w:p>
      <w:pPr>
        <w:pStyle w:val="Heading3"/>
        <w:numPr>
          <w:ilvl w:val="2"/>
          <w:numId w:val="1"/>
        </w:numPr>
        <w:rPr/>
      </w:pPr>
      <w:bookmarkStart w:id="463" w:name="__RefHeading___Toc6577063_417432637"/>
      <w:bookmarkStart w:id="464" w:name="_Toc167"/>
      <w:bookmarkEnd w:id="463"/>
      <w:r>
        <w:rPr>
          <w:rtl w:val="true"/>
        </w:rPr>
        <w:t xml:space="preserve">ب </w:t>
      </w:r>
      <w:r>
        <w:rPr>
          <w:rtl w:val="true"/>
        </w:rPr>
        <w:t xml:space="preserve">- </w:t>
      </w:r>
      <w:r>
        <w:rPr>
          <w:rtl w:val="true"/>
        </w:rPr>
        <w:t xml:space="preserve">استدراكها على أبي هريرة في روايته قول الرسول </w:t>
      </w:r>
      <w:r>
        <w:rPr>
          <w:rtl w:val="true"/>
        </w:rPr>
        <w:t>(</w:t>
      </w:r>
      <w:r>
        <w:rPr>
          <w:rtl w:val="true"/>
        </w:rPr>
        <w:t>ص</w:t>
      </w:r>
      <w:r>
        <w:rPr>
          <w:rtl w:val="true"/>
        </w:rPr>
        <w:t xml:space="preserve">): </w:t>
      </w:r>
      <w:r>
        <w:rPr>
          <w:rtl w:val="true"/>
        </w:rPr>
        <w:t>الدار والمرأة والفرس</w:t>
      </w:r>
      <w:r>
        <w:rPr>
          <w:rtl w:val="true"/>
        </w:rPr>
        <w:t>:</w:t>
      </w:r>
      <w:bookmarkEnd w:id="464"/>
    </w:p>
    <w:p>
      <w:pPr>
        <w:pStyle w:val="BookText"/>
        <w:rPr/>
      </w:pPr>
      <w:r>
        <w:rPr>
          <w:rFonts w:ascii="Amiri" w:hAnsi="Amiri" w:eastAsia="Amiri" w:cs="Amiri"/>
          <w:color w:val="111111"/>
          <w:sz w:val="28"/>
          <w:sz w:val="28"/>
          <w:szCs w:val="28"/>
          <w:rtl w:val="true"/>
          <w:lang w:bidi="ar-SA"/>
        </w:rPr>
        <w:t>في مسند أحمد، بسنده قال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رجلين دخلا على عائشة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هريرة يحدث أن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الطيرة في المرأة والدابة والدار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فطارت شقة منها في السماء وشقة في الارض</w:t>
      </w:r>
      <w:r>
        <w:rPr>
          <w:rFonts w:eastAsia="Amiri" w:cs="Amiri" w:ascii="Amiri" w:hAnsi="Amiri"/>
          <w:color w:val="111111"/>
          <w:sz w:val="28"/>
          <w:szCs w:val="28"/>
          <w:rtl w:val="true"/>
          <w:lang w:bidi="ar-SA"/>
        </w:rPr>
        <w:t xml:space="preserve">. </w:t>
      </w:r>
      <w:bookmarkStart w:id="465" w:name="pg12237_124342"/>
    </w:p>
    <w:p>
      <w:pPr>
        <w:pStyle w:val="BookText"/>
        <w:rPr/>
      </w:pPr>
      <w:bookmarkEnd w:id="465"/>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أنزل القرآن على أبي القاسم ما هكذا كان يقول، ولكن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الجاهلية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الطيرة في المرأة والدار والدابة، ثم قرأت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مصيبة في الارض ولا في أنفسكم إلاّ في كتاب الى آخر الاية</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ج </w:t>
      </w: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وبألفاظ أخرى في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6577065_417432637"/>
      <w:bookmarkStart w:id="467" w:name="_Toc168"/>
      <w:bookmarkEnd w:id="466"/>
      <w:r>
        <w:rPr>
          <w:rtl w:val="true"/>
        </w:rPr>
        <w:t xml:space="preserve">ج </w:t>
      </w:r>
      <w:r>
        <w:rPr>
          <w:rtl w:val="true"/>
        </w:rPr>
        <w:t xml:space="preserve">- </w:t>
      </w:r>
      <w:r>
        <w:rPr>
          <w:rtl w:val="true"/>
        </w:rPr>
        <w:t xml:space="preserve">استدراكها على أبي هريرة في روايته قول الرسول </w:t>
      </w:r>
      <w:r>
        <w:rPr>
          <w:rtl w:val="true"/>
        </w:rPr>
        <w:t>(</w:t>
      </w:r>
      <w:r>
        <w:rPr>
          <w:rtl w:val="true"/>
        </w:rPr>
        <w:t>ص</w:t>
      </w:r>
      <w:r>
        <w:rPr>
          <w:rtl w:val="true"/>
        </w:rPr>
        <w:t xml:space="preserve">): </w:t>
      </w:r>
      <w:r>
        <w:rPr>
          <w:rtl w:val="true"/>
        </w:rPr>
        <w:t>امرأة عذبت في هرّة</w:t>
      </w:r>
      <w:r>
        <w:rPr>
          <w:rtl w:val="true"/>
        </w:rPr>
        <w:t>:</w:t>
      </w:r>
      <w:bookmarkEnd w:id="467"/>
    </w:p>
    <w:p>
      <w:pPr>
        <w:pStyle w:val="BookText"/>
        <w:rPr/>
      </w:pPr>
      <w:r>
        <w:rPr>
          <w:rFonts w:ascii="Amiri" w:hAnsi="Amiri" w:eastAsia="Amiri" w:cs="Amiri"/>
          <w:color w:val="111111"/>
          <w:sz w:val="28"/>
          <w:sz w:val="28"/>
          <w:szCs w:val="28"/>
          <w:rtl w:val="true"/>
          <w:lang w:bidi="ar-SA"/>
        </w:rPr>
        <w:t>في مسند أحمد، بسنده عن علقمة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عائشة فدخل عليها أبو هريرة،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أنت الذي تحدث أن امرأة عذبت في هرة لها ربطتها لم تطعمها ولم تسقها؟</w:t>
      </w:r>
    </w:p>
    <w:p>
      <w:pPr>
        <w:pStyle w:val="BookText"/>
        <w:rPr/>
      </w:pPr>
      <w:r>
        <w:rPr>
          <w:rFonts w:ascii="Amiri" w:hAnsi="Amiri" w:eastAsia="Amiri" w:cs="Amiri"/>
          <w:color w:val="111111"/>
          <w:sz w:val="28"/>
          <w:sz w:val="28"/>
          <w:szCs w:val="28"/>
          <w:rtl w:val="true"/>
          <w:lang w:bidi="ar-SA"/>
        </w:rPr>
        <w:t>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منه، يعني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كانت المرأة؟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المرأة مع ما فعلت كانت كافرة، ان المؤمن أكرم على اللّه من أن يعذبه في هرة، فاذا حدثت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تحدث</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وفي صحيح مسلم بسنده عن أبي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ابا هريرة يقص في قصصه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أدركه الفجر جنبا فلا يصم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لعبد الرحمن بن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 ذلك، فانطلق عبد الرحمن وانطلقت معه حتى دخلنا على عائشة وأُمّ سلمة، فسألهما عبد الرحمن </w:t>
      </w:r>
      <w:bookmarkStart w:id="468" w:name="pg12237_124343"/>
    </w:p>
    <w:p>
      <w:pPr>
        <w:pStyle w:val="BookText"/>
        <w:rPr/>
      </w:pPr>
      <w:bookmarkEnd w:id="468"/>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فكلتاهما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جنبا من غير حلم ثمّ</w:t>
      </w:r>
    </w:p>
    <w:p>
      <w:pPr>
        <w:pStyle w:val="BookText"/>
        <w:rPr/>
      </w:pPr>
      <w:r>
        <w:rPr>
          <w:rFonts w:ascii="Amiri" w:hAnsi="Amiri" w:eastAsia="Amiri" w:cs="Amiri"/>
          <w:color w:val="111111"/>
          <w:sz w:val="28"/>
          <w:sz w:val="28"/>
          <w:szCs w:val="28"/>
          <w:rtl w:val="true"/>
          <w:lang w:bidi="ar-SA"/>
        </w:rPr>
        <w:t>يصوم</w:t>
      </w:r>
      <w:r>
        <w:rPr>
          <w:rStyle w:val="FootnoteAnchor"/>
          <w:rtl w:val="true"/>
        </w:rPr>
        <w:footnoteReference w:id="5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الجيل باب صحة صوم من طلع عليه الفجر وهو جنب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6577067_417432637"/>
      <w:bookmarkStart w:id="470" w:name="_Toc169"/>
      <w:bookmarkEnd w:id="469"/>
      <w:r>
        <w:rPr>
          <w:rtl w:val="true"/>
        </w:rPr>
        <w:t xml:space="preserve">د </w:t>
      </w:r>
      <w:r>
        <w:rPr>
          <w:rtl w:val="true"/>
        </w:rPr>
        <w:t xml:space="preserve">- </w:t>
      </w:r>
      <w:r>
        <w:rPr>
          <w:rtl w:val="true"/>
        </w:rPr>
        <w:t xml:space="preserve">استدراكها على أبي هريرة في روايته قول الرسول </w:t>
      </w:r>
      <w:r>
        <w:rPr>
          <w:rtl w:val="true"/>
        </w:rPr>
        <w:t>(</w:t>
      </w:r>
      <w:r>
        <w:rPr>
          <w:rtl w:val="true"/>
        </w:rPr>
        <w:t>ص</w:t>
      </w:r>
      <w:r>
        <w:rPr>
          <w:rtl w:val="true"/>
        </w:rPr>
        <w:t xml:space="preserve">): </w:t>
      </w:r>
      <w:r>
        <w:rPr>
          <w:rtl w:val="true"/>
        </w:rPr>
        <w:t>لان أمتع بسوط في سبيل اللّه أحب إليّ من أن أعتق ولد الزنى</w:t>
      </w:r>
      <w:r>
        <w:rPr>
          <w:rtl w:val="true"/>
        </w:rPr>
        <w:t>:</w:t>
      </w:r>
      <w:bookmarkEnd w:id="470"/>
    </w:p>
    <w:p>
      <w:pPr>
        <w:pStyle w:val="BookText"/>
        <w:rPr/>
      </w:pPr>
      <w:r>
        <w:rPr>
          <w:rFonts w:ascii="Amiri" w:hAnsi="Amiri" w:eastAsia="Amiri" w:cs="Amiri"/>
          <w:color w:val="111111"/>
          <w:sz w:val="28"/>
          <w:sz w:val="28"/>
          <w:szCs w:val="28"/>
          <w:rtl w:val="true"/>
          <w:lang w:bidi="ar-SA"/>
        </w:rPr>
        <w:t>روى البيهقي بسنده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عائشة أن ابا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امتع بسوط في سبيل اللّه احب الي من ان اعتق ولد الزنى، وان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الزنى شر الثلاثة، وان الميت يعذب ببكاء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ابا هريرة اساء سمعا فأساء اصابة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امتع بسوط في سبيل اللّه احب الي من ان اعتق ولد الزنى، انها 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ادراك ما العقبة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عندنا ما نعتق، إلاّ ان احدنا له جارية سوداء تخدمه وتسعى عليه، فلو امرناهن فزنين فجئن بالاولاد فاعتقناهم،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امتع بسوط في سبيل اللّه احب الي من ان آمر بالزنى ثم اعتق الولد</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الزنا شر الثلاثة، فلم يكن الحديث على هذا، انما كان رجل من المنافقين يؤذي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يعذرني من فلان؟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مع ما به ولد زنى،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شر الثلاثة، واللّه </w:t>
      </w:r>
      <w:bookmarkStart w:id="471" w:name="pg12237_124344"/>
    </w:p>
    <w:p>
      <w:pPr>
        <w:pStyle w:val="BookText"/>
        <w:rPr/>
      </w:pPr>
      <w:bookmarkEnd w:id="471"/>
      <w:r>
        <w:rPr>
          <w:rFonts w:ascii="Amiri" w:hAnsi="Amiri" w:eastAsia="Amiri" w:cs="Amiri"/>
          <w:color w:val="111111"/>
          <w:sz w:val="28"/>
          <w:sz w:val="28"/>
          <w:szCs w:val="28"/>
          <w:rtl w:val="true"/>
          <w:lang w:bidi="ar-SA"/>
        </w:rPr>
        <w:t>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تزر وازرة وزر اخرى</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ج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العتق وج </w:t>
      </w:r>
      <w:r>
        <w:rPr>
          <w:rFonts w:eastAsia="Amiri" w:cs="Amiri" w:ascii="Amiri" w:hAnsi="Amiri"/>
          <w:color w:val="111111"/>
          <w:sz w:val="28"/>
          <w:szCs w:val="28"/>
          <w:lang w:bidi="ar-SA"/>
        </w:rPr>
        <w:t>58/10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الايمان</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6577069_417432637"/>
      <w:bookmarkStart w:id="473" w:name="_Toc170"/>
      <w:bookmarkEnd w:id="472"/>
      <w:r>
        <w:rPr>
          <w:rtl w:val="true"/>
        </w:rPr>
        <w:t xml:space="preserve">ه </w:t>
      </w:r>
      <w:r>
        <w:rPr>
          <w:rtl w:val="true"/>
        </w:rPr>
        <w:t xml:space="preserve">- </w:t>
      </w:r>
      <w:r>
        <w:rPr>
          <w:rtl w:val="true"/>
        </w:rPr>
        <w:t xml:space="preserve">استدراكها على أبي هريرة وابن عمر في قوله </w:t>
      </w:r>
      <w:r>
        <w:rPr>
          <w:rtl w:val="true"/>
        </w:rPr>
        <w:t>(</w:t>
      </w:r>
      <w:r>
        <w:rPr>
          <w:rtl w:val="true"/>
        </w:rPr>
        <w:t>ص</w:t>
      </w:r>
      <w:r>
        <w:rPr>
          <w:rtl w:val="true"/>
        </w:rPr>
        <w:t xml:space="preserve">): </w:t>
      </w:r>
      <w:r>
        <w:rPr>
          <w:rtl w:val="true"/>
        </w:rPr>
        <w:t>لان يمتلئ جوف أحدكم قيحاً ودماً</w:t>
      </w:r>
      <w:r>
        <w:rPr>
          <w:rtl w:val="true"/>
        </w:rPr>
        <w:t>:</w:t>
      </w:r>
      <w:bookmarkEnd w:id="473"/>
    </w:p>
    <w:p>
      <w:pPr>
        <w:pStyle w:val="BookText"/>
        <w:rPr/>
      </w:pPr>
      <w:r>
        <w:rPr>
          <w:rFonts w:ascii="Amiri" w:hAnsi="Amiri" w:eastAsia="Amiri" w:cs="Amiri"/>
          <w:color w:val="111111"/>
          <w:sz w:val="28"/>
          <w:sz w:val="28"/>
          <w:szCs w:val="28"/>
          <w:rtl w:val="true"/>
          <w:lang w:bidi="ar-SA"/>
        </w:rPr>
        <w:t>في صحيح البخاري وصحيح مسلم ومسند أحمد وسنن أبي داود بسندهم عن أبي هريرة وابن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لان يمتلئ جوف أحدكم قيحاً ودماً خيراً من أن يمتلئ شعراً </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يحفظ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يمتلئ شعرا هجيت به</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وروت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يضع لحسان منبراً في المسجد فيقوم عليهم يهجو من قال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روح القدس مع حسان ما نافح عن رسول اللّه </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في مستدرك الحاكم وتلخيصه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عائشة أنها دعت أبا هريرة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هريرة ما هذه الاحاديث التي تبلغنا انك تحدث بها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سمعت إلاّ ما سمعنا؟ وهل رأيت إلاّما رأينا؟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اماه كان يشغلك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المرآة والمكحلة والتصنع </w:t>
      </w:r>
      <w:bookmarkStart w:id="474" w:name="pg12237_124345"/>
    </w:p>
    <w:p>
      <w:pPr>
        <w:pStyle w:val="BookText"/>
        <w:rPr/>
      </w:pPr>
      <w:bookmarkEnd w:id="474"/>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واللّه ما كان يشغلني عنه شي</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509/3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 ولم يخرجاه، وقال في تلخيصه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6577071_417432637"/>
      <w:bookmarkStart w:id="476" w:name="_Toc171"/>
      <w:bookmarkEnd w:id="475"/>
      <w:r>
        <w:rPr>
          <w:rtl w:val="true"/>
        </w:rPr>
        <w:t xml:space="preserve">و </w:t>
      </w:r>
      <w:r>
        <w:rPr>
          <w:rtl w:val="true"/>
        </w:rPr>
        <w:t xml:space="preserve">- </w:t>
      </w:r>
      <w:r>
        <w:rPr>
          <w:rtl w:val="true"/>
        </w:rPr>
        <w:t>استدراكها على عروة بن الزبير في قوله</w:t>
      </w:r>
      <w:r>
        <w:rPr>
          <w:rtl w:val="true"/>
        </w:rPr>
        <w:t xml:space="preserve">: </w:t>
      </w:r>
      <w:r>
        <w:rPr>
          <w:rtl w:val="true"/>
        </w:rPr>
        <w:t>ما أبالي أن لا أطوف بين الصفا والمروة</w:t>
      </w:r>
      <w:r>
        <w:rPr>
          <w:rtl w:val="true"/>
        </w:rPr>
        <w:t>:</w:t>
      </w:r>
      <w:bookmarkEnd w:id="476"/>
    </w:p>
    <w:p>
      <w:pPr>
        <w:pStyle w:val="BookText"/>
        <w:rPr/>
      </w:pPr>
      <w:r>
        <w:rPr>
          <w:rFonts w:ascii="Amiri" w:hAnsi="Amiri" w:eastAsia="Amiri" w:cs="Amiri"/>
          <w:color w:val="111111"/>
          <w:sz w:val="28"/>
          <w:sz w:val="28"/>
          <w:szCs w:val="28"/>
          <w:rtl w:val="true"/>
          <w:lang w:bidi="ar-SA"/>
        </w:rPr>
        <w:t>في صحيح مسلم وسنن النسائي، واللفظ للنسائي قال 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عليه أن يطوَّف بهما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أن لا أطُوف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ناسٌ من أهل الجاهليَّة لا يطُوفُون بينهُما، فلمَّا كان الاسلامُ ونزل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والمروة من شعائر اللّه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وطُفنا معهُ فكانت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شُعيبٍ، عن الزُّهريِّ،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 أن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على أحد جُناحٌ أن لا يطوّف بالصَّفا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قُلت يابن أُختي، إنَّ هذه الاية لو كانت كما أوّلتها كانت</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عليه أن لا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نزلت في الانصار قبل أن يُسلمُوا، كانُوا يُهلُّون لمناة الطَّاغية</w:t>
      </w:r>
      <w:r>
        <w:rPr>
          <w:rStyle w:val="FootnoteAnchor"/>
          <w:rtl w:val="true"/>
        </w:rPr>
        <w:footnoteReference w:id="545"/>
      </w:r>
      <w:r>
        <w:rPr>
          <w:rFonts w:ascii="Amiri" w:hAnsi="Amiri" w:eastAsia="Amiri" w:cs="Amiri"/>
          <w:color w:val="111111"/>
          <w:sz w:val="28"/>
          <w:sz w:val="28"/>
          <w:szCs w:val="28"/>
          <w:rtl w:val="true"/>
          <w:lang w:bidi="ar-SA"/>
        </w:rPr>
        <w:t>التي كانُوا يعبدون عند المشلل</w:t>
      </w:r>
      <w:r>
        <w:rPr>
          <w:rStyle w:val="FootnoteAnchor"/>
          <w:rtl w:val="true"/>
        </w:rPr>
        <w:footnoteReference w:id="546"/>
      </w:r>
      <w:r>
        <w:rPr>
          <w:rFonts w:ascii="Amiri" w:hAnsi="Amiri" w:eastAsia="Amiri" w:cs="Amiri"/>
          <w:color w:val="111111"/>
          <w:sz w:val="28"/>
          <w:sz w:val="28"/>
          <w:szCs w:val="28"/>
          <w:rtl w:val="true"/>
          <w:lang w:bidi="ar-SA"/>
        </w:rPr>
        <w:t xml:space="preserve">وكان من أهلّ لها يتحرجُ أن يطُوف بالصَّفا والمروة، فلمَّا سألوا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w:t>
      </w:r>
      <w:bookmarkStart w:id="477" w:name="pg12237_124346"/>
    </w:p>
    <w:p>
      <w:pPr>
        <w:pStyle w:val="BookText"/>
        <w:rPr/>
      </w:pPr>
      <w:bookmarkEnd w:id="477"/>
      <w:r>
        <w:rPr>
          <w:rFonts w:ascii="Amiri" w:hAnsi="Amiri" w:eastAsia="Amiri" w:cs="Amiri"/>
          <w:color w:val="111111"/>
          <w:sz w:val="28"/>
          <w:sz w:val="28"/>
          <w:szCs w:val="28"/>
          <w:rtl w:val="true"/>
          <w:lang w:bidi="ar-SA"/>
        </w:rPr>
        <w:t>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والمروة من شعائر اللّه فمن حجَّ البيت أو اعتمر فلا جُناح عليه أن يطّوّف بهما ثم قد 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بينهُما فليس لاحد أن يترك الطواف بهما</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ج </w:t>
      </w: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 باب ذكر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مسلم ج </w:t>
      </w:r>
      <w:r>
        <w:rPr>
          <w:rFonts w:eastAsia="Amiri" w:cs="Amiri" w:ascii="Amiri" w:hAnsi="Amiri"/>
          <w:color w:val="111111"/>
          <w:sz w:val="28"/>
          <w:szCs w:val="28"/>
          <w:lang w:bidi="ar-SA"/>
        </w:rPr>
        <w:t>929/2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باب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6577073_417432637"/>
      <w:bookmarkStart w:id="479" w:name="_Toc172"/>
      <w:bookmarkEnd w:id="478"/>
      <w:r>
        <w:rPr>
          <w:rtl w:val="true"/>
        </w:rPr>
        <w:t xml:space="preserve">ز </w:t>
      </w:r>
      <w:r>
        <w:rPr>
          <w:rtl w:val="true"/>
        </w:rPr>
        <w:t xml:space="preserve">- </w:t>
      </w:r>
      <w:r>
        <w:rPr>
          <w:rtl w:val="true"/>
        </w:rPr>
        <w:t>استدراكها على عروة بن الزبير وآخرين في قولهم</w:t>
      </w:r>
      <w:r>
        <w:rPr>
          <w:rtl w:val="true"/>
        </w:rPr>
        <w:t xml:space="preserve">: </w:t>
      </w:r>
      <w:r>
        <w:rPr>
          <w:rtl w:val="true"/>
        </w:rPr>
        <w:t>إنّ الصلاة يقطعها الكلب والحمار والمرأة</w:t>
      </w:r>
      <w:r>
        <w:rPr>
          <w:rtl w:val="true"/>
        </w:rPr>
        <w:t>:</w:t>
      </w:r>
      <w:bookmarkEnd w:id="479"/>
    </w:p>
    <w:p>
      <w:pPr>
        <w:pStyle w:val="BookText"/>
        <w:rPr/>
      </w:pPr>
      <w:r>
        <w:rPr>
          <w:rFonts w:ascii="Amiri" w:hAnsi="Amiri" w:eastAsia="Amiri" w:cs="Amiri"/>
          <w:color w:val="111111"/>
          <w:sz w:val="28"/>
          <w:sz w:val="28"/>
          <w:szCs w:val="28"/>
          <w:rtl w:val="true"/>
          <w:lang w:bidi="ar-SA"/>
        </w:rPr>
        <w:t>في صحيح مسلم ومسند أحمد، واللفظ للاوّل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عائشة ذكر عندها ما يقطعُ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والحمارُ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شبَّهتُمُونا بالحمير والكلاب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وإنِّي على السَّرير، بينهُ وبين القبلة مُضطجعةً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فتبدُو لي الحاجةُ فأكرهُ أن أجلس فأوذي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فأنسلُّ من عند رجليه</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وفي رواية أخرى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عدلتمونا</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6577075_417432637"/>
      <w:bookmarkStart w:id="481" w:name="_Toc173"/>
      <w:bookmarkEnd w:id="480"/>
      <w:r>
        <w:rPr>
          <w:rtl w:val="true"/>
        </w:rPr>
        <w:t xml:space="preserve">ح </w:t>
      </w:r>
      <w:r>
        <w:rPr>
          <w:rtl w:val="true"/>
        </w:rPr>
        <w:t xml:space="preserve">- </w:t>
      </w:r>
      <w:r>
        <w:rPr>
          <w:rtl w:val="true"/>
        </w:rPr>
        <w:t>استدراكها على الخليفة عمر بن الخطاب في ضربه على الصلاة بعد العصر</w:t>
      </w:r>
      <w:r>
        <w:rPr>
          <w:rtl w:val="true"/>
        </w:rPr>
        <w:t>:</w:t>
      </w:r>
      <w:bookmarkEnd w:id="481"/>
    </w:p>
    <w:p>
      <w:pPr>
        <w:pStyle w:val="BookText"/>
        <w:rPr/>
      </w:pPr>
      <w:r>
        <w:rPr>
          <w:rFonts w:ascii="Amiri" w:hAnsi="Amiri" w:eastAsia="Amiri" w:cs="Amiri"/>
          <w:color w:val="111111"/>
          <w:sz w:val="28"/>
          <w:sz w:val="28"/>
          <w:szCs w:val="28"/>
          <w:rtl w:val="true"/>
          <w:lang w:bidi="ar-SA"/>
        </w:rPr>
        <w:t>في صحيح البخاري ومسلم ما موجزه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أضرب مع عمر بن الخطاب عن الصلاة </w:t>
      </w:r>
      <w:bookmarkStart w:id="482" w:name="pg12237_124347"/>
    </w:p>
    <w:p>
      <w:pPr>
        <w:pStyle w:val="BookText"/>
        <w:rPr/>
      </w:pPr>
      <w:bookmarkEnd w:id="482"/>
      <w:r>
        <w:rPr>
          <w:rFonts w:ascii="IRNazanin" w:hAnsi="IRNazanin" w:eastAsia="IRNazanin"/>
          <w:color w:val="111111"/>
          <w:sz w:val="28"/>
          <w:sz w:val="28"/>
          <w:szCs w:val="28"/>
          <w:rtl w:val="true"/>
          <w:lang w:bidi="fa-IR"/>
        </w:rPr>
        <w:t>بعد العصر</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ج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السهو، باب إذا كلم وهو يصلي وج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المغازي، باب وفد عبد القيس وصحيح مسلم ج </w:t>
      </w:r>
      <w:r>
        <w:rPr>
          <w:rFonts w:eastAsia="Amiri" w:cs="Amiri" w:ascii="Amiri" w:hAnsi="Amiri"/>
          <w:color w:val="111111"/>
          <w:sz w:val="28"/>
          <w:szCs w:val="28"/>
          <w:lang w:bidi="ar-SA"/>
        </w:rPr>
        <w:t>571/1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كتاب صلاة المسافرين، باب لا تتحروا بصلاتكم طلوع الشمس وغروبها، الحديث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وباب استحباب ركعتين قبل المغرب، الحديث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ومسند أحمد، ج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مسلم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يُتحرَّى طُلُوع الشَّمس وغُروبها</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وفي رواية أخرى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يدع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الرَّكعتين 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تتحرَّوا طُلُوع الشَّمس ولا غُرُوبها، فتُصلُّوا عند ذلك</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الحكمة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التحري لطلوع الشمس وغروبها للصلاة يشبه فعل من يعبدون الشمس</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6577077_417432637"/>
      <w:bookmarkStart w:id="484" w:name="_Toc174"/>
      <w:bookmarkEnd w:id="483"/>
      <w:r>
        <w:rPr>
          <w:rtl w:val="true"/>
        </w:rPr>
        <w:t xml:space="preserve">ط </w:t>
      </w:r>
      <w:r>
        <w:rPr>
          <w:rtl w:val="true"/>
        </w:rPr>
        <w:t xml:space="preserve">- </w:t>
      </w:r>
      <w:r>
        <w:rPr>
          <w:rtl w:val="true"/>
        </w:rPr>
        <w:t xml:space="preserve">استدراكها على الخليفة عمر وابنه عبداللّه روايتهما عن رسول اللّه </w:t>
      </w:r>
      <w:r>
        <w:rPr>
          <w:rtl w:val="true"/>
        </w:rPr>
        <w:t>(</w:t>
      </w:r>
      <w:r>
        <w:rPr>
          <w:rtl w:val="true"/>
        </w:rPr>
        <w:t>ص</w:t>
      </w:r>
      <w:r>
        <w:rPr>
          <w:rtl w:val="true"/>
        </w:rPr>
        <w:t xml:space="preserve">) </w:t>
      </w:r>
      <w:r>
        <w:rPr>
          <w:rtl w:val="true"/>
        </w:rPr>
        <w:t>أنّه قال</w:t>
      </w:r>
      <w:r>
        <w:rPr>
          <w:rtl w:val="true"/>
        </w:rPr>
        <w:t xml:space="preserve">: </w:t>
      </w:r>
      <w:r>
        <w:rPr>
          <w:rtl w:val="true"/>
        </w:rPr>
        <w:t>إنّ الميت يعذب ببكاء أهله عليه</w:t>
      </w:r>
      <w:r>
        <w:rPr>
          <w:rtl w:val="true"/>
        </w:rPr>
        <w:t>.</w:t>
      </w:r>
      <w:bookmarkEnd w:id="484"/>
    </w:p>
    <w:p>
      <w:pPr>
        <w:pStyle w:val="BookText"/>
        <w:rPr/>
      </w:pP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بسنده عن أبي موسى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أُصيب عُمرُ أقبل صُهيب من منزله حتَّى دخل على عمر فقام بحياله</w:t>
      </w:r>
      <w:r>
        <w:rPr>
          <w:rStyle w:val="FootnoteAnchor"/>
          <w:rtl w:val="true"/>
        </w:rPr>
        <w:footnoteReference w:id="553"/>
      </w:r>
      <w:r>
        <w:rPr>
          <w:rFonts w:ascii="Amiri" w:hAnsi="Amiri" w:eastAsia="Amiri" w:cs="Amiri"/>
          <w:color w:val="111111"/>
          <w:sz w:val="28"/>
          <w:sz w:val="28"/>
          <w:szCs w:val="28"/>
          <w:rtl w:val="true"/>
          <w:lang w:bidi="ar-SA"/>
        </w:rPr>
        <w:t>يبكي</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تبكي؟ أعليّ تبكي؟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لعليك أبكي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يبكى عليه يُعذبُ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لمُوسى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أُولئك اليهُود</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639/2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الجنائز، باب الميت يعذب ببكاء أهله عليه، الحديث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بسنده عن أنس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عُمر بن الخطَّاب لمَّا طُعن عولت عليه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المُعولُ‌</w:t>
      </w:r>
      <w:r>
        <w:rPr>
          <w:rStyle w:val="FootnoteAnchor"/>
          <w:rtl w:val="true"/>
        </w:rPr>
        <w:footnoteReference w:id="555"/>
      </w:r>
      <w:r>
        <w:rPr>
          <w:rFonts w:ascii="Amiri" w:hAnsi="Amiri" w:eastAsia="Amiri" w:cs="Amiri"/>
          <w:color w:val="111111"/>
          <w:sz w:val="28"/>
          <w:sz w:val="28"/>
          <w:szCs w:val="28"/>
          <w:rtl w:val="true"/>
          <w:lang w:bidi="ar-SA"/>
        </w:rPr>
        <w:t>عليه يُعذَّبُ؟</w:t>
      </w:r>
    </w:p>
    <w:p>
      <w:pPr>
        <w:pStyle w:val="BookText"/>
        <w:rPr/>
      </w:pPr>
      <w:r>
        <w:rPr>
          <w:rFonts w:ascii="Amiri" w:hAnsi="Amiri" w:eastAsia="Amiri" w:cs="Amiri"/>
          <w:color w:val="111111"/>
          <w:sz w:val="28"/>
          <w:sz w:val="28"/>
          <w:szCs w:val="28"/>
          <w:rtl w:val="true"/>
          <w:lang w:bidi="ar-SA"/>
        </w:rPr>
        <w:t>وعول عليه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المُعوَّل عليه يُعذَّبُ؟</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في صحيح البخاري</w:t>
      </w:r>
      <w:r>
        <w:rPr>
          <w:rStyle w:val="FootnoteAnchor"/>
          <w:rtl w:val="true"/>
        </w:rPr>
        <w:footnoteReference w:id="557"/>
      </w:r>
      <w:r>
        <w:rPr>
          <w:rFonts w:ascii="IRNazanin" w:hAnsi="IRNazanin" w:eastAsia="IRNazanin"/>
          <w:color w:val="111111"/>
          <w:sz w:val="28"/>
          <w:sz w:val="28"/>
          <w:szCs w:val="28"/>
          <w:rtl w:val="true"/>
          <w:lang w:bidi="fa-IR"/>
        </w:rPr>
        <w:t>ومسلم، واللفظ لمسلم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ذُكر عند عائشة أنَّ ابن عُمر يرفعُ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يُعذَّبُ في قبره ببُكاء أهله عليه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xml:space="preserve">إنَّما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ليعُذَّبُ بخطيئته أو بذنبه، وإنَّ أهلهُ ليبكُون عليه الان</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ولفظ الحديث في رواية أخرى لمسلم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عند عائشة قولُ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يُعذَّبُ ببُكاء أهله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شيئا فلم يحفظهُ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مرت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يهُوديٍّ وهُم يبكُون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تبكون وإنه ليُعذَّبُ</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642/2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 الحديث 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عن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عائشة ذكر لها أنَّ عبداللّه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ليُعذَّبُ ببُكاء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لابي عبد الرَّحمن، أما إنَّهُ لم يكذب ولكنَّهُ نسي أو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يهُودَّيةٍ يُبكى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ليبكُون عليها وإنَّها لتُعذَّبُ في قبرها</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بسنده عن ابن عباس ما موجزه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أصيب الخليفة عمر جاء صُهيب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واصاحباه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أو لم تسمع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ليُعذَّبُ ببعض بُكاء أهله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فدخلت على عائشة، فحدَّثتها بما قال عُمر،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يُعذَّبُ ببُكاء أحدٍ، ولكنَّهُ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الكافر يزيدُهُ اللّه ببُكاء أهله عذابا وإنَّ اللّه لهُو أضحك وأبكى</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 xml:space="preserve">ولا تزرُ </w:t>
      </w:r>
      <w:bookmarkStart w:id="485" w:name="pg12237_124350"/>
    </w:p>
    <w:p>
      <w:pPr>
        <w:pStyle w:val="BookText"/>
        <w:rPr/>
      </w:pPr>
      <w:bookmarkEnd w:id="485"/>
      <w:r>
        <w:rPr>
          <w:rFonts w:ascii="Amiri" w:hAnsi="Amiri" w:eastAsia="Amiri" w:cs="Amiri"/>
          <w:color w:val="111111"/>
          <w:sz w:val="28"/>
          <w:sz w:val="28"/>
          <w:szCs w:val="28"/>
          <w:rtl w:val="true"/>
          <w:lang w:bidi="ar-SA"/>
        </w:rPr>
        <w:t>وازرةٌ وزر أخرى</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كتاب الجنائز، باب الميت يعذب ببكاء أهله عليه، الحديث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أن أصيب عُمرُ، دخل صُهيب يبكي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واصاحباه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أتبكي عليَّ؟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يُعذَّبُ ببعضبُكاء أهله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عُمرُ ذكرتُ ذلك لعائشة،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عُمر، 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يُعذِّبُ المُؤمن ببُكاء أحدٍ، ولكن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يزيدُ الكافر عذابا ببُكاء أهله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حسبُكمُ القُرآن ولا تزرُ وازرةٌ وزر أُخرى</w:t>
      </w:r>
      <w:r>
        <w:rPr>
          <w:rStyle w:val="FootnoteAnchor"/>
          <w:rtl w:val="true"/>
        </w:rPr>
        <w:footnoteReference w:id="5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أضحك وأبكى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وبسنده عن القاسم بن محمد بن أبي بكر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عائشة قولُ عُمر وابن عُمر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لتُحدِّثُوني عن غير كاذبين ولا مُكذَّبين، ولكنَّ السَّمع يُخطئُ</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6577079_417432637"/>
      <w:bookmarkStart w:id="487" w:name="_Toc175"/>
      <w:bookmarkEnd w:id="486"/>
      <w:r>
        <w:rPr>
          <w:rtl w:val="true"/>
        </w:rPr>
        <w:t xml:space="preserve">ي </w:t>
      </w:r>
      <w:r>
        <w:rPr>
          <w:rtl w:val="true"/>
        </w:rPr>
        <w:t xml:space="preserve">- </w:t>
      </w:r>
      <w:r>
        <w:rPr>
          <w:rtl w:val="true"/>
        </w:rPr>
        <w:t>استدراكها على عبداللّه بن عمر نهيه للمحرمة لبس الخفين</w:t>
      </w:r>
      <w:r>
        <w:rPr>
          <w:rtl w:val="true"/>
        </w:rPr>
        <w:t>:</w:t>
      </w:r>
      <w:bookmarkEnd w:id="487"/>
    </w:p>
    <w:p>
      <w:pPr>
        <w:pStyle w:val="BookText"/>
        <w:rPr/>
      </w:pPr>
      <w:r>
        <w:rPr>
          <w:rFonts w:ascii="IRNazanin" w:hAnsi="IRNazanin" w:eastAsia="IRNazanin"/>
          <w:color w:val="111111"/>
          <w:sz w:val="28"/>
          <w:sz w:val="28"/>
          <w:szCs w:val="28"/>
          <w:rtl w:val="true"/>
          <w:lang w:bidi="fa-IR"/>
        </w:rPr>
        <w:t>روى أبو داود وأحمد ما موجزه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عبداللّه بن عمر كان يقطع الخفين للمرأة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رخص للنساء في الخفين، فترك عبداللّه بن عمر ذلك</w:t>
      </w:r>
      <w:r>
        <w:rPr>
          <w:rFonts w:eastAsia="Amiri" w:cs="Amiri" w:ascii="Amiri" w:hAnsi="Amiri"/>
          <w:color w:val="111111"/>
          <w:sz w:val="28"/>
          <w:szCs w:val="28"/>
          <w:rtl w:val="true"/>
          <w:lang w:bidi="ar-SA"/>
        </w:rPr>
        <w:t>.</w:t>
      </w:r>
      <w:r>
        <w:rPr>
          <w:rStyle w:val="FootnoteAnchor"/>
          <w:rtl w:val="true"/>
        </w:rPr>
        <w:footnoteReference w:id="565"/>
      </w:r>
      <w:bookmarkStart w:id="488" w:name="pg12237_124351"/>
    </w:p>
    <w:p>
      <w:pPr>
        <w:pStyle w:val="Heading3"/>
        <w:numPr>
          <w:ilvl w:val="2"/>
          <w:numId w:val="1"/>
        </w:numPr>
        <w:rPr/>
      </w:pPr>
      <w:bookmarkStart w:id="489" w:name="__RefHeading___Toc6577081_417432637"/>
      <w:bookmarkStart w:id="490" w:name="_Toc176"/>
      <w:bookmarkEnd w:id="488"/>
      <w:bookmarkEnd w:id="489"/>
      <w:r>
        <w:rPr>
          <w:rtl w:val="true"/>
        </w:rPr>
        <w:t xml:space="preserve">ك </w:t>
      </w:r>
      <w:r>
        <w:rPr>
          <w:rtl w:val="true"/>
        </w:rPr>
        <w:t xml:space="preserve">- </w:t>
      </w:r>
      <w:r>
        <w:rPr>
          <w:rtl w:val="true"/>
        </w:rPr>
        <w:t>استدراكها على عبداللّه بن عمر أن الشهر تسع وعشرون يوما</w:t>
      </w:r>
      <w:r>
        <w:rPr>
          <w:rtl w:val="true"/>
        </w:rPr>
        <w:t>:</w:t>
      </w:r>
      <w:bookmarkEnd w:id="490"/>
    </w:p>
    <w:p>
      <w:pPr>
        <w:pStyle w:val="BookText"/>
        <w:rPr/>
      </w:pPr>
      <w:r>
        <w:rPr>
          <w:rFonts w:ascii="Amiri" w:hAnsi="Amiri" w:eastAsia="Amiri" w:cs="Amiri"/>
          <w:color w:val="111111"/>
          <w:sz w:val="28"/>
          <w:sz w:val="28"/>
          <w:szCs w:val="28"/>
          <w:rtl w:val="true"/>
          <w:lang w:bidi="ar-SA"/>
        </w:rPr>
        <w:t>في مسند أحمد بسنده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 عائشة ان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تسع وعشرون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فانكرت ذلك عائشة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لابي عبد الرحمن، ليس كذلك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يكون تسعا وعشرين</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243/6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3"/>
        <w:numPr>
          <w:ilvl w:val="2"/>
          <w:numId w:val="1"/>
        </w:numPr>
        <w:rPr/>
      </w:pPr>
      <w:bookmarkStart w:id="491" w:name="__RefHeading___Toc6577083_417432637"/>
      <w:bookmarkStart w:id="492" w:name="_Toc177"/>
      <w:bookmarkEnd w:id="491"/>
      <w:r>
        <w:rPr>
          <w:rtl w:val="true"/>
        </w:rPr>
        <w:t xml:space="preserve">ل </w:t>
      </w:r>
      <w:r>
        <w:rPr>
          <w:rtl w:val="true"/>
        </w:rPr>
        <w:t xml:space="preserve">- </w:t>
      </w:r>
      <w:r>
        <w:rPr>
          <w:rtl w:val="true"/>
        </w:rPr>
        <w:t>استدراكها على عبداللّه بن عمرو بن العاص في نقض النساء رؤوسهن عند الغسل</w:t>
      </w:r>
      <w:r>
        <w:rPr>
          <w:rtl w:val="true"/>
        </w:rPr>
        <w:t>:</w:t>
      </w:r>
      <w:bookmarkEnd w:id="492"/>
    </w:p>
    <w:p>
      <w:pPr>
        <w:pStyle w:val="BookText"/>
        <w:rPr/>
      </w:pPr>
      <w:r>
        <w:rPr>
          <w:rFonts w:ascii="IRNazanin" w:hAnsi="IRNazanin" w:eastAsia="IRNazanin"/>
          <w:color w:val="111111"/>
          <w:sz w:val="28"/>
          <w:sz w:val="28"/>
          <w:szCs w:val="28"/>
          <w:rtl w:val="true"/>
          <w:lang w:bidi="fa-IR"/>
        </w:rPr>
        <w:t>روى مسلم بسنده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 عائشة أنَّ عبداللّه بن عمرو يأمُرُ النِّساء إذا اغتسلن أن ينقُضن رُؤُوسهُنَّ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لابن عمرو هذا يأمُرُ النِّساء إذا اغتسلن أن ينقُضن رُؤُوسهُنَّ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يأمُرُهُنَّ أن يحلقن رُؤُوسهُنَّ؟ لقد كُنتُ أغتسلُ أنا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أزيدُ على أن أفرغ على رأسي ثلاث إفراغاتٍ</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ولفظ الحديث في سنن ابن ماجة قال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 عائشة أنَّ عبداللّه بن عمرو يأمرُ نساءهُ إذا اغتسلن، أن ينقُضن رُؤوسهُنَّ</w:t>
      </w:r>
      <w:r>
        <w:rPr>
          <w:rFonts w:eastAsia="Amiri" w:cs="Amiri" w:ascii="Amiri" w:hAnsi="Amiri"/>
          <w:color w:val="111111"/>
          <w:sz w:val="28"/>
          <w:szCs w:val="28"/>
          <w:rtl w:val="true"/>
          <w:lang w:bidi="ar-SA"/>
        </w:rPr>
        <w:t xml:space="preserve">. </w:t>
      </w:r>
      <w:bookmarkStart w:id="493" w:name="pg12237_124352"/>
    </w:p>
    <w:p>
      <w:pPr>
        <w:pStyle w:val="BookText"/>
        <w:rPr/>
      </w:pPr>
      <w:bookmarkEnd w:id="493"/>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لابن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كتاب الطهارة، باب ما جأ في غسل النساء في الجنابة ج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6577085_417432637"/>
      <w:bookmarkStart w:id="495" w:name="_Toc178"/>
      <w:bookmarkEnd w:id="494"/>
      <w:r>
        <w:rPr>
          <w:rtl w:val="true"/>
        </w:rPr>
        <w:t xml:space="preserve">م </w:t>
      </w:r>
      <w:r>
        <w:rPr>
          <w:rtl w:val="true"/>
        </w:rPr>
        <w:t xml:space="preserve">- </w:t>
      </w:r>
      <w:r>
        <w:rPr>
          <w:rtl w:val="true"/>
        </w:rPr>
        <w:t>استدراكها على كعب قوله</w:t>
      </w:r>
      <w:r>
        <w:rPr>
          <w:rtl w:val="true"/>
        </w:rPr>
        <w:t xml:space="preserve">: </w:t>
      </w:r>
      <w:r>
        <w:rPr>
          <w:rtl w:val="true"/>
        </w:rPr>
        <w:t xml:space="preserve">إنّ محمدا </w:t>
      </w:r>
      <w:r>
        <w:rPr>
          <w:rtl w:val="true"/>
        </w:rPr>
        <w:t>(</w:t>
      </w:r>
      <w:r>
        <w:rPr>
          <w:rtl w:val="true"/>
        </w:rPr>
        <w:t>ص</w:t>
      </w:r>
      <w:r>
        <w:rPr>
          <w:rtl w:val="true"/>
        </w:rPr>
        <w:t xml:space="preserve">) </w:t>
      </w:r>
      <w:r>
        <w:rPr>
          <w:rtl w:val="true"/>
        </w:rPr>
        <w:t>رأى ربّه</w:t>
      </w:r>
      <w:r>
        <w:rPr>
          <w:rtl w:val="true"/>
        </w:rPr>
        <w:t xml:space="preserve">: </w:t>
      </w:r>
      <w:r>
        <w:rPr>
          <w:rtl w:val="true"/>
        </w:rPr>
        <w:t>روى الترمذي ما موجزه</w:t>
      </w:r>
      <w:r>
        <w:rPr>
          <w:rtl w:val="true"/>
        </w:rPr>
        <w:t>:</w:t>
      </w:r>
      <w:bookmarkEnd w:id="495"/>
    </w:p>
    <w:p>
      <w:pPr>
        <w:pStyle w:val="BookText"/>
        <w:rPr/>
      </w:pPr>
      <w:r>
        <w:rPr>
          <w:rFonts w:ascii="Amiri" w:hAnsi="Amiri" w:eastAsia="Amiri" w:cs="Amiri"/>
          <w:color w:val="111111"/>
          <w:sz w:val="28"/>
          <w:sz w:val="28"/>
          <w:szCs w:val="28"/>
          <w:rtl w:val="true"/>
          <w:lang w:bidi="ar-SA"/>
        </w:rPr>
        <w:t>إن كعب الاحبار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قسم رؤيتهُ وكلامهُ بين محمّد وموسى، فكلَّم مُوسى مرتين، ورآهُ محمَّدٌ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عائشة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رأى محمَّد ربّه؟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تكلَّمت بشيء قفَّ لهُ 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ثم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يُذهبُ بك؟ إنَّما هو جبريلُ، من أخبرك أنَّ محمدا رأى ربّه أو كتم شيئا ممَّا أُمر به أو يعلم الخمس التي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عندُه علمُ السَّاعة وينزلُ الغيث فقد أعظم الفرية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رأى جبريل، لم يرهُ في صُورته إلاّمرتين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عند سدرة المُنتهى ومرَّة في جياد له ستمائة جناحٍ قد سَّد الافق</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وفي لفظ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أمتاه هل رأى محمدٌ ربّه؟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قفّ شعري مما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70"/>
      </w:r>
      <w:bookmarkStart w:id="496" w:name="pg12237_124353"/>
    </w:p>
    <w:p>
      <w:pPr>
        <w:pStyle w:val="Heading3"/>
        <w:numPr>
          <w:ilvl w:val="2"/>
          <w:numId w:val="1"/>
        </w:numPr>
        <w:rPr/>
      </w:pPr>
      <w:bookmarkStart w:id="497" w:name="__RefHeading___Toc6577087_417432637"/>
      <w:bookmarkStart w:id="498" w:name="_Toc179"/>
      <w:bookmarkEnd w:id="496"/>
      <w:bookmarkEnd w:id="497"/>
      <w:r>
        <w:rPr>
          <w:rtl w:val="true"/>
        </w:rPr>
        <w:t xml:space="preserve">ن </w:t>
      </w:r>
      <w:r>
        <w:rPr>
          <w:rtl w:val="true"/>
        </w:rPr>
        <w:t xml:space="preserve">- </w:t>
      </w:r>
      <w:r>
        <w:rPr>
          <w:rtl w:val="true"/>
        </w:rPr>
        <w:t>استدراكها على مروان بن الحكم قوله في عبد الرحمن بن أبي بكر</w:t>
      </w:r>
      <w:r>
        <w:rPr>
          <w:rtl w:val="true"/>
        </w:rPr>
        <w:t xml:space="preserve">: </w:t>
      </w:r>
      <w:r>
        <w:rPr>
          <w:rtl w:val="true"/>
        </w:rPr>
        <w:t>هذا الذي أنزل اللّه فيه</w:t>
      </w:r>
      <w:r>
        <w:rPr>
          <w:rtl w:val="true"/>
        </w:rPr>
        <w:t>: (</w:t>
      </w:r>
      <w:r>
        <w:rPr>
          <w:rtl w:val="true"/>
        </w:rPr>
        <w:t>والّذي قال لوالديه افّ</w:t>
      </w:r>
      <w:r>
        <w:rPr>
          <w:rtl w:val="true"/>
        </w:rPr>
        <w:t>):</w:t>
      </w:r>
      <w:bookmarkEnd w:id="498"/>
    </w:p>
    <w:p>
      <w:pPr>
        <w:pStyle w:val="BookText"/>
        <w:rPr/>
      </w:pPr>
      <w:r>
        <w:rPr>
          <w:rFonts w:ascii="Amiri" w:hAnsi="Amiri" w:eastAsia="Amiri" w:cs="Amiri"/>
          <w:color w:val="111111"/>
          <w:sz w:val="28"/>
          <w:sz w:val="28"/>
          <w:szCs w:val="28"/>
          <w:rtl w:val="true"/>
          <w:lang w:bidi="ar-SA"/>
        </w:rPr>
        <w:t>روى البخاري بسنده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مروان واليا على الحجاز استعمله معاوية، فخطب فجعل يذكر يزيد ابن معاوية لكي يبايع بعد أبيه، فقال له عبد الرحمن بن أبي بكر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فدخل بيت عائشة، فلم يقدروا عليه،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أنزل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قال لوالديه افّ لكما أتعدانني فقالت عائشة من ورأ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فينا شيئا من القرآن، إلاّ أنّ اللّه أنزل عذري</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ج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 في تفسير سورة الاحقاف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البخاري لم يذكر الخبر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وتمامه في تاريخ ابن الاثير كالاتي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مروان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قد اختار لكم فلم يأل، وقد استخلف ابنه يزيد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عبد الرحمن بن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يا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 معاوية، ما الخيار أردتما لامّة محمّد، ولكنّكم تريدون أن تجعلوها هرقليّة كلّما مات هرقل قام هرقل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أنزل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قال لوالديه افّ لكما الاية، فسمعت عائشة مقالته من ورأ الحجاب، فقامت من ورأ الحجاب، وقالت</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فأنصت الناس، وأقبل مروان بوجهه،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bookmarkStart w:id="499" w:name="pg12237_124354"/>
    </w:p>
    <w:p>
      <w:pPr>
        <w:pStyle w:val="BookText"/>
        <w:rPr/>
      </w:pPr>
      <w:bookmarkEnd w:id="499"/>
      <w:r>
        <w:rPr>
          <w:rFonts w:ascii="Amiri" w:hAnsi="Amiri" w:eastAsia="Amiri" w:cs="Amiri"/>
          <w:color w:val="111111"/>
          <w:sz w:val="28"/>
          <w:sz w:val="28"/>
          <w:szCs w:val="28"/>
          <w:rtl w:val="true"/>
          <w:lang w:bidi="ar-SA"/>
        </w:rPr>
        <w:t>القائل لعبد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نزل فيه القرآن؟ كذبت واللّه ما هو به، ولكنّه فلان بن فلان، ولكنّك فضضٌ من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واللّه ما هو به، ولكن ّ رسول اللّه لعن أبا مروان ومروان في صلبه، فمروان فضضٌ من لعنة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الاثير ج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وينبغي أن تكون هذه القصة بعد القصة الاولى من أمر مروان بهدم دار سعيد وبالعكس وبعد أن روض من نفوس بني أمية على أخذ البيعة ليزيد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القصة بتفصيلها في الاغاني ج </w:t>
      </w:r>
      <w:r>
        <w:rPr>
          <w:rFonts w:eastAsia="Amiri" w:cs="Amiri" w:ascii="Amiri" w:hAnsi="Amiri"/>
          <w:color w:val="111111"/>
          <w:sz w:val="28"/>
          <w:szCs w:val="28"/>
          <w:lang w:bidi="ar-SA"/>
        </w:rPr>
        <w:t>90/16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الحكم بن أبي العاص من الاستيعاب، وأسد الغابة، والاصابة، والمستدرك وغيرها</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6577089_417432637"/>
      <w:bookmarkStart w:id="501" w:name="_Toc180"/>
      <w:bookmarkEnd w:id="500"/>
      <w:r>
        <w:rPr>
          <w:rtl w:val="true"/>
        </w:rPr>
        <w:t xml:space="preserve">س </w:t>
      </w:r>
      <w:r>
        <w:rPr>
          <w:rtl w:val="true"/>
        </w:rPr>
        <w:t xml:space="preserve">- </w:t>
      </w:r>
      <w:r>
        <w:rPr>
          <w:rtl w:val="true"/>
        </w:rPr>
        <w:t xml:space="preserve">استدراكها على بعض الناس استنكارهم على ادخال الجنازة في مسجد الرسول </w:t>
      </w:r>
      <w:r>
        <w:rPr>
          <w:rtl w:val="true"/>
        </w:rPr>
        <w:t>(</w:t>
      </w:r>
      <w:r>
        <w:rPr>
          <w:rtl w:val="true"/>
        </w:rPr>
        <w:t>ص</w:t>
      </w:r>
      <w:r>
        <w:rPr>
          <w:rtl w:val="true"/>
        </w:rPr>
        <w:t>):</w:t>
      </w:r>
      <w:bookmarkEnd w:id="501"/>
    </w:p>
    <w:p>
      <w:pPr>
        <w:pStyle w:val="BookText"/>
        <w:rPr/>
      </w:pPr>
      <w:r>
        <w:rPr>
          <w:rFonts w:ascii="Amiri" w:hAnsi="Amiri" w:eastAsia="Amiri" w:cs="Amiri"/>
          <w:color w:val="111111"/>
          <w:sz w:val="28"/>
          <w:sz w:val="28"/>
          <w:szCs w:val="28"/>
          <w:rtl w:val="true"/>
          <w:lang w:bidi="ar-SA"/>
        </w:rPr>
        <w:t>في صحيح مسلم بسنده عن عائشة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 لما توفي سعد بن أبي وقاص، أرسل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يمروا بجنازته في المسجد فيصلين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به على حُجرهنَّ يصلين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به من باب الجنائز الذي كان إلى المقاعد</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فبلغهُنَّ أنَّ النَّاس عابُوا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الجنائز يدخلُ بها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النَّاس إلى أن يعيبُوا ما لا علم لهُم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عابُوا علينا أن يُمرَّ بجنازةٍ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سُهيل بن بيضأ إلا في جوف المسجد</w:t>
      </w:r>
      <w:r>
        <w:rPr>
          <w:rFonts w:eastAsia="Amiri" w:cs="Amiri" w:ascii="Amiri" w:hAnsi="Amiri"/>
          <w:color w:val="111111"/>
          <w:sz w:val="28"/>
          <w:szCs w:val="28"/>
          <w:rtl w:val="true"/>
          <w:lang w:bidi="ar-SA"/>
        </w:rPr>
        <w:t>.</w:t>
      </w:r>
      <w:r>
        <w:rPr>
          <w:rStyle w:val="FootnoteAnchor"/>
          <w:rtl w:val="true"/>
        </w:rPr>
        <w:footnoteReference w:id="574"/>
      </w:r>
      <w:bookmarkStart w:id="502" w:name="pg12237_124355"/>
    </w:p>
    <w:p>
      <w:pPr>
        <w:pStyle w:val="Heading2"/>
        <w:numPr>
          <w:ilvl w:val="1"/>
          <w:numId w:val="1"/>
        </w:numPr>
        <w:rPr/>
      </w:pPr>
      <w:bookmarkStart w:id="503" w:name="__RefHeading___Toc6577091_417432637"/>
      <w:bookmarkStart w:id="504" w:name="_Toc181"/>
      <w:bookmarkEnd w:id="502"/>
      <w:bookmarkEnd w:id="503"/>
      <w:r>
        <w:rPr>
          <w:rtl w:val="true"/>
        </w:rPr>
        <w:t>الباب السادس</w:t>
      </w:r>
      <w:r>
        <w:rPr>
          <w:rtl w:val="true"/>
        </w:rPr>
        <w:t xml:space="preserve">: </w:t>
      </w:r>
      <w:r>
        <w:rPr>
          <w:rtl w:val="true"/>
        </w:rPr>
        <w:t>أقوال المستشرقين واستفادتهم منالروايات التي درسناها في أبواب الكتاب الماضية</w:t>
      </w:r>
      <w:bookmarkEnd w:id="504"/>
    </w:p>
    <w:p>
      <w:pPr>
        <w:pStyle w:val="Heading3"/>
        <w:numPr>
          <w:ilvl w:val="2"/>
          <w:numId w:val="1"/>
        </w:numPr>
        <w:rPr/>
      </w:pPr>
      <w:bookmarkStart w:id="505" w:name="__RefHeading___Toc6577093_417432637"/>
      <w:bookmarkStart w:id="506" w:name="_Toc182"/>
      <w:bookmarkEnd w:id="505"/>
      <w:r>
        <w:rPr>
          <w:rtl w:val="true"/>
        </w:rPr>
        <w:t>اشارة</w:t>
      </w:r>
      <w:bookmarkEnd w:id="506"/>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مونتجومري وات في كتابه محمد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بودلي في كتابه حياة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كارل بروكلمن في تاريخ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بوهل في دائرة المعارف الاسلامية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شاخت في دائرة المعارف الاسلامية</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7" w:name="pg12237_124357"/>
      <w:bookmarkStart w:id="508" w:name="pg12237_124357"/>
      <w:bookmarkEnd w:id="508"/>
    </w:p>
    <w:p>
      <w:pPr>
        <w:pStyle w:val="Heading3"/>
        <w:numPr>
          <w:ilvl w:val="2"/>
          <w:numId w:val="1"/>
        </w:numPr>
        <w:rPr/>
      </w:pPr>
      <w:bookmarkStart w:id="509" w:name="pg12237_124357"/>
      <w:bookmarkStart w:id="510" w:name="__RefHeading___Toc6577095_417432637"/>
      <w:bookmarkStart w:id="511" w:name="_Toc183"/>
      <w:bookmarkEnd w:id="509"/>
      <w:bookmarkEnd w:id="510"/>
      <w:r>
        <w:rPr>
          <w:rtl w:val="true"/>
        </w:rPr>
        <w:t>تمهيد</w:t>
      </w:r>
      <w:bookmarkEnd w:id="511"/>
    </w:p>
    <w:p>
      <w:pPr>
        <w:pStyle w:val="BookText"/>
        <w:rPr/>
      </w:pPr>
      <w:r>
        <w:rPr>
          <w:rFonts w:ascii="Amiri" w:hAnsi="Amiri" w:eastAsia="Amiri" w:cs="Amiri"/>
          <w:color w:val="111111"/>
          <w:sz w:val="28"/>
          <w:sz w:val="28"/>
          <w:szCs w:val="28"/>
          <w:rtl w:val="true"/>
          <w:lang w:bidi="ar-SA"/>
        </w:rPr>
        <w:t>درسنا بحمد اللّه تعالى في الباب الثالث والرابع من هذا الكتاب الروايات التي رويت عن أمّ المؤمنين عائشة وحدها وبينا زيفها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الباب الرابع منه درسنا ما افتري عليها وعلى غيرها من الصحابة من روايات وكشفنا زيفها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نستعرض كيف استفاد المستشرقون من تلكم الروايات الزائفة في حربهم للاسلام باسلوبهم الماكر وبعنوان البحث العلمي الهادئ الرصين ولمّا كنا قد كشفنا في الابواب السابقة عن زيف كل تلكم الروايات التي اعتمدوها في بحوثهم الماكرة فلا حاجة بعد ذلك الى مناقشة دراساتهم المنبعثة من حقدهم للاسلام وأهله لانهم بنوها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شفا جرف 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غايتنا الكشف عما استفاده المستشرقون ليعرف أهل العلم والبحث أن غايتنا من عرض تلكم الاحاديث ومناقشتها كانت للدفاع عن الاسلام وأهله، وبدون تلك الدراسات لم يكن يتيسر لنا كشف زيف ما استند اليه أعدأ الاسلام في حربهم للاسلام واللّه من ورأ القصد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كونوا هوداً أو نصارى تهتدوا قل بل ملة إبراهيم حنيفاً وما كان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وما أنزل إلينا وما أنزل إلى إبراهيم وإسماعيل وإسحاق ويعقوب والاسباط وما أوتي موسى وعيسى وما أوتي النبيُّون من ربّهم لا نفرق بين أحدٍ منهم ونحن له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 ترضى عنك اليهود ولا النصارى حتّى تتّبع ملتهم قل إنّ هدى اللّه هو الهدى ولئن اتبعت أهوأهم بعد الذي جأك من العلم ما لك من اللّه من ولي ولانصير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الّذين هادوا يحرّفون الكلم عن مواضعه ويقولون سمعنا وعصينا واسمع غير مُسمعٍ وراعنا ليّاً بألسنتهم وطعناً في الدين ولو أنّهم قالوا سمعنا وأطعنا واسمع وانظرنا لكان خيراً لهم وأقوم ولكن لعنهم اللّه بكفرهم فلا يؤمنون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أوتوا ا لكتاب آمنوا بما نزلنا مصدقاً لما معكم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الّذين هادوا سمّاعون للكذب سمّاعون لقومٍ آخرين لم يأتوك يحرّفون الكلم من بعد مواضعه يقولون إن أوتيتم هذا فخذوه وإن لم تؤتوه فاحذروا ومن يرد اللّه فتنتهُ فلن تملك له من اللّه شيئاً أولئك الّذين لم يرد اللّه أن يُطهِّرَ قلوبهم لهم في الدنيا خزيٌ ولهم في الاخرة عذابٌ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ما يأتي نجد مصاديق لما قاله تعالى في كتابه الكريم</w:t>
      </w:r>
      <w:r>
        <w:rPr>
          <w:rFonts w:eastAsia="Amiri" w:cs="Amiri" w:ascii="Amiri" w:hAnsi="Amiri"/>
          <w:color w:val="111111"/>
          <w:sz w:val="28"/>
          <w:szCs w:val="28"/>
          <w:rtl w:val="true"/>
          <w:lang w:bidi="ar-SA"/>
        </w:rPr>
        <w:t xml:space="preserve">: </w:t>
      </w:r>
      <w:bookmarkStart w:id="512" w:name="pg12237_124359"/>
    </w:p>
    <w:p>
      <w:pPr>
        <w:pStyle w:val="Heading3"/>
        <w:numPr>
          <w:ilvl w:val="2"/>
          <w:numId w:val="1"/>
        </w:numPr>
        <w:rPr/>
      </w:pPr>
      <w:bookmarkStart w:id="513" w:name="__RefHeading___Toc6577097_417432637"/>
      <w:bookmarkStart w:id="514" w:name="_Toc184"/>
      <w:bookmarkEnd w:id="512"/>
      <w:bookmarkEnd w:id="513"/>
      <w:r>
        <w:rPr>
          <w:rtl w:val="true"/>
        </w:rPr>
        <w:t xml:space="preserve">أولاً </w:t>
      </w:r>
      <w:r>
        <w:rPr>
          <w:rtl w:val="true"/>
        </w:rPr>
        <w:t xml:space="preserve">- </w:t>
      </w:r>
      <w:r>
        <w:rPr>
          <w:rtl w:val="true"/>
        </w:rPr>
        <w:t>مونتجومري وات في كتابه محمد في مكة</w:t>
      </w:r>
      <w:bookmarkEnd w:id="514"/>
    </w:p>
    <w:p>
      <w:pPr>
        <w:pStyle w:val="Heading4"/>
        <w:numPr>
          <w:ilvl w:val="3"/>
          <w:numId w:val="1"/>
        </w:numPr>
        <w:rPr/>
      </w:pPr>
      <w:bookmarkStart w:id="515" w:name="__RefHeading___Toc6577099_417432637"/>
      <w:bookmarkStart w:id="516" w:name="_Toc185"/>
      <w:bookmarkEnd w:id="515"/>
      <w:r>
        <w:rPr>
          <w:rtl w:val="true"/>
        </w:rPr>
        <w:t>اشارة</w:t>
      </w:r>
      <w:bookmarkEnd w:id="516"/>
    </w:p>
    <w:p>
      <w:pPr>
        <w:pStyle w:val="BookText"/>
        <w:rPr/>
      </w:pPr>
      <w:r>
        <w:rPr>
          <w:rStyle w:val="FootnoteAnchor"/>
          <w:rtl w:val="true"/>
        </w:rPr>
        <w:footnoteReference w:id="575"/>
      </w:r>
    </w:p>
    <w:p>
      <w:pPr>
        <w:pStyle w:val="Heading4"/>
        <w:numPr>
          <w:ilvl w:val="3"/>
          <w:numId w:val="1"/>
        </w:numPr>
        <w:rPr/>
      </w:pPr>
      <w:bookmarkStart w:id="517" w:name="__RefHeading___Toc6577101_417432637"/>
      <w:bookmarkStart w:id="518" w:name="_Toc186"/>
      <w:bookmarkEnd w:id="517"/>
      <w:r>
        <w:rPr>
          <w:rtl w:val="true"/>
        </w:rPr>
        <w:t xml:space="preserve">أ </w:t>
      </w:r>
      <w:r>
        <w:rPr>
          <w:rtl w:val="true"/>
        </w:rPr>
        <w:t xml:space="preserve">- </w:t>
      </w:r>
      <w:r>
        <w:rPr>
          <w:rtl w:val="true"/>
        </w:rPr>
        <w:t>رواية الزهري</w:t>
      </w:r>
      <w:r>
        <w:rPr>
          <w:rtl w:val="true"/>
        </w:rPr>
        <w:t>:</w:t>
      </w:r>
      <w:bookmarkEnd w:id="518"/>
    </w:p>
    <w:p>
      <w:pPr>
        <w:pStyle w:val="BookText"/>
        <w:rPr/>
      </w:pPr>
      <w:r>
        <w:rPr>
          <w:rFonts w:ascii="Amiri" w:hAnsi="Amiri" w:eastAsia="Amiri" w:cs="Amiri"/>
          <w:color w:val="111111"/>
          <w:sz w:val="28"/>
          <w:sz w:val="28"/>
          <w:szCs w:val="28"/>
          <w:rtl w:val="true"/>
          <w:lang w:bidi="ar-SA"/>
        </w:rPr>
        <w:t>تقول الروايات إن اللّه دعا محمداً لاداء رسالة النبوة في الاربعين من عمره، وأخذ يتلقى الوحي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نقطة للابتدأ هي رواية الزهري مصحوبة بشروح نفس المؤرخ عن فترة انقطاع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ليست متصلة كرواية ابن هشام بل هي تجمع مقاطع وصلت الى علم الزهري، والنص كما وصل إلينا لايحتوي على تقسيمات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أدخلنا بعض التقسيمات هنا للتسهيل، وهي تظهر في نص الزهري عند تغير الراوي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النعمان بن راشد يحدث عن الزهري عن عروة عن عائشة أنها قالت كان أول ما ابتدئ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الوحي الرؤيا الصادقة، كانت تجي مثل فلق الصبح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حبب اليه الخلا فكان بغار حرّأ يتحنث فيه الليالي ذوات العدد قبل أن يرجع الى أهله، ثم يرجع الى أهله فيتزود لمثلها حتّى فجأه الحقّ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 أنت رسول اللّه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فجثوت لركبتي وأنا قائم ثم زحفت ترجف </w:t>
      </w:r>
      <w:bookmarkStart w:id="519" w:name="pg12237_124360"/>
    </w:p>
    <w:p>
      <w:pPr>
        <w:pStyle w:val="BookText"/>
        <w:rPr/>
      </w:pPr>
      <w:bookmarkEnd w:id="519"/>
      <w:r>
        <w:rPr>
          <w:rFonts w:ascii="Amiri" w:hAnsi="Amiri" w:eastAsia="Amiri" w:cs="Amiri"/>
          <w:color w:val="111111"/>
          <w:sz w:val="28"/>
          <w:sz w:val="28"/>
          <w:szCs w:val="28"/>
          <w:rtl w:val="true"/>
          <w:lang w:bidi="ar-SA"/>
        </w:rPr>
        <w:t>بوادي ثم دخلت على خديجة فقلت زملوني، زملوني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ذهب عني الروع، ثم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هممت أن أطرح نفسي من حالق جبل، فتبدى لي حين هممت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أنا جبريل وأنت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فغتني ثلاث مرات حتّى بلغ مني الجهد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الذي خلق، فقرأت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خديجة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أشفقت على نفسي فأخبرتها خبري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فواللّه لا يخزيك اللّه أبداً، وواللّه انّك لتصل الرحم</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6577103_417432637"/>
      <w:bookmarkStart w:id="521" w:name="_Toc187"/>
      <w:bookmarkEnd w:id="520"/>
      <w:r>
        <w:rPr>
          <w:rtl w:val="true"/>
        </w:rPr>
        <w:t xml:space="preserve">ب </w:t>
      </w:r>
      <w:r>
        <w:rPr>
          <w:rtl w:val="true"/>
        </w:rPr>
        <w:t xml:space="preserve">- </w:t>
      </w:r>
      <w:r>
        <w:rPr>
          <w:rtl w:val="true"/>
        </w:rPr>
        <w:t>رؤى محمد</w:t>
      </w:r>
      <w:r>
        <w:rPr>
          <w:rtl w:val="true"/>
        </w:rPr>
        <w:t>:</w:t>
      </w:r>
      <w:bookmarkEnd w:id="521"/>
    </w:p>
    <w:p>
      <w:pPr>
        <w:pStyle w:val="BookText"/>
        <w:rPr/>
      </w:pPr>
      <w:r>
        <w:rPr>
          <w:rFonts w:ascii="Amiri" w:hAnsi="Amiri" w:eastAsia="Amiri" w:cs="Amiri"/>
          <w:color w:val="111111"/>
          <w:sz w:val="28"/>
          <w:sz w:val="28"/>
          <w:szCs w:val="28"/>
          <w:rtl w:val="true"/>
          <w:lang w:bidi="ar-SA"/>
        </w:rPr>
        <w:t xml:space="preserve">لا نملك أي دليل قاطع للشك في الفكرة الاساسية للمقطع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دعوة محمد بدأت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برؤيا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يختلف كلياً عن الاحلام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وضعنا جانباً ظهور جبرائيل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نص المقطع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من سورة النجم، ولكنه مشتق بصورة مستقلة عن ملاحظات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لنا القرآن رؤيين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وما ينطق عن الهوى، إن هو إلاّ وحي يوحى، علّمه شديد القوى، ذو مرّة فاستوى، وهو بالاُفق الاعلى، ثم دنا فتدلّى، فكان قاب قوسين أو أدنى، فأوحى إلى عبده ما أ وحى، ما كذب الفؤاد ما رأى، أفتمارونه على ما يرى، ولقد رآه نزلة أخرى، عند سدرة المنتهى، عندها جنة المأوى، إذ يغشى السّدرة ما يغشى ما زاغ البصر وما طغى لقد رأى آيات ربّه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المسلمين لهذه الايات يهي للاعتقاد بانها تتحدث عن رؤيا </w:t>
      </w:r>
    </w:p>
    <w:p>
      <w:pPr>
        <w:pStyle w:val="BookText"/>
        <w:rPr/>
      </w:pPr>
      <w:r>
        <w:rPr>
          <w:rFonts w:ascii="Amiri" w:hAnsi="Amiri" w:eastAsia="Amiri" w:cs="Amiri"/>
          <w:color w:val="111111"/>
          <w:sz w:val="28"/>
          <w:sz w:val="28"/>
          <w:szCs w:val="28"/>
          <w:rtl w:val="true"/>
          <w:lang w:bidi="ar-SA"/>
        </w:rPr>
        <w:t xml:space="preserve">جبرائيل ولكن هناك أسباب تحملنا على الاعتقاد بأنّ محمداً قد فسرها على أنها رؤيا اللّه نفسه، فنحن لانجد أي ذكر لجبرائيل في القرآن حتّى في الفترة المدنية وان الكلمات 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يعترف به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يجعل الجملة غير مستقيمة إلا إذا كان اللّه فيها الفاعل الضمني للافعال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فى نهاية المقطع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فجأه 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نفس القيمة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للاشارة الى اللّه ويمكن تفسير المقطع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الطريقة لان النص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بعض الروايات المتعلقة بسورة المدثر عن جابر تقول عن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صوتاً يناديني، فتلفت حولي فلم أر أحداً فرفعت رأسي فرأيته هناك جالساً على 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ذلك تفسير محمد نفسه، ولكنا لا نستطيع الادعأ بانه اتبع ذلك دائماً لانه على 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كانت سورة النجم يمكن أن تفسر بهذا الشكل فانها يمكن تفسيرها بشكل آخر، ولاشك ان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لايعني رؤيا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يبدو أنه يمكن تفسير ذلك بمعنى ان ما رآه محمد كان آية أو رمزاً لجلالة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مازاغ البصر وما طغى وربما أضيفت فيما بعد توحي بتطور لاحق لهذه النظرية، أي حينما كانت الانظار ترى الاية أو الرمز، كان القلب يدرك الشي الذي يرمز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محمداً فسر، في الاصل، الرؤيا على أنها رؤيا مباشرة للّه فانّ هذا يعنى إذن أنه لم يخطي في الشي الاساسي، وإن كان تفسيره لم يكن صحيحاً تماماً، وربما كان يجب تفسير الاية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يخطي القلب فيما رآه هو كانسان، وبهذه الطريقة، يمكن تجنب جعلها رؤيا جبرائيل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bookmarkStart w:id="522" w:name="pg12237_124362"/>
    </w:p>
    <w:p>
      <w:pPr>
        <w:pStyle w:val="Heading4"/>
        <w:numPr>
          <w:ilvl w:val="3"/>
          <w:numId w:val="1"/>
        </w:numPr>
        <w:rPr/>
      </w:pPr>
      <w:bookmarkStart w:id="523" w:name="__RefHeading___Toc6577105_417432637"/>
      <w:bookmarkStart w:id="524" w:name="_Toc188"/>
      <w:bookmarkEnd w:id="522"/>
      <w:bookmarkEnd w:id="523"/>
      <w:r>
        <w:rPr>
          <w:rtl w:val="true"/>
        </w:rPr>
        <w:t xml:space="preserve">ج </w:t>
      </w:r>
      <w:r>
        <w:rPr>
          <w:rtl w:val="true"/>
        </w:rPr>
        <w:t xml:space="preserve">- </w:t>
      </w:r>
      <w:r>
        <w:rPr>
          <w:rtl w:val="true"/>
        </w:rPr>
        <w:t>رؤيا حرأ، التحنث</w:t>
      </w:r>
      <w:bookmarkEnd w:id="524"/>
    </w:p>
    <w:p>
      <w:pPr>
        <w:pStyle w:val="BookText"/>
        <w:rPr/>
      </w:pPr>
      <w:r>
        <w:rPr>
          <w:rFonts w:ascii="Amiri" w:hAnsi="Amiri" w:eastAsia="Amiri" w:cs="Amiri"/>
          <w:color w:val="111111"/>
          <w:sz w:val="28"/>
          <w:sz w:val="28"/>
          <w:szCs w:val="28"/>
          <w:rtl w:val="true"/>
          <w:lang w:bidi="ar-SA"/>
        </w:rPr>
        <w:t>ان زيارة محمد لحرأ، وهو جبل قريب من مكة، بصحبة عائلته أو بدونها، ليست مستحيلة، ويمكن أن يكون ذلك للفرار من أتون المدينة خلال فصل الصيف للذين لا يستطيعون التوجه الى الطائف، ويمكن للتأثير اليهودي المسيحي ولاسيما مثل الرهبان، أو تجربة شخصية لمحمد أن يكون قد أثار فيه الحاجة للخلوة والرغبة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المعنى الدقيق والمشتق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كنا بصورة بديهية بصدد بعض طقوس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ولربما كانت أفضل فرضية هي فرضية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هرشفلد</w:t>
      </w:r>
      <w:r>
        <w:rPr>
          <w:rStyle w:val="FootnoteAnchor"/>
          <w:rtl w:val="true"/>
        </w:rPr>
        <w:footnoteReference w:id="5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أبحاث جديدة في تأليف القرآن وتفسيره، لندن </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بالاعتماد على اللفظ العبري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تحنوث</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fehinnath</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تحنث</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fehinnoth</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الذي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لهذا المعنى أن يكون قد تأثر بالجذر العربي، حنث تعني نقض القسم والعهد، أو العجز عن تنفيذه، كما تعني بالمعنى العام الخطيئة، والتحنث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 بعمل للفرار من خطيئة أو 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ربما كان دليلاً على أن المادة قديمة فهي بذلك 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استطعنا أن نتم هذا العرض الموجز بما سبق الدعوة وأول ما نزل من الوحي، ولابد أن محمداً قد عرف منذ شبابه بعض المشاكل الاجتماعية والدينية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وضعه كيتيم قد أطلعه على القلق السائد في المجتمع، وربما كانت أفكاره من وجهة النظر الدينية ترجع الى التوحيد الغامض الذي نلاحظه عند المكيين المثقفين، ولكن يضاف الى ذلك أنه ولا شك فكر ببعض الاصلاح في مكة، وكان كل ما يحيط به يساعد على أن يوحي اليه بأن هذا الاصلاح يجب أن يكون </w:t>
      </w:r>
      <w:bookmarkStart w:id="525" w:name="pg12237_124363"/>
    </w:p>
    <w:p>
      <w:pPr>
        <w:pStyle w:val="BookText"/>
        <w:rPr/>
      </w:pPr>
      <w:bookmarkEnd w:id="525"/>
      <w:r>
        <w:rPr>
          <w:rFonts w:ascii="Amiri" w:hAnsi="Amiri" w:eastAsia="Amiri" w:cs="Amiri"/>
          <w:color w:val="111111"/>
          <w:sz w:val="28"/>
          <w:sz w:val="28"/>
          <w:szCs w:val="28"/>
          <w:rtl w:val="true"/>
          <w:lang w:bidi="ar-SA"/>
        </w:rPr>
        <w:t>أولاً اصلاحاً دينياً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نرى محمداً يصبو الى الخلوة للتفكير في الامور الالهية والقيام ببعض العبادات، وربما كان ذلك للتكفير عن الخطايا، وربما سبق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التجارب الدينية، ولكننا لا نعرف عنها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وتوحي الروايات بأنّ الرؤيا حدثت أثنأ العزلة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تواريخ مختلف جوانب دعوة محمد غير أكيدة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تقول بأنّ الرؤيا كانت غير منتظرة، وتارة يبدو أن خديجة كانت قريبة منها</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6577107_417432637"/>
      <w:bookmarkStart w:id="527" w:name="_Toc189"/>
      <w:bookmarkEnd w:id="526"/>
      <w:r>
        <w:rPr>
          <w:rtl w:val="true"/>
        </w:rPr>
        <w:t xml:space="preserve">د </w:t>
      </w:r>
      <w:r>
        <w:rPr>
          <w:rtl w:val="true"/>
        </w:rPr>
        <w:t xml:space="preserve">- </w:t>
      </w:r>
      <w:r>
        <w:rPr>
          <w:rtl w:val="true"/>
        </w:rPr>
        <w:t>أنت رسول اللّه</w:t>
      </w:r>
      <w:r>
        <w:rPr>
          <w:rtl w:val="true"/>
        </w:rPr>
        <w:t>:</w:t>
      </w:r>
      <w:bookmarkEnd w:id="527"/>
    </w:p>
    <w:p>
      <w:pPr>
        <w:pStyle w:val="BookText"/>
        <w:rPr/>
      </w:pPr>
      <w:r>
        <w:rPr>
          <w:rFonts w:ascii="Amiri" w:hAnsi="Amiri" w:eastAsia="Amiri" w:cs="Amiri"/>
          <w:color w:val="111111"/>
          <w:sz w:val="28"/>
          <w:sz w:val="28"/>
          <w:szCs w:val="28"/>
          <w:rtl w:val="true"/>
          <w:lang w:bidi="ar-SA"/>
        </w:rPr>
        <w:t xml:space="preserve">تتكرر هذه الكلمات أربع مرات في مقاطع الزهري في ب، ج، د و ط، في المقطعين الاخيرين يتحدث جبرائيل وفي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وتختلف المناسبات في المقاطع الاولية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أفلا يمكن لهذه الروايات الاربع أن تكون لها علاقة بمختلف جوانب الحادث الذي ترويه؟</w:t>
      </w:r>
    </w:p>
    <w:p>
      <w:pPr>
        <w:pStyle w:val="BookText"/>
        <w:rPr/>
      </w:pPr>
      <w:r>
        <w:rPr>
          <w:rFonts w:ascii="Amiri" w:hAnsi="Amiri" w:eastAsia="Amiri" w:cs="Amiri"/>
          <w:color w:val="111111"/>
          <w:sz w:val="28"/>
          <w:sz w:val="28"/>
          <w:szCs w:val="28"/>
          <w:rtl w:val="true"/>
          <w:lang w:bidi="ar-SA"/>
        </w:rPr>
        <w:t>ان ذكر جبرائيل لا يستحق الثقة في البد، لاننا لا نجد هذا الذكر كثيراً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وتبدو الوقائع لاول وهلة، على نوعين على 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يصورا الدعوة الى النبوة، 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يبدوان كتأكيد لهذا مع السعي لتطمينه وازالة قلقه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للدعوة الاولى فما هي علاقته بالرؤيا؟ إن وصف الرؤيا الاولى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مقطع يرد على بعض الاعتراضات التي أثارها المكّيون حول حقيقة الوحي الذي نزل على محمد ولاشك أن محمداً كان قد أعلن هذا الوحي مرة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الرؤيا في هذا النص يدل على أن لها علاقة ما بالوحي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هناك ما يدل على أن سماع المقاطع كان يصحب الرؤيا، وفي الحقيقة لو أن أكثر من هذين المقطعين كان موضع </w:t>
      </w:r>
    </w:p>
    <w:p>
      <w:pPr>
        <w:pStyle w:val="BookText"/>
        <w:rPr/>
      </w:pPr>
      <w:r>
        <w:rPr>
          <w:rFonts w:ascii="Amiri" w:hAnsi="Amiri" w:eastAsia="Amiri" w:cs="Amiri"/>
          <w:color w:val="111111"/>
          <w:sz w:val="28"/>
          <w:sz w:val="28"/>
          <w:szCs w:val="28"/>
          <w:rtl w:val="true"/>
          <w:lang w:bidi="ar-SA"/>
        </w:rPr>
        <w:t>التساؤل لاصبح ذلك مستحيلا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النتيجة العملية للرؤيا هي شي أكثر شمولاً كالشعور بأن هذه المقاطع هى رسائل من عند اللّه وانه كان على محمد أن يعلنها أمام الناس، وهذا يفترض أن محمداً كان قد نزل عليه الوحي سابقاً، ولكنه لم يكن واثقاً من طبيعة الوحي الذي ينزل عليه، وقد أخبر الان أو انّه تلقى تاكيداً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الرؤيا، من ناحية ثانية، دعوة لطلب الوحي، كما يمكن أن يكون محمداً قد عرف شيئاً ما عن الوسائل الخاصة لاثارته والافتراض الاخير هو الاقرب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نلاحظ بصدد هذا أن ما</w:t>
      </w:r>
      <w:r>
        <w:rPr>
          <w:rStyle w:val="FootnoteAnchor"/>
          <w:rtl w:val="true"/>
        </w:rPr>
        <w:footnoteReference w:id="5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Times New Roman" w:cs="Times New Roman" w:ascii="Times New Roman" w:hAnsi="Times New Roman"/>
          <w:color w:val="111111"/>
          <w:sz w:val="28"/>
          <w:szCs w:val="28"/>
          <w:lang w:val="en-US" w:bidi="en-US"/>
        </w:rPr>
        <w:t>MW 1934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يوحى إليه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مسلكه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يسير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الرؤيا، في هذه الحالة، معنى عام، يتفق تماماً مع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لا تكون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تعبيراً خارجياً كما يمكن أن لاتكون تعبيراً خيالياً بل تعبيراً فكرياً، أي انه لم يسمع ولم يخيل إليه أنه يسمع، إذ أن هاتين الكلمتين كانتا تعلنان عن رسالة وصلته بدون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فصورة الكلمتين لاحقة للرؤيا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يمكن لمغامرة من هذا النوع أن تتكرر؟</w:t>
      </w:r>
    </w:p>
    <w:p>
      <w:pPr>
        <w:pStyle w:val="BookText"/>
        <w:rPr/>
      </w:pPr>
      <w:r>
        <w:rPr>
          <w:rFonts w:ascii="Amiri" w:hAnsi="Amiri" w:eastAsia="Amiri" w:cs="Amiri"/>
          <w:color w:val="111111"/>
          <w:sz w:val="28"/>
          <w:sz w:val="28"/>
          <w:szCs w:val="28"/>
          <w:rtl w:val="true"/>
          <w:lang w:bidi="ar-SA"/>
        </w:rPr>
        <w:t>ليس هذا مستحيلاً تماماً، ويتضمن جمع الرؤيين في سورة النجم بعض الشبه في محتواهما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نجد من ناحية ثانية، أي ذكر للوحي في وصف الرؤيا الثانية، ومن المتفق عليه عادة أننا بصدد اشارة الى الجنة ولا تساعدنا المقاطع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بأى 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المقطعان الاخيران نداء لمحمد أكثر منهما تأكيداً وتذكيراً بالندأ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الافتراض أن محمداً قد تذكر رؤياه الاولى في ساعات الشقأ</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ساورته الفكرة في ساعة الشدة فنسب ذلك لتدخل 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كانت الوقائع بصدد ذكريات من هذا النوع، فانه ليس لها أهمية التجربة الاصلية</w:t>
      </w:r>
      <w:r>
        <w:rPr>
          <w:rFonts w:eastAsia="Amiri" w:cs="Amiri" w:ascii="Amiri" w:hAnsi="Amiri"/>
          <w:color w:val="111111"/>
          <w:sz w:val="28"/>
          <w:szCs w:val="28"/>
          <w:rtl w:val="true"/>
          <w:lang w:bidi="ar-SA"/>
        </w:rPr>
        <w:t xml:space="preserve">. </w:t>
      </w:r>
      <w:bookmarkStart w:id="528" w:name="pg12237_124365"/>
    </w:p>
    <w:p>
      <w:pPr>
        <w:pStyle w:val="Heading4"/>
        <w:numPr>
          <w:ilvl w:val="3"/>
          <w:numId w:val="1"/>
        </w:numPr>
        <w:rPr/>
      </w:pPr>
      <w:bookmarkStart w:id="529" w:name="__RefHeading___Toc6577109_417432637"/>
      <w:bookmarkStart w:id="530" w:name="_Toc190"/>
      <w:bookmarkEnd w:id="528"/>
      <w:bookmarkEnd w:id="529"/>
      <w:r>
        <w:rPr>
          <w:rtl w:val="true"/>
        </w:rPr>
        <w:t xml:space="preserve">ه </w:t>
      </w:r>
      <w:r>
        <w:rPr>
          <w:rtl w:val="true"/>
        </w:rPr>
        <w:t>- ((</w:t>
      </w:r>
      <w:r>
        <w:rPr>
          <w:rtl w:val="true"/>
        </w:rPr>
        <w:t>اقرأ</w:t>
      </w:r>
      <w:r>
        <w:rPr>
          <w:rtl w:val="true"/>
        </w:rPr>
        <w:t>))</w:t>
      </w:r>
      <w:bookmarkEnd w:id="530"/>
    </w:p>
    <w:p>
      <w:pPr>
        <w:pStyle w:val="BookText"/>
        <w:rPr/>
      </w:pPr>
      <w:r>
        <w:rPr>
          <w:rFonts w:ascii="Amiri" w:hAnsi="Amiri" w:eastAsia="Amiri" w:cs="Amiri"/>
          <w:color w:val="111111"/>
          <w:sz w:val="28"/>
          <w:sz w:val="28"/>
          <w:szCs w:val="28"/>
          <w:rtl w:val="true"/>
          <w:lang w:bidi="ar-SA"/>
        </w:rPr>
        <w:t xml:space="preserve">تتضمن الرواية المتعلقة بوحي سورة العلق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أشكال، ويظهر أحد هذه الاشكال من خلال المقطع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تفسير قول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رده على قول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أستطيع القرأة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لنا ذلك من وجود رواية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بقارئ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التمييز عند 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أقرأ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التعبير الثاني لا يمكن أن يعني 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المعنى الطبيعي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ويبدو من المؤكد، تقريباً، ان المفسرين التقليديين اللاحقين تجنبوا المعنى الطبيعي لهذه الكلمات ليجدوا أساساً للعقيدة التي تريد أن محمداً لم يكن يعرف الكتابة، وهذا عنصر رئيسي للتدليل على طبيعة القرآن المعجزة، ومحتوى رواية عبداللّه بن شداد في تفسير الطبري يفترض، إذا كان النص صحيحاً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مسبوقة بالواو</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من الكلمات الدينية التي أدخلتها المسيحية إلى شبه الجزيرة العربية وتعني قرأ مثلاً نصوصاً مقدسة، 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السورية استعملت للدلالة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ودرس من الكتابات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وبينما أصبح معنى اللفظ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 في هذه السورة، كما يبدو،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 عن ظهر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الذاكرة التي وصلته بصورة خارقة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من كان على محمد أن يتلو، وفي أية مناسبة؟ لا نجد مناقشة واضحة لهذه المسألة عند القدمأ والتفسير الطبيعي أن محمداً كان عليه أن يتلو ما يتبع ذلك كجز من عبادة اللّه الشكلية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يتفق مع استعمال الكلمة في اللغة السريانية وأن المسلمين يسمون تلاوة سورة أو عدة سور في صلاتهم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يجب أن </w:t>
      </w:r>
      <w:bookmarkStart w:id="531" w:name="pg12237_124366"/>
    </w:p>
    <w:p>
      <w:pPr>
        <w:pStyle w:val="BookText"/>
        <w:rPr/>
      </w:pPr>
      <w:bookmarkEnd w:id="531"/>
      <w:r>
        <w:rPr>
          <w:rFonts w:ascii="Amiri" w:hAnsi="Amiri" w:eastAsia="Amiri" w:cs="Amiri"/>
          <w:color w:val="111111"/>
          <w:sz w:val="28"/>
          <w:sz w:val="28"/>
          <w:szCs w:val="28"/>
          <w:rtl w:val="true"/>
          <w:lang w:bidi="ar-SA"/>
        </w:rPr>
        <w:t>نلاحظ ان فى رواية عبداللّه بن شداد المشار إليها سابقاً، الجواب على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أقرأ؟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ذلك بداية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هناك من اعتراض فعلي على رأي فقهأ الاسلام القائل بأن هذه السورة هي أول ما أوحي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 أي مقطع آخر قول سورة العلق، فالامر بالعبادة هو أول ما يمكن انتظار صدوره بالنسبة لمحتوى رسالة القرآن الرئيسية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موجهة الى محمد بمفرده، وان لم يكن صعباً جعلها موجهة الى أتباعه، لان فكرة الاتباع لم ترد على فكره ساعة الوحي، أي انّها ترجع الى فترة سابقة على الفترة التي بدأ فيها بدعوة الاخرين، وليس من المستبعد، طبعاً، ان محمداً كان قد تلقى دعوات أخرى لم يعتبرها جزاً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مثالاً على ذلك في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رسول اللّه</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6577111_417432637"/>
      <w:bookmarkStart w:id="533" w:name="_Toc191"/>
      <w:bookmarkEnd w:id="532"/>
      <w:r>
        <w:rPr>
          <w:rtl w:val="true"/>
        </w:rPr>
        <w:t xml:space="preserve">و </w:t>
      </w:r>
      <w:r>
        <w:rPr>
          <w:rtl w:val="true"/>
        </w:rPr>
        <w:t xml:space="preserve">- </w:t>
      </w:r>
      <w:r>
        <w:rPr>
          <w:rtl w:val="true"/>
        </w:rPr>
        <w:t>سورة المدثر، الفترة</w:t>
      </w:r>
      <w:r>
        <w:rPr>
          <w:rtl w:val="true"/>
        </w:rPr>
        <w:t>:</w:t>
      </w:r>
      <w:bookmarkEnd w:id="533"/>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رواية عن جابر بن عبداللّه الانصاري تقول إن الايات في مقدمة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أول ما نزل من الوحي وهي الايات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وتبدو كأمر للعمل كنبي أو رسول، ولكنها لا يمكن أن تكون أول ما نزل من الوحي إلاّ إذا كان محمد قد نهض بدعوته العامة دون أية فترة في الاعداد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هناك، على العكس، فترة اعداد نزل فيها الوحي، فإن هذه الكلمات لا يمكن أن تكون أول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رأينا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تتضمن بالضرورة رسالة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واستمرار هذه الرواية بالرغم من الرأي العام القائل بأن أول الوحي هو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يوحي بأنها تتضمن شيئاً من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والاقرب أن تكون تعبيراً عن بداية دعوته للناس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مونتجومري في كتابه محمد في مكة</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في مكة،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يحق لنا الاعتقاد بأن محمداً، في أول دعوته، قد لقى بعض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المعارضة مع ذلك لم تعتم أن ظهرت ثم أصبحت ضخمة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ويعترضنا هنا سؤالان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وكيف ظهرت هذه المعارضة، وعلى أي أسباب رئيسية اعتمدت؟ والسؤال الثاني هو الاهم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علينا أن نحاول الاجابة أولا على السؤال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لنا الطبري نسخة عن وثيقة كتبت منذ زمن بعيد وتبدو عليها مظاهر الصحة</w:t>
      </w:r>
      <w:r>
        <w:rPr>
          <w:rFonts w:eastAsia="Amiri" w:cs="Amiri" w:ascii="Amiri" w:hAnsi="Amiri"/>
          <w:color w:val="111111"/>
          <w:sz w:val="28"/>
          <w:szCs w:val="28"/>
          <w:rtl w:val="true"/>
          <w:lang w:bidi="ar-SA"/>
        </w:rPr>
        <w:t>:</w:t>
      </w:r>
      <w:r>
        <w:rPr>
          <w:rStyle w:val="FootnoteAnchor"/>
          <w:rtl w:val="true"/>
        </w:rPr>
        <w:footnoteReference w:id="579"/>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حدثنا هشام بن عروة عن عروة انّه كتب الى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دعا قومه لما بعثه اللّه من الهدى والنور الذي نزل عليه، لم يبعدوا منه أول ما دعاهم وكادوا يسمعون له، حتّى ذكر طواغيتهم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ناس من الطائف من قريش لهم أموال، أنكروا ذلك عليه، واشتدوا عليه، وكرهوا ما قال لهم وأغروا به من أطاعهم فانصفق عنه عامة الناس، فتركوه إلاّ من حفظ اللّه منهم، وهم قليل فمكث بذلك ما قدر اللّه أن يمكث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ائتمرت رؤوسهم بأن يفتنوا من تبعه عن دين اللّه من أبنائهم واخوانهم وقبائلهم، فكانت فتنة شديدة الزلزال على من اتبع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الاسلام، فافتتن من اففتتن وعصم اللّه منهم من شأ، فلما فعل ذلك بالمسلمين أمرهم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يخرجوا الى أرض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بالحبشة ملك صالح يقال له النجاشي، لا يُظلم أحد بأرضه، وكان يثني عليه، مع ذلك صلاح، وكانت </w:t>
      </w:r>
    </w:p>
    <w:p>
      <w:pPr>
        <w:pStyle w:val="BookText"/>
        <w:rPr/>
      </w:pPr>
      <w:r>
        <w:rPr>
          <w:rFonts w:ascii="Amiri" w:hAnsi="Amiri" w:eastAsia="Amiri" w:cs="Amiri"/>
          <w:color w:val="111111"/>
          <w:sz w:val="28"/>
          <w:sz w:val="28"/>
          <w:szCs w:val="28"/>
          <w:rtl w:val="true"/>
          <w:lang w:bidi="ar-SA"/>
        </w:rPr>
        <w:t xml:space="preserve">أرض الحبشة متجراً لقريش يتجرون فيها، يجدون فيها رفاغاً من الرزق وأمناً ومتجراً حسناً فأمرهم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 إليها عامتهم لما قهروا بمكة، وخاف عليهم الفتن، ومكث هو فلم يبرح، فمكث بذلك سنوات يشتدون على من أسلم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 فشا الاسلام فيها ودخل فيه رجال من أشرافهم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وتشبه رواية أبي العالية تقريباً الرواية السابقة، ولكنها لا تحتوي على بيت الشعر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مع ذلك تذكرنا، كبعض الروايات الاخرى، كيف امتنع كبار القرشيين، بسبب أعمارهم، عن السجود فمسحوا جباههم بالتراب عوضاً عن ذلك، وهي على عكس الروايات الاخرى، تضيف ان أبا أهيهة، سعيد بن العاص، لاحظ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ابن أبي كبشة أشاد بآلهتهم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الملاحظة صحيحة ونجد اشارة مشابهة لمحمد في ملاحظة أخرى تنسب لهذا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قارنا مختلف الروايات وحاولنا أن نميز بين الوقائع الخارجية التي تتفق معها والدوافع التي يستخدمها المؤرخ لتفسير الوقائع، نلاحظ واقعتين نستطيع أن نعتبرهما أكيدتين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رتل محمد في وقت من الاوقات الايات التي أوحى بها الشيطان على أنها جز من القرآن لانه لا يمكن أن تكون القصة قد اخترعها مسلمون فيما بعد أو دسها غير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أعلن محمد فيما بعد أن هذه الايات لا يجب أن تعتبر جزاً من القرآن ويجب استبدالها بآيات تختلف عنها كثيراً في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الاولى لا تحدد الوقت الذي حدث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والاقرب أن يكون ذلك قد وقع بعد بضعة أسابيع أو أشهر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واقعة ثالثة أو مجموعة وقائع نستطيع أن نكون واثقين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أنه كان يجب على محمد ومعاصريه المكيين أن يشير في القرآن للالهة اللات التي كانت معبودة في الطائف والعزى المعبودة في نخلة بالقرب من مكة، ومناة التي كان معبدها بين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العزى معبودة عند القرشيين أولا، ولكن </w:t>
      </w:r>
    </w:p>
    <w:p>
      <w:pPr>
        <w:pStyle w:val="BookText"/>
        <w:rPr/>
      </w:pPr>
      <w:r>
        <w:rPr>
          <w:rFonts w:ascii="Amiri" w:hAnsi="Amiri" w:eastAsia="Amiri" w:cs="Amiri"/>
          <w:color w:val="111111"/>
          <w:sz w:val="28"/>
          <w:sz w:val="28"/>
          <w:szCs w:val="28"/>
          <w:rtl w:val="true"/>
          <w:lang w:bidi="ar-SA"/>
        </w:rPr>
        <w:t>العائلة الكهنوتية كانت تنتمي لبني سليم وكنانة وخزاعة وثقيف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بعض أفراد من هوازن على أنهم كانوا يعبدونها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ونسمع عن أشراف المدينة الذين كانوا يملكون فى بيوتهم تماثيل من الخشب تمثل مناة، ولكن العرب في مجموعهم في ذلك العصر ربما لم يفكروا بأية عبادة سوى المراسيم التي تقام على معابد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موقف يختلف تماماً مثلاً عن تقديس المسيحيين الكاثوليك لمريم العذرأ ويمكن للمسيحي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مناة، حسب الرأى السائد عند العرب، لا يمكن أن تفيد إلاّ في معبدها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تعنيه إذن الايات الابليسية ان الاحتفالات مقبولة في المعابد الثلاثة حول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معنى الايات التي تقول بأن العبادة في هذه المعابد غير مقبولة فهي لا تحرم العبادة في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نعترف بأن الايات التي صححت سورة النجم تمجد الكعبة على حساب المعابد الاخرى، إلاّ إذا افترضنا وجود آيات أخرى كانت تحرم ذلك ثم رفعت فيما بعد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لدينا أي سبب يمكن الاخذ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المهم أن نتذكر بهذا الصدد ان هذه المعابد قد هدمت عند صعود نجم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الايات الابليسية، الاسباب، التفاسير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اعتبر الفقهأ المسلمون، الذين ظلوا بعيدين عن المفهوم الغربي الحديث للنمو التدريجي، محمداً على أنه قد أخبر منذ البد بالمضمون الكامل لعقيدة الاسلام، فكان من الصعب عليهم أن لم ير محمد خروج الايات الابليسية على عقيدة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هي أن توحيده كان في الاصل، كما كان توحيد معاصريه المثقفين، غامضاً ولم ير بعد أن قبول هذه المخلوقات الالهية كان يتعارض مع هذا التوحيد، لا شك أنه يعتبر اللات والعزى ومناة على أنها كائنات سماوية أقل من اللّه، كما اعترفت اليهودية والمسيحية بوجود الملائكة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ويتحدث القرآن عنها في الفترة الاخيرة المكية باسم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يتحدث عنها في الفترة المدنية على أنها مجرد أسمأ، إذا كان ذلك فليس من الضروري اكتشاف سبب خاص للايات الابليسية فهي لا تدل على أي تقهقر واع للتوحيد بل هي تعبير عن النظريات التي دافع عنها دائماً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فإن قيمة الايات السياسية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اعترف محمد بصحتها لانه كان يهمه كسب الانصار في المدينة والطائف وبين القبائل المجاورة؟ هل كان يحاول التخفيف من تأثير الزعمأ القرشيين المعارضين له باكتساب عدد كبير من الاتباع؟ ذكر هذه المعابد دليل على أن نظرته أخذت في الاتساع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تشير الرواية عن أبي العالية، المذكورة آنفاً، أنّ القرشيين عرضوا على محمد إدخاله في دائرتهم إذا رضى بذكر آلهتهم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روايات أخرى بهذا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أنهم قدموا اليه الثروة والزواج من غنية، ومكانة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عرضوا عليه أن يشركوه في عبادتهم ومصالحهم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علينا أن نعرف ما إذا كانت كل هذه القصص قد اخترعت للتعظيم من شأن محمد في هذه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عظم شأنه ليعامله زعمأ مكة معاملة الند للند؟ إن وصف مكانة محمد، على الاجمال، كما نجده في الاخبار قريب من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نتذكر أن هناك من حاول التقليل من أهمية الانتصارات الاولية التي حازها محمد لان أحقاد الذين تبعوه لفترة من الزمن ثم تركوه كانوا لا يودون تذكر هذه الامور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نرى محمداً في رواية أبي العالية شخصية كبيرة بين زائري مكة، وإن لم يستقبله زعمأ مكة استقبالاً حسناً، فلو أن الامر كان مجرد اختراع لما لوحظ هذا التناقض بشكل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فلنفترض إذن ان زعمأ قريش عرضوا على محمد عرضاً من هذا النوع وذلك بأن ينال بعض الامتيازات المادية مقابل أن يعترف بآلهتهم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ويؤكد القرآن ذلك كما سنرى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نستطيع أن نكون مطمئنين الى التفاصيل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واعلان الايات القرآنية مرتبط بهذه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وتبعاً لهذا الرأى فإن نسخ الايات مرتبط أيضاً بفشل هذه 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ولاشي يسمح لنا بالاعتقاد أن محمداً قد استسلم لخداع المكيين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انتهى به الامر إلى إدراك أن الاعتراف ببنات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كانت تسمى الالهة الثلاث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انزال اللّه الى مستواها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وعبادة اللّه في الكعبة، لم تكن في الظاهر تختلف عن عبادتها في نخلة والطائف وقديد، وهذا يعني ان رسول اللّه لم يكن يختلف كثيراً عن كهانهم وأنه لم يكن يرى نفسه مدعواً لان يكون تأثيره أعظم من تأثيرهم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عن ذلك أن الاصلاح الذي عمل له من كل قلبه لن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لم يرفض محمد عروض المكيين لاسباب زمنية بل لسبب ديني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لانه لم يكن يثق بهم، مثلا، أو لانه لم يبق شي من مطامحه الشخصية بل لان الاعتراف بآلهتهم يؤدي الى فشل قضيته والمهمة التي تلقاها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ولاشك ان الوحي قد نبهه الى ذلك، كما انّه من الممكن أن يكون قد شعر بخطأه بهذا الصدد قبل نزول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نظرنا الى الوضع بصورة مجردة يبدو أن هناك قليلاً من الاسباب للاعتراض على الاعتراف باللات والالهة الاخرى على أنها مخلوقات سماوية 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ولايتعارض الاعتراف بالملائكة مع التوحيد، ليس فقط في اليهودية والمسيحية بل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مع ذلك عاملان حالا دون الاعتراف بذلك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كانت العبادة في الكعبة، التي كانت في السابق متعددة الالهة، آخذة بالطهارة، وكانت في نظر المسلمين تسير في طريق التوحيد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عبادة مماثلة تمارس فى معابد عديدة، فلسوف يخيل لشعب الحجاز أن آلهة متساوية تقريباً تعبد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تتضمن نتائج </w:t>
      </w:r>
    </w:p>
    <w:p>
      <w:pPr>
        <w:pStyle w:val="BookText"/>
        <w:rPr/>
      </w:pPr>
      <w:r>
        <w:rPr>
          <w:rFonts w:ascii="Amiri" w:hAnsi="Amiri" w:eastAsia="Amiri" w:cs="Amiri"/>
          <w:color w:val="111111"/>
          <w:sz w:val="28"/>
          <w:sz w:val="28"/>
          <w:szCs w:val="28"/>
          <w:rtl w:val="true"/>
          <w:lang w:bidi="ar-SA"/>
        </w:rPr>
        <w:t>خطيرة حتّى ولو لم نفرض تفسيراً حرفياً</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فلوزن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Reste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الكلمات غالباً مجازاً في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عندئذ أن تكون 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تعني في الاصل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مخلوقات سماوية أو خارقة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الاله الواحد العلي، أي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تعد تستعمل إلاّ للتدليل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تفسير الجملة على أنها تعني وجود مخلوقات مساوية للّه تقريباً فلا يتفق ذلك مطلقاً مع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ويتفق الرأي القائل بأن قطع العلاقات بين محمد والمكيين نتيجة لنسخ الايات الابليسية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رفض العروض التي قدمت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يتفق مع النقطة الثانية المشار اليها سابقاً في رسالة عروة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يتفق مع القول بأن القرشيين الموسرين في الطائف هم الذين تزعموا المعارضة الفعالة ضد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تفسيرات متعددة ممكنة لهذا الامر، وسوف نرى بسهولة التفسير الاقرب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بعض القادة المكيين المهتمين بتجارة الطائف نجحوا في جعل النشاط التجاري في الطائف يصبح خاضعاً لنفوذ مكة المالي، ولا شك ان رفض الاعتراف بمعبد اللات قد هدّد بشكل ما مشاريعهم وأثار غضبهم على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كتابه محمد، الرسول والسياسي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عقيدة التوحيد مبهمة في أذهان أهل مكة وكانوا يرونها مخالفة للشرك بصورة تامة وقد بان هذا الامر بشكل واضح في الايات الشيطانية، فانه في الوقت الذى كان محمد ينتظر الوحي كي يزيل تشكيكات رؤساء مكة، حيث كان منهكاً من شدة مشاكساتهم وفي هذه الحالة نزل الوحي بما لا يزيد على </w:t>
      </w:r>
    </w:p>
    <w:p>
      <w:pPr>
        <w:pStyle w:val="BookText"/>
        <w:rPr/>
      </w:pPr>
      <w:r>
        <w:rPr>
          <w:rFonts w:ascii="Amiri" w:hAnsi="Amiri" w:eastAsia="Amiri" w:cs="Amiri"/>
          <w:color w:val="111111"/>
          <w:sz w:val="28"/>
          <w:sz w:val="28"/>
          <w:szCs w:val="28"/>
          <w:rtl w:val="true"/>
          <w:lang w:bidi="ar-SA"/>
        </w:rPr>
        <w:t>الايتين أو الثلاث آيات، وأجازت الشفاعة لبعض الاوثان الموجودة في معابد أطراف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أدرك محمد ان هذه الايات ما أوحيت إليه من اللّه وما هي إلاّ من الوساوس الشيطانية، فكان يريد قبولها في الوهلة الاولى، وهذا يدل على أنه في هذه المرحلة من ايمانه بالتوحيد ما كان يمتنع من الاحترام والدعأ لبعض الموجودات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الميتافيزيقية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فوق الطبيعة التي كان يعتقدها نوعاً من الملائكة</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الكتاب، الترجمة الفارسية لاسماعيل والي زادة،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وتقرأ في مكان آخر من كتابه المذكور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ان الروايات اختلفت في بيان جزئيات هذه الواقعة يجدر بنا أن نبدأ بذكر ما هو موثوق في هذه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أنها كانت في وقت كان محمد قد جأ ببعض الايات القرآنية التي يستشف منها جواز الاستشفاع بالاوثان ومضمون إحدى هذه الايات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أفرأيتم اللات والعزى ومناة الثالثة الاخرى تلك الغرانيق العلى وان شفاعتهن لترتجى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تمض مدة حتّى نزل الوحي بآيات تنسخ الايات المذكورة أعلاه في حين أن الايات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والثانية منها قد انتشرت في كل مكان، وبيان هذا الاصلاح والنسخ هو ان الشيطان قد انزلق بالايات دون أن يشعر محمد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القصة عجيبة ومحيرة، ان النبيّ الذى يبلّغ أعظم الاديان في التوحيد هو بنفسه يجيز الشرك، وحقيقة هذه القصة عجيبة إلى حد تدل على أن أساسها صحيح</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يتصور أن أحداً اخترعها ثم طلب من المسلمين أن يصدقوا بها وان أحد الاوجه الملفتة للنظر في هذه القصة أنها توضح لنا نظرة وعقيدة محمد في زمن القصة وان محمداً كان مؤمناً بأنه لم يقل بهذه الايات بل انّها تنزل اليه ولم يكن </w:t>
      </w:r>
    </w:p>
    <w:p>
      <w:pPr>
        <w:pStyle w:val="BookText"/>
        <w:rPr/>
      </w:pPr>
      <w:r>
        <w:rPr>
          <w:rFonts w:ascii="Amiri" w:hAnsi="Amiri" w:eastAsia="Amiri" w:cs="Amiri"/>
          <w:color w:val="111111"/>
          <w:sz w:val="28"/>
          <w:sz w:val="28"/>
          <w:szCs w:val="28"/>
          <w:rtl w:val="true"/>
          <w:lang w:bidi="ar-SA"/>
        </w:rPr>
        <w:t>منتبهاً في بداية الامر ان هذه الايات مخالفة للدين الذي يبلغه هو، وهل هذا يعني أنه كان في ذلك الزمان مشركاً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كتابه محمد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الخطوة الاولى لتمييزهن عن سائر النساء فرض الحجاب عليهن، وكانت كلمة الحجاب تعني في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الستار</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في المدينة، تعريب شعبان بركات، نشر المكتبة العصرية بيروت،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وهاك الاية القرآنية بصدد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اذا دعيتم فادخلوا فاذا طعمتم فانتشروا ولا مستأنسين لحديث ان ذلكم كان يؤذي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سألتموهن متاعاً فاسألوهن من ورأ حجاب، ذلكم أطهر لقلوبكم وقلوبهن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ترجع هذه الاية الاخرى الى نفس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لازواجك وبناتك ونساء المؤمنين يدنين عليهنّ من جلابيبهنّ ذلك أدنى أن يعرفن فلا يؤذين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تفسر لنا عدة روايات أسباب هذه التشريعات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بقي بعض المدعوين أثنأ حفلة زفاف زينب بنت جحش وقتاً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لامست أيدي بعض الرجال أيدي نساء محمد، وكانت نساء النبيّ يخرجن في الليل لقضأ حاجاتهن فيهينهن بعض المنافقين، وكان ذلك مقصوداً غير أن المنافقين كانوا يعتذرون بأنهم حسبوا نساء النبيّ جواري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والسبب الرئيسي لفرض الحجاب، هو أن منزل محمداً أصبح بسبب ازدياد أهمية النبيّ شيئاً فشيئاً، مكاناً عاماً وكان الناس يجتمعون باستمرار في الساحة التي تطل عليها مساكن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إحدى الوسائل لنيل رضى النبيّ اقناع احدى نسائه بتقديم الطلب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ينظر بحذر الى كل لقأ خاص بين امرأة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ورجل ليس قريباً لها، وكان لابد من حماية النساء تجنباً للفضيحة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حادثة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لاكت فيها ألسنة السؤ اسم عائشة في المدينة وهي حادثة وقعت بعد وقت قصير من فرض الحجاب، تدل هذه الحادثة على مدى حاجة محمد الى الحذر، ومن بين الشائعات التي انتشرت لتشويه سمعة عائشة، شائعة تقول بانها قبل فرض الحجاب، تحدثت عدة مرات مع الشاب الذي عاد بها إلى المدينة</w:t>
      </w:r>
      <w:r>
        <w:rPr>
          <w:rFonts w:eastAsia="Amiri" w:cs="Amiri" w:ascii="Amiri" w:hAnsi="Amiri"/>
          <w:color w:val="111111"/>
          <w:sz w:val="28"/>
          <w:szCs w:val="28"/>
          <w:rtl w:val="true"/>
          <w:lang w:bidi="ar-SA"/>
        </w:rPr>
        <w:t xml:space="preserve">. </w:t>
      </w:r>
      <w:bookmarkStart w:id="534" w:name="pg12237_124376"/>
    </w:p>
    <w:p>
      <w:pPr>
        <w:pStyle w:val="Heading3"/>
        <w:numPr>
          <w:ilvl w:val="2"/>
          <w:numId w:val="1"/>
        </w:numPr>
        <w:rPr/>
      </w:pPr>
      <w:bookmarkStart w:id="535" w:name="__RefHeading___Toc6577113_417432637"/>
      <w:bookmarkStart w:id="536" w:name="_Toc192"/>
      <w:bookmarkEnd w:id="534"/>
      <w:bookmarkEnd w:id="535"/>
      <w:r>
        <w:rPr>
          <w:rtl w:val="true"/>
        </w:rPr>
        <w:t xml:space="preserve">ثانياً </w:t>
      </w:r>
      <w:r>
        <w:rPr>
          <w:rtl w:val="true"/>
        </w:rPr>
        <w:t xml:space="preserve">- </w:t>
      </w:r>
      <w:r>
        <w:rPr>
          <w:rtl w:val="true"/>
        </w:rPr>
        <w:t>المستشرق ر</w:t>
      </w:r>
      <w:r>
        <w:rPr>
          <w:rtl w:val="true"/>
        </w:rPr>
        <w:t xml:space="preserve">. </w:t>
      </w:r>
      <w:r>
        <w:rPr>
          <w:rtl w:val="true"/>
        </w:rPr>
        <w:t>ف</w:t>
      </w:r>
      <w:r>
        <w:rPr>
          <w:rtl w:val="true"/>
        </w:rPr>
        <w:t xml:space="preserve">. </w:t>
      </w:r>
      <w:r>
        <w:rPr>
          <w:rtl w:val="true"/>
        </w:rPr>
        <w:t>بودلى</w:t>
      </w:r>
      <w:bookmarkEnd w:id="536"/>
    </w:p>
    <w:p>
      <w:pPr>
        <w:pStyle w:val="BookText"/>
        <w:rPr/>
      </w:pPr>
      <w:r>
        <w:rPr>
          <w:rFonts w:ascii="Amiri" w:hAnsi="Amiri" w:eastAsia="Amiri" w:cs="Amiri"/>
          <w:color w:val="111111"/>
          <w:sz w:val="28"/>
          <w:sz w:val="28"/>
          <w:szCs w:val="28"/>
          <w:rtl w:val="true"/>
          <w:lang w:bidi="ar-SA"/>
        </w:rPr>
        <w:t xml:space="preserve">قال في حديث الافك 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محمد،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بودلى </w:t>
      </w:r>
      <w:r>
        <w:rPr>
          <w:rFonts w:eastAsia="Times New Roman" w:cs="Times New Roman" w:ascii="Times New Roman" w:hAnsi="Times New Roman"/>
          <w:color w:val="111111"/>
          <w:sz w:val="28"/>
          <w:szCs w:val="28"/>
          <w:lang w:val="en-US" w:bidi="en-US"/>
        </w:rPr>
        <w:t>E .V .R ,Bodley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ترجمة عبدالحميد خوده السحار، محمد محمد فرج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بمصر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للنساء العربيات ضلع كبيرة في شئون البيت على عكس الاعتقاد السائد، فقد يتصور المر أنهن إن هنّ إلاّ متاع لازواجهن لحبسهن في الحريم أو لعزلهن في خيامهن، ومن المحتمل أن الرجال يتصورون ذلك، ولكن لما كان الامر يتعلق بالنساء فالرجال مخطئون كالعادة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فالنساء العربيات، على الرغم من أنهنّ لا يتمتعن بالحرية النسوية كأخواتهن الغربيات، وعلى الرغم من أن فرص اثارة الغيرة، والهروب وارتدأ الثياب المثيرة لا تتاح لهن، فانهن يحكمن أزواجهن ويستولين عليهم، ويخدعنهم بطريقة ليست أقل من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والعرب يهتمون بسيدات النقاب، ويحافظون على شعورهن أكثر من أغلبية الغربيين، فمن الواجب أن يكونوا أكثر تعقلاً في مراقبة قطيع نسائهن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يستثنى محمد من ذلك، فقد كانت له غريزته الاسرية، وأظهر وأعظم الحدب على أزواجه اللاتي يقطن أكواخاً حول المسجد</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يعلن أن النساء أنصاف الرجال التوائم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لايفرك مؤمن </w:t>
      </w:r>
    </w:p>
    <w:p>
      <w:pPr>
        <w:pStyle w:val="BookText"/>
        <w:rPr/>
      </w:pPr>
      <w:r>
        <w:rPr>
          <w:rFonts w:ascii="Amiri" w:hAnsi="Amiri" w:eastAsia="Amiri" w:cs="Amiri"/>
          <w:color w:val="111111"/>
          <w:sz w:val="28"/>
          <w:sz w:val="28"/>
          <w:szCs w:val="28"/>
          <w:rtl w:val="true"/>
          <w:lang w:bidi="ar-SA"/>
        </w:rPr>
        <w:t>مؤمنة إن كره منها خلقاً رضي منها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يسجل أبداً ما إذا كان أزواج المدينة قد استغللن محمداً وخدعنه، وقد افتريت حادثة واحدة، ولما كانت عائشة هي موضوع الافترأ، فقد كان الشك يحتمل الوجهين، فقد كان في رأس هذه الفتاة من الافكار أكثر مما في رأس ألف نابه، وكان لها قدرة الحصول على ما تبغي، فقد كانت متمتعة بكل ما يخلب الالباب، وكانت غانية أيضاً، ففي زمن الحادث الذي نحن بصدده لم تكن تقدر زينب أو أُمّ سلمة حقّ قدرهما، ولطبيعتها المستقلة وطفولتها كانت قادرة على إتيان أي شي دون تحمل مسئوليته وهاك ما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يأخذ دائماً معه زوجة أو زوجتين إذا ما قام برحلة أو خرج في إغارة، وكن يرحلن في هودج فوقه مظلة مشدودة على اطار من الاغصان، وكان الهودج يشد الى سنام البعير، فكان النازل فيه يختفي عن الانظار كلية، فكان من المحال معرفة ما إذا كان في الهودج أحد أو كان فارغاً، ما لم ترفع المظلة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محمد قد أتم غزوته القصاصية الناجحة ضد قبيلة بني المصطلق، حيث تزوج من جويرية زوجه الثامنة، وكان في طريق عودته الى المدينة بجنده وبعيره وغنائمه، وكانت المرحلة الاخيرة لبلوغ المدينة طويلة، فكان على المسلمين أن يحملوا خيامهم في الفجر، فلما استيقظت عائشة خرجت الى الخلا لبعض حاجتها، فلما عادت كانت خيمتها قد رفعت، وكان جملها منتظراً، فلما همت بدخول هودجها اكتشفت أن قلادتها قد انسلت من عنقها، فعادت أدراجها دون أن تخطر أحداً للبحث عنها، وكان من الصعب رؤية قلادة منسلة في عماية الصبح بين الحصى والاعشاب ولاح نور الصباح قبل أن تعثر عليها، ثم ثبتتها حول عنقها وعادت لتلحق بالقافلة، ولكن لم تجد هناك قافلة، وكانت نيران العسكر هي الدليل على أن أناساً كانوا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حسب المكلفون بنقل عائشة أن السيدة </w:t>
      </w:r>
    </w:p>
    <w:p>
      <w:pPr>
        <w:pStyle w:val="BookText"/>
        <w:rPr/>
      </w:pPr>
      <w:r>
        <w:rPr>
          <w:rFonts w:ascii="Amiri" w:hAnsi="Amiri" w:eastAsia="Amiri" w:cs="Amiri"/>
          <w:color w:val="111111"/>
          <w:sz w:val="28"/>
          <w:sz w:val="28"/>
          <w:szCs w:val="28"/>
          <w:rtl w:val="true"/>
          <w:lang w:bidi="ar-SA"/>
        </w:rPr>
        <w:t>في هودجها فشدوه الى بعيره، فقد كانت عائشة صغيرة خفيفة جداً حتّى انّه ما كان أحد ليلحظ وجودها في الهودج من غيابها، فلما تحرك الركب، انطلق الرجال وهم يقودون بعيراً غير محمل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عائشة لحظة تحدق في فضأ الصحرأ العريض، وقد انسحب الفجر ليفسح لحرارة الصباح، وكانت الشمس ترسل أشعتها الحامية الى الفضأ الصخري، فلم تجد أثراً لقومها أو قافلتها، فهزت منكبيها وجلست، فما كان يجدي الذعر، وما كان هناك من فائدة في محاولتها اللحاق بقافلتها؛ وإنه لمن الافضل أن تبقى في المكان الذي رؤيت فيه آخر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لتأمل أن يعود القوم إليها إذا ما افتقدوها فلم يجدوها في الهودج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ارتفعت حرارة النهار استولى عليها خمول، فالتفت في جلبابها، واستظلت تحت شجرة ثم نامت، فلما استيقظت كانت الشمس مرتفعة في السمأ ولم تكن وحيدة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ينظر اليها من فوق هجين مرتفع شاب وسيم، ففركت عائشة عينيها، فابتسم الشاب، ثم أناخ بعيره وقال انّه صفوان بن المعطل، ولم تقدم عائشة نفسها له، تبعاً لما قالته عائشة لما روت القصة، وكان صفوان يعرفها بالنظر فقد خاطبها بعائشة بنت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سألها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تفعله بجلوسها منفردة في وسط صحرأ العرب؟ فشرحت له عائشة الامر، فضحك صفوان ثم عرض عليها بعيره ليقودها الى المدينة، فقبلت عائشة، فساعدها صفوان على الركوب ثم انطلقا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الوقت استمرت قافلة المسلمين في طريقها دون أن يفطن أحد الى أن عائشة ليست فيها، ولم يكتشف اختفاؤها قبل أن يناخ الجمل بالهودج الفارغ أمام مساكن النبيّ، ثم ابتدأت الدهشة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قواد الجمل الذين كانوا مقتنعين بأنهم رحلوا من المعسكر بعائشة قد </w:t>
      </w:r>
    </w:p>
    <w:p>
      <w:pPr>
        <w:pStyle w:val="BookText"/>
        <w:rPr/>
      </w:pPr>
      <w:r>
        <w:rPr>
          <w:rFonts w:ascii="Amiri" w:hAnsi="Amiri" w:eastAsia="Amiri" w:cs="Amiri"/>
          <w:color w:val="111111"/>
          <w:sz w:val="28"/>
          <w:sz w:val="28"/>
          <w:szCs w:val="28"/>
          <w:rtl w:val="true"/>
          <w:lang w:bidi="ar-SA"/>
        </w:rPr>
        <w:t>عزوا اختفأها إلى الجن، وكان هذا هو الشرح الوحيد المقبول ما دام أنهم لم يقفوا في الطريق أبداً، وما كان محمد ليوافق على خرافات كهذه، فراح ينظم جماعة للخروج للبحث عنها لما أقبل بعير من طرقات المدينة الضيقة يقوده شاب وسيم جميل، وكانت عائشة جالسة على ظهر البعير حلوة كالفجر، وأنيخ البعير أمام مدخل دارها، فنزلت عائشة، وابتسمت لصفوان ودلفت الى الدار دون أن تحس أنها عرضة للانتقاد كأنما اعتادت السفر في الصحرأ مع شبان أغراب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محمد مسروراً برؤية زوجه الاثيرة عنده سالمة، فرحب بها، ولما كان الامر يتعلق به فقد انتهت الحادثة، وكان من الواجب أن تنتهي ما لم يتدخل في الامر عبداللّه بن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يقل لي أحد من أصدقائي العرب كيف كان يبدو عبداللّه بن أبيّ، ولم يوصف في أي كتاب من الكتب التي قرأتها، ولكن من الواجب أن يكون شخصية غير محببة، شخصية خائنة شريرة، فظة جبانة، ويلوح أن يكون له خصال مُفيستوفيليز وياجو ويورياهيب والشخصيات الشريرة الاخرى المعروفة في تاريخ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ويلوح أن أمنية حياته كانت مضايقة محمد، فما إن سمع بعودة عائشة منفردة الى المدينة حتّى راح يوسع الارض اذاعة، فقال دون أن يحاول معرفة الظروف الملابسة للحادث، ان صفوان عشيق عائشة، وأضاف الى ذلك أنه لا يلوم عائشة، وإن الشي الوحيد الذي كان يدهشه هو إخلاص هذه الفتاة الفاتنة التي كانت في السادسة عشرة، هذه المدة الطويلة لهذا الشيخ المرتجف الذي يقرب من الستين، فإذا كان الجميع لايوافقون، فالجميع منافقون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يشارك عبداللّه في فريته إلاّ القليلون، منهم حمنة أخت زينب بنت جحش، وكانت زينب تعتقد أن اللّه نفسه زوجها من محمد فكانت تحس أنه من الواجب أن تحتل مكان عائشة الاثيرة عنده، ولقد فشلت حتّى ذلك الوقت في أن </w:t>
      </w:r>
    </w:p>
    <w:p>
      <w:pPr>
        <w:pStyle w:val="BookText"/>
        <w:rPr/>
      </w:pPr>
      <w:r>
        <w:rPr>
          <w:rFonts w:ascii="Amiri" w:hAnsi="Amiri" w:eastAsia="Amiri" w:cs="Amiri"/>
          <w:color w:val="111111"/>
          <w:sz w:val="28"/>
          <w:sz w:val="28"/>
          <w:szCs w:val="28"/>
          <w:rtl w:val="true"/>
          <w:lang w:bidi="ar-SA"/>
        </w:rPr>
        <w:t>تنال بغيتها، وقد هيأت لها هذه الفضيحة المفتراة فرصة، وما كانت تود أن تضر عائشة، وما كانت تعتقد في حديث الافك، كما أشارت إلى ذلك فيما بعد، ولكن لما كان عبداللّه يذكي نار الشائعات وكانت حمنة متأهبة لنشرها، فانها تركت الامور تجري في أعنتها، وانتشر اللغط في دور النبيّ، وانتشر اللغط في الخارج، فكان لكل انسان في المدينة روايته عن مسألة عائشة وصفوان، وما كان يتأخر عن سردها وزيادة على ذلك وكما هي العادة فقد كان الزوج آخر من عرف، فلما بلغه الخبر لم يكن يدري ما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محمداً يحبّ عائشة، وانه ليحبها كما أحب خديجة، ولكن بطريقة أخرى، فإنه أحبها أكثر مما أحب أية امرأة أخرى كانت في حياته، وما كان يستطيع أن يصدق أن هذه الفتاة الصغيرة التي كانت له دائماً صديقة كما كانت حبيبة، قادرة على أن تخونه متعمدة، وإن ما بلغه قد أزعجه حتّى انّه لم يقدر على أن يتهم عائشة مباشرة، ولكنه أعرض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لاحظت عائشة التي كانت تحب محمداً أيضاً حباً جماً إعراضه عنها، ولكنها لم تفطن الى السبب فوراً، ولما فطنت امتلات حنقاً، فأقسمت وهي تذرف الدمع السخين أنها بريئة، واندفعت الى بيت أبويها، راحت أمها وأختها تواسيانها، وقالتا لها لتخففا عنها لقلما كانت امرأة حسنأ عند رجل يحبها لها ضرائر إلاّ كثرن وكثر الناس عليها، فلو أنها انتظرت دون محاولة مقابلة المثل بالمثل لعاد كل شي إلى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أبو بكر شيئاً، ولم يفاتحه النبيّ في شي، فأغلق بابه عليه وراح يقرأ القرآن، ولم يستشر محمد عمر، ومن المحتمل أنه فكر في صرامته فخشى أن ينصح بالطلاق، وعلى كل حال فقد أفضى إلى عليّ بالامر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عليّ رجل نساء، وكان محارباً مسلماً لا يعتقد في جميع هؤلا النسوة اللاتي يخلطن حياتهن بحياة قائده الاعلى، وكان يعكس كره فاطمة لزوجة أبيها </w:t>
      </w:r>
    </w:p>
    <w:p>
      <w:pPr>
        <w:pStyle w:val="BookText"/>
        <w:rPr/>
      </w:pPr>
      <w:r>
        <w:rPr>
          <w:rFonts w:ascii="Amiri" w:hAnsi="Amiri" w:eastAsia="Amiri" w:cs="Amiri"/>
          <w:color w:val="111111"/>
          <w:sz w:val="28"/>
          <w:sz w:val="28"/>
          <w:szCs w:val="28"/>
          <w:rtl w:val="true"/>
          <w:lang w:bidi="ar-SA"/>
        </w:rPr>
        <w:t>الشابة، فأجاب على استشارة محمد بأن جميع النساء سوأ، وأن عائشة لا تختلف عن الاخريات، وقد بلغ هذا القول عائشة فلم تنسه أبداً، فلما بويع لعليّ بالخلافة بعد ثلاثين سنة عارضته بشدة حتّى انّها أثارت حرباً أهلية دموية بين المسلمين، ولا زال ترجيع هذه الملاحظة والغضبة التي أثارتها في عائشة ظاهرة حتّى اليوم في بعض الشقاق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الوقت كان صفوان يطوف بالمدينة ويقسم أنه لم يكن بينه وبين عائشة أدنى شي، وأنه لم يرها أبداً إلاّ في هذه المناسبة في الصحرأ، وكان هدف غضبه الرئيسي حسان بن ثابت، شاعر النبيّ الذى ندين له كثيراً بالادب المعاصر لهذه الحقبة، وكان حسان صديقاً شخصياً لمحمد، ولكنه لم يستطع أن يقاوم إغرأ نظم بعض الشعر اللاذع عن الحادثة، وقد كلفه ذلك أن ضربه صفوان، والظاهر أنه كان يستحق ذلك، وفي الحقيقة ما كان أحد بقادر على أن يقاوم إغرأ تحليل القصة ثم إعادة سردها، فقد احتلت مكانة أعظم من المجادلات السياسية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 محمد أخيراً أنه الوحيد الذي يلام، فإن الفضيحة ستستمر ما دام متردداً، فإنّ من واجبه أن يحكم ببرأة عائشة أو إدانتها، فقام بعمل حاسم كما هي عادته في المعارك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الاجتماع التالي للصلاة، قام في الناس يخطبهم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رجال يؤذونني في أهلي ويقولون عليهن 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علمت منهن إلاّ خيراً، ويقولون ذلك لرجل واللّه ما علمت منه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انتهى من ذلك ذهب إلى عائشة، فوجدها مع والديها وقد جلسا بجوارها على حصير،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عائشة، إنه قد كان ما بلغك من قول الناس فاتقي اللّه، وإن كنت قد</w:t>
      </w:r>
    </w:p>
    <w:p>
      <w:pPr>
        <w:pStyle w:val="BookText"/>
        <w:rPr/>
      </w:pPr>
      <w:r>
        <w:rPr>
          <w:rFonts w:ascii="Amiri" w:hAnsi="Amiri" w:eastAsia="Amiri" w:cs="Amiri"/>
          <w:color w:val="111111"/>
          <w:sz w:val="28"/>
          <w:sz w:val="28"/>
          <w:szCs w:val="28"/>
          <w:rtl w:val="true"/>
          <w:lang w:bidi="ar-SA"/>
        </w:rPr>
        <w:t>قارفت سؤاً مما يقولون، فتوبي إلى اللّه فان اللّه يقبل التوبة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وانتظرت عائشة لحظة لعل أبويها يجيبان رسول اللّه عنها، ولكنهما ظلا صامتين فانفجرت وأخبرت محمداً أنه ليس هناك ما تعترف به، فقد كانت تعرف ذلك أكثر من أي فرد آخر، فكانت تتكلم في قوة وفي حدة، ثم انفجرت باكية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استمع محمد اليها ولكنه لم يفعل شيئاً ليهون على زوجه المنتحبة، وحدق فيها فاحصاً ثم ابتدأ يتنهد، وأغلقت عيناه بعد قليل، ثم تمدد على الحصير، فسجاه أبو بكر بثوبه، وراح في غيبوبة مدة، فتوقفت عائشة عن البكاء، وراحت ترقب محمداً الذي كان يتنفس تنفساً عميقاً في قلق، وفجأة ألقى محمد بالثوب عنه وانتصب واقفاً، وكانت عيناه تشعان سروراً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أبشري يا عائشة؛ قد أنزل اللّه برأتك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من الدار في خطى سريعة واسعة، ووقف أمام المسجد وقرأ الايات التي أوحيت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يرمون المحصنات ثم لم يأتوا بأربعة شهدأ فاجلدوهم ثمانين جلدة، ولا تقبلوا لم شهادة أبداً وأولئك هم الفاسقون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في التلاوة لدقائق قليلة مبيناً أحكام الزنا، وهذه الاحكام مفصلة في السورة الرابعة والخامسة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أمر بتنفيذ العقوبة التى شرعها الان فى حسان وحمنة ومسطح وكان صديقاً لابي بكر، وكانوا ممن أفصح بالفاحشة، ولم يحمل أحداً منهم حقداً بسبب ذلك، ولم يتبدل إخلاص حسان لمحمد، وقد وضع شعراً بعد ذلك يمتدح فيه فضائل عائشة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تجاهل محمد عبداللّه بن أبيّ الذى كان السبب الحقيقي لكل هذه المتاعب فما كان مسلماً، وعلى ذلك لم يكن خاضعاً للاحكام الاسلامية، وزيادة على ذلك، وعلى الرغم من نمو قوة محمد، فانه لم يشعر بعد بقدرته على عدأ هذا </w:t>
      </w:r>
    </w:p>
    <w:p>
      <w:pPr>
        <w:pStyle w:val="BookText"/>
        <w:rPr/>
      </w:pPr>
      <w:r>
        <w:rPr>
          <w:rFonts w:ascii="Amiri" w:hAnsi="Amiri" w:eastAsia="Amiri" w:cs="Amiri"/>
          <w:color w:val="111111"/>
          <w:sz w:val="28"/>
          <w:sz w:val="28"/>
          <w:szCs w:val="28"/>
          <w:rtl w:val="true"/>
          <w:lang w:bidi="ar-SA"/>
        </w:rPr>
        <w:t>الشخص البغيض عدأ مكشوفاً، ومات عبداللّه قبله، وكان في موته كما كان في حياته شوكة في جنب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السؤال الذي يظهر أنه لم يجد الجواب العملي المعقول بعد هو ما إذا كانت عائشة بريئة أوغير 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حمنة تصر دائماً على أن مقابلة عائشة لصفوان كانت مدبرة، فلعلها كانت تتألم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الثمانين جلدة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وحتّى لو كان الامر كذلك فإن في رواية عائشة نقطاً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تنطلق عائشة دون أن تخبر أحداً وهي تعلم أن القافلة وشيكة الرحيل ثم تضيع وقتاً طويلاً في البحث عن قلادتها؟ إن عنصر الوقت هنا 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المعسكر العربي يحتاج إلى وقت لرفعه وعلى الاخص معسكراً كبيراً كمعسكر قوة مغيرة، وحتّى إذا ما سارت المجموعة الرئيسية من الجمال في طريقها فهناك المتخلفون، وقلما يتحرك قطار الابل سريعاً، فانه ليقطع ميلين في الساعة، وعلى ذلك فمعنى عودة عائشة الى المعسكر ولم تجد أثراً للقافلة، ولا أثراً للمتخلفين، ولا أثراً لمئات الرجال والدواب في بلاد مكشوفة حتّى الافق، معنى ذلك أن عائشة قد استغرقت ساعتين على الاقل في البحث عن قلادتها، ولقد نامت بعد ذلك كما قالت، فلنفرض أن غفوتها لم تزد عن ساعة حيث ظهر صفوان بعد ثلاث ساعات من مسيرة محمد وجنوده، فكيف عرف صفوان عائشة بالنظر، وعلى الاخص حسب ما جأ في قوله في المدينة بعد ذلك، أنه لم تقع عيناه عليها من قبل؟ إن رواية عائشة إما أنها بسيطة وصادقة حتّى إنها لتبدو غير محتملة، وإما أن صفوان والقلادة شي واحد ونفس الشي</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بعض الاعتراضات على هذا الفرض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كانا يبلغان المدينة معاً ويعرضان مسألتهما في الطرقات؟ وهلا كان صفوان يركب بعيره السريع لينذر القافلة بأن عائشة ليست فيها؟ إن الامر جميعه غير واضح، وإننا لن </w:t>
      </w:r>
    </w:p>
    <w:p>
      <w:pPr>
        <w:pStyle w:val="BookText"/>
        <w:rPr/>
      </w:pPr>
      <w:r>
        <w:rPr>
          <w:rFonts w:ascii="Amiri" w:hAnsi="Amiri" w:eastAsia="Amiri" w:cs="Amiri"/>
          <w:color w:val="111111"/>
          <w:sz w:val="28"/>
          <w:sz w:val="28"/>
          <w:szCs w:val="28"/>
          <w:rtl w:val="true"/>
          <w:lang w:bidi="ar-SA"/>
        </w:rPr>
        <w:t xml:space="preserve">نعرف الصواب أبداً، وكما كان صديقي مدني يقول عندما كنا نناقش البراهين التى تؤيد وتدحض الوسائل الاسلامية المعارضة للوسائل المسيحية في تناول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فهناك ثلاثة أشيأ لا يراها إلا اللّه وحده هي أثر السمك في المأ، وأثر الطير في الهوأ وأثر الرجل في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عائشة تقول بعد ذلك بسنين، إن صفوان قد ظهر أنه كان حصوراً لايأتي النساء، أفهذه ملاحظة شريكة بريئة أم شريكة مذنبة؟ أم هذه روح دعابة طروب؟</w:t>
      </w:r>
    </w:p>
    <w:p>
      <w:pPr>
        <w:pStyle w:val="BookText"/>
        <w:rPr/>
      </w:pPr>
      <w:r>
        <w:rPr>
          <w:rFonts w:ascii="Amiri" w:hAnsi="Amiri" w:eastAsia="Amiri" w:cs="Amiri"/>
          <w:color w:val="111111"/>
          <w:sz w:val="28"/>
          <w:sz w:val="28"/>
          <w:szCs w:val="28"/>
          <w:rtl w:val="true"/>
          <w:lang w:bidi="ar-SA"/>
        </w:rPr>
        <w:t>وقد فقدت منها قلادتها في مناسبة أخرى فأوقفت جيش محمد جميعه وجعلت الجنود يبحثون عنها حتّى وجدوها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 إن هذا اللهو قد تسبب في رخصة استعمال الرمل في الاغتسال بدل المأ، لان الجيش قد أمضى وقتاً طويلاً في البحث عن هذه الحلية حتّى حان أوان الصلاة قبل أن يصل الجيش إلى الابار التي سينزل عندها، وكان محمد يهتم بالوضؤ، وينبغي أن يسبق الوضؤ كل صلاة من الصلوات الخمس، فكان لذلك يحمل معه مأ أكثر من الضروري، فلما ضيع جيش المسلمين ساعات كثيرة في البحث عن القلادة، نفد المأ فاستعمل محمد الرمل في التيمّم، فأصبح أغلب العرب الرحل يغتسلون بالرمل كثيراً، فسوأ أكانت القلادة هي التي جأت بهذا أم لم تكن، فإن هذا التشريع جعل العرب من أكثر الناس اغتسالاً في العالم</w:t>
      </w:r>
      <w:r>
        <w:rPr>
          <w:rFonts w:eastAsia="Amiri" w:cs="Amiri" w:ascii="Amiri" w:hAnsi="Amiri"/>
          <w:color w:val="111111"/>
          <w:sz w:val="28"/>
          <w:szCs w:val="28"/>
          <w:rtl w:val="true"/>
          <w:lang w:bidi="ar-SA"/>
        </w:rPr>
        <w:t xml:space="preserve">. </w:t>
      </w:r>
      <w:bookmarkStart w:id="537" w:name="pg12237_124385"/>
    </w:p>
    <w:p>
      <w:pPr>
        <w:pStyle w:val="Heading3"/>
        <w:numPr>
          <w:ilvl w:val="2"/>
          <w:numId w:val="1"/>
        </w:numPr>
        <w:rPr/>
      </w:pPr>
      <w:bookmarkStart w:id="538" w:name="__RefHeading___Toc6577115_417432637"/>
      <w:bookmarkStart w:id="539" w:name="_Toc193"/>
      <w:bookmarkEnd w:id="537"/>
      <w:bookmarkEnd w:id="538"/>
      <w:r>
        <w:rPr>
          <w:rtl w:val="true"/>
        </w:rPr>
        <w:t xml:space="preserve">ثالثاً </w:t>
      </w:r>
      <w:r>
        <w:rPr>
          <w:rtl w:val="true"/>
        </w:rPr>
        <w:t xml:space="preserve">- </w:t>
      </w:r>
      <w:r>
        <w:rPr>
          <w:rtl w:val="true"/>
        </w:rPr>
        <w:t>كارل بروكلمن في كتابه تاريخ الشعوب الاسلامية</w:t>
      </w:r>
      <w:bookmarkEnd w:id="53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وأغلب الظن أن محمداً قد انصرف الى التفكير في المسائل الدينية في فترة مبكرة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لم يكن مستغرباً عند أصحاب النفوس الصافية من معاصريه الذين قصّرت العبادة الوثنية عن إروأ ظمأهم 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وتذهب الروايات الى انّه اتصل في رحلاته ببعض اليهود والنصارى، أما في مكة نفسها فلعله اتصل بجماعات من النصارى كانت معرفتهم بالتوراة والانجيل هزيلة الى حد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الايام أخذ الايمان باللّه يعمر قلبه ويملك عليه نفسه، فيتجلى له فراغ الالهة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على ما يظهر اعترف في السنوات الاولى من بعثته بآلهة الكعبة الثلاث اللواتي كان مواطنوه يعتبرونها بنات اللّه ولقد أشار اليهنّ في إحدى الايات الموحاة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الغرانيق العلى وإن شفاعتهن تُرتضى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ذلك حين قوي شعور النبيّ بالوحدانية فلم يعترف بغير الملائكة شفعأ عند اللّه، وجأت السورة الثالثة والخمسون وفيها انكار لان تكون الالهة بنات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يستطع التقليد المتأخر أن يعتبر ذلك التسليم إلاّ تحولاً أغراه به الشيطان، ولذلك أرجئت حوادثه إلى أشد أوقات النبيّ ضيقاً في مكة، ثم ما لبث أن أنكره وتبرأ منه في اليوم التالي</w:t>
      </w:r>
      <w:r>
        <w:rPr>
          <w:rFonts w:eastAsia="Amiri" w:cs="Amiri" w:ascii="Amiri" w:hAnsi="Amiri"/>
          <w:color w:val="111111"/>
          <w:sz w:val="28"/>
          <w:szCs w:val="28"/>
          <w:rtl w:val="true"/>
          <w:lang w:bidi="ar-SA"/>
        </w:rPr>
        <w:t>.</w:t>
      </w:r>
      <w:r>
        <w:rPr>
          <w:rStyle w:val="FootnoteAnchor"/>
          <w:rtl w:val="true"/>
        </w:rPr>
        <w:footnoteReference w:id="584"/>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الشعوب الاسلامية، كارل بروكلمن، تعريب نبيه أمين فارس ومنير البعلبكي، الطبعة السابعة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 بيروت، دار العلم للملايين</w:t>
      </w:r>
      <w:r>
        <w:rPr>
          <w:rFonts w:eastAsia="Amiri" w:cs="Amiri" w:ascii="Amiri" w:hAnsi="Amiri"/>
          <w:color w:val="111111"/>
          <w:sz w:val="28"/>
          <w:szCs w:val="28"/>
          <w:rtl w:val="true"/>
          <w:lang w:bidi="ar-SA"/>
        </w:rPr>
        <w:t>.</w:t>
      </w:r>
      <w:bookmarkStart w:id="540" w:name="pg12237_124386"/>
    </w:p>
    <w:p>
      <w:pPr>
        <w:pStyle w:val="Heading3"/>
        <w:numPr>
          <w:ilvl w:val="2"/>
          <w:numId w:val="1"/>
        </w:numPr>
        <w:rPr/>
      </w:pPr>
      <w:bookmarkStart w:id="541" w:name="__RefHeading___Toc6577117_417432637"/>
      <w:bookmarkStart w:id="542" w:name="_Toc194"/>
      <w:bookmarkEnd w:id="540"/>
      <w:bookmarkEnd w:id="541"/>
      <w:r>
        <w:rPr>
          <w:rtl w:val="true"/>
        </w:rPr>
        <w:t xml:space="preserve">رابعاً </w:t>
      </w:r>
      <w:r>
        <w:rPr>
          <w:rtl w:val="true"/>
        </w:rPr>
        <w:t xml:space="preserve">- </w:t>
      </w:r>
      <w:r>
        <w:rPr>
          <w:rtl w:val="true"/>
        </w:rPr>
        <w:t>ف</w:t>
      </w:r>
      <w:r>
        <w:rPr>
          <w:rtl w:val="true"/>
        </w:rPr>
        <w:t xml:space="preserve">. </w:t>
      </w:r>
      <w:r>
        <w:rPr>
          <w:rtl w:val="true"/>
        </w:rPr>
        <w:t>بوهل في دائرة المعارف الاسلامية</w:t>
      </w:r>
      <w:bookmarkEnd w:id="54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المستشرق الدنماركي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الاستاذ في جامعة لايبزك، الى هذه القصة الخرافية المختلقة في دائرة المعارف الاسلامية بعد تقديم ما يلزمه من مقدمة ويقول كان النبيّ مستعداً لتفهم الكلمات التي كانت تلقي اليه من ايحأاته اللاشعورية، وكان عليه أن يحارب همسات الشيطان، كما تشير اليه الاية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الاعراف، والاية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المؤمنون، ولكنه بين حين وآخر يحاول أن يمزج بين الوحي، وهذه الندأت الشيطانية الخفية، وان هذا ملحوظ تماماً في الاية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 ولكي يصون نفسه من هذه الندأات، كان يدعو اللّه ليصونه من ذلك</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تشير الروايات الموثوقة المعتمد عليها انّه سمح لنفسه أن تغوي بواسطة الشيطان لمدح اللات والعزى ومناة الى حد ما لكنه اكتشف زلته فيما بعد ثم أوحيت اليه الاية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النجم</w:t>
      </w:r>
      <w:r>
        <w:rPr>
          <w:rFonts w:eastAsia="Amiri" w:cs="Amiri" w:ascii="Amiri" w:hAnsi="Amiri"/>
          <w:color w:val="111111"/>
          <w:sz w:val="28"/>
          <w:szCs w:val="28"/>
          <w:rtl w:val="true"/>
          <w:lang w:bidi="ar-SA"/>
        </w:rPr>
        <w:t xml:space="preserve">. </w:t>
      </w:r>
      <w:bookmarkStart w:id="543" w:name="pg12237_124387"/>
    </w:p>
    <w:p>
      <w:pPr>
        <w:pStyle w:val="Heading3"/>
        <w:numPr>
          <w:ilvl w:val="2"/>
          <w:numId w:val="1"/>
        </w:numPr>
        <w:rPr/>
      </w:pPr>
      <w:bookmarkStart w:id="544" w:name="__RefHeading___Toc6577119_417432637"/>
      <w:bookmarkStart w:id="545" w:name="_Toc195"/>
      <w:bookmarkEnd w:id="543"/>
      <w:bookmarkEnd w:id="544"/>
      <w:r>
        <w:rPr>
          <w:rtl w:val="true"/>
        </w:rPr>
        <w:t xml:space="preserve">خامساً </w:t>
      </w:r>
      <w:r>
        <w:rPr>
          <w:rtl w:val="true"/>
        </w:rPr>
        <w:t xml:space="preserve">- </w:t>
      </w:r>
      <w:r>
        <w:rPr>
          <w:rtl w:val="true"/>
        </w:rPr>
        <w:t>يوسف شاخت في دائرة المعارف الاسلامية</w:t>
      </w:r>
      <w:bookmarkEnd w:id="54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أيضاً الى اسطورة الغرانيق الخرافية المختلقة وتدخل الشيطان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 الهولندي يوسف شاخت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استاذ اللغة العربية في جامعة ليدن واستاذ جامعة القاهرة واكسفورد في لندن واستاذ جامعة في يبرك السويسرية وكولومبيا في أميركا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هناك من شك في قطعية ثبوته وتنزيهه عن الخطأ على الرغم من امكان سعي الشيطان لتخليطه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انتجت الروايات السابقة ما قاله الاستاذ جارودي روجيه مرشح الحزب الشيوعي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لمنصب رئيس الجمهورية الفرنسية بعد أن أسلم في حوار له مع الاستاذ سعد الدين كالاتي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القرآن الكريم وأعدت قرأته مّرات كثيرة ولا أدري ان كنت قد فهمته جيداً بالطريقة التي يجب على الانسان أن يفهمه بها أم لا فقد بدا لي ان الرسول عليه الصلاة والسلام جأ بدين عظيم هو أساس الاديان، لم ينكر فيه الانبيأ السابقين بل جأت رسالته متممة ومكملة للرسالات السابقة، ثم شرعت </w:t>
      </w:r>
    </w:p>
    <w:p>
      <w:pPr>
        <w:pStyle w:val="BookText"/>
        <w:rPr/>
      </w:pPr>
      <w:r>
        <w:rPr>
          <w:rFonts w:ascii="Amiri" w:hAnsi="Amiri" w:eastAsia="Amiri" w:cs="Amiri"/>
          <w:color w:val="111111"/>
          <w:sz w:val="28"/>
          <w:sz w:val="28"/>
          <w:szCs w:val="28"/>
          <w:rtl w:val="true"/>
          <w:lang w:bidi="ar-SA"/>
        </w:rPr>
        <w:t>في قرأة الاحاديث النبوية وعندما اتيح لي السفر الى المدينة المنورة قمت بشرأ واقتنأ مجموعة الاحاديث في كتب البخاري ومسلم فرأيت شيئاً آخر أعبر عنه بهذه العبارة الصريحة رأيتني وكأنني أمام دين آخر ونشأ في نفسي انطباع من قرأاتي للحديث الشريف انني أمام دين تقليدي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وجدته في كتب الاحاديث وكل ما رأيت للرسول عليه الصلاة والسلام يتحدث عنه أو يشير الى فعله يتعلق بلبس الثياب أو كيفية الدخول للمكان والخروج منه وأشيأ أخرى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كما رأيت في القرآن الكريم عن الاساسيات التي تدل على كمال الدين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عدنان سعد الدين</w:t>
      </w:r>
    </w:p>
    <w:p>
      <w:pPr>
        <w:pStyle w:val="BookText"/>
        <w:rPr/>
      </w:pPr>
      <w:r>
        <w:rPr>
          <w:rFonts w:ascii="Amiri" w:hAnsi="Amiri" w:eastAsia="Amiri" w:cs="Amiri"/>
          <w:color w:val="111111"/>
          <w:sz w:val="28"/>
          <w:sz w:val="28"/>
          <w:szCs w:val="28"/>
          <w:rtl w:val="true"/>
          <w:lang w:bidi="ar-SA"/>
        </w:rPr>
        <w:t>هذا الذي استخلصته من دراسة الاحاديث بعدما قرأتها في صحيحي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للاستاذ جارودي بعد دراسة الاحاديث الشريفة وكأنه ليس أمام الدين الاسلامي الحنيف الذي قرأ عنه وتعرف عليه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هو كامل ومكمل للاديان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كأنه من خلال الاحاديث يقرأ عن دين خاص يعطي صورة عن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 وأموره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ذات طابع شخصي وهذا لايثير اهتمام الغربيين ولا يعنيهم أن يعرفوا كيف كان الرسول يلبس ثيابه أو نعاله وكيف كان يأكل ويجلس ويدخل ويخرج بل يعنيهم ويشد من انتباههم القضايا الكلية والمصيرية والاساسية في حياة الانسان، مثل النظرة الى الكون والطبيعة والحياة والتوحيد والايمان باللّه والرسالات</w:t>
      </w:r>
      <w:r>
        <w:rPr>
          <w:rFonts w:eastAsia="Amiri" w:cs="Amiri" w:ascii="Amiri" w:hAnsi="Amiri"/>
          <w:color w:val="111111"/>
          <w:sz w:val="28"/>
          <w:szCs w:val="28"/>
          <w:rtl w:val="true"/>
          <w:lang w:bidi="ar-SA"/>
        </w:rPr>
        <w:t>.</w:t>
      </w:r>
      <w:r>
        <w:rPr>
          <w:rStyle w:val="FootnoteAnchor"/>
          <w:rtl w:val="true"/>
        </w:rPr>
        <w:footnoteReference w:id="585"/>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مع الاستاذ رجأ جارودي لعدنان سعد الدين، القاهرة مكتبة وهبة، مطبعة دار التضامن،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وأنتجت الروايات التي درسناها في أبواب الكتاب ما تقوّله المستشرقون كالاتي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 مونتجومري 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مونتجومري وات بغيته في الروايات المختلقة المنسوبة الى أُمّ المؤمنين عائشة وسائر الصحابة في بد الوحي وقال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في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محمد واثقاً من طبيعة الوحي الذى ينزل عليه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 اسطورة الغرانيق، في هذا الكتاب وفي كتابه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الرسول والسياسي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رتّل محمد في وقت من الاوقات الايات التي أوحي بها الشيطان على انّها جز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أعلن محمد فيما بعد ان هذه الايات لا يجب أن تعتبر جزاً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يريد قبولها في الوهلة الاولى، وهذا يدل على أنّه في هذه المرحلة من ايمانه بالتوحيد ما كان يمتنع من الاحترام والدعأ لبعض الموجودات التي كان يعتقدها نوعاً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يعني انه كان في ذلك الزمان مشركا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كتابه الاخر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سبب فرض الحجاب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لابدّ من حماية النساء تجنباً للفضيحة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حادثة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الافك التي لاكت فيها ألسنة السؤ اسم عائشة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الشائعات التي انتشرت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شائعة تقول بانها قبل فرض الحجاب، تحدثت عدّة مرّات مع الشاب الذي عاد بها الى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 كارل بروكلمن</w:t>
      </w:r>
    </w:p>
    <w:p>
      <w:pPr>
        <w:pStyle w:val="BookText"/>
        <w:rPr/>
      </w:pPr>
      <w:r>
        <w:rPr>
          <w:rFonts w:ascii="Amiri" w:hAnsi="Amiri" w:eastAsia="Amiri" w:cs="Amiri"/>
          <w:color w:val="111111"/>
          <w:sz w:val="28"/>
          <w:sz w:val="28"/>
          <w:szCs w:val="28"/>
          <w:rtl w:val="true"/>
          <w:lang w:bidi="ar-SA"/>
        </w:rPr>
        <w:t xml:space="preserve">قال بروكلمن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الشعوب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اسطورة الغرانيق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على ما يظهر اعترف في السنوات الاولى بآلهة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أشار اليهن في احدى الايات الموحاة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الغرانيق العلى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ذلك حين قوى شعور النبيّ بالوحدانية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لبث أن أنكره وتبر منه في اليوم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المستشرق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بوهل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دائرة المعارف الاسلامية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مستعداً لتفهم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ايحأاته اللاشعورية وكان عليه أن يحارب همسات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بين حين وآخر يحاول أن يمزج بين الوحي وهذه الندأات الشيطانية 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وتشير الروايات الموثوقة انّه سمح لنفسه أن تغوى بواسطة الشيطان لمدح اللات والعزّى ومناة الى حدّ ولكنّه اكتشف زلته فيما</w:t>
      </w:r>
    </w:p>
    <w:p>
      <w:pPr>
        <w:pStyle w:val="BookText"/>
        <w:rPr/>
      </w:pP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 يوسف شاخت</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شاخت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دائرة المعارف الاسلامية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هناك من شك في قطعية ثبوت القرآن وتنزيهه عن الخطأ على الرغم من امكان سعي الشيطان لتخليطه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دراسة موجزة في ما تقوله المستشرقون في ما سبق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بد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أقوال المستشرقين في بد الوحي نتيجة للروايات التى درسناها سابقاً فى الباب الرابع من الكتاب وعرفنا انّها مخالفة للواقع التاريخي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اسطورة الغرانيق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قد بينا في الباب الخامس انّها من مختلقات الزنادقة واستفاد المستشرقون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كلمة خبيثة كشجرة خبيثة اجتثت من فوق الارض ما لها من قرار يثبت اللّه الذين آمنوا بالقول الثابت في الحياة الدنيا وفي الاخرة ويضل اللّه الظالمين ويفعل اللّه ما يشأ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المستشرق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بودلى</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بودلى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حديث الافك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محمد يأخذ دائماً معه زوجة أو زوجتين إذا ما قام برحلة أو خرج في اغارة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استيقظت عائشة خرجت الى الخلا لبعض حاجتها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همّت بدخول هودجها اكتشفت انّ قلادتها قد انسلّت من عنقها فعادت أدراجها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وعادت لتلحق بالقافلة، ولكن لم تجد هناك 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في جلبابها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استيقظت كانت الشمس مرتفعة في السمأ ولم تكن وحيدة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ففركت عائشة عينيها، فابتسم الشاب، ثم أناخ بعيره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السؤال الذي لم يجد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تنطلق عائشة دون أن تخبر أحداً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دراسة موجزة فيما تقوله المستشرقون في أخبار الافك</w:t>
      </w:r>
    </w:p>
    <w:p>
      <w:pPr>
        <w:pStyle w:val="BookText"/>
        <w:rPr/>
      </w:pPr>
      <w:r>
        <w:rPr>
          <w:rFonts w:ascii="Amiri" w:hAnsi="Amiri" w:eastAsia="Amiri" w:cs="Amiri"/>
          <w:color w:val="111111"/>
          <w:sz w:val="28"/>
          <w:sz w:val="28"/>
          <w:szCs w:val="28"/>
          <w:rtl w:val="true"/>
          <w:lang w:bidi="ar-SA"/>
        </w:rPr>
        <w:t>قد درسنا في الباب الثاني في أخبار الافك وبيّنا انّها لاواقع لها بهذه الكيفية بل الافك كان في شأن مارية القبطية، والذين جأوا بالافك عصبة غير هؤلاء، ولكن المستشرقين قد وجدوا في أخبار الافك ما يريدون وأخذوا بها وعلّقوا عليها وفق أهوائهم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وصدق اللّه سبحانه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أسس بنيانه على تقوى من اللّه ورضوان خير أم من أسس بنيانه على شفا جرف هار فانهار به في نار جهنم واللّه لا يهدي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bookmarkStart w:id="546" w:name="pg12237_124393"/>
    </w:p>
    <w:p>
      <w:pPr>
        <w:pStyle w:val="Heading2"/>
        <w:numPr>
          <w:ilvl w:val="1"/>
          <w:numId w:val="1"/>
        </w:numPr>
        <w:rPr/>
      </w:pPr>
      <w:bookmarkStart w:id="547" w:name="__RefHeading___Toc6577121_417432637"/>
      <w:bookmarkStart w:id="548" w:name="_Toc196"/>
      <w:bookmarkEnd w:id="546"/>
      <w:bookmarkEnd w:id="547"/>
      <w:r>
        <w:rPr>
          <w:rtl w:val="true"/>
        </w:rPr>
        <w:t>فهرست الموضوعات</w:t>
      </w:r>
      <w:bookmarkEnd w:id="548"/>
    </w:p>
    <w:p>
      <w:pPr>
        <w:pStyle w:val="BookText"/>
        <w:rPr/>
      </w:pPr>
      <w:r>
        <w:rPr>
          <w:rFonts w:ascii="Amiri" w:hAnsi="Amiri" w:eastAsia="Amiri" w:cs="Amiri"/>
          <w:color w:val="111111"/>
          <w:sz w:val="28"/>
          <w:sz w:val="28"/>
          <w:szCs w:val="28"/>
          <w:rtl w:val="true"/>
          <w:lang w:bidi="ar-SA"/>
        </w:rPr>
        <w:t>الصورة</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9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9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0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0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0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1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1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1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17"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مع الواهبات انفسهن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كسر أواني أزواج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مع مارية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مع ذكرى خديجة باجلالها إجلالا لا يدانيه إجلال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سنة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تلبيس إبليس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تلبيس إبليس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تلبيس إبليس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بعض الاختلاف مع ما نقلناه من لاحياء</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مصادر النراقيين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 الائمة بإحياء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 علي بن أبي طالب بن عبد المطلب، ابن عم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جوف الكعبة، كما رواه الحاكم في المستدرك ج </w:t>
      </w:r>
      <w:r>
        <w:rPr>
          <w:rFonts w:eastAsia="IRNazanin" w:cs="IRNazanin"/>
          <w:b w:val="false"/>
          <w:bCs w:val="false"/>
          <w:i w:val="false"/>
          <w:iCs w:val="false"/>
          <w:color w:val="333333"/>
          <w:sz w:val="20"/>
          <w:szCs w:val="20"/>
        </w:rPr>
        <w:t>483/3</w:t>
      </w:r>
      <w:r>
        <w:rPr>
          <w:rFonts w:ascii="IRNazanin" w:hAnsi="IRNazanin" w:eastAsia="IRNazanin"/>
          <w:b w:val="false"/>
          <w:b w:val="false"/>
          <w:bCs w:val="false"/>
          <w:i w:val="false"/>
          <w:i w:val="false"/>
          <w:iCs w:val="false"/>
          <w:color w:val="333333"/>
          <w:sz w:val="20"/>
          <w:sz w:val="20"/>
          <w:szCs w:val="20"/>
          <w:rtl w:val="true"/>
        </w:rPr>
        <w:t>، والمالكي في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المغازي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والشبلنجي في نور الابصار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ولادته 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سنة ثلاثين من عام الفيل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وبايعه المهاجرون والانصار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وضربه ابن ملجم المرادي ليلة التاسعة عشرة من شهر رمضان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في محراب مسجد الكوفة، وتوفّي في يوم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أصحاب الصحاح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وأسد الغابة والاصابة وص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جوامع السيرة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ج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بترجمتها من الاصابة، والاجابة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وبترجمتها في الاصابة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بترجمتها في طبقات ابن سعد ج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بترجمة عائشة والاجابة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جوامع السيرة لابن حزم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الترمذي كتاب المناقب ج </w:t>
      </w:r>
      <w:r>
        <w:rPr>
          <w:rFonts w:eastAsia="IRNazanin" w:cs="IRNazanin"/>
          <w:b w:val="false"/>
          <w:bCs w:val="false"/>
          <w:i w:val="false"/>
          <w:iCs w:val="false"/>
          <w:color w:val="333333"/>
          <w:sz w:val="20"/>
          <w:szCs w:val="20"/>
        </w:rPr>
        <w:t>256/13</w:t>
      </w:r>
      <w:r>
        <w:rPr>
          <w:rFonts w:ascii="IRNazanin" w:hAnsi="IRNazanin" w:eastAsia="IRNazanin"/>
          <w:b w:val="false"/>
          <w:b w:val="false"/>
          <w:bCs w:val="false"/>
          <w:i w:val="false"/>
          <w:i w:val="false"/>
          <w:iCs w:val="false"/>
          <w:color w:val="333333"/>
          <w:sz w:val="20"/>
          <w:sz w:val="20"/>
          <w:szCs w:val="20"/>
          <w:rtl w:val="true"/>
        </w:rPr>
        <w:t xml:space="preserve">؛ والاستيعاب ج </w:t>
      </w:r>
      <w:r>
        <w:rPr>
          <w:rFonts w:eastAsia="IRNazanin" w:cs="IRNazanin"/>
          <w:b w:val="false"/>
          <w:bCs w:val="false"/>
          <w:i w:val="false"/>
          <w:iCs w:val="false"/>
          <w:color w:val="333333"/>
          <w:sz w:val="20"/>
          <w:szCs w:val="20"/>
        </w:rPr>
        <w:t>744/2</w:t>
      </w:r>
      <w:r>
        <w:rPr>
          <w:rFonts w:ascii="IRNazanin" w:hAnsi="IRNazanin" w:eastAsia="IRNazanin"/>
          <w:b w:val="false"/>
          <w:b w:val="false"/>
          <w:bCs w:val="false"/>
          <w:i w:val="false"/>
          <w:i w:val="false"/>
          <w:iCs w:val="false"/>
          <w:color w:val="333333"/>
          <w:sz w:val="20"/>
          <w:sz w:val="20"/>
          <w:szCs w:val="20"/>
          <w:rtl w:val="true"/>
        </w:rPr>
        <w:t xml:space="preserve">؛ وأُسد الغابة ج </w:t>
      </w:r>
      <w:r>
        <w:rPr>
          <w:rFonts w:eastAsia="IRNazanin" w:cs="IRNazanin"/>
          <w:b w:val="false"/>
          <w:bCs w:val="false"/>
          <w:i w:val="false"/>
          <w:iCs w:val="false"/>
          <w:color w:val="333333"/>
          <w:sz w:val="20"/>
          <w:szCs w:val="20"/>
        </w:rPr>
        <w:t>179/7</w:t>
      </w:r>
      <w:r>
        <w:rPr>
          <w:rFonts w:ascii="IRNazanin" w:hAnsi="IRNazanin" w:eastAsia="IRNazanin"/>
          <w:b w:val="false"/>
          <w:b w:val="false"/>
          <w:bCs w:val="false"/>
          <w:i w:val="false"/>
          <w:i w:val="false"/>
          <w:iCs w:val="false"/>
          <w:color w:val="333333"/>
          <w:sz w:val="20"/>
          <w:sz w:val="20"/>
          <w:szCs w:val="20"/>
          <w:rtl w:val="true"/>
        </w:rPr>
        <w:t xml:space="preserve">، والمستدرك للحاكم وتلخيصه الذهبي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كنز العمال حج </w:t>
      </w:r>
      <w:r>
        <w:rPr>
          <w:rFonts w:eastAsia="IRNazanin" w:cs="IRNazanin"/>
          <w:b w:val="false"/>
          <w:bCs w:val="false"/>
          <w:i w:val="false"/>
          <w:iCs w:val="false"/>
          <w:color w:val="333333"/>
          <w:sz w:val="20"/>
          <w:szCs w:val="20"/>
        </w:rPr>
        <w:t>119/13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 آباد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ومنتخب كنز العمال بهامش مسند أحمد ج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الاجابة الزركشي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هذه الاحاديث في هذا الباب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الاجابة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بترجمة زينب من الاستيعاب وقريب منه بترجمتها من حلية الاولياء ج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بترجمة زينب من طبقات ابن سعد ج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 آباد سنة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بترجمة علي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سيرة اين هشام ج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في ج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وإمتاع الاسماع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الكنز بهامش مسند أحمد ج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الخطيب ج </w:t>
      </w:r>
      <w:r>
        <w:rPr>
          <w:rFonts w:eastAsia="IRNazanin" w:cs="IRNazanin"/>
          <w:b w:val="false"/>
          <w:bCs w:val="false"/>
          <w:i w:val="false"/>
          <w:iCs w:val="false"/>
          <w:color w:val="333333"/>
          <w:sz w:val="20"/>
          <w:szCs w:val="20"/>
        </w:rPr>
        <w:t>268/12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رقم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كثير ج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والاصابة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بترجمة عليّ، والترمذي في مناقب عليّ من كتاب المناقب ج </w:t>
      </w:r>
      <w:r>
        <w:rPr>
          <w:rFonts w:eastAsia="IRNazanin" w:cs="IRNazanin"/>
          <w:b w:val="false"/>
          <w:bCs w:val="false"/>
          <w:i w:val="false"/>
          <w:iCs w:val="false"/>
          <w:color w:val="333333"/>
          <w:sz w:val="20"/>
          <w:szCs w:val="20"/>
        </w:rPr>
        <w:t>170/12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خواص الامة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بترجمة عليّ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كثير ج </w:t>
      </w:r>
      <w:r>
        <w:rPr>
          <w:rFonts w:eastAsia="IRNazanin" w:cs="IRNazanin"/>
          <w:b w:val="false"/>
          <w:bCs w:val="false"/>
          <w:i w:val="false"/>
          <w:iCs w:val="false"/>
          <w:color w:val="333333"/>
          <w:sz w:val="20"/>
          <w:szCs w:val="20"/>
        </w:rPr>
        <w:t>335/7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207/12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ومنتخب كنز العمال بهامش مسند أحمد ج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سنن ابن ماجة المقدمة ج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248/6</w:t>
      </w:r>
      <w:r>
        <w:rPr>
          <w:rFonts w:ascii="IRNazanin" w:hAnsi="IRNazanin" w:eastAsia="IRNazanin"/>
          <w:b w:val="false"/>
          <w:b w:val="false"/>
          <w:bCs w:val="false"/>
          <w:i w:val="false"/>
          <w:i w:val="false"/>
          <w:iCs w:val="false"/>
          <w:color w:val="333333"/>
          <w:sz w:val="20"/>
          <w:sz w:val="20"/>
          <w:szCs w:val="20"/>
          <w:rtl w:val="true"/>
        </w:rPr>
        <w:t>، 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العضاه، والعضاه شجر الشوك الكبير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770/2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ج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ومسند أحمد ج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روت ذلك لابي سلمة وبعد 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 اللّه خيراً من صاحب ودخيل فنعم الصاحب ونعم الدخيل، قال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الدخيل الضيف،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ج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 والمستدرك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وتلخيصه، واخرج رواية أُمِّ المؤمنين، بأن جبريل قد سلم عليها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مسنده ج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والبخاري باب فضل عائشة ج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الادب ج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ومسلم ج </w:t>
      </w:r>
      <w:r>
        <w:rPr>
          <w:rFonts w:eastAsia="IRNazanin" w:cs="IRNazanin"/>
          <w:b w:val="false"/>
          <w:bCs w:val="false"/>
          <w:i w:val="false"/>
          <w:iCs w:val="false"/>
          <w:color w:val="333333"/>
          <w:sz w:val="20"/>
          <w:szCs w:val="20"/>
        </w:rPr>
        <w:t>1896/4</w:t>
      </w:r>
      <w:r>
        <w:rPr>
          <w:rFonts w:ascii="IRNazanin" w:hAnsi="IRNazanin" w:eastAsia="IRNazanin"/>
          <w:b w:val="false"/>
          <w:b w:val="false"/>
          <w:bCs w:val="false"/>
          <w:i w:val="false"/>
          <w:i w:val="false"/>
          <w:iCs w:val="false"/>
          <w:color w:val="333333"/>
          <w:sz w:val="20"/>
          <w:sz w:val="20"/>
          <w:szCs w:val="20"/>
          <w:rtl w:val="true"/>
        </w:rPr>
        <w:t xml:space="preserve">، والترمذي ج </w:t>
      </w:r>
      <w:r>
        <w:rPr>
          <w:rFonts w:eastAsia="IRNazanin" w:cs="IRNazanin"/>
          <w:b w:val="false"/>
          <w:bCs w:val="false"/>
          <w:i w:val="false"/>
          <w:iCs w:val="false"/>
          <w:color w:val="333333"/>
          <w:sz w:val="20"/>
          <w:szCs w:val="20"/>
        </w:rPr>
        <w:t>168/10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الاستئذان، ومنتخب كنز العمال ج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النسائي كتا ب عشرة النساء ج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وأُسد الغابة ترجمة عائشة ج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دخل في قوم وانتسب إليهم وليس منهم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توشح لبس الوشاح والوشاح شبه قلادة من نسيج عريض يرصع بالجواهر تشده المرأة بين عاتقها وكشحيها والكشح ما بين السرة ووسط الظهر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باب قول النبيّ الجاهر بالقرآن ومسند أحمد ج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وسنن أبي داود ج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عوانة ج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الكنز ج </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مسند أحمد ج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قاله أبو داود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لفظه في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عوانة ج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الفراش من كتاب الصلاة وص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باب الاعتراض بين يدي المصلي ج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عوانة ج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قريباً منه، وكذلك قريب منه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الحائض ترجل المعتكف وباب غسل المعتكف 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رجل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سرّحه أي مشّطه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الحيض باب غسل الحائض رأس زوجها وترجيله، وقريب منه في صحيح مسلم ج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الحيض والبخاري ج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والموطأ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ج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غسل الحائض رأس زوجها ومنتخب الكنز ج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الدارمي ج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عوانة ج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ج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النسائي ج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اغتسال الرجل والمرأة من اناء واحد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ج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الغسل وسنن النسائي ج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ومسند أبي عوانة ج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الدارمي ج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 ومسند أحمد ج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الحاكم وتلخيصه ج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يخرجاه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الفراش</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الدارمي ج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ج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القبلة للصائم وصحيح مسلم ج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يباشرها وهو صائم في مسند أحمد ج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اللباس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ماكان النبيّ يتجوز من اللباس والبسط</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الظهران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الظهران واد قرب مكة وعنده قرية يقال لها مرّ تضاف الى هذا الوادي ويقال مر الظهران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 من جلد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وبلفظ آخر في ج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وسنن النسائي ج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باب كم الشهر، وصحيح الترمذي ج </w:t>
      </w:r>
      <w:r>
        <w:rPr>
          <w:rFonts w:eastAsia="IRNazanin" w:cs="IRNazanin"/>
          <w:b w:val="false"/>
          <w:bCs w:val="false"/>
          <w:i w:val="false"/>
          <w:iCs w:val="false"/>
          <w:color w:val="333333"/>
          <w:sz w:val="20"/>
          <w:szCs w:val="20"/>
        </w:rPr>
        <w:t>209/12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التحريم من كتاب التفسير، وابن سعد في الطبقات ج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القرطبي ج </w:t>
      </w:r>
      <w:r>
        <w:rPr>
          <w:rFonts w:eastAsia="IRNazanin" w:cs="IRNazanin"/>
          <w:b w:val="false"/>
          <w:bCs w:val="false"/>
          <w:i w:val="false"/>
          <w:iCs w:val="false"/>
          <w:color w:val="333333"/>
          <w:sz w:val="20"/>
          <w:szCs w:val="20"/>
        </w:rPr>
        <w:t>189/18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التحريم، وفي مستدرك للحاكم ح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و ج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ابن ماجة ج </w:t>
      </w:r>
      <w:r>
        <w:rPr>
          <w:rFonts w:eastAsia="IRNazanin" w:cs="IRNazanin"/>
          <w:b w:val="false"/>
          <w:bCs w:val="false"/>
          <w:i w:val="false"/>
          <w:iCs w:val="false"/>
          <w:color w:val="333333"/>
          <w:sz w:val="20"/>
          <w:szCs w:val="20"/>
        </w:rPr>
        <w:t>664/1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وللحديث طرق كثيرة منها في مسند أحمد ج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عائشة انّي عارض عليك امراً فلا تفتاتنّ فيه بشيء حتّى تعرضيه على أبويك أبي بكر وأُمِّ رومان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رسول اللّه وما هو؟، وفي صحيح مسلم ج </w:t>
      </w:r>
      <w:r>
        <w:rPr>
          <w:rFonts w:eastAsia="IRNazanin" w:cs="IRNazanin"/>
          <w:b w:val="false"/>
          <w:bCs w:val="false"/>
          <w:i w:val="false"/>
          <w:iCs w:val="false"/>
          <w:color w:val="333333"/>
          <w:sz w:val="20"/>
          <w:szCs w:val="20"/>
        </w:rPr>
        <w:t>1103/2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باب انّ تخيير امرأته لا يكون طلاقاً إلا بالنيّة وج </w:t>
      </w:r>
      <w:r>
        <w:rPr>
          <w:rFonts w:eastAsia="IRNazanin" w:cs="IRNazanin"/>
          <w:b w:val="false"/>
          <w:bCs w:val="false"/>
          <w:i w:val="false"/>
          <w:iCs w:val="false"/>
          <w:color w:val="333333"/>
          <w:sz w:val="20"/>
          <w:szCs w:val="20"/>
        </w:rPr>
        <w:t>1107/2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الايلاء واعتزال النساء وتخييرهن، وابن ماجة ج </w:t>
      </w:r>
      <w:r>
        <w:rPr>
          <w:rFonts w:eastAsia="IRNazanin" w:cs="IRNazanin"/>
          <w:b w:val="false"/>
          <w:bCs w:val="false"/>
          <w:i w:val="false"/>
          <w:iCs w:val="false"/>
          <w:color w:val="333333"/>
          <w:sz w:val="20"/>
          <w:szCs w:val="20"/>
        </w:rPr>
        <w:t>662/1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باب التخيير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والنسائي ج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والترمذي ج </w:t>
      </w:r>
      <w:r>
        <w:rPr>
          <w:rFonts w:eastAsia="IRNazanin" w:cs="IRNazanin"/>
          <w:b w:val="false"/>
          <w:bCs w:val="false"/>
          <w:i w:val="false"/>
          <w:iCs w:val="false"/>
          <w:color w:val="333333"/>
          <w:sz w:val="20"/>
          <w:szCs w:val="20"/>
        </w:rPr>
        <w:t>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ج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باب في الايلاء واعتزال النساء وتخييرهن وايلاء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أوربا وفي مستدرك الحاكم عن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له امة يطأها فلم تزل به عائشة وحفصة حتّى حرَّمها على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أوربا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أوربا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أوربا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664/1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باب الايلاء، وصحيح البخاري ج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المظلم باب الغرفة والعلية وكتاب النكاح ج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هجرة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نساءه في غير بيوتهن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102/28</w:t>
      </w:r>
      <w:r>
        <w:rPr>
          <w:rFonts w:ascii="IRNazanin" w:hAnsi="IRNazanin" w:eastAsia="IRNazanin"/>
          <w:b w:val="false"/>
          <w:b w:val="false"/>
          <w:bCs w:val="false"/>
          <w:i w:val="false"/>
          <w:i w:val="false"/>
          <w:iCs w:val="false"/>
          <w:color w:val="333333"/>
          <w:sz w:val="20"/>
          <w:sz w:val="20"/>
          <w:szCs w:val="20"/>
          <w:rtl w:val="true"/>
        </w:rPr>
        <w:t>، تفسير سورة التحريم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101/28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التحريم والسيوطي ج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178/18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التحريم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الطبري في تفسيره ح </w:t>
      </w:r>
      <w:r>
        <w:rPr>
          <w:rFonts w:eastAsia="IRNazanin" w:cs="IRNazanin"/>
          <w:b w:val="false"/>
          <w:bCs w:val="false"/>
          <w:i w:val="false"/>
          <w:iCs w:val="false"/>
          <w:color w:val="333333"/>
          <w:sz w:val="20"/>
          <w:szCs w:val="20"/>
        </w:rPr>
        <w:t>100/28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التحريم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وهناك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في الباب أنّها نزلت في تحريم 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الطبري ج </w:t>
      </w:r>
      <w:r>
        <w:rPr>
          <w:rFonts w:eastAsia="IRNazanin" w:cs="IRNazanin"/>
          <w:b w:val="false"/>
          <w:bCs w:val="false"/>
          <w:i w:val="false"/>
          <w:iCs w:val="false"/>
          <w:color w:val="333333"/>
          <w:sz w:val="20"/>
          <w:szCs w:val="20"/>
        </w:rPr>
        <w:t>100/28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الخزر اليماني وظفار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باليمن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سورة النور، وكتاب المغازي ج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المغازي، باب حديث الافك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يبدو ان الراوي يخلط كثيرا فان صفوان لم يكن من الانصار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وابو أنس قال بترجمته في أُسد الغابة ج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أنس الانصاري مدني، وقال في آخر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وابو انس يتصحف من أبي اسيد وكذا في الدر المنثور ذكره ابو اليسر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تقول هو مغموص عليه، أي مطعون في دينه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يروى أيضا بالخاء المعجمة، وهو مكان به مزارع وآبار قرب 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على المواهب اللدنية،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الماء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القليل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الاغاني ج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ساسي وقال ابن كثير في ج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ابن إسحاق ان حسان بن ثابت قال شعرا يهجو فيه صفوان بن المعطل وجماعة من قريش ممن تخاصم على الماء من اصحاب جهجاه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في مراق بطنها، وهي مارق منه في أسافله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أساس البلاغة،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تاريخ الطبري ج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والاصابة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583/5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بترجمة حسّان من أُسد الغابة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ص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باب مناقب حسّان بن ثابت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ص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ص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تراجمهم في أُسد الغابة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نهاية الادب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أبي داود، باب المرأة تصوم بغير إذن زوجها ص </w:t>
      </w:r>
      <w:r>
        <w:rPr>
          <w:rFonts w:eastAsia="IRNazanin" w:cs="IRNazanin"/>
          <w:b w:val="false"/>
          <w:bCs w:val="false"/>
          <w:i w:val="false"/>
          <w:iCs w:val="false"/>
          <w:color w:val="333333"/>
          <w:sz w:val="20"/>
          <w:szCs w:val="20"/>
        </w:rPr>
        <w:t>3308</w:t>
      </w:r>
      <w:r>
        <w:rPr>
          <w:rFonts w:ascii="IRNazanin" w:hAnsi="IRNazanin" w:eastAsia="IRNazanin"/>
          <w:b w:val="false"/>
          <w:b w:val="false"/>
          <w:bCs w:val="false"/>
          <w:i w:val="false"/>
          <w:i w:val="false"/>
          <w:iCs w:val="false"/>
          <w:color w:val="333333"/>
          <w:sz w:val="20"/>
          <w:sz w:val="20"/>
          <w:szCs w:val="20"/>
          <w:rtl w:val="true"/>
        </w:rPr>
        <w:t xml:space="preserve">؛ وطبقات ابن سعد ج </w:t>
      </w:r>
      <w:r>
        <w:rPr>
          <w:rFonts w:eastAsia="IRNazanin" w:cs="IRNazanin"/>
          <w:b w:val="false"/>
          <w:bCs w:val="false"/>
          <w:i w:val="false"/>
          <w:iCs w:val="false"/>
          <w:color w:val="333333"/>
          <w:sz w:val="20"/>
          <w:szCs w:val="20"/>
        </w:rPr>
        <w:t>249/4</w:t>
      </w:r>
      <w:r>
        <w:rPr>
          <w:rFonts w:ascii="IRNazanin" w:hAnsi="IRNazanin" w:eastAsia="IRNazanin"/>
          <w:b w:val="false"/>
          <w:b w:val="false"/>
          <w:bCs w:val="false"/>
          <w:i w:val="false"/>
          <w:i w:val="false"/>
          <w:iCs w:val="false"/>
          <w:color w:val="333333"/>
          <w:sz w:val="20"/>
          <w:sz w:val="20"/>
          <w:szCs w:val="20"/>
          <w:rtl w:val="true"/>
        </w:rPr>
        <w:t xml:space="preserve">؛ وتاريخ خليفة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والتاريخ الكبير ج </w:t>
      </w:r>
      <w:r>
        <w:rPr>
          <w:rFonts w:eastAsia="IRNazanin" w:cs="IRNazanin"/>
          <w:b w:val="false"/>
          <w:bCs w:val="false"/>
          <w:i w:val="false"/>
          <w:iCs w:val="false"/>
          <w:color w:val="333333"/>
          <w:sz w:val="20"/>
          <w:szCs w:val="20"/>
        </w:rPr>
        <w:t>254/3</w:t>
      </w:r>
      <w:r>
        <w:rPr>
          <w:rFonts w:ascii="IRNazanin" w:hAnsi="IRNazanin" w:eastAsia="IRNazanin"/>
          <w:b w:val="false"/>
          <w:b w:val="false"/>
          <w:bCs w:val="false"/>
          <w:i w:val="false"/>
          <w:i w:val="false"/>
          <w:iCs w:val="false"/>
          <w:color w:val="333333"/>
          <w:sz w:val="20"/>
          <w:sz w:val="20"/>
          <w:szCs w:val="20"/>
          <w:rtl w:val="true"/>
        </w:rPr>
        <w:t xml:space="preserve">؛ والجرح والتعديل ج </w:t>
      </w:r>
      <w:r>
        <w:rPr>
          <w:rFonts w:eastAsia="IRNazanin" w:cs="IRNazanin"/>
          <w:b w:val="false"/>
          <w:bCs w:val="false"/>
          <w:i w:val="false"/>
          <w:iCs w:val="false"/>
          <w:color w:val="333333"/>
          <w:sz w:val="20"/>
          <w:szCs w:val="20"/>
        </w:rPr>
        <w:t>439/3</w:t>
      </w:r>
      <w:r>
        <w:rPr>
          <w:rFonts w:ascii="IRNazanin" w:hAnsi="IRNazanin" w:eastAsia="IRNazanin"/>
          <w:b w:val="false"/>
          <w:b w:val="false"/>
          <w:bCs w:val="false"/>
          <w:i w:val="false"/>
          <w:i w:val="false"/>
          <w:iCs w:val="false"/>
          <w:color w:val="333333"/>
          <w:sz w:val="20"/>
          <w:sz w:val="20"/>
          <w:szCs w:val="20"/>
          <w:rtl w:val="true"/>
        </w:rPr>
        <w:t xml:space="preserve">؛ والطبراني الكبير ج </w:t>
      </w:r>
      <w:r>
        <w:rPr>
          <w:rFonts w:eastAsia="IRNazanin" w:cs="IRNazanin"/>
          <w:b w:val="false"/>
          <w:bCs w:val="false"/>
          <w:i w:val="false"/>
          <w:iCs w:val="false"/>
          <w:color w:val="333333"/>
          <w:sz w:val="20"/>
          <w:szCs w:val="20"/>
        </w:rPr>
        <w:t>265/4</w:t>
      </w:r>
      <w:r>
        <w:rPr>
          <w:rFonts w:ascii="IRNazanin" w:hAnsi="IRNazanin" w:eastAsia="IRNazanin"/>
          <w:b w:val="false"/>
          <w:b w:val="false"/>
          <w:bCs w:val="false"/>
          <w:i w:val="false"/>
          <w:i w:val="false"/>
          <w:iCs w:val="false"/>
          <w:color w:val="333333"/>
          <w:sz w:val="20"/>
          <w:sz w:val="20"/>
          <w:szCs w:val="20"/>
          <w:rtl w:val="true"/>
        </w:rPr>
        <w:t xml:space="preserve">؛ وتاريخ ابن عساكر ج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وتهذيب الكمال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وتاريخ الاسلام ج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 وتهذيب التهذيب ج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وخلاصة تذهيب الكمال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وتهذيب ابن عساكر ج </w:t>
      </w:r>
      <w:r>
        <w:rPr>
          <w:rFonts w:eastAsia="IRNazanin" w:cs="IRNazanin"/>
          <w:b w:val="false"/>
          <w:bCs w:val="false"/>
          <w:i w:val="false"/>
          <w:iCs w:val="false"/>
          <w:color w:val="333333"/>
          <w:sz w:val="20"/>
          <w:szCs w:val="20"/>
        </w:rPr>
        <w:t>441/6</w:t>
      </w:r>
      <w:r>
        <w:rPr>
          <w:rFonts w:ascii="IRNazanin" w:hAnsi="IRNazanin" w:eastAsia="IRNazanin"/>
          <w:b w:val="false"/>
          <w:b w:val="false"/>
          <w:bCs w:val="false"/>
          <w:i w:val="false"/>
          <w:i w:val="false"/>
          <w:iCs w:val="false"/>
          <w:color w:val="333333"/>
          <w:sz w:val="20"/>
          <w:sz w:val="20"/>
          <w:szCs w:val="20"/>
          <w:rtl w:val="true"/>
        </w:rPr>
        <w:t xml:space="preserve">؛ ومسند أحمد ج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ترجمته في اسد الغابة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لم يجد الماء والصعيد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وفي الاستيعاب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والاصابة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بترجمة الاسلع، والفاظ الحديث تختلف في بعضها عما ذكرنا عن الطبقات؛ ورواه المتقي في الكنز، الحديث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وعتبة بن حميد، وابن جرير والقاضي اسماعيل في الاحكام، والطحاوي في مشكل الاثار، والدار قطني في سننه، والطبراني في سننه الكبير، وأبو نعيم في المعرفة، والبيهقي في السنن، وابن مردويه في سننه، والضياء المقدسي في المختارة، والطبري في تفسير آية التيمّم من سورة النساء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والسيوطي في تفسير آية التيمّم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بتفسير الاية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ج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حديث الافك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والطيالسي في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ومسند أحمد ج </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سياقه واللفظ للبخاري بسنده إلى أبي‌وائل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مسروق بن الاجدع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حدّثتني أمّ رومان وهي أمّ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وأخرجه البخاري في ج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لا فضل اللّه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وهذا سياقه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محمد بن كثير، انا سليمان، عن حصين، عن ابي وائل، عن مسروق، عن أمّ رومان أمّ عائشة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رميت عائشة خرت مغشيا عليها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لمحمد بن طاهر المقدسيّ ج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بترجمة أمّ رومان من الاستيعاب وقد أجابوا عن هذا الايراد الذي أورد على البخاري في صحيحه بأجوبة فيها تمحلات كثيرة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الاجابة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القول موجود في سند الصحيحين الى الزهري في قصة الافك وكذلك في سند ابن هشام ومن تبعه من المؤرخين، راجع قبله حديث الافك</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الطبري في ج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كثير ج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الاثير ج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هذا الحديث يستند من يروي جلد حسّان ومسطح وحمنة كالبخاري في ج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 ابن عبد البر بترجمة صهيب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ترجمته في الاستيعاب والاصابة وأسد الغابة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براءة حرم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الريبة كتاب التوبة، وهذا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ثني زهير بن حرب، ثنا عفان، ثنا حماد بن سلمة، اخبرنا ثابت عن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ج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حديث صحيح على شرط مسلم وفي تلخيصه،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مابور في الاصابة وغيره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المستدرك بام ابراهيم ولد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ذات الماء</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محمد بن عمر، ثني عبداللّه بن محمد بن عمر، عن ابيه، عن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نجد هنا ذكر الافك في حديث ام المؤمنين عن مارية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اعطاء مارية يقتضي ان تكون قصة المهاجاة بين حسان وجهجاه بعد وصول مارية الى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بحث مستفيض في تلكم الاحاديث بقلم البحاثة السيد جعفر مرتضى العاملي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الافك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جدير بأهل العلم قراءته وياليته كبح جماح قلمه في مواطن كان الالم يعصر فيها قلبه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باب فضائل عائشة، الحديث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xml:space="preserve">، وكتاب الصلاة، باب استخلاف الامام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ومسند أبو عوانة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بين سحري ونحري؛ ومسند أبي عوانة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المغازى، باب مرض النبيّ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وقريب منه في كتاب الخمس، باب ما جاء في بيوت ازواج النبيّ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وصحيح مسلم، باب فضائل عائشة </w:t>
      </w:r>
      <w:r>
        <w:rPr>
          <w:rFonts w:eastAsia="IRNazanin" w:cs="IRNazanin"/>
          <w:b w:val="false"/>
          <w:bCs w:val="false"/>
          <w:i w:val="false"/>
          <w:iCs w:val="false"/>
          <w:color w:val="333333"/>
          <w:sz w:val="20"/>
          <w:szCs w:val="20"/>
        </w:rPr>
        <w:t>1893/4</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ومنتخبه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سَحْري وسَحَري وسُحْري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رئتي والنَحرْ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اعلى الصدر او موضع القلادة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ابن سعد ج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قريبا منه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التدمت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 صدرها أو وجهها في النياحة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المغازي، باب مرض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1893/4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اسامة وعروة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المغازي، باب مرض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وباب آخر ما تلكلم به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الدعوات، باب دعاء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الرفيق الاعلى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وباب من أحبّ لقاء اللّه من كتاب الرقاق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الوصايا، باب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الرجل مكتوبة عنده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وكتاب المغازي، باب مرض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وصحيح مسلم، باب ترك الوصية لمن ليس له شيء، </w:t>
      </w:r>
      <w:r>
        <w:rPr>
          <w:rFonts w:eastAsia="IRNazanin" w:cs="IRNazanin"/>
          <w:b w:val="false"/>
          <w:bCs w:val="false"/>
          <w:i w:val="false"/>
          <w:iCs w:val="false"/>
          <w:color w:val="333333"/>
          <w:sz w:val="20"/>
          <w:szCs w:val="20"/>
        </w:rPr>
        <w:t>1257/3</w:t>
      </w:r>
      <w:r>
        <w:rPr>
          <w:rFonts w:ascii="IRNazanin" w:hAnsi="IRNazanin" w:eastAsia="IRNazanin"/>
          <w:b w:val="false"/>
          <w:b w:val="false"/>
          <w:bCs w:val="false"/>
          <w:i w:val="false"/>
          <w:i w:val="false"/>
          <w:iCs w:val="false"/>
          <w:color w:val="333333"/>
          <w:sz w:val="20"/>
          <w:sz w:val="20"/>
          <w:szCs w:val="20"/>
          <w:rtl w:val="true"/>
        </w:rPr>
        <w:t xml:space="preserve">؛ و طبقات ابن سعد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مسند احمد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المستدرك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أهل العلم والفضل احقّ بالامامة من كتاب الصلاة باب لقد كان في يوسف واخوته آيات للسائلين بتغيير يسير في الفاظه ومسند أحمد ج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اذا بكى الامام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وباب ما يكره من التعمق والتنازع من كتاب الاعتصام بالكتاب والسنة ج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 وصحيح الترمذي في مناقب أبي بكر ج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عوانة ج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في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اوربا باب ذكر الصلاة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إنما جعل الامام ليؤتم به؛ وصحيح مسلم ج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استخلاف الامام؛ وسنن النسائي ج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الائتمام بالامام يصلي قاعدا؛ ومسند أحمد ج </w:t>
      </w:r>
      <w:r>
        <w:rPr>
          <w:rFonts w:eastAsia="IRNazanin" w:cs="IRNazanin"/>
          <w:b w:val="false"/>
          <w:bCs w:val="false"/>
          <w:i w:val="false"/>
          <w:iCs w:val="false"/>
          <w:color w:val="333333"/>
          <w:sz w:val="20"/>
          <w:szCs w:val="20"/>
        </w:rPr>
        <w:t>251/6</w:t>
      </w:r>
      <w:r>
        <w:rPr>
          <w:rFonts w:ascii="IRNazanin" w:hAnsi="IRNazanin" w:eastAsia="IRNazanin"/>
          <w:b w:val="false"/>
          <w:b w:val="false"/>
          <w:bCs w:val="false"/>
          <w:i w:val="false"/>
          <w:i w:val="false"/>
          <w:iCs w:val="false"/>
          <w:color w:val="333333"/>
          <w:sz w:val="20"/>
          <w:sz w:val="20"/>
          <w:szCs w:val="20"/>
          <w:rtl w:val="true"/>
        </w:rPr>
        <w:t xml:space="preserve">؛ والكنز ج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وطبقات ابن سعد ج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الامامة، باب الامام يصلي قاعدا، وقريب منه في مسند أبي عوانة ج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النسائي ج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الامامة باب صلاة الامام خلف رجل من رعيته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 في صحيح البخاري</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ونهاية الارب للنويري ج </w:t>
      </w:r>
      <w:r>
        <w:rPr>
          <w:rFonts w:eastAsia="IRNazanin" w:cs="IRNazanin"/>
          <w:b w:val="false"/>
          <w:bCs w:val="false"/>
          <w:i w:val="false"/>
          <w:iCs w:val="false"/>
          <w:color w:val="333333"/>
          <w:sz w:val="20"/>
          <w:szCs w:val="20"/>
        </w:rPr>
        <w:t>374/18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امتاع الاسماع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فقالت النسوة، وقالت زينب بنت جحش وصواحبها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بحيدرآباد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وكفاية الطالب للكنجي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ج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الاسناد ولم يخرجاه، واعترف بصحته الذهبي في تلخيص المستدرك؛ وأخرجه ابن عساكر في بابه أنه كان أقرب الناس عهدا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الامام عليّ ج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بطرق متعددة؛ ومجمع الزوائد لابي بكر الهيثمي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دارالكتاب بيروت، وكنز العمال ج </w:t>
      </w:r>
      <w:r>
        <w:rPr>
          <w:rFonts w:eastAsia="IRNazanin" w:cs="IRNazanin"/>
          <w:b w:val="false"/>
          <w:bCs w:val="false"/>
          <w:i w:val="false"/>
          <w:iCs w:val="false"/>
          <w:color w:val="333333"/>
          <w:sz w:val="20"/>
          <w:szCs w:val="20"/>
        </w:rPr>
        <w:t>128/15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بحيدرآباد، كتاب الفضائل، باب فضائل عليّ ابن أبي طالب، وتذكرة خواص الامة لابن الجوزي باب حديث النجوى، والوصية عن كتاب الفضائل لاحمد بن حنبل وخصائص النسائي</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من قال توفي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ورأسه في حجر عليّ والكنز ج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وقعة صفين لنصر بن مزاحم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المؤسسة العربية الحديثة بالقاهرة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المعجم الكبير ج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المناقب، باب قصة الحبش وقول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ارفدة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 وكتاب العيدين، باب اذا فاته العيد يصلي ركعتين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وصحيح مسلم، كتاب صلاة العيدين، باب الرخصة في اللعب </w:t>
      </w:r>
      <w:r>
        <w:rPr>
          <w:rFonts w:eastAsia="IRNazanin" w:cs="IRNazanin"/>
          <w:b w:val="false"/>
          <w:bCs w:val="false"/>
          <w:i w:val="false"/>
          <w:iCs w:val="false"/>
          <w:color w:val="333333"/>
          <w:sz w:val="20"/>
          <w:szCs w:val="20"/>
        </w:rPr>
        <w:t>608/2</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ج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صلاة العيدين باب الرخصة في اللعب، وسنن ابن ماجة ج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الغناء والدف</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المناقب، باب قصة الحبش وقول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أرفدة ج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 وكتاب العيدين، باب إذا فاته العيد يصلّي ركعتين ج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وصحيح مسلم، كتاب صلاة العيدين، باب الرخصة في اللعب ج </w:t>
      </w:r>
      <w:r>
        <w:rPr>
          <w:rFonts w:eastAsia="IRNazanin" w:cs="IRNazanin"/>
          <w:b w:val="false"/>
          <w:bCs w:val="false"/>
          <w:i w:val="false"/>
          <w:iCs w:val="false"/>
          <w:color w:val="333333"/>
          <w:sz w:val="20"/>
          <w:szCs w:val="20"/>
        </w:rPr>
        <w:t>608/2</w:t>
      </w:r>
      <w:r>
        <w:rPr>
          <w:rFonts w:ascii="IRNazanin" w:hAnsi="IRNazanin" w:eastAsia="IRNazanin"/>
          <w:b w:val="false"/>
          <w:b w:val="false"/>
          <w:bCs w:val="false"/>
          <w:i w:val="false"/>
          <w:i w:val="false"/>
          <w:iCs w:val="false"/>
          <w:color w:val="333333"/>
          <w:sz w:val="20"/>
          <w:sz w:val="20"/>
          <w:szCs w:val="20"/>
          <w:rtl w:val="true"/>
        </w:rPr>
        <w:t>، حيث قال في نهاية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فاقدروا قدر الجارية العربة الحديثة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والعربة معناها المشتهية اللعب المحبة له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العيدين، باب الحراب والدرق يوم العيد ج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وبني أرفدة لقب للحبشة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ودونكم من ألفاظ الاغراء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بهذا اللعب الذي أنتم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ويزفنون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يرقصون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eastAsia="IRNazanin" w:cs="IRNazanin"/>
          <w:b w:val="false"/>
          <w:bCs w:val="false"/>
          <w:i w:val="false"/>
          <w:iCs w:val="false"/>
          <w:color w:val="333333"/>
          <w:sz w:val="20"/>
          <w:szCs w:val="20"/>
        </w:rPr>
        <w:t>148/13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 باب مناقب عمر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الجهاد والسير، باب اللهو بالحراب ج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وصحيح مسلم ج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اوربا، ومسند أحمد ج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ج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الادب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الترمذي، أبواب المناقب، باب مناقب عمر </w:t>
      </w:r>
      <w:r>
        <w:rPr>
          <w:rFonts w:eastAsia="IRNazanin" w:cs="IRNazanin"/>
          <w:b w:val="false"/>
          <w:bCs w:val="false"/>
          <w:i w:val="false"/>
          <w:iCs w:val="false"/>
          <w:color w:val="333333"/>
          <w:sz w:val="20"/>
          <w:szCs w:val="20"/>
        </w:rPr>
        <w:t>147/13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النكاح، باب قيام المرأة على الرجال في العرس وخدمتهم بالنفس ج </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 xml:space="preserve">؛ وسنن ابن ماجة، باب الوليمة، ج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واماثته، ماث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مرسه بيده حتّى انحلّت اجزاؤه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النكاح، باب النسوة اللاتي يهدين المرأة الى زوجها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كتاب النكاح، باب الغناء والدف ج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وغزل بالمرأة غزلا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حادثها وتودد اليها فهو غزلٌ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81/15</w:t>
      </w:r>
      <w:r>
        <w:rPr>
          <w:rFonts w:ascii="IRNazanin" w:hAnsi="IRNazanin" w:eastAsia="IRNazanin"/>
          <w:b w:val="false"/>
          <w:b w:val="false"/>
          <w:bCs w:val="false"/>
          <w:i w:val="false"/>
          <w:i w:val="false"/>
          <w:iCs w:val="false"/>
          <w:color w:val="333333"/>
          <w:sz w:val="20"/>
          <w:sz w:val="20"/>
          <w:szCs w:val="20"/>
          <w:rtl w:val="true"/>
        </w:rPr>
        <w:t xml:space="preserve">؛ وتفسير القرطبي ج </w:t>
      </w:r>
      <w:r>
        <w:rPr>
          <w:rFonts w:eastAsia="IRNazanin" w:cs="IRNazanin"/>
          <w:b w:val="false"/>
          <w:bCs w:val="false"/>
          <w:i w:val="false"/>
          <w:iCs w:val="false"/>
          <w:color w:val="333333"/>
          <w:sz w:val="20"/>
          <w:szCs w:val="20"/>
        </w:rPr>
        <w:t>288/10</w:t>
      </w:r>
      <w:r>
        <w:rPr>
          <w:rFonts w:ascii="IRNazanin" w:hAnsi="IRNazanin" w:eastAsia="IRNazanin"/>
          <w:b w:val="false"/>
          <w:b w:val="false"/>
          <w:bCs w:val="false"/>
          <w:i w:val="false"/>
          <w:i w:val="false"/>
          <w:iCs w:val="false"/>
          <w:color w:val="333333"/>
          <w:sz w:val="20"/>
          <w:sz w:val="20"/>
          <w:szCs w:val="20"/>
          <w:rtl w:val="true"/>
        </w:rPr>
        <w:t xml:space="preserve">؛ وتفسير ابن كثير ج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وتفسير الالوسي ج </w:t>
      </w:r>
      <w:r>
        <w:rPr>
          <w:rFonts w:eastAsia="IRNazanin" w:cs="IRNazanin"/>
          <w:b w:val="false"/>
          <w:bCs w:val="false"/>
          <w:i w:val="false"/>
          <w:iCs w:val="false"/>
          <w:color w:val="333333"/>
          <w:sz w:val="20"/>
          <w:szCs w:val="20"/>
        </w:rPr>
        <w:t>111/15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فضائل القرآن، باب استذكار القرآن ج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xml:space="preserve">؛ وقريب منه لفظ أبي موسى الاشعري وصحيح مسلم، كتاب صلاة المسافرين وقصرها، باب فضائل القرآن ج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وأشد تفصياً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انفصالاً وأشد تفلتاً، والنعم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الابل والبقر والغنم، والمراد هنا الابل خاصة لانها التي تُعْقَل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فضائل القرآن، باب كان جبريل يعرض القرآن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وسنن ابن ماجة، كتاب الصيام، باب ما جاء في الاعتكاف ج </w:t>
      </w:r>
      <w:r>
        <w:rPr>
          <w:rFonts w:eastAsia="IRNazanin" w:cs="IRNazanin"/>
          <w:b w:val="false"/>
          <w:bCs w:val="false"/>
          <w:i w:val="false"/>
          <w:iCs w:val="false"/>
          <w:color w:val="333333"/>
          <w:sz w:val="20"/>
          <w:szCs w:val="20"/>
        </w:rPr>
        <w:t>562/1</w:t>
      </w:r>
      <w:r>
        <w:rPr>
          <w:rFonts w:ascii="IRNazanin" w:hAnsi="IRNazanin" w:eastAsia="IRNazanin"/>
          <w:b w:val="false"/>
          <w:b w:val="false"/>
          <w:bCs w:val="false"/>
          <w:i w:val="false"/>
          <w:i w:val="false"/>
          <w:iCs w:val="false"/>
          <w:color w:val="333333"/>
          <w:sz w:val="20"/>
          <w:sz w:val="20"/>
          <w:szCs w:val="20"/>
          <w:rtl w:val="true"/>
        </w:rPr>
        <w:t xml:space="preserve">؛ ومسند أحمد ج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بإسكان الهاء، وهي هاء السكت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 والقرن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سنه وقرنه، مماثله في 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فكأنه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طال عمرك، لانه إذا طال عمرها طال عمر أصل قرنها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تلوث خمارها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تديره على رأسها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الى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احزنه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الباب الثاني في الاخلاق والافعال المذمومة، ح </w:t>
      </w:r>
      <w:r>
        <w:rPr>
          <w:rFonts w:eastAsia="IRNazanin" w:cs="IRNazanin"/>
          <w:b w:val="false"/>
          <w:bCs w:val="false"/>
          <w:i w:val="false"/>
          <w:iCs w:val="false"/>
          <w:color w:val="333333"/>
          <w:sz w:val="20"/>
          <w:szCs w:val="20"/>
        </w:rPr>
        <w:t>3041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الباب الثاني في الاخلاق والافعال المذمومة، ح </w:t>
      </w:r>
      <w:r>
        <w:rPr>
          <w:rFonts w:eastAsia="IRNazanin" w:cs="IRNazanin"/>
          <w:b w:val="false"/>
          <w:bCs w:val="false"/>
          <w:i w:val="false"/>
          <w:iCs w:val="false"/>
          <w:color w:val="333333"/>
          <w:sz w:val="20"/>
          <w:szCs w:val="20"/>
        </w:rPr>
        <w:t>3027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عكرمة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عن عكرمة، عن عائشة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موطأ مالك، كتاب حسن الخلق ج </w:t>
      </w:r>
      <w:r>
        <w:rPr>
          <w:rFonts w:eastAsia="IRNazanin" w:cs="IRNazanin"/>
          <w:b w:val="false"/>
          <w:bCs w:val="false"/>
          <w:i w:val="false"/>
          <w:iCs w:val="false"/>
          <w:color w:val="333333"/>
          <w:sz w:val="20"/>
          <w:szCs w:val="20"/>
        </w:rPr>
        <w:t>904/2</w:t>
      </w:r>
      <w:r>
        <w:rPr>
          <w:rFonts w:ascii="IRNazanin" w:hAnsi="IRNazanin" w:eastAsia="IRNazanin"/>
          <w:b w:val="false"/>
          <w:b w:val="false"/>
          <w:bCs w:val="false"/>
          <w:i w:val="false"/>
          <w:i w:val="false"/>
          <w:iCs w:val="false"/>
          <w:color w:val="333333"/>
          <w:sz w:val="20"/>
          <w:sz w:val="20"/>
          <w:szCs w:val="20"/>
          <w:rtl w:val="true"/>
        </w:rPr>
        <w:t xml:space="preserve">؛ ومسند أحمد ج </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xml:space="preserve">؛ ومستدرك الحاكم ج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الادب، باب الكنية للصبي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وصحيح مسلم، كتاب المساجد، باب جواز النافلة في الجماعة الحديث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457/1</w:t>
      </w:r>
      <w:r>
        <w:rPr>
          <w:rFonts w:ascii="IRNazanin" w:hAnsi="IRNazanin" w:eastAsia="IRNazanin"/>
          <w:b w:val="false"/>
          <w:b w:val="false"/>
          <w:bCs w:val="false"/>
          <w:i w:val="false"/>
          <w:i w:val="false"/>
          <w:iCs w:val="false"/>
          <w:color w:val="333333"/>
          <w:sz w:val="20"/>
          <w:sz w:val="20"/>
          <w:szCs w:val="20"/>
          <w:rtl w:val="true"/>
        </w:rPr>
        <w:t xml:space="preserve">، وباب استحباب تحنيك المولود الحديث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وسنن أبي داود، كتاب الادب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وصحيح مسلم، كتاب البر، الحديث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2000/4</w:t>
      </w:r>
      <w:r>
        <w:rPr>
          <w:rFonts w:ascii="IRNazanin" w:hAnsi="IRNazanin" w:eastAsia="IRNazanin"/>
          <w:b w:val="false"/>
          <w:b w:val="false"/>
          <w:bCs w:val="false"/>
          <w:i w:val="false"/>
          <w:i w:val="false"/>
          <w:iCs w:val="false"/>
          <w:color w:val="333333"/>
          <w:sz w:val="20"/>
          <w:sz w:val="20"/>
          <w:szCs w:val="20"/>
          <w:rtl w:val="true"/>
        </w:rPr>
        <w:t xml:space="preserve">؛ وسنن ابن أبي داود ج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الادب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وصحيح الترمذي، كتاب البر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الادب، باب ما ينهى من السباب واللعن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ومسند أبي عوانة ج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للبخاري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اخرجه ابو داود في سننه، كتاب الادب، باب في اللعن ج </w:t>
      </w:r>
      <w:r>
        <w:rPr>
          <w:rFonts w:eastAsia="IRNazanin" w:cs="IRNazanin"/>
          <w:b w:val="false"/>
          <w:bCs w:val="false"/>
          <w:i w:val="false"/>
          <w:iCs w:val="false"/>
          <w:color w:val="333333"/>
          <w:sz w:val="20"/>
          <w:szCs w:val="20"/>
        </w:rPr>
        <w:t>278/4</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اخرجه أحمد في مسنده ج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ثلاث روايات في المستدرك ج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الادب باب في اللعن والكنز ج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حيدرآباد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عن مسند أحمد ومسلم والمستدرك ج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 آباد ابن سعد عن جرموز الجهني عن عبداللّه بن عامر وابن مسعود، وثابت بن الضحاك الانصاري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الخرائطي في مبادئ الاخلاق</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مستدرك الحاكم عن ابن عمر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مستدرك الحاكم عن أبي هريرة عن عائشة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والكنز ج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الجوزاء</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البر والصلة والاداب باب النهي عن لعن الدواب والكنز ج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الدارمي ج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مسند أحمد ج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ابن سعد ج </w:t>
      </w:r>
      <w:r>
        <w:rPr>
          <w:rFonts w:eastAsia="IRNazanin" w:cs="IRNazanin"/>
          <w:b w:val="false"/>
          <w:bCs w:val="false"/>
          <w:i w:val="false"/>
          <w:iCs w:val="false"/>
          <w:color w:val="333333"/>
          <w:sz w:val="20"/>
          <w:szCs w:val="20"/>
        </w:rPr>
        <w:t>91/2/1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اوربا، واللفظ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ج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ج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صفة النبي من كتاب المناقب وج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اقامة الحدود وصحيح مسلم ج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مباعدته للاثام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 الروايات الثلاث في الترمذي ج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وتيسير الوصول ج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اخرج ابن سعد في طبقاته بترجمة نصر بن عاصم الليثي عن ابيه قال دخلت مسجد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نعوذ باللّه من غضب اللّه وغضب رسوله،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مر قبيل هذا اخذا بيد ابيه ورسول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المنبر فخرجا من المسجد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 قولاً، ولم يصرح ابن سعد بقول رسول اللّه وانما صرح به ابن الاثير في أُسد الغابة وابن حجر في الاصابة بترجمة عاصم الليثي حيث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ابنه نصر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مسجد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واصحاب رسول اللّه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نعوذ باللّه من غضب اللّه وغضب رسوله،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 ذاك؟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كان يخطب آنفا فقام رجل فأخذ بيد ابنه ثم خرجا،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القائد والمقود، ويل لهذه الامة من فلان ذي الاشباه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ابن سعد ذكر اسم معاوية في الرواية ولم يذكر ما قاله الرسول صونا لكرامة معاوية وأبي سفيان، وابن الاثير وابن حجر ذكرا قول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يذكرا اسم القائد والمقود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والاصابة 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حديث صحيح الاسناد، والكنز ج </w:t>
      </w:r>
      <w:r>
        <w:rPr>
          <w:rFonts w:eastAsia="IRNazanin" w:cs="IRNazanin"/>
          <w:b w:val="false"/>
          <w:bCs w:val="false"/>
          <w:i w:val="false"/>
          <w:iCs w:val="false"/>
          <w:color w:val="333333"/>
          <w:sz w:val="20"/>
          <w:szCs w:val="20"/>
        </w:rPr>
        <w:t>349/11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الباب الرابع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ومنتخبه ج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كتاب الفتن، الباب الرابع ج </w:t>
      </w:r>
      <w:r>
        <w:rPr>
          <w:rFonts w:eastAsia="IRNazanin" w:cs="IRNazanin"/>
          <w:b w:val="false"/>
          <w:bCs w:val="false"/>
          <w:i w:val="false"/>
          <w:iCs w:val="false"/>
          <w:color w:val="333333"/>
          <w:sz w:val="20"/>
          <w:szCs w:val="20"/>
        </w:rPr>
        <w:t>351/11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الكنز ج </w:t>
      </w:r>
      <w:r>
        <w:rPr>
          <w:rFonts w:eastAsia="IRNazanin" w:cs="IRNazanin"/>
          <w:b w:val="false"/>
          <w:bCs w:val="false"/>
          <w:i w:val="false"/>
          <w:iCs w:val="false"/>
          <w:color w:val="333333"/>
          <w:sz w:val="20"/>
          <w:szCs w:val="20"/>
        </w:rPr>
        <w:t>354/11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ومنتخبه ج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كنز العمال بهامش مسند أحمد ج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349/11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الباب الرابع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الحفاظ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اروبا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ابن سعد،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اروبا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عكرمة في ميزان الاعتدال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ترجمته بتقريب التهذيب ج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ترجمته في أُسد الغابة والاصابة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القرطبي ج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سورة الفتح من كتاب التفسير في صحيح البخاري ج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الدارمي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الطبري ج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ابن سعد ج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لابي نعيم‌ص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630/1</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ومختصر تاريخ دمشق في ترجمة كعب الاحبار </w:t>
      </w:r>
      <w:r>
        <w:rPr>
          <w:rFonts w:eastAsia="IRNazanin" w:cs="IRNazanin"/>
          <w:b w:val="false"/>
          <w:bCs w:val="false"/>
          <w:i w:val="false"/>
          <w:iCs w:val="false"/>
          <w:color w:val="333333"/>
          <w:sz w:val="20"/>
          <w:szCs w:val="20"/>
        </w:rPr>
        <w:t>183/21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النبوة لابي نعيم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604/2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النبوة لابي نعيم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ج </w:t>
      </w:r>
      <w:r>
        <w:rPr>
          <w:rFonts w:eastAsia="IRNazanin" w:cs="IRNazanin"/>
          <w:b w:val="false"/>
          <w:bCs w:val="false"/>
          <w:i w:val="false"/>
          <w:iCs w:val="false"/>
          <w:color w:val="333333"/>
          <w:sz w:val="20"/>
          <w:szCs w:val="20"/>
        </w:rPr>
        <w:t>110/13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ابن سعد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وقال في ترجمتها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برّة بنت أبي تجراة بن أبي فكيهة واسمه يسار، ويقولون إنّهم من الازد حلفاء بني عبد الدار ولهم فيهم ولادات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روت برّة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النبوة لابي نعيم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الشيطان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خليقة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كتاب الايمان، باب وانذر عشيرتك الاقربين ج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 وسنن النسائي ج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ومسند أحمد ج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ج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 نقلاً عن تاريخ الطبري ج </w:t>
      </w:r>
      <w:r>
        <w:rPr>
          <w:rFonts w:eastAsia="IRNazanin" w:cs="IRNazanin"/>
          <w:b w:val="false"/>
          <w:bCs w:val="false"/>
          <w:i w:val="false"/>
          <w:iCs w:val="false"/>
          <w:color w:val="333333"/>
          <w:sz w:val="20"/>
          <w:szCs w:val="20"/>
        </w:rPr>
        <w:t>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وسنن الترمذي ج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سنة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وصحيح مسلم، كتاب الايمان، باب وانذر عشيرتك الاقربين والدر المنثور للسيوطي ج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الطبري ج </w:t>
      </w:r>
      <w:r>
        <w:rPr>
          <w:rFonts w:eastAsia="IRNazanin" w:cs="IRNazanin"/>
          <w:b w:val="false"/>
          <w:bCs w:val="false"/>
          <w:i w:val="false"/>
          <w:iCs w:val="false"/>
          <w:color w:val="333333"/>
          <w:sz w:val="20"/>
          <w:szCs w:val="20"/>
        </w:rPr>
        <w:t>73/19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ج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حوادث السنة الثالثة ج </w:t>
      </w:r>
      <w:r>
        <w:rPr>
          <w:rFonts w:eastAsia="IRNazanin" w:cs="IRNazanin"/>
          <w:b w:val="false"/>
          <w:bCs w:val="false"/>
          <w:i w:val="false"/>
          <w:iCs w:val="false"/>
          <w:color w:val="333333"/>
          <w:sz w:val="20"/>
          <w:szCs w:val="20"/>
        </w:rPr>
        <w:t>1169/1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اوربا و ج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تحقيق محمد ابو الفضل ابراهيم وابن الاثير ج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ابن كثير ج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ج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وانساب الاشراف ج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والاكتفاء للكلاعي ج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7085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للمزيد عن حياته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xml:space="preserve">، وأُسد الغابة ج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2835</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أحاديث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تحقيق محمد أبو الفضل، الاستيعاب على هامش الاصابة ج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480/2</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نقل عشرة أحاديث بهذا المضمون في ذيل الاية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غرائب القرآن للنيسابوري ج </w:t>
      </w:r>
      <w:r>
        <w:rPr>
          <w:rFonts w:eastAsia="IRNazanin" w:cs="IRNazanin"/>
          <w:b w:val="false"/>
          <w:bCs w:val="false"/>
          <w:i w:val="false"/>
          <w:iCs w:val="false"/>
          <w:color w:val="333333"/>
          <w:sz w:val="20"/>
          <w:szCs w:val="20"/>
        </w:rPr>
        <w:t>110/17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البابي الحلبي بمصر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اوربا وابن الاثير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كثير ج </w:t>
      </w:r>
      <w:r>
        <w:rPr>
          <w:rFonts w:eastAsia="IRNazanin" w:cs="IRNazanin"/>
          <w:b w:val="false"/>
          <w:bCs w:val="false"/>
          <w:i w:val="false"/>
          <w:iCs w:val="false"/>
          <w:color w:val="333333"/>
          <w:sz w:val="20"/>
          <w:szCs w:val="20"/>
        </w:rPr>
        <w:t>113/10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ميزان الاعتدال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الادب، باب ما يكره أن يكون الغالب على الانسان الشعر، ج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وصحيح مسلم، كتاب الشعر،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1769/4</w:t>
      </w:r>
      <w:r>
        <w:rPr>
          <w:rFonts w:ascii="IRNazanin" w:hAnsi="IRNazanin" w:eastAsia="IRNazanin"/>
          <w:b w:val="false"/>
          <w:b w:val="false"/>
          <w:bCs w:val="false"/>
          <w:i w:val="false"/>
          <w:i w:val="false"/>
          <w:iCs w:val="false"/>
          <w:color w:val="333333"/>
          <w:sz w:val="20"/>
          <w:sz w:val="20"/>
          <w:szCs w:val="20"/>
          <w:rtl w:val="true"/>
        </w:rPr>
        <w:t xml:space="preserve">؛ ومسند أحمد ج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وسنن أبي داود ج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5009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الباري، كتاب الادب، باب مايكره أن يكون الغالب على الانسان الشعر </w:t>
      </w:r>
      <w:r>
        <w:rPr>
          <w:rFonts w:eastAsia="IRNazanin" w:cs="IRNazanin"/>
          <w:b w:val="false"/>
          <w:bCs w:val="false"/>
          <w:i w:val="false"/>
          <w:iCs w:val="false"/>
          <w:color w:val="333333"/>
          <w:sz w:val="20"/>
          <w:szCs w:val="20"/>
        </w:rPr>
        <w:t>167/13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304/4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5015</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لمناة الطاغية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صفة لمناة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وصفت بها باعتبار طغيان عبدتها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والطغيان مجاوزة الحد في العصيان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صفة أطلقها الاسلام عليها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المشلّل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يهبط منه الى 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وقديد واد وموضع</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كتاب الصلاة، باب قدر ما يستر المصلى، الحديث رقم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وباب الاعتراض بين يدي المصلى، الحديث رقم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ومسند أحمد ج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الجملة عنوان لمجموع ما روي عنهما في الباب</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بحياله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حذأه وعنده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المعول عليه يعذب، قال محققو أهل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عوّل عليه وأعول، لغتان وهو البكاء بصوت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 إلاّ أعول، وهذا الحديث يرد عليه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باب الميت يعذب ببكاء أهله عليه الحديث 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 باب قتل أبي جهل</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الواو، وفتح الهأ وكسرها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غلط ونسي</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كتاب الجنائز، باب الميت يعذب ببكاء أهله عليه، الحديث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واللّه أضحك وأبكى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العبرة لا يملكها ابن آدم، ولا تسبّب له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يعاقب عليها؟ فضلاً عن الميت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المناسك، ح رقم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كتاب الحيض، باب حكم ظفائر المغتسلة، حديث رقم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168/12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أبواب التفسير، باب تفسير سورة والنجم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تفسير، باب سورة والنجم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المقاعد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منهيا إلى موضع يسمى مقاعد، بقرب المسجد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للقعود فيه للحوائج والوضؤ</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 باب الصلاة على الجنازة في المسجد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تعريب شعبان بركات، نشر المكتبة العصرية بيروت،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مونتجومري استاذ العلوم الاسلامية ورئيس قسم اللغة العربية بجامعة ادمبرغ في اسكوتلندا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الطبري تاريخ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 راجع كايتاني تاريخ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image" Target="media/image3.jpeg"/><Relationship Id="rId393" Type="http://schemas.openxmlformats.org/officeDocument/2006/relationships/image" Target="media/image3.jpeg"/><Relationship Id="rId394" Type="http://schemas.openxmlformats.org/officeDocument/2006/relationships/footer" Target="footer387.xml"/><Relationship Id="rId395" Type="http://schemas.openxmlformats.org/officeDocument/2006/relationships/image" Target="media/image4.jpeg"/><Relationship Id="rId396" Type="http://schemas.openxmlformats.org/officeDocument/2006/relationships/image" Target="media/image4.jpeg"/><Relationship Id="rId397" Type="http://schemas.openxmlformats.org/officeDocument/2006/relationships/footer" Target="footer388.xml"/><Relationship Id="rId398" Type="http://schemas.openxmlformats.org/officeDocument/2006/relationships/image" Target="media/image5.jpeg"/><Relationship Id="rId399" Type="http://schemas.openxmlformats.org/officeDocument/2006/relationships/image" Target="media/image5.jpeg"/><Relationship Id="rId400" Type="http://schemas.openxmlformats.org/officeDocument/2006/relationships/footer" Target="footer389.xml"/><Relationship Id="rId401" Type="http://schemas.openxmlformats.org/officeDocument/2006/relationships/image" Target="media/image6.jpeg"/><Relationship Id="rId402" Type="http://schemas.openxmlformats.org/officeDocument/2006/relationships/image" Target="media/image6.jpeg"/><Relationship Id="rId403" Type="http://schemas.openxmlformats.org/officeDocument/2006/relationships/footer" Target="footer390.xml"/><Relationship Id="rId404" Type="http://schemas.openxmlformats.org/officeDocument/2006/relationships/image" Target="media/image7.jpeg"/><Relationship Id="rId405" Type="http://schemas.openxmlformats.org/officeDocument/2006/relationships/image" Target="media/image7.jpeg"/><Relationship Id="rId406" Type="http://schemas.openxmlformats.org/officeDocument/2006/relationships/footer" Target="footer391.xml"/><Relationship Id="rId407" Type="http://schemas.openxmlformats.org/officeDocument/2006/relationships/image" Target="media/image8.jpeg"/><Relationship Id="rId408" Type="http://schemas.openxmlformats.org/officeDocument/2006/relationships/image" Target="media/image8.jpeg"/><Relationship Id="rId409" Type="http://schemas.openxmlformats.org/officeDocument/2006/relationships/footer" Target="footer392.xml"/><Relationship Id="rId410" Type="http://schemas.openxmlformats.org/officeDocument/2006/relationships/image" Target="media/image9.jpeg"/><Relationship Id="rId411" Type="http://schemas.openxmlformats.org/officeDocument/2006/relationships/image" Target="media/image9.jpeg"/><Relationship Id="rId412" Type="http://schemas.openxmlformats.org/officeDocument/2006/relationships/footer" Target="footer393.xml"/><Relationship Id="rId413" Type="http://schemas.openxmlformats.org/officeDocument/2006/relationships/image" Target="media/image10.jpeg"/><Relationship Id="rId414" Type="http://schemas.openxmlformats.org/officeDocument/2006/relationships/image" Target="media/image10.jpeg"/><Relationship Id="rId415" Type="http://schemas.openxmlformats.org/officeDocument/2006/relationships/footer" Target="footer394.xml"/><Relationship Id="rId416" Type="http://schemas.openxmlformats.org/officeDocument/2006/relationships/image" Target="media/image11.jpeg"/><Relationship Id="rId417" Type="http://schemas.openxmlformats.org/officeDocument/2006/relationships/image" Target="media/image11.jpeg"/><Relationship Id="rId418" Type="http://schemas.openxmlformats.org/officeDocument/2006/relationships/footer" Target="footer395.xml"/><Relationship Id="rId419" Type="http://schemas.openxmlformats.org/officeDocument/2006/relationships/image" Target="media/image2.jpeg"/><Relationship Id="rId420" Type="http://schemas.openxmlformats.org/officeDocument/2006/relationships/image" Target="media/image2.jpeg"/><Relationship Id="rId421" Type="http://schemas.openxmlformats.org/officeDocument/2006/relationships/footer" Target="footer396.xml"/><Relationship Id="rId422" Type="http://schemas.openxmlformats.org/officeDocument/2006/relationships/footnotes" Target="footnotes.xml"/><Relationship Id="rId423" Type="http://schemas.openxmlformats.org/officeDocument/2006/relationships/numbering" Target="numbering.xml"/><Relationship Id="rId424" Type="http://schemas.openxmlformats.org/officeDocument/2006/relationships/fontTable" Target="fontTable.xml"/><Relationship Id="rId425" Type="http://schemas.openxmlformats.org/officeDocument/2006/relationships/settings" Target="settings.xml"/><Relationship Id="rId4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403</Pages>
  <Words>59885</Words>
  <Characters>250933</Characters>
  <CharactersWithSpaces>309089</CharactersWithSpaces>
  <Paragraphs>1981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2026-08-23T12:43:13Z</dcterms:created>
  <dc:creator>ghaemiyeh.com</dc:creator>
  <dc:description/>
  <dc:language>en-US</dc:language>
  <cp:lastModifiedBy/>
  <dcterms:modified xsi:type="dcterms:W3CDTF">2026-08-23T16:13:25Z</dcterms:modified>
  <cp:revision>1</cp:revision>
  <dc:subject/>
  <dc:title>احادیث ام المومنین عائشة جلد 2</dc:title>
</cp:coreProperties>
</file>

<file path=docProps/custom.xml><?xml version="1.0" encoding="utf-8"?>
<Properties xmlns="http://schemas.openxmlformats.org/officeDocument/2006/custom-properties" xmlns:vt="http://schemas.openxmlformats.org/officeDocument/2006/docPropsVTypes"/>
</file>