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منتهی المقال فی احوال الرجال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74088_73709187">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2274090_73709187">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2274092_73709187">
            <w:r>
              <w:rPr>
                <w:webHidden/>
                <w:rStyle w:val="IndexLink"/>
                <w:rtl w:val="true"/>
              </w:rPr>
              <w:t>باب الصاد</w:t>
            </w:r>
            <w:r>
              <w:rPr>
                <w:rStyle w:val="IndexLink"/>
                <w:rtl w:val="true"/>
              </w:rPr>
              <w:tab/>
            </w:r>
            <w:r>
              <w:rPr>
                <w:rStyle w:val="IndexLink"/>
              </w:rPr>
              <w:t>20</w:t>
            </w:r>
          </w:hyperlink>
        </w:p>
        <w:p>
          <w:pPr>
            <w:pStyle w:val="Contents3"/>
            <w:tabs>
              <w:tab w:val="clear" w:pos="8459"/>
              <w:tab w:val="right" w:pos="9026" w:leader="dot"/>
            </w:tabs>
            <w:rPr/>
          </w:pPr>
          <w:hyperlink w:anchor="__RefHeading___Toc12274094_73709187">
            <w:r>
              <w:rPr>
                <w:webHidden/>
                <w:rStyle w:val="IndexLink"/>
              </w:rPr>
              <w:t>1435</w:t>
            </w:r>
            <w:r>
              <w:rPr>
                <w:rStyle w:val="IndexLink"/>
                <w:rtl w:val="true"/>
              </w:rPr>
              <w:t>-</w:t>
            </w:r>
            <w:r>
              <w:rPr>
                <w:rStyle w:val="IndexLink"/>
                <w:rtl w:val="true"/>
              </w:rPr>
              <w:t>صابر</w:t>
            </w:r>
            <w:r>
              <w:rPr>
                <w:rStyle w:val="IndexLink"/>
                <w:rtl w:val="true"/>
              </w:rPr>
              <w:t>:</w:t>
              <w:tab/>
            </w:r>
            <w:r>
              <w:rPr>
                <w:rStyle w:val="IndexLink"/>
              </w:rPr>
              <w:t>20</w:t>
            </w:r>
          </w:hyperlink>
        </w:p>
        <w:p>
          <w:pPr>
            <w:pStyle w:val="Contents3"/>
            <w:tabs>
              <w:tab w:val="clear" w:pos="8459"/>
              <w:tab w:val="right" w:pos="9026" w:leader="dot"/>
            </w:tabs>
            <w:rPr/>
          </w:pPr>
          <w:hyperlink w:anchor="__RefHeading___Toc12274096_73709187">
            <w:r>
              <w:rPr>
                <w:webHidden/>
                <w:rStyle w:val="IndexLink"/>
              </w:rPr>
              <w:t>1436</w:t>
            </w:r>
            <w:r>
              <w:rPr>
                <w:rStyle w:val="IndexLink"/>
                <w:rtl w:val="true"/>
              </w:rPr>
              <w:t>-</w:t>
            </w:r>
            <w:r>
              <w:rPr>
                <w:rStyle w:val="IndexLink"/>
                <w:rtl w:val="true"/>
              </w:rPr>
              <w:t>صالح أبو خالد القمّاط</w:t>
            </w:r>
            <w:r>
              <w:rPr>
                <w:rStyle w:val="IndexLink"/>
                <w:rtl w:val="true"/>
              </w:rPr>
              <w:t>:</w:t>
              <w:tab/>
            </w:r>
            <w:r>
              <w:rPr>
                <w:rStyle w:val="IndexLink"/>
              </w:rPr>
              <w:t>20</w:t>
            </w:r>
          </w:hyperlink>
        </w:p>
        <w:p>
          <w:pPr>
            <w:pStyle w:val="Contents3"/>
            <w:tabs>
              <w:tab w:val="clear" w:pos="8459"/>
              <w:tab w:val="right" w:pos="9026" w:leader="dot"/>
            </w:tabs>
            <w:rPr/>
          </w:pPr>
          <w:hyperlink w:anchor="__RefHeading___Toc12274098_73709187">
            <w:r>
              <w:rPr>
                <w:webHidden/>
                <w:rStyle w:val="IndexLink"/>
              </w:rPr>
              <w:t>1437</w:t>
            </w:r>
            <w:r>
              <w:rPr>
                <w:rStyle w:val="IndexLink"/>
                <w:rtl w:val="true"/>
              </w:rPr>
              <w:t>-</w:t>
            </w:r>
            <w:r>
              <w:rPr>
                <w:rStyle w:val="IndexLink"/>
                <w:rtl w:val="true"/>
              </w:rPr>
              <w:t>صالح أبو مقاتل الديلمي</w:t>
            </w:r>
            <w:r>
              <w:rPr>
                <w:rStyle w:val="IndexLink"/>
                <w:rtl w:val="true"/>
              </w:rPr>
              <w:t>:</w:t>
              <w:tab/>
            </w:r>
            <w:r>
              <w:rPr>
                <w:rStyle w:val="IndexLink"/>
              </w:rPr>
              <w:t>20</w:t>
            </w:r>
          </w:hyperlink>
        </w:p>
        <w:p>
          <w:pPr>
            <w:pStyle w:val="Contents3"/>
            <w:tabs>
              <w:tab w:val="clear" w:pos="8459"/>
              <w:tab w:val="right" w:pos="9026" w:leader="dot"/>
            </w:tabs>
            <w:rPr/>
          </w:pPr>
          <w:hyperlink w:anchor="__RefHeading___Toc12274100_73709187">
            <w:r>
              <w:rPr>
                <w:webHidden/>
                <w:rStyle w:val="IndexLink"/>
              </w:rPr>
              <w:t>1438</w:t>
            </w:r>
            <w:r>
              <w:rPr>
                <w:rStyle w:val="IndexLink"/>
                <w:rtl w:val="true"/>
              </w:rPr>
              <w:t>-</w:t>
            </w:r>
            <w:r>
              <w:rPr>
                <w:rStyle w:val="IndexLink"/>
                <w:rtl w:val="true"/>
              </w:rPr>
              <w:t>صالح بن أبي الأسود</w:t>
            </w:r>
            <w:r>
              <w:rPr>
                <w:rStyle w:val="IndexLink"/>
                <w:rtl w:val="true"/>
              </w:rPr>
              <w:t>:</w:t>
              <w:tab/>
            </w:r>
            <w:r>
              <w:rPr>
                <w:rStyle w:val="IndexLink"/>
              </w:rPr>
              <w:t>21</w:t>
            </w:r>
          </w:hyperlink>
        </w:p>
        <w:p>
          <w:pPr>
            <w:pStyle w:val="Contents3"/>
            <w:tabs>
              <w:tab w:val="clear" w:pos="8459"/>
              <w:tab w:val="right" w:pos="9026" w:leader="dot"/>
            </w:tabs>
            <w:rPr/>
          </w:pPr>
          <w:hyperlink w:anchor="__RefHeading___Toc12274102_73709187">
            <w:r>
              <w:rPr>
                <w:webHidden/>
                <w:rStyle w:val="IndexLink"/>
              </w:rPr>
              <w:t>1439</w:t>
            </w:r>
            <w:r>
              <w:rPr>
                <w:rStyle w:val="IndexLink"/>
                <w:rtl w:val="true"/>
              </w:rPr>
              <w:t>-</w:t>
            </w:r>
            <w:r>
              <w:rPr>
                <w:rStyle w:val="IndexLink"/>
                <w:rtl w:val="true"/>
              </w:rPr>
              <w:t>صالح بن أبي حمّاد</w:t>
            </w:r>
            <w:r>
              <w:rPr>
                <w:rStyle w:val="IndexLink"/>
                <w:rtl w:val="true"/>
              </w:rPr>
              <w:t>:</w:t>
              <w:tab/>
            </w:r>
            <w:r>
              <w:rPr>
                <w:rStyle w:val="IndexLink"/>
              </w:rPr>
              <w:t>21</w:t>
            </w:r>
          </w:hyperlink>
        </w:p>
        <w:p>
          <w:pPr>
            <w:pStyle w:val="Contents3"/>
            <w:tabs>
              <w:tab w:val="clear" w:pos="8459"/>
              <w:tab w:val="right" w:pos="9026" w:leader="dot"/>
            </w:tabs>
            <w:rPr/>
          </w:pPr>
          <w:hyperlink w:anchor="__RefHeading___Toc12274104_73709187">
            <w:r>
              <w:rPr>
                <w:webHidden/>
                <w:rStyle w:val="IndexLink"/>
              </w:rPr>
              <w:t>1440</w:t>
            </w:r>
            <w:r>
              <w:rPr>
                <w:rStyle w:val="IndexLink"/>
                <w:rtl w:val="true"/>
              </w:rPr>
              <w:t>-</w:t>
            </w:r>
            <w:r>
              <w:rPr>
                <w:rStyle w:val="IndexLink"/>
                <w:rtl w:val="true"/>
              </w:rPr>
              <w:t>صالح بن أبي صالح</w:t>
            </w:r>
            <w:r>
              <w:rPr>
                <w:rStyle w:val="IndexLink"/>
                <w:rtl w:val="true"/>
              </w:rPr>
              <w:t>:</w:t>
              <w:tab/>
            </w:r>
            <w:r>
              <w:rPr>
                <w:rStyle w:val="IndexLink"/>
              </w:rPr>
              <w:t>22</w:t>
            </w:r>
          </w:hyperlink>
        </w:p>
        <w:p>
          <w:pPr>
            <w:pStyle w:val="Contents3"/>
            <w:tabs>
              <w:tab w:val="clear" w:pos="8459"/>
              <w:tab w:val="right" w:pos="9026" w:leader="dot"/>
            </w:tabs>
            <w:rPr/>
          </w:pPr>
          <w:hyperlink w:anchor="__RefHeading___Toc12274106_73709187">
            <w:r>
              <w:rPr>
                <w:webHidden/>
                <w:rStyle w:val="IndexLink"/>
              </w:rPr>
              <w:t>1441</w:t>
            </w:r>
            <w:r>
              <w:rPr>
                <w:rStyle w:val="IndexLink"/>
                <w:rtl w:val="true"/>
              </w:rPr>
              <w:t>-</w:t>
            </w:r>
            <w:r>
              <w:rPr>
                <w:rStyle w:val="IndexLink"/>
                <w:rtl w:val="true"/>
              </w:rPr>
              <w:t>صالح بن الحكم النيلي</w:t>
            </w:r>
            <w:r>
              <w:rPr>
                <w:rStyle w:val="IndexLink"/>
                <w:rtl w:val="true"/>
              </w:rPr>
              <w:t>:</w:t>
              <w:tab/>
            </w:r>
            <w:r>
              <w:rPr>
                <w:rStyle w:val="IndexLink"/>
              </w:rPr>
              <w:t>22</w:t>
            </w:r>
          </w:hyperlink>
        </w:p>
        <w:p>
          <w:pPr>
            <w:pStyle w:val="Contents3"/>
            <w:tabs>
              <w:tab w:val="clear" w:pos="8459"/>
              <w:tab w:val="right" w:pos="9026" w:leader="dot"/>
            </w:tabs>
            <w:rPr/>
          </w:pPr>
          <w:hyperlink w:anchor="__RefHeading___Toc12274108_73709187">
            <w:r>
              <w:rPr>
                <w:webHidden/>
                <w:rStyle w:val="IndexLink"/>
              </w:rPr>
              <w:t>1442</w:t>
            </w:r>
            <w:r>
              <w:rPr>
                <w:rStyle w:val="IndexLink"/>
                <w:rtl w:val="true"/>
              </w:rPr>
              <w:t>-</w:t>
            </w:r>
            <w:r>
              <w:rPr>
                <w:rStyle w:val="IndexLink"/>
                <w:rtl w:val="true"/>
              </w:rPr>
              <w:t>صالح بن خالد المحاملي</w:t>
            </w:r>
            <w:r>
              <w:rPr>
                <w:rStyle w:val="IndexLink"/>
                <w:rtl w:val="true"/>
              </w:rPr>
              <w:t>:</w:t>
              <w:tab/>
            </w:r>
            <w:r>
              <w:rPr>
                <w:rStyle w:val="IndexLink"/>
              </w:rPr>
              <w:t>23</w:t>
            </w:r>
          </w:hyperlink>
        </w:p>
        <w:p>
          <w:pPr>
            <w:pStyle w:val="Contents3"/>
            <w:tabs>
              <w:tab w:val="clear" w:pos="8459"/>
              <w:tab w:val="right" w:pos="9026" w:leader="dot"/>
            </w:tabs>
            <w:rPr/>
          </w:pPr>
          <w:hyperlink w:anchor="__RefHeading___Toc12274110_73709187">
            <w:r>
              <w:rPr>
                <w:webHidden/>
                <w:rStyle w:val="IndexLink"/>
              </w:rPr>
              <w:t>1443</w:t>
            </w:r>
            <w:r>
              <w:rPr>
                <w:rStyle w:val="IndexLink"/>
                <w:rtl w:val="true"/>
              </w:rPr>
              <w:t>-</w:t>
            </w:r>
            <w:r>
              <w:rPr>
                <w:rStyle w:val="IndexLink"/>
                <w:rtl w:val="true"/>
              </w:rPr>
              <w:t>صالح بن خالد القمّاط</w:t>
            </w:r>
            <w:r>
              <w:rPr>
                <w:rStyle w:val="IndexLink"/>
                <w:rtl w:val="true"/>
              </w:rPr>
              <w:t>:</w:t>
              <w:tab/>
            </w:r>
            <w:r>
              <w:rPr>
                <w:rStyle w:val="IndexLink"/>
              </w:rPr>
              <w:t>24</w:t>
            </w:r>
          </w:hyperlink>
        </w:p>
        <w:p>
          <w:pPr>
            <w:pStyle w:val="Contents3"/>
            <w:tabs>
              <w:tab w:val="clear" w:pos="8459"/>
              <w:tab w:val="right" w:pos="9026" w:leader="dot"/>
            </w:tabs>
            <w:rPr/>
          </w:pPr>
          <w:hyperlink w:anchor="__RefHeading___Toc12274112_73709187">
            <w:r>
              <w:rPr>
                <w:webHidden/>
                <w:rStyle w:val="IndexLink"/>
              </w:rPr>
              <w:t>1444</w:t>
            </w:r>
            <w:r>
              <w:rPr>
                <w:rStyle w:val="IndexLink"/>
                <w:rtl w:val="true"/>
              </w:rPr>
              <w:t>-</w:t>
            </w:r>
            <w:r>
              <w:rPr>
                <w:rStyle w:val="IndexLink"/>
                <w:rtl w:val="true"/>
              </w:rPr>
              <w:t>صالح بن رزين</w:t>
            </w:r>
            <w:r>
              <w:rPr>
                <w:rStyle w:val="IndexLink"/>
                <w:rtl w:val="true"/>
              </w:rPr>
              <w:t>:</w:t>
              <w:tab/>
            </w:r>
            <w:r>
              <w:rPr>
                <w:rStyle w:val="IndexLink"/>
              </w:rPr>
              <w:t>25</w:t>
            </w:r>
          </w:hyperlink>
        </w:p>
        <w:p>
          <w:pPr>
            <w:pStyle w:val="Contents3"/>
            <w:tabs>
              <w:tab w:val="clear" w:pos="8459"/>
              <w:tab w:val="right" w:pos="9026" w:leader="dot"/>
            </w:tabs>
            <w:rPr/>
          </w:pPr>
          <w:hyperlink w:anchor="__RefHeading___Toc12274114_73709187">
            <w:r>
              <w:rPr>
                <w:webHidden/>
                <w:rStyle w:val="IndexLink"/>
              </w:rPr>
              <w:t>1445</w:t>
            </w:r>
            <w:r>
              <w:rPr>
                <w:rStyle w:val="IndexLink"/>
                <w:rtl w:val="true"/>
              </w:rPr>
              <w:t>-</w:t>
            </w:r>
            <w:r>
              <w:rPr>
                <w:rStyle w:val="IndexLink"/>
                <w:rtl w:val="true"/>
              </w:rPr>
              <w:t>صالح بن سعيد</w:t>
            </w:r>
            <w:r>
              <w:rPr>
                <w:rStyle w:val="IndexLink"/>
                <w:rtl w:val="true"/>
              </w:rPr>
              <w:t>:</w:t>
              <w:tab/>
            </w:r>
            <w:r>
              <w:rPr>
                <w:rStyle w:val="IndexLink"/>
              </w:rPr>
              <w:t>26</w:t>
            </w:r>
          </w:hyperlink>
        </w:p>
        <w:p>
          <w:pPr>
            <w:pStyle w:val="Contents3"/>
            <w:tabs>
              <w:tab w:val="clear" w:pos="8459"/>
              <w:tab w:val="right" w:pos="9026" w:leader="dot"/>
            </w:tabs>
            <w:rPr/>
          </w:pPr>
          <w:hyperlink w:anchor="__RefHeading___Toc12274116_73709187">
            <w:r>
              <w:rPr>
                <w:webHidden/>
                <w:rStyle w:val="IndexLink"/>
              </w:rPr>
              <w:t>1446</w:t>
            </w:r>
            <w:r>
              <w:rPr>
                <w:rStyle w:val="IndexLink"/>
                <w:rtl w:val="true"/>
              </w:rPr>
              <w:t>-</w:t>
            </w:r>
            <w:r>
              <w:rPr>
                <w:rStyle w:val="IndexLink"/>
                <w:rtl w:val="true"/>
              </w:rPr>
              <w:t>صالح بن سلمة الرازي</w:t>
            </w:r>
            <w:r>
              <w:rPr>
                <w:rStyle w:val="IndexLink"/>
                <w:rtl w:val="true"/>
              </w:rPr>
              <w:t>:</w:t>
              <w:tab/>
            </w:r>
            <w:r>
              <w:rPr>
                <w:rStyle w:val="IndexLink"/>
              </w:rPr>
              <w:t>28</w:t>
            </w:r>
          </w:hyperlink>
        </w:p>
        <w:p>
          <w:pPr>
            <w:pStyle w:val="Contents3"/>
            <w:tabs>
              <w:tab w:val="clear" w:pos="8459"/>
              <w:tab w:val="right" w:pos="9026" w:leader="dot"/>
            </w:tabs>
            <w:rPr/>
          </w:pPr>
          <w:hyperlink w:anchor="__RefHeading___Toc12274118_73709187">
            <w:r>
              <w:rPr>
                <w:webHidden/>
                <w:rStyle w:val="IndexLink"/>
              </w:rPr>
              <w:t>1447</w:t>
            </w:r>
            <w:r>
              <w:rPr>
                <w:rStyle w:val="IndexLink"/>
                <w:rtl w:val="true"/>
              </w:rPr>
              <w:t>-</w:t>
            </w:r>
            <w:r>
              <w:rPr>
                <w:rStyle w:val="IndexLink"/>
                <w:rtl w:val="true"/>
              </w:rPr>
              <w:t>صالح بن السندي</w:t>
            </w:r>
            <w:r>
              <w:rPr>
                <w:rStyle w:val="IndexLink"/>
                <w:rtl w:val="true"/>
              </w:rPr>
              <w:t>:</w:t>
              <w:tab/>
            </w:r>
            <w:r>
              <w:rPr>
                <w:rStyle w:val="IndexLink"/>
              </w:rPr>
              <w:t>28</w:t>
            </w:r>
          </w:hyperlink>
        </w:p>
        <w:p>
          <w:pPr>
            <w:pStyle w:val="Contents3"/>
            <w:tabs>
              <w:tab w:val="clear" w:pos="8459"/>
              <w:tab w:val="right" w:pos="9026" w:leader="dot"/>
            </w:tabs>
            <w:rPr/>
          </w:pPr>
          <w:hyperlink w:anchor="__RefHeading___Toc12274120_73709187">
            <w:r>
              <w:rPr>
                <w:webHidden/>
                <w:rStyle w:val="IndexLink"/>
              </w:rPr>
              <w:t>1448</w:t>
            </w:r>
            <w:r>
              <w:rPr>
                <w:rStyle w:val="IndexLink"/>
                <w:rtl w:val="true"/>
              </w:rPr>
              <w:t>-</w:t>
            </w:r>
            <w:r>
              <w:rPr>
                <w:rStyle w:val="IndexLink"/>
                <w:rtl w:val="true"/>
              </w:rPr>
              <w:t>صالح بن سهل</w:t>
            </w:r>
            <w:r>
              <w:rPr>
                <w:rStyle w:val="IndexLink"/>
                <w:rtl w:val="true"/>
              </w:rPr>
              <w:t>:</w:t>
              <w:tab/>
            </w:r>
            <w:r>
              <w:rPr>
                <w:rStyle w:val="IndexLink"/>
              </w:rPr>
              <w:t>29</w:t>
            </w:r>
          </w:hyperlink>
        </w:p>
        <w:p>
          <w:pPr>
            <w:pStyle w:val="Contents3"/>
            <w:tabs>
              <w:tab w:val="clear" w:pos="8459"/>
              <w:tab w:val="right" w:pos="9026" w:leader="dot"/>
            </w:tabs>
            <w:rPr/>
          </w:pPr>
          <w:hyperlink w:anchor="__RefHeading___Toc12274122_73709187">
            <w:r>
              <w:rPr>
                <w:webHidden/>
                <w:rStyle w:val="IndexLink"/>
              </w:rPr>
              <w:t>1449</w:t>
            </w:r>
            <w:r>
              <w:rPr>
                <w:rStyle w:val="IndexLink"/>
                <w:rtl w:val="true"/>
              </w:rPr>
              <w:t>-</w:t>
            </w:r>
            <w:r>
              <w:rPr>
                <w:rStyle w:val="IndexLink"/>
                <w:rtl w:val="true"/>
              </w:rPr>
              <w:t>صالح بن شعيب الطالقاني</w:t>
            </w:r>
            <w:r>
              <w:rPr>
                <w:rStyle w:val="IndexLink"/>
                <w:rtl w:val="true"/>
              </w:rPr>
              <w:t>:</w:t>
              <w:tab/>
            </w:r>
            <w:r>
              <w:rPr>
                <w:rStyle w:val="IndexLink"/>
              </w:rPr>
              <w:t>30</w:t>
            </w:r>
          </w:hyperlink>
        </w:p>
        <w:p>
          <w:pPr>
            <w:pStyle w:val="Contents3"/>
            <w:tabs>
              <w:tab w:val="clear" w:pos="8459"/>
              <w:tab w:val="right" w:pos="9026" w:leader="dot"/>
            </w:tabs>
            <w:rPr/>
          </w:pPr>
          <w:hyperlink w:anchor="__RefHeading___Toc12274124_73709187">
            <w:r>
              <w:rPr>
                <w:webHidden/>
                <w:rStyle w:val="IndexLink"/>
              </w:rPr>
              <w:t>1450</w:t>
            </w:r>
            <w:r>
              <w:rPr>
                <w:rStyle w:val="IndexLink"/>
                <w:rtl w:val="true"/>
              </w:rPr>
              <w:t>-</w:t>
            </w:r>
            <w:r>
              <w:rPr>
                <w:rStyle w:val="IndexLink"/>
                <w:rtl w:val="true"/>
              </w:rPr>
              <w:t>صالح بن عبيد</w:t>
            </w:r>
            <w:r>
              <w:rPr>
                <w:rStyle w:val="IndexLink"/>
                <w:rtl w:val="true"/>
              </w:rPr>
              <w:t>:</w:t>
              <w:tab/>
            </w:r>
            <w:r>
              <w:rPr>
                <w:rStyle w:val="IndexLink"/>
              </w:rPr>
              <w:t>30</w:t>
            </w:r>
          </w:hyperlink>
        </w:p>
        <w:p>
          <w:pPr>
            <w:pStyle w:val="Contents3"/>
            <w:tabs>
              <w:tab w:val="clear" w:pos="8459"/>
              <w:tab w:val="right" w:pos="9026" w:leader="dot"/>
            </w:tabs>
            <w:rPr/>
          </w:pPr>
          <w:hyperlink w:anchor="__RefHeading___Toc12274126_73709187">
            <w:r>
              <w:rPr>
                <w:webHidden/>
                <w:rStyle w:val="IndexLink"/>
              </w:rPr>
              <w:t>1451</w:t>
            </w:r>
            <w:r>
              <w:rPr>
                <w:rStyle w:val="IndexLink"/>
                <w:rtl w:val="true"/>
              </w:rPr>
              <w:t>-</w:t>
            </w:r>
            <w:r>
              <w:rPr>
                <w:rStyle w:val="IndexLink"/>
                <w:rtl w:val="true"/>
              </w:rPr>
              <w:t>صالح بن عقبة بن قيس</w:t>
            </w:r>
            <w:r>
              <w:rPr>
                <w:rStyle w:val="IndexLink"/>
                <w:rtl w:val="true"/>
              </w:rPr>
              <w:t>:</w:t>
              <w:tab/>
            </w:r>
            <w:r>
              <w:rPr>
                <w:rStyle w:val="IndexLink"/>
              </w:rPr>
              <w:t>31</w:t>
            </w:r>
          </w:hyperlink>
        </w:p>
        <w:p>
          <w:pPr>
            <w:pStyle w:val="Contents3"/>
            <w:tabs>
              <w:tab w:val="clear" w:pos="8459"/>
              <w:tab w:val="right" w:pos="9026" w:leader="dot"/>
            </w:tabs>
            <w:rPr/>
          </w:pPr>
          <w:hyperlink w:anchor="__RefHeading___Toc12274128_73709187">
            <w:r>
              <w:rPr>
                <w:webHidden/>
                <w:rStyle w:val="IndexLink"/>
              </w:rPr>
              <w:t>1452</w:t>
            </w:r>
            <w:r>
              <w:rPr>
                <w:rStyle w:val="IndexLink"/>
                <w:rtl w:val="true"/>
              </w:rPr>
              <w:t>-</w:t>
            </w:r>
            <w:r>
              <w:rPr>
                <w:rStyle w:val="IndexLink"/>
                <w:rtl w:val="true"/>
              </w:rPr>
              <w:t>صالح بن علي بن عطيّة الأضخم</w:t>
            </w:r>
            <w:r>
              <w:rPr>
                <w:rStyle w:val="IndexLink"/>
                <w:rtl w:val="true"/>
              </w:rPr>
              <w:t>:</w:t>
              <w:tab/>
            </w:r>
            <w:r>
              <w:rPr>
                <w:rStyle w:val="IndexLink"/>
              </w:rPr>
              <w:t>32</w:t>
            </w:r>
          </w:hyperlink>
        </w:p>
        <w:p>
          <w:pPr>
            <w:pStyle w:val="Contents3"/>
            <w:tabs>
              <w:tab w:val="clear" w:pos="8459"/>
              <w:tab w:val="right" w:pos="9026" w:leader="dot"/>
            </w:tabs>
            <w:rPr/>
          </w:pPr>
          <w:hyperlink w:anchor="__RefHeading___Toc12274130_73709187">
            <w:r>
              <w:rPr>
                <w:webHidden/>
                <w:rStyle w:val="IndexLink"/>
              </w:rPr>
              <w:t>1453</w:t>
            </w:r>
            <w:r>
              <w:rPr>
                <w:rStyle w:val="IndexLink"/>
                <w:rtl w:val="true"/>
              </w:rPr>
              <w:t>-</w:t>
            </w:r>
            <w:r>
              <w:rPr>
                <w:rStyle w:val="IndexLink"/>
                <w:rtl w:val="true"/>
              </w:rPr>
              <w:t>صالح بن علي بن عطيّة البغدادي</w:t>
            </w:r>
            <w:r>
              <w:rPr>
                <w:rStyle w:val="IndexLink"/>
                <w:rtl w:val="true"/>
              </w:rPr>
              <w:t>:</w:t>
              <w:tab/>
            </w:r>
            <w:r>
              <w:rPr>
                <w:rStyle w:val="IndexLink"/>
              </w:rPr>
              <w:t>32</w:t>
            </w:r>
          </w:hyperlink>
        </w:p>
        <w:p>
          <w:pPr>
            <w:pStyle w:val="Contents3"/>
            <w:tabs>
              <w:tab w:val="clear" w:pos="8459"/>
              <w:tab w:val="right" w:pos="9026" w:leader="dot"/>
            </w:tabs>
            <w:rPr/>
          </w:pPr>
          <w:hyperlink w:anchor="__RefHeading___Toc12274132_73709187">
            <w:r>
              <w:rPr>
                <w:webHidden/>
                <w:rStyle w:val="IndexLink"/>
              </w:rPr>
              <w:t>1454</w:t>
            </w:r>
            <w:r>
              <w:rPr>
                <w:rStyle w:val="IndexLink"/>
                <w:rtl w:val="true"/>
              </w:rPr>
              <w:t>-</w:t>
            </w:r>
            <w:r>
              <w:rPr>
                <w:rStyle w:val="IndexLink"/>
                <w:rtl w:val="true"/>
              </w:rPr>
              <w:t>صالح القمّاط</w:t>
            </w:r>
            <w:r>
              <w:rPr>
                <w:rStyle w:val="IndexLink"/>
                <w:rtl w:val="true"/>
              </w:rPr>
              <w:t>:</w:t>
              <w:tab/>
            </w:r>
            <w:r>
              <w:rPr>
                <w:rStyle w:val="IndexLink"/>
              </w:rPr>
              <w:t>32</w:t>
            </w:r>
          </w:hyperlink>
        </w:p>
        <w:p>
          <w:pPr>
            <w:pStyle w:val="Contents3"/>
            <w:tabs>
              <w:tab w:val="clear" w:pos="8459"/>
              <w:tab w:val="right" w:pos="9026" w:leader="dot"/>
            </w:tabs>
            <w:rPr/>
          </w:pPr>
          <w:hyperlink w:anchor="__RefHeading___Toc12274134_73709187">
            <w:r>
              <w:rPr>
                <w:webHidden/>
                <w:rStyle w:val="IndexLink"/>
              </w:rPr>
              <w:t>1455</w:t>
            </w:r>
            <w:r>
              <w:rPr>
                <w:rStyle w:val="IndexLink"/>
                <w:rtl w:val="true"/>
              </w:rPr>
              <w:t>-</w:t>
            </w:r>
            <w:r>
              <w:rPr>
                <w:rStyle w:val="IndexLink"/>
                <w:rtl w:val="true"/>
              </w:rPr>
              <w:t>صالح بن محمّد الصراي</w:t>
            </w:r>
            <w:r>
              <w:rPr>
                <w:rStyle w:val="IndexLink"/>
                <w:rtl w:val="true"/>
              </w:rPr>
              <w:t>:</w:t>
              <w:tab/>
            </w:r>
            <w:r>
              <w:rPr>
                <w:rStyle w:val="IndexLink"/>
              </w:rPr>
              <w:t>32</w:t>
            </w:r>
          </w:hyperlink>
        </w:p>
        <w:p>
          <w:pPr>
            <w:pStyle w:val="Contents3"/>
            <w:tabs>
              <w:tab w:val="clear" w:pos="8459"/>
              <w:tab w:val="right" w:pos="9026" w:leader="dot"/>
            </w:tabs>
            <w:rPr/>
          </w:pPr>
          <w:hyperlink w:anchor="__RefHeading___Toc12274136_73709187">
            <w:r>
              <w:rPr>
                <w:webHidden/>
                <w:rStyle w:val="IndexLink"/>
              </w:rPr>
              <w:t>1456</w:t>
            </w:r>
            <w:r>
              <w:rPr>
                <w:rStyle w:val="IndexLink"/>
                <w:rtl w:val="true"/>
              </w:rPr>
              <w:t>-</w:t>
            </w:r>
            <w:r>
              <w:rPr>
                <w:rStyle w:val="IndexLink"/>
                <w:rtl w:val="true"/>
              </w:rPr>
              <w:t>صالح بن محمّد الهمداني</w:t>
            </w:r>
            <w:r>
              <w:rPr>
                <w:rStyle w:val="IndexLink"/>
                <w:rtl w:val="true"/>
              </w:rPr>
              <w:t>:</w:t>
              <w:tab/>
            </w:r>
            <w:r>
              <w:rPr>
                <w:rStyle w:val="IndexLink"/>
              </w:rPr>
              <w:t>33</w:t>
            </w:r>
          </w:hyperlink>
        </w:p>
        <w:p>
          <w:pPr>
            <w:pStyle w:val="Contents3"/>
            <w:tabs>
              <w:tab w:val="clear" w:pos="8459"/>
              <w:tab w:val="right" w:pos="9026" w:leader="dot"/>
            </w:tabs>
            <w:rPr/>
          </w:pPr>
          <w:hyperlink w:anchor="__RefHeading___Toc12274138_73709187">
            <w:r>
              <w:rPr>
                <w:webHidden/>
                <w:rStyle w:val="IndexLink"/>
              </w:rPr>
              <w:t>1457</w:t>
            </w:r>
            <w:r>
              <w:rPr>
                <w:rStyle w:val="IndexLink"/>
                <w:rtl w:val="true"/>
              </w:rPr>
              <w:t>-</w:t>
            </w:r>
            <w:r>
              <w:rPr>
                <w:rStyle w:val="IndexLink"/>
                <w:rtl w:val="true"/>
              </w:rPr>
              <w:t>صالح بن محمّد بن سهل</w:t>
            </w:r>
            <w:r>
              <w:rPr>
                <w:rStyle w:val="IndexLink"/>
                <w:rtl w:val="true"/>
              </w:rPr>
              <w:t>:</w:t>
              <w:tab/>
            </w:r>
            <w:r>
              <w:rPr>
                <w:rStyle w:val="IndexLink"/>
              </w:rPr>
              <w:t>33</w:t>
            </w:r>
          </w:hyperlink>
        </w:p>
        <w:p>
          <w:pPr>
            <w:pStyle w:val="Contents3"/>
            <w:tabs>
              <w:tab w:val="clear" w:pos="8459"/>
              <w:tab w:val="right" w:pos="9026" w:leader="dot"/>
            </w:tabs>
            <w:rPr/>
          </w:pPr>
          <w:hyperlink w:anchor="__RefHeading___Toc12274140_73709187">
            <w:r>
              <w:rPr>
                <w:webHidden/>
                <w:rStyle w:val="IndexLink"/>
              </w:rPr>
              <w:t>1458</w:t>
            </w:r>
            <w:r>
              <w:rPr>
                <w:rStyle w:val="IndexLink"/>
                <w:rtl w:val="true"/>
              </w:rPr>
              <w:t>-</w:t>
            </w:r>
            <w:r>
              <w:rPr>
                <w:rStyle w:val="IndexLink"/>
                <w:rtl w:val="true"/>
              </w:rPr>
              <w:t>صالح بن منصور بن عبد اللّه</w:t>
            </w:r>
            <w:r>
              <w:rPr>
                <w:rStyle w:val="IndexLink"/>
                <w:rtl w:val="true"/>
              </w:rPr>
              <w:tab/>
            </w:r>
            <w:r>
              <w:rPr>
                <w:rStyle w:val="IndexLink"/>
              </w:rPr>
              <w:t>33</w:t>
            </w:r>
          </w:hyperlink>
        </w:p>
        <w:p>
          <w:pPr>
            <w:pStyle w:val="Contents3"/>
            <w:tabs>
              <w:tab w:val="clear" w:pos="8459"/>
              <w:tab w:val="right" w:pos="9026" w:leader="dot"/>
            </w:tabs>
            <w:rPr/>
          </w:pPr>
          <w:hyperlink w:anchor="__RefHeading___Toc12274142_73709187">
            <w:r>
              <w:rPr>
                <w:webHidden/>
                <w:rStyle w:val="IndexLink"/>
              </w:rPr>
              <w:t>1459</w:t>
            </w:r>
            <w:r>
              <w:rPr>
                <w:rStyle w:val="IndexLink"/>
                <w:rtl w:val="true"/>
              </w:rPr>
              <w:t>-</w:t>
            </w:r>
            <w:r>
              <w:rPr>
                <w:rStyle w:val="IndexLink"/>
                <w:rtl w:val="true"/>
              </w:rPr>
              <w:t>صالح بن ميثم</w:t>
            </w:r>
            <w:r>
              <w:rPr>
                <w:rStyle w:val="IndexLink"/>
                <w:rtl w:val="true"/>
              </w:rPr>
              <w:t>:</w:t>
              <w:tab/>
            </w:r>
            <w:r>
              <w:rPr>
                <w:rStyle w:val="IndexLink"/>
              </w:rPr>
              <w:t>33</w:t>
            </w:r>
          </w:hyperlink>
        </w:p>
        <w:p>
          <w:pPr>
            <w:pStyle w:val="Contents3"/>
            <w:tabs>
              <w:tab w:val="clear" w:pos="8459"/>
              <w:tab w:val="right" w:pos="9026" w:leader="dot"/>
            </w:tabs>
            <w:rPr/>
          </w:pPr>
          <w:hyperlink w:anchor="__RefHeading___Toc12274144_73709187">
            <w:r>
              <w:rPr>
                <w:webHidden/>
                <w:rStyle w:val="IndexLink"/>
              </w:rPr>
              <w:t>1460</w:t>
            </w:r>
            <w:r>
              <w:rPr>
                <w:rStyle w:val="IndexLink"/>
                <w:rtl w:val="true"/>
              </w:rPr>
              <w:t>-</w:t>
            </w:r>
            <w:r>
              <w:rPr>
                <w:rStyle w:val="IndexLink"/>
                <w:rtl w:val="true"/>
              </w:rPr>
              <w:t>صالح النيلي</w:t>
            </w:r>
            <w:r>
              <w:rPr>
                <w:rStyle w:val="IndexLink"/>
                <w:rtl w:val="true"/>
              </w:rPr>
              <w:t>:</w:t>
              <w:tab/>
            </w:r>
            <w:r>
              <w:rPr>
                <w:rStyle w:val="IndexLink"/>
              </w:rPr>
              <w:t>34</w:t>
            </w:r>
          </w:hyperlink>
        </w:p>
        <w:p>
          <w:pPr>
            <w:pStyle w:val="Contents3"/>
            <w:tabs>
              <w:tab w:val="clear" w:pos="8459"/>
              <w:tab w:val="right" w:pos="9026" w:leader="dot"/>
            </w:tabs>
            <w:rPr/>
          </w:pPr>
          <w:hyperlink w:anchor="__RefHeading___Toc12274146_73709187">
            <w:r>
              <w:rPr>
                <w:webHidden/>
                <w:rStyle w:val="IndexLink"/>
              </w:rPr>
              <w:t>1461</w:t>
            </w:r>
            <w:r>
              <w:rPr>
                <w:rStyle w:val="IndexLink"/>
                <w:rtl w:val="true"/>
              </w:rPr>
              <w:t>-</w:t>
            </w:r>
            <w:r>
              <w:rPr>
                <w:rStyle w:val="IndexLink"/>
                <w:rtl w:val="true"/>
              </w:rPr>
              <w:t>صالح بن وصيف</w:t>
            </w:r>
            <w:r>
              <w:rPr>
                <w:rStyle w:val="IndexLink"/>
                <w:rtl w:val="true"/>
              </w:rPr>
              <w:t>:</w:t>
              <w:tab/>
            </w:r>
            <w:r>
              <w:rPr>
                <w:rStyle w:val="IndexLink"/>
              </w:rPr>
              <w:t>34</w:t>
            </w:r>
          </w:hyperlink>
        </w:p>
        <w:p>
          <w:pPr>
            <w:pStyle w:val="Contents3"/>
            <w:tabs>
              <w:tab w:val="clear" w:pos="8459"/>
              <w:tab w:val="right" w:pos="9026" w:leader="dot"/>
            </w:tabs>
            <w:rPr/>
          </w:pPr>
          <w:hyperlink w:anchor="__RefHeading___Toc12274148_73709187">
            <w:r>
              <w:rPr>
                <w:webHidden/>
                <w:rStyle w:val="IndexLink"/>
              </w:rPr>
              <w:t>1462</w:t>
            </w:r>
            <w:r>
              <w:rPr>
                <w:rStyle w:val="IndexLink"/>
                <w:rtl w:val="true"/>
              </w:rPr>
              <w:t>-</w:t>
            </w:r>
            <w:r>
              <w:rPr>
                <w:rStyle w:val="IndexLink"/>
                <w:rtl w:val="true"/>
              </w:rPr>
              <w:t>صائد النهدي</w:t>
            </w:r>
            <w:r>
              <w:rPr>
                <w:rStyle w:val="IndexLink"/>
                <w:rtl w:val="true"/>
              </w:rPr>
              <w:t>:</w:t>
              <w:tab/>
            </w:r>
            <w:r>
              <w:rPr>
                <w:rStyle w:val="IndexLink"/>
              </w:rPr>
              <w:t>34</w:t>
            </w:r>
          </w:hyperlink>
        </w:p>
        <w:p>
          <w:pPr>
            <w:pStyle w:val="Contents3"/>
            <w:tabs>
              <w:tab w:val="clear" w:pos="8459"/>
              <w:tab w:val="right" w:pos="9026" w:leader="dot"/>
            </w:tabs>
            <w:rPr/>
          </w:pPr>
          <w:hyperlink w:anchor="__RefHeading___Toc12274150_73709187">
            <w:r>
              <w:rPr>
                <w:webHidden/>
                <w:rStyle w:val="IndexLink"/>
              </w:rPr>
              <w:t>1463</w:t>
            </w:r>
            <w:r>
              <w:rPr>
                <w:rStyle w:val="IndexLink"/>
                <w:rtl w:val="true"/>
              </w:rPr>
              <w:t>-</w:t>
            </w:r>
            <w:r>
              <w:rPr>
                <w:rStyle w:val="IndexLink"/>
                <w:rtl w:val="true"/>
              </w:rPr>
              <w:t>صبّاح الأزرق</w:t>
            </w:r>
            <w:r>
              <w:rPr>
                <w:rStyle w:val="IndexLink"/>
                <w:rtl w:val="true"/>
              </w:rPr>
              <w:t>:</w:t>
              <w:tab/>
            </w:r>
            <w:r>
              <w:rPr>
                <w:rStyle w:val="IndexLink"/>
              </w:rPr>
              <w:t>35</w:t>
            </w:r>
          </w:hyperlink>
        </w:p>
        <w:p>
          <w:pPr>
            <w:pStyle w:val="Contents3"/>
            <w:tabs>
              <w:tab w:val="clear" w:pos="8459"/>
              <w:tab w:val="right" w:pos="9026" w:leader="dot"/>
            </w:tabs>
            <w:rPr/>
          </w:pPr>
          <w:hyperlink w:anchor="__RefHeading___Toc12274152_73709187">
            <w:r>
              <w:rPr>
                <w:webHidden/>
                <w:rStyle w:val="IndexLink"/>
              </w:rPr>
              <w:t>1464</w:t>
            </w:r>
            <w:r>
              <w:rPr>
                <w:rStyle w:val="IndexLink"/>
                <w:rtl w:val="true"/>
              </w:rPr>
              <w:t>-</w:t>
            </w:r>
            <w:r>
              <w:rPr>
                <w:rStyle w:val="IndexLink"/>
                <w:rtl w:val="true"/>
              </w:rPr>
              <w:t>صبّاح بن بشير بن يحيى</w:t>
            </w:r>
            <w:r>
              <w:rPr>
                <w:rStyle w:val="IndexLink"/>
                <w:rtl w:val="true"/>
              </w:rPr>
              <w:t>:</w:t>
              <w:tab/>
            </w:r>
            <w:r>
              <w:rPr>
                <w:rStyle w:val="IndexLink"/>
              </w:rPr>
              <w:t>35</w:t>
            </w:r>
          </w:hyperlink>
        </w:p>
        <w:p>
          <w:pPr>
            <w:pStyle w:val="Contents3"/>
            <w:tabs>
              <w:tab w:val="clear" w:pos="8459"/>
              <w:tab w:val="right" w:pos="9026" w:leader="dot"/>
            </w:tabs>
            <w:rPr/>
          </w:pPr>
          <w:hyperlink w:anchor="__RefHeading___Toc12274154_73709187">
            <w:r>
              <w:rPr>
                <w:webHidden/>
                <w:rStyle w:val="IndexLink"/>
              </w:rPr>
              <w:t>1465</w:t>
            </w:r>
            <w:r>
              <w:rPr>
                <w:rStyle w:val="IndexLink"/>
                <w:rtl w:val="true"/>
              </w:rPr>
              <w:t>-</w:t>
            </w:r>
            <w:r>
              <w:rPr>
                <w:rStyle w:val="IndexLink"/>
                <w:rtl w:val="true"/>
              </w:rPr>
              <w:t>صبّاح الحذّاء</w:t>
            </w:r>
            <w:r>
              <w:rPr>
                <w:rStyle w:val="IndexLink"/>
                <w:rtl w:val="true"/>
              </w:rPr>
              <w:t>:</w:t>
              <w:tab/>
            </w:r>
            <w:r>
              <w:rPr>
                <w:rStyle w:val="IndexLink"/>
              </w:rPr>
              <w:t>35</w:t>
            </w:r>
          </w:hyperlink>
        </w:p>
        <w:p>
          <w:pPr>
            <w:pStyle w:val="Contents3"/>
            <w:tabs>
              <w:tab w:val="clear" w:pos="8459"/>
              <w:tab w:val="right" w:pos="9026" w:leader="dot"/>
            </w:tabs>
            <w:rPr/>
          </w:pPr>
          <w:hyperlink w:anchor="__RefHeading___Toc12274156_73709187">
            <w:r>
              <w:rPr>
                <w:webHidden/>
                <w:rStyle w:val="IndexLink"/>
              </w:rPr>
              <w:t>1466</w:t>
            </w:r>
            <w:r>
              <w:rPr>
                <w:rStyle w:val="IndexLink"/>
                <w:rtl w:val="true"/>
              </w:rPr>
              <w:t>-</w:t>
            </w:r>
            <w:r>
              <w:rPr>
                <w:rStyle w:val="IndexLink"/>
                <w:rtl w:val="true"/>
              </w:rPr>
              <w:t>صبّاح بن سيابة</w:t>
            </w:r>
            <w:r>
              <w:rPr>
                <w:rStyle w:val="IndexLink"/>
                <w:rtl w:val="true"/>
              </w:rPr>
              <w:t>:</w:t>
              <w:tab/>
            </w:r>
            <w:r>
              <w:rPr>
                <w:rStyle w:val="IndexLink"/>
              </w:rPr>
              <w:t>36</w:t>
            </w:r>
          </w:hyperlink>
        </w:p>
        <w:p>
          <w:pPr>
            <w:pStyle w:val="Contents3"/>
            <w:tabs>
              <w:tab w:val="clear" w:pos="8459"/>
              <w:tab w:val="right" w:pos="9026" w:leader="dot"/>
            </w:tabs>
            <w:rPr/>
          </w:pPr>
          <w:hyperlink w:anchor="__RefHeading___Toc12274158_73709187">
            <w:r>
              <w:rPr>
                <w:webHidden/>
                <w:rStyle w:val="IndexLink"/>
              </w:rPr>
              <w:t>1467</w:t>
            </w:r>
            <w:r>
              <w:rPr>
                <w:rStyle w:val="IndexLink"/>
                <w:rtl w:val="true"/>
              </w:rPr>
              <w:t>-</w:t>
            </w:r>
            <w:r>
              <w:rPr>
                <w:rStyle w:val="IndexLink"/>
                <w:rtl w:val="true"/>
              </w:rPr>
              <w:t>صبّاح بن صبيح الحذّاء</w:t>
            </w:r>
            <w:r>
              <w:rPr>
                <w:rStyle w:val="IndexLink"/>
                <w:rtl w:val="true"/>
              </w:rPr>
              <w:t>:</w:t>
              <w:tab/>
            </w:r>
            <w:r>
              <w:rPr>
                <w:rStyle w:val="IndexLink"/>
              </w:rPr>
              <w:t>36</w:t>
            </w:r>
          </w:hyperlink>
        </w:p>
        <w:p>
          <w:pPr>
            <w:pStyle w:val="Contents3"/>
            <w:tabs>
              <w:tab w:val="clear" w:pos="8459"/>
              <w:tab w:val="right" w:pos="9026" w:leader="dot"/>
            </w:tabs>
            <w:rPr/>
          </w:pPr>
          <w:hyperlink w:anchor="__RefHeading___Toc12274160_73709187">
            <w:r>
              <w:rPr>
                <w:webHidden/>
                <w:rStyle w:val="IndexLink"/>
              </w:rPr>
              <w:t>1468</w:t>
            </w:r>
            <w:r>
              <w:rPr>
                <w:rStyle w:val="IndexLink"/>
                <w:rtl w:val="true"/>
              </w:rPr>
              <w:t>-</w:t>
            </w:r>
            <w:r>
              <w:rPr>
                <w:rStyle w:val="IndexLink"/>
                <w:rtl w:val="true"/>
              </w:rPr>
              <w:t>صبّاح الطنافسي</w:t>
            </w:r>
            <w:r>
              <w:rPr>
                <w:rStyle w:val="IndexLink"/>
                <w:rtl w:val="true"/>
              </w:rPr>
              <w:t>:</w:t>
              <w:tab/>
            </w:r>
            <w:r>
              <w:rPr>
                <w:rStyle w:val="IndexLink"/>
              </w:rPr>
              <w:t>37</w:t>
            </w:r>
          </w:hyperlink>
        </w:p>
        <w:p>
          <w:pPr>
            <w:pStyle w:val="Contents3"/>
            <w:tabs>
              <w:tab w:val="clear" w:pos="8459"/>
              <w:tab w:val="right" w:pos="9026" w:leader="dot"/>
            </w:tabs>
            <w:rPr/>
          </w:pPr>
          <w:hyperlink w:anchor="__RefHeading___Toc12274162_73709187">
            <w:r>
              <w:rPr>
                <w:webHidden/>
                <w:rStyle w:val="IndexLink"/>
              </w:rPr>
              <w:t>1469</w:t>
            </w:r>
            <w:r>
              <w:rPr>
                <w:rStyle w:val="IndexLink"/>
                <w:rtl w:val="true"/>
              </w:rPr>
              <w:t>-</w:t>
            </w:r>
            <w:r>
              <w:rPr>
                <w:rStyle w:val="IndexLink"/>
                <w:rtl w:val="true"/>
              </w:rPr>
              <w:t>صبّاح بن عبد الحميد</w:t>
            </w:r>
            <w:r>
              <w:rPr>
                <w:rStyle w:val="IndexLink"/>
                <w:rtl w:val="true"/>
              </w:rPr>
              <w:t>:</w:t>
              <w:tab/>
            </w:r>
            <w:r>
              <w:rPr>
                <w:rStyle w:val="IndexLink"/>
              </w:rPr>
              <w:t>37</w:t>
            </w:r>
          </w:hyperlink>
        </w:p>
        <w:p>
          <w:pPr>
            <w:pStyle w:val="Contents3"/>
            <w:tabs>
              <w:tab w:val="clear" w:pos="8459"/>
              <w:tab w:val="right" w:pos="9026" w:leader="dot"/>
            </w:tabs>
            <w:rPr/>
          </w:pPr>
          <w:hyperlink w:anchor="__RefHeading___Toc12274164_73709187">
            <w:r>
              <w:rPr>
                <w:webHidden/>
                <w:rStyle w:val="IndexLink"/>
              </w:rPr>
              <w:t>1470</w:t>
            </w:r>
            <w:r>
              <w:rPr>
                <w:rStyle w:val="IndexLink"/>
                <w:rtl w:val="true"/>
              </w:rPr>
              <w:t>-</w:t>
            </w:r>
            <w:r>
              <w:rPr>
                <w:rStyle w:val="IndexLink"/>
                <w:rtl w:val="true"/>
              </w:rPr>
              <w:t>صبّاح بن قيس بن يحيى</w:t>
            </w:r>
            <w:r>
              <w:rPr>
                <w:rStyle w:val="IndexLink"/>
                <w:rtl w:val="true"/>
              </w:rPr>
              <w:t>:</w:t>
              <w:tab/>
            </w:r>
            <w:r>
              <w:rPr>
                <w:rStyle w:val="IndexLink"/>
              </w:rPr>
              <w:t>37</w:t>
            </w:r>
          </w:hyperlink>
        </w:p>
        <w:p>
          <w:pPr>
            <w:pStyle w:val="Contents3"/>
            <w:tabs>
              <w:tab w:val="clear" w:pos="8459"/>
              <w:tab w:val="right" w:pos="9026" w:leader="dot"/>
            </w:tabs>
            <w:rPr/>
          </w:pPr>
          <w:hyperlink w:anchor="__RefHeading___Toc12274166_73709187">
            <w:r>
              <w:rPr>
                <w:webHidden/>
                <w:rStyle w:val="IndexLink"/>
              </w:rPr>
              <w:t>1471</w:t>
            </w:r>
            <w:r>
              <w:rPr>
                <w:rStyle w:val="IndexLink"/>
                <w:rtl w:val="true"/>
              </w:rPr>
              <w:t>-</w:t>
            </w:r>
            <w:r>
              <w:rPr>
                <w:rStyle w:val="IndexLink"/>
                <w:rtl w:val="true"/>
              </w:rPr>
              <w:t>صبّاح بن موسى الساباطي</w:t>
            </w:r>
            <w:r>
              <w:rPr>
                <w:rStyle w:val="IndexLink"/>
                <w:rtl w:val="true"/>
              </w:rPr>
              <w:t>:</w:t>
              <w:tab/>
            </w:r>
            <w:r>
              <w:rPr>
                <w:rStyle w:val="IndexLink"/>
              </w:rPr>
              <w:t>39</w:t>
            </w:r>
          </w:hyperlink>
        </w:p>
        <w:p>
          <w:pPr>
            <w:pStyle w:val="Contents3"/>
            <w:tabs>
              <w:tab w:val="clear" w:pos="8459"/>
              <w:tab w:val="right" w:pos="9026" w:leader="dot"/>
            </w:tabs>
            <w:rPr/>
          </w:pPr>
          <w:hyperlink w:anchor="__RefHeading___Toc12274168_73709187">
            <w:r>
              <w:rPr>
                <w:webHidden/>
                <w:rStyle w:val="IndexLink"/>
              </w:rPr>
              <w:t>1472</w:t>
            </w:r>
            <w:r>
              <w:rPr>
                <w:rStyle w:val="IndexLink"/>
                <w:rtl w:val="true"/>
              </w:rPr>
              <w:t>-</w:t>
            </w:r>
            <w:r>
              <w:rPr>
                <w:rStyle w:val="IndexLink"/>
                <w:rtl w:val="true"/>
              </w:rPr>
              <w:t>صبّاح بن يحيى</w:t>
            </w:r>
            <w:r>
              <w:rPr>
                <w:rStyle w:val="IndexLink"/>
                <w:rtl w:val="true"/>
              </w:rPr>
              <w:t>:</w:t>
              <w:tab/>
            </w:r>
            <w:r>
              <w:rPr>
                <w:rStyle w:val="IndexLink"/>
              </w:rPr>
              <w:t>39</w:t>
            </w:r>
          </w:hyperlink>
        </w:p>
        <w:p>
          <w:pPr>
            <w:pStyle w:val="Contents3"/>
            <w:tabs>
              <w:tab w:val="clear" w:pos="8459"/>
              <w:tab w:val="right" w:pos="9026" w:leader="dot"/>
            </w:tabs>
            <w:rPr/>
          </w:pPr>
          <w:hyperlink w:anchor="__RefHeading___Toc12274170_73709187">
            <w:r>
              <w:rPr>
                <w:webHidden/>
                <w:rStyle w:val="IndexLink"/>
              </w:rPr>
              <w:t>1473</w:t>
            </w:r>
            <w:r>
              <w:rPr>
                <w:rStyle w:val="IndexLink"/>
                <w:rtl w:val="true"/>
              </w:rPr>
              <w:t>-</w:t>
            </w:r>
            <w:r>
              <w:rPr>
                <w:rStyle w:val="IndexLink"/>
                <w:rtl w:val="true"/>
              </w:rPr>
              <w:t>صبيح أبو الصباح</w:t>
            </w:r>
            <w:r>
              <w:rPr>
                <w:rStyle w:val="IndexLink"/>
                <w:rtl w:val="true"/>
              </w:rPr>
              <w:t>:</w:t>
              <w:tab/>
            </w:r>
            <w:r>
              <w:rPr>
                <w:rStyle w:val="IndexLink"/>
              </w:rPr>
              <w:t>40</w:t>
            </w:r>
          </w:hyperlink>
        </w:p>
        <w:p>
          <w:pPr>
            <w:pStyle w:val="Contents3"/>
            <w:tabs>
              <w:tab w:val="clear" w:pos="8459"/>
              <w:tab w:val="right" w:pos="9026" w:leader="dot"/>
            </w:tabs>
            <w:rPr/>
          </w:pPr>
          <w:hyperlink w:anchor="__RefHeading___Toc12274172_73709187">
            <w:r>
              <w:rPr>
                <w:webHidden/>
                <w:rStyle w:val="IndexLink"/>
              </w:rPr>
              <w:t>1474</w:t>
            </w:r>
            <w:r>
              <w:rPr>
                <w:rStyle w:val="IndexLink"/>
                <w:rtl w:val="true"/>
              </w:rPr>
              <w:t>-</w:t>
            </w:r>
            <w:r>
              <w:rPr>
                <w:rStyle w:val="IndexLink"/>
                <w:rtl w:val="true"/>
              </w:rPr>
              <w:t>صبيح الصائغ</w:t>
            </w:r>
            <w:r>
              <w:rPr>
                <w:rStyle w:val="IndexLink"/>
                <w:rtl w:val="true"/>
              </w:rPr>
              <w:t>:</w:t>
              <w:tab/>
            </w:r>
            <w:r>
              <w:rPr>
                <w:rStyle w:val="IndexLink"/>
              </w:rPr>
              <w:t>41</w:t>
            </w:r>
          </w:hyperlink>
        </w:p>
        <w:p>
          <w:pPr>
            <w:pStyle w:val="Contents3"/>
            <w:tabs>
              <w:tab w:val="clear" w:pos="8459"/>
              <w:tab w:val="right" w:pos="9026" w:leader="dot"/>
            </w:tabs>
            <w:rPr/>
          </w:pPr>
          <w:hyperlink w:anchor="__RefHeading___Toc12274174_73709187">
            <w:r>
              <w:rPr>
                <w:webHidden/>
                <w:rStyle w:val="IndexLink"/>
              </w:rPr>
              <w:t>1475</w:t>
            </w:r>
            <w:r>
              <w:rPr>
                <w:rStyle w:val="IndexLink"/>
                <w:rtl w:val="true"/>
              </w:rPr>
              <w:t>-</w:t>
            </w:r>
            <w:r>
              <w:rPr>
                <w:rStyle w:val="IndexLink"/>
                <w:rtl w:val="true"/>
              </w:rPr>
              <w:t>صبيح القرشي</w:t>
            </w:r>
            <w:r>
              <w:rPr>
                <w:rStyle w:val="IndexLink"/>
                <w:rtl w:val="true"/>
              </w:rPr>
              <w:t>:</w:t>
              <w:tab/>
            </w:r>
            <w:r>
              <w:rPr>
                <w:rStyle w:val="IndexLink"/>
              </w:rPr>
              <w:t>41</w:t>
            </w:r>
          </w:hyperlink>
        </w:p>
        <w:p>
          <w:pPr>
            <w:pStyle w:val="Contents3"/>
            <w:tabs>
              <w:tab w:val="clear" w:pos="8459"/>
              <w:tab w:val="right" w:pos="9026" w:leader="dot"/>
            </w:tabs>
            <w:rPr/>
          </w:pPr>
          <w:hyperlink w:anchor="__RefHeading___Toc12274176_73709187">
            <w:r>
              <w:rPr>
                <w:webHidden/>
                <w:rStyle w:val="IndexLink"/>
              </w:rPr>
              <w:t>1476</w:t>
            </w:r>
            <w:r>
              <w:rPr>
                <w:rStyle w:val="IndexLink"/>
                <w:rtl w:val="true"/>
              </w:rPr>
              <w:t>-</w:t>
            </w:r>
            <w:r>
              <w:rPr>
                <w:rStyle w:val="IndexLink"/>
                <w:rtl w:val="true"/>
              </w:rPr>
              <w:t>صدقة الأحدب</w:t>
            </w:r>
            <w:r>
              <w:rPr>
                <w:rStyle w:val="IndexLink"/>
                <w:rtl w:val="true"/>
              </w:rPr>
              <w:t>:</w:t>
              <w:tab/>
            </w:r>
            <w:r>
              <w:rPr>
                <w:rStyle w:val="IndexLink"/>
              </w:rPr>
              <w:t>41</w:t>
            </w:r>
          </w:hyperlink>
        </w:p>
        <w:p>
          <w:pPr>
            <w:pStyle w:val="Contents3"/>
            <w:tabs>
              <w:tab w:val="clear" w:pos="8459"/>
              <w:tab w:val="right" w:pos="9026" w:leader="dot"/>
            </w:tabs>
            <w:rPr/>
          </w:pPr>
          <w:hyperlink w:anchor="__RefHeading___Toc12274178_73709187">
            <w:r>
              <w:rPr>
                <w:webHidden/>
                <w:rStyle w:val="IndexLink"/>
              </w:rPr>
              <w:t>1477</w:t>
            </w:r>
            <w:r>
              <w:rPr>
                <w:rStyle w:val="IndexLink"/>
                <w:rtl w:val="true"/>
              </w:rPr>
              <w:t>-</w:t>
            </w:r>
            <w:r>
              <w:rPr>
                <w:rStyle w:val="IndexLink"/>
                <w:rtl w:val="true"/>
              </w:rPr>
              <w:t>صدقة بن بندار القمّي</w:t>
            </w:r>
            <w:r>
              <w:rPr>
                <w:rStyle w:val="IndexLink"/>
                <w:rtl w:val="true"/>
              </w:rPr>
              <w:t>:</w:t>
              <w:tab/>
            </w:r>
            <w:r>
              <w:rPr>
                <w:rStyle w:val="IndexLink"/>
              </w:rPr>
              <w:t>42</w:t>
            </w:r>
          </w:hyperlink>
        </w:p>
        <w:p>
          <w:pPr>
            <w:pStyle w:val="Contents3"/>
            <w:tabs>
              <w:tab w:val="clear" w:pos="8459"/>
              <w:tab w:val="right" w:pos="9026" w:leader="dot"/>
            </w:tabs>
            <w:rPr/>
          </w:pPr>
          <w:hyperlink w:anchor="__RefHeading___Toc12274180_73709187">
            <w:r>
              <w:rPr>
                <w:webHidden/>
                <w:rStyle w:val="IndexLink"/>
              </w:rPr>
              <w:t>1478</w:t>
            </w:r>
            <w:r>
              <w:rPr>
                <w:rStyle w:val="IndexLink"/>
                <w:rtl w:val="true"/>
              </w:rPr>
              <w:t>-</w:t>
            </w:r>
            <w:r>
              <w:rPr>
                <w:rStyle w:val="IndexLink"/>
                <w:rtl w:val="true"/>
              </w:rPr>
              <w:t>الصرام</w:t>
            </w:r>
            <w:r>
              <w:rPr>
                <w:rStyle w:val="IndexLink"/>
                <w:rtl w:val="true"/>
              </w:rPr>
              <w:t>:</w:t>
              <w:tab/>
            </w:r>
            <w:r>
              <w:rPr>
                <w:rStyle w:val="IndexLink"/>
              </w:rPr>
              <w:t>42</w:t>
            </w:r>
          </w:hyperlink>
        </w:p>
        <w:p>
          <w:pPr>
            <w:pStyle w:val="Contents3"/>
            <w:tabs>
              <w:tab w:val="clear" w:pos="8459"/>
              <w:tab w:val="right" w:pos="9026" w:leader="dot"/>
            </w:tabs>
            <w:rPr/>
          </w:pPr>
          <w:hyperlink w:anchor="__RefHeading___Toc12274182_73709187">
            <w:r>
              <w:rPr>
                <w:webHidden/>
                <w:rStyle w:val="IndexLink"/>
              </w:rPr>
              <w:t>1479</w:t>
            </w:r>
            <w:r>
              <w:rPr>
                <w:rStyle w:val="IndexLink"/>
                <w:rtl w:val="true"/>
              </w:rPr>
              <w:t>-</w:t>
            </w:r>
            <w:r>
              <w:rPr>
                <w:rStyle w:val="IndexLink"/>
                <w:rtl w:val="true"/>
              </w:rPr>
              <w:t>صعصعة بن صوحان</w:t>
            </w:r>
            <w:r>
              <w:rPr>
                <w:rStyle w:val="IndexLink"/>
                <w:rtl w:val="true"/>
              </w:rPr>
              <w:t>:</w:t>
              <w:tab/>
            </w:r>
            <w:r>
              <w:rPr>
                <w:rStyle w:val="IndexLink"/>
              </w:rPr>
              <w:t>42</w:t>
            </w:r>
          </w:hyperlink>
        </w:p>
        <w:p>
          <w:pPr>
            <w:pStyle w:val="Contents3"/>
            <w:tabs>
              <w:tab w:val="clear" w:pos="8459"/>
              <w:tab w:val="right" w:pos="9026" w:leader="dot"/>
            </w:tabs>
            <w:rPr/>
          </w:pPr>
          <w:hyperlink w:anchor="__RefHeading___Toc12274184_73709187">
            <w:r>
              <w:rPr>
                <w:webHidden/>
                <w:rStyle w:val="IndexLink"/>
              </w:rPr>
              <w:t>1480</w:t>
            </w:r>
            <w:r>
              <w:rPr>
                <w:rStyle w:val="IndexLink"/>
                <w:rtl w:val="true"/>
              </w:rPr>
              <w:t>-</w:t>
            </w:r>
            <w:r>
              <w:rPr>
                <w:rStyle w:val="IndexLink"/>
                <w:rtl w:val="true"/>
              </w:rPr>
              <w:t>صفوان بن حذيفة اليمان</w:t>
            </w:r>
            <w:r>
              <w:rPr>
                <w:rStyle w:val="IndexLink"/>
                <w:rtl w:val="true"/>
              </w:rPr>
              <w:t>:</w:t>
              <w:tab/>
            </w:r>
            <w:r>
              <w:rPr>
                <w:rStyle w:val="IndexLink"/>
              </w:rPr>
              <w:t>43</w:t>
            </w:r>
          </w:hyperlink>
        </w:p>
        <w:p>
          <w:pPr>
            <w:pStyle w:val="Contents3"/>
            <w:tabs>
              <w:tab w:val="clear" w:pos="8459"/>
              <w:tab w:val="right" w:pos="9026" w:leader="dot"/>
            </w:tabs>
            <w:rPr/>
          </w:pPr>
          <w:hyperlink w:anchor="__RefHeading___Toc12274186_73709187">
            <w:r>
              <w:rPr>
                <w:webHidden/>
                <w:rStyle w:val="IndexLink"/>
              </w:rPr>
              <w:t>1481</w:t>
            </w:r>
            <w:r>
              <w:rPr>
                <w:rStyle w:val="IndexLink"/>
                <w:rtl w:val="true"/>
              </w:rPr>
              <w:t>-</w:t>
            </w:r>
            <w:r>
              <w:rPr>
                <w:rStyle w:val="IndexLink"/>
                <w:rtl w:val="true"/>
              </w:rPr>
              <w:t>صفوان بن مهران بن المغيرة</w:t>
            </w:r>
            <w:r>
              <w:rPr>
                <w:rStyle w:val="IndexLink"/>
                <w:rtl w:val="true"/>
              </w:rPr>
              <w:t>:</w:t>
              <w:tab/>
            </w:r>
            <w:r>
              <w:rPr>
                <w:rStyle w:val="IndexLink"/>
              </w:rPr>
              <w:t>43</w:t>
            </w:r>
          </w:hyperlink>
        </w:p>
        <w:p>
          <w:pPr>
            <w:pStyle w:val="Contents3"/>
            <w:tabs>
              <w:tab w:val="clear" w:pos="8459"/>
              <w:tab w:val="right" w:pos="9026" w:leader="dot"/>
            </w:tabs>
            <w:rPr/>
          </w:pPr>
          <w:hyperlink w:anchor="__RefHeading___Toc12274188_73709187">
            <w:r>
              <w:rPr>
                <w:webHidden/>
                <w:rStyle w:val="IndexLink"/>
              </w:rPr>
              <w:t>1482</w:t>
            </w:r>
            <w:r>
              <w:rPr>
                <w:rStyle w:val="IndexLink"/>
                <w:rtl w:val="true"/>
              </w:rPr>
              <w:t>-</w:t>
            </w:r>
            <w:r>
              <w:rPr>
                <w:rStyle w:val="IndexLink"/>
                <w:rtl w:val="true"/>
              </w:rPr>
              <w:t>صفوان بن يحيى</w:t>
            </w:r>
            <w:r>
              <w:rPr>
                <w:rStyle w:val="IndexLink"/>
                <w:rtl w:val="true"/>
              </w:rPr>
              <w:t>:</w:t>
              <w:tab/>
            </w:r>
            <w:r>
              <w:rPr>
                <w:rStyle w:val="IndexLink"/>
              </w:rPr>
              <w:t>45</w:t>
            </w:r>
          </w:hyperlink>
        </w:p>
        <w:p>
          <w:pPr>
            <w:pStyle w:val="Contents3"/>
            <w:tabs>
              <w:tab w:val="clear" w:pos="8459"/>
              <w:tab w:val="right" w:pos="9026" w:leader="dot"/>
            </w:tabs>
            <w:rPr/>
          </w:pPr>
          <w:hyperlink w:anchor="__RefHeading___Toc12274190_73709187">
            <w:r>
              <w:rPr>
                <w:webHidden/>
                <w:rStyle w:val="IndexLink"/>
              </w:rPr>
              <w:t>1483</w:t>
            </w:r>
            <w:r>
              <w:rPr>
                <w:rStyle w:val="IndexLink"/>
                <w:rtl w:val="true"/>
              </w:rPr>
              <w:t>-</w:t>
            </w:r>
            <w:r>
              <w:rPr>
                <w:rStyle w:val="IndexLink"/>
                <w:rtl w:val="true"/>
              </w:rPr>
              <w:t>صفير</w:t>
            </w:r>
            <w:r>
              <w:rPr>
                <w:rStyle w:val="IndexLink"/>
                <w:rtl w:val="true"/>
              </w:rPr>
              <w:t>:</w:t>
              <w:tab/>
            </w:r>
            <w:r>
              <w:rPr>
                <w:rStyle w:val="IndexLink"/>
              </w:rPr>
              <w:t>48</w:t>
            </w:r>
          </w:hyperlink>
        </w:p>
        <w:p>
          <w:pPr>
            <w:pStyle w:val="Contents3"/>
            <w:tabs>
              <w:tab w:val="clear" w:pos="8459"/>
              <w:tab w:val="right" w:pos="9026" w:leader="dot"/>
            </w:tabs>
            <w:rPr/>
          </w:pPr>
          <w:hyperlink w:anchor="__RefHeading___Toc12274192_73709187">
            <w:r>
              <w:rPr>
                <w:webHidden/>
                <w:rStyle w:val="IndexLink"/>
              </w:rPr>
              <w:t>1484</w:t>
            </w:r>
            <w:r>
              <w:rPr>
                <w:rStyle w:val="IndexLink"/>
                <w:rtl w:val="true"/>
              </w:rPr>
              <w:t>-</w:t>
            </w:r>
            <w:r>
              <w:rPr>
                <w:rStyle w:val="IndexLink"/>
                <w:rtl w:val="true"/>
              </w:rPr>
              <w:t>صهيب</w:t>
            </w:r>
            <w:r>
              <w:rPr>
                <w:rStyle w:val="IndexLink"/>
                <w:rtl w:val="true"/>
              </w:rPr>
              <w:t>:</w:t>
              <w:tab/>
            </w:r>
            <w:r>
              <w:rPr>
                <w:rStyle w:val="IndexLink"/>
              </w:rPr>
              <w:t>49</w:t>
            </w:r>
          </w:hyperlink>
        </w:p>
        <w:p>
          <w:pPr>
            <w:pStyle w:val="Contents3"/>
            <w:tabs>
              <w:tab w:val="clear" w:pos="8459"/>
              <w:tab w:val="right" w:pos="9026" w:leader="dot"/>
            </w:tabs>
            <w:rPr/>
          </w:pPr>
          <w:hyperlink w:anchor="__RefHeading___Toc12274194_73709187">
            <w:r>
              <w:rPr>
                <w:webHidden/>
                <w:rStyle w:val="IndexLink"/>
              </w:rPr>
              <w:t>1485</w:t>
            </w:r>
            <w:r>
              <w:rPr>
                <w:rStyle w:val="IndexLink"/>
                <w:rtl w:val="true"/>
              </w:rPr>
              <w:t>-</w:t>
            </w:r>
            <w:r>
              <w:rPr>
                <w:rStyle w:val="IndexLink"/>
                <w:rtl w:val="true"/>
              </w:rPr>
              <w:t>صيفي بن فسيل</w:t>
            </w:r>
            <w:r>
              <w:rPr>
                <w:rStyle w:val="IndexLink"/>
                <w:rtl w:val="true"/>
              </w:rPr>
              <w:t>:</w:t>
              <w:tab/>
            </w:r>
            <w:r>
              <w:rPr>
                <w:rStyle w:val="IndexLink"/>
              </w:rPr>
              <w:t>49</w:t>
            </w:r>
          </w:hyperlink>
        </w:p>
        <w:p>
          <w:pPr>
            <w:pStyle w:val="Contents2"/>
            <w:tabs>
              <w:tab w:val="clear" w:pos="8743"/>
              <w:tab w:val="right" w:pos="9026" w:leader="dot"/>
            </w:tabs>
            <w:rPr/>
          </w:pPr>
          <w:hyperlink w:anchor="__RefHeading___Toc12274196_73709187">
            <w:r>
              <w:rPr>
                <w:webHidden/>
                <w:rStyle w:val="IndexLink"/>
                <w:rtl w:val="true"/>
              </w:rPr>
              <w:t>باب الضاد</w:t>
            </w:r>
            <w:r>
              <w:rPr>
                <w:rStyle w:val="IndexLink"/>
                <w:rtl w:val="true"/>
              </w:rPr>
              <w:tab/>
            </w:r>
            <w:r>
              <w:rPr>
                <w:rStyle w:val="IndexLink"/>
              </w:rPr>
              <w:t>50</w:t>
            </w:r>
          </w:hyperlink>
        </w:p>
        <w:p>
          <w:pPr>
            <w:pStyle w:val="Contents3"/>
            <w:tabs>
              <w:tab w:val="clear" w:pos="8459"/>
              <w:tab w:val="right" w:pos="9026" w:leader="dot"/>
            </w:tabs>
            <w:rPr/>
          </w:pPr>
          <w:hyperlink w:anchor="__RefHeading___Toc12274198_73709187">
            <w:r>
              <w:rPr>
                <w:webHidden/>
                <w:rStyle w:val="IndexLink"/>
              </w:rPr>
              <w:t>1486</w:t>
            </w:r>
            <w:r>
              <w:rPr>
                <w:rStyle w:val="IndexLink"/>
                <w:rtl w:val="true"/>
              </w:rPr>
              <w:t>-</w:t>
            </w:r>
            <w:r>
              <w:rPr>
                <w:rStyle w:val="IndexLink"/>
                <w:rtl w:val="true"/>
              </w:rPr>
              <w:t>الضحّاك</w:t>
            </w:r>
            <w:r>
              <w:rPr>
                <w:rStyle w:val="IndexLink"/>
                <w:rtl w:val="true"/>
              </w:rPr>
              <w:t>:</w:t>
              <w:tab/>
            </w:r>
            <w:r>
              <w:rPr>
                <w:rStyle w:val="IndexLink"/>
              </w:rPr>
              <w:t>50</w:t>
            </w:r>
          </w:hyperlink>
        </w:p>
        <w:p>
          <w:pPr>
            <w:pStyle w:val="Contents3"/>
            <w:tabs>
              <w:tab w:val="clear" w:pos="8459"/>
              <w:tab w:val="right" w:pos="9026" w:leader="dot"/>
            </w:tabs>
            <w:rPr/>
          </w:pPr>
          <w:hyperlink w:anchor="__RefHeading___Toc12274200_73709187">
            <w:r>
              <w:rPr>
                <w:webHidden/>
                <w:rStyle w:val="IndexLink"/>
              </w:rPr>
              <w:t>1487</w:t>
            </w:r>
            <w:r>
              <w:rPr>
                <w:rStyle w:val="IndexLink"/>
                <w:rtl w:val="true"/>
              </w:rPr>
              <w:t>-</w:t>
            </w:r>
            <w:r>
              <w:rPr>
                <w:rStyle w:val="IndexLink"/>
                <w:rtl w:val="true"/>
              </w:rPr>
              <w:t>الضحّاك بن زيد</w:t>
            </w:r>
            <w:r>
              <w:rPr>
                <w:rStyle w:val="IndexLink"/>
                <w:rtl w:val="true"/>
              </w:rPr>
              <w:t>:</w:t>
              <w:tab/>
            </w:r>
            <w:r>
              <w:rPr>
                <w:rStyle w:val="IndexLink"/>
              </w:rPr>
              <w:t>50</w:t>
            </w:r>
          </w:hyperlink>
        </w:p>
        <w:p>
          <w:pPr>
            <w:pStyle w:val="Contents3"/>
            <w:tabs>
              <w:tab w:val="clear" w:pos="8459"/>
              <w:tab w:val="right" w:pos="9026" w:leader="dot"/>
            </w:tabs>
            <w:rPr/>
          </w:pPr>
          <w:hyperlink w:anchor="__RefHeading___Toc12274202_73709187">
            <w:r>
              <w:rPr>
                <w:webHidden/>
                <w:rStyle w:val="IndexLink"/>
              </w:rPr>
              <w:t>1488</w:t>
            </w:r>
            <w:r>
              <w:rPr>
                <w:rStyle w:val="IndexLink"/>
                <w:rtl w:val="true"/>
              </w:rPr>
              <w:t>-</w:t>
            </w:r>
            <w:r>
              <w:rPr>
                <w:rStyle w:val="IndexLink"/>
                <w:rtl w:val="true"/>
              </w:rPr>
              <w:t>الضحّاك بن سعد الواسطي</w:t>
            </w:r>
            <w:r>
              <w:rPr>
                <w:rStyle w:val="IndexLink"/>
                <w:rtl w:val="true"/>
              </w:rPr>
              <w:t>:</w:t>
              <w:tab/>
            </w:r>
            <w:r>
              <w:rPr>
                <w:rStyle w:val="IndexLink"/>
              </w:rPr>
              <w:t>51</w:t>
            </w:r>
          </w:hyperlink>
        </w:p>
        <w:p>
          <w:pPr>
            <w:pStyle w:val="Contents3"/>
            <w:tabs>
              <w:tab w:val="clear" w:pos="8459"/>
              <w:tab w:val="right" w:pos="9026" w:leader="dot"/>
            </w:tabs>
            <w:rPr/>
          </w:pPr>
          <w:hyperlink w:anchor="__RefHeading___Toc12274204_73709187">
            <w:r>
              <w:rPr>
                <w:webHidden/>
                <w:rStyle w:val="IndexLink"/>
              </w:rPr>
              <w:t>1489</w:t>
            </w:r>
            <w:r>
              <w:rPr>
                <w:rStyle w:val="IndexLink"/>
                <w:rtl w:val="true"/>
              </w:rPr>
              <w:t>-</w:t>
            </w:r>
            <w:r>
              <w:rPr>
                <w:rStyle w:val="IndexLink"/>
                <w:rtl w:val="true"/>
              </w:rPr>
              <w:t>الضحّاك بن محمّد بن شيبان</w:t>
            </w:r>
            <w:r>
              <w:rPr>
                <w:rStyle w:val="IndexLink"/>
                <w:rtl w:val="true"/>
              </w:rPr>
              <w:t>:</w:t>
              <w:tab/>
            </w:r>
            <w:r>
              <w:rPr>
                <w:rStyle w:val="IndexLink"/>
              </w:rPr>
              <w:t>52</w:t>
            </w:r>
          </w:hyperlink>
        </w:p>
        <w:p>
          <w:pPr>
            <w:pStyle w:val="Contents3"/>
            <w:tabs>
              <w:tab w:val="clear" w:pos="8459"/>
              <w:tab w:val="right" w:pos="9026" w:leader="dot"/>
            </w:tabs>
            <w:rPr/>
          </w:pPr>
          <w:hyperlink w:anchor="__RefHeading___Toc12274206_73709187">
            <w:r>
              <w:rPr>
                <w:webHidden/>
                <w:rStyle w:val="IndexLink"/>
              </w:rPr>
              <w:t>1490</w:t>
            </w:r>
            <w:r>
              <w:rPr>
                <w:rStyle w:val="IndexLink"/>
                <w:rtl w:val="true"/>
              </w:rPr>
              <w:t>-</w:t>
            </w:r>
            <w:r>
              <w:rPr>
                <w:rStyle w:val="IndexLink"/>
                <w:rtl w:val="true"/>
              </w:rPr>
              <w:t>الضحّاك بن مخلّد الشيباني</w:t>
            </w:r>
            <w:r>
              <w:rPr>
                <w:rStyle w:val="IndexLink"/>
                <w:rtl w:val="true"/>
              </w:rPr>
              <w:t>:</w:t>
              <w:tab/>
            </w:r>
            <w:r>
              <w:rPr>
                <w:rStyle w:val="IndexLink"/>
              </w:rPr>
              <w:t>52</w:t>
            </w:r>
          </w:hyperlink>
        </w:p>
        <w:p>
          <w:pPr>
            <w:pStyle w:val="Contents3"/>
            <w:tabs>
              <w:tab w:val="clear" w:pos="8459"/>
              <w:tab w:val="right" w:pos="9026" w:leader="dot"/>
            </w:tabs>
            <w:rPr/>
          </w:pPr>
          <w:hyperlink w:anchor="__RefHeading___Toc12274208_73709187">
            <w:r>
              <w:rPr>
                <w:webHidden/>
                <w:rStyle w:val="IndexLink"/>
              </w:rPr>
              <w:t>1491</w:t>
            </w:r>
            <w:r>
              <w:rPr>
                <w:rStyle w:val="IndexLink"/>
                <w:rtl w:val="true"/>
              </w:rPr>
              <w:t>-</w:t>
            </w:r>
            <w:r>
              <w:rPr>
                <w:rStyle w:val="IndexLink"/>
                <w:rtl w:val="true"/>
              </w:rPr>
              <w:t>ضريس بن عبد الملك بن أعين</w:t>
            </w:r>
            <w:r>
              <w:rPr>
                <w:rStyle w:val="IndexLink"/>
                <w:rtl w:val="true"/>
              </w:rPr>
              <w:t>:</w:t>
              <w:tab/>
            </w:r>
            <w:r>
              <w:rPr>
                <w:rStyle w:val="IndexLink"/>
              </w:rPr>
              <w:t>52</w:t>
            </w:r>
          </w:hyperlink>
        </w:p>
        <w:p>
          <w:pPr>
            <w:pStyle w:val="Contents2"/>
            <w:tabs>
              <w:tab w:val="clear" w:pos="8743"/>
              <w:tab w:val="right" w:pos="9026" w:leader="dot"/>
            </w:tabs>
            <w:rPr/>
          </w:pPr>
          <w:hyperlink w:anchor="__RefHeading___Toc12274210_73709187">
            <w:r>
              <w:rPr>
                <w:webHidden/>
                <w:rStyle w:val="IndexLink"/>
                <w:rtl w:val="true"/>
              </w:rPr>
              <w:t>باب الطاء</w:t>
            </w:r>
            <w:r>
              <w:rPr>
                <w:rStyle w:val="IndexLink"/>
                <w:rtl w:val="true"/>
              </w:rPr>
              <w:tab/>
            </w:r>
            <w:r>
              <w:rPr>
                <w:rStyle w:val="IndexLink"/>
              </w:rPr>
              <w:t>54</w:t>
            </w:r>
          </w:hyperlink>
        </w:p>
        <w:p>
          <w:pPr>
            <w:pStyle w:val="Contents3"/>
            <w:tabs>
              <w:tab w:val="clear" w:pos="8459"/>
              <w:tab w:val="right" w:pos="9026" w:leader="dot"/>
            </w:tabs>
            <w:rPr/>
          </w:pPr>
          <w:hyperlink w:anchor="__RefHeading___Toc12274212_73709187">
            <w:r>
              <w:rPr>
                <w:webHidden/>
                <w:rStyle w:val="IndexLink"/>
              </w:rPr>
              <w:t>1492</w:t>
            </w:r>
            <w:r>
              <w:rPr>
                <w:rStyle w:val="IndexLink"/>
                <w:rtl w:val="true"/>
              </w:rPr>
              <w:t>-</w:t>
            </w:r>
            <w:r>
              <w:rPr>
                <w:rStyle w:val="IndexLink"/>
                <w:rtl w:val="true"/>
              </w:rPr>
              <w:t>طارق بن شهاب الأحمسي</w:t>
            </w:r>
            <w:r>
              <w:rPr>
                <w:rStyle w:val="IndexLink"/>
                <w:rtl w:val="true"/>
              </w:rPr>
              <w:t>:</w:t>
              <w:tab/>
            </w:r>
            <w:r>
              <w:rPr>
                <w:rStyle w:val="IndexLink"/>
              </w:rPr>
              <w:t>54</w:t>
            </w:r>
          </w:hyperlink>
        </w:p>
        <w:p>
          <w:pPr>
            <w:pStyle w:val="Contents3"/>
            <w:tabs>
              <w:tab w:val="clear" w:pos="8459"/>
              <w:tab w:val="right" w:pos="9026" w:leader="dot"/>
            </w:tabs>
            <w:rPr/>
          </w:pPr>
          <w:hyperlink w:anchor="__RefHeading___Toc12274214_73709187">
            <w:r>
              <w:rPr>
                <w:webHidden/>
                <w:rStyle w:val="IndexLink"/>
              </w:rPr>
              <w:t>1493</w:t>
            </w:r>
            <w:r>
              <w:rPr>
                <w:rStyle w:val="IndexLink"/>
                <w:rtl w:val="true"/>
              </w:rPr>
              <w:t>-</w:t>
            </w:r>
            <w:r>
              <w:rPr>
                <w:rStyle w:val="IndexLink"/>
                <w:rtl w:val="true"/>
              </w:rPr>
              <w:t>طالب بن هارون بن عمير</w:t>
            </w:r>
            <w:r>
              <w:rPr>
                <w:rStyle w:val="IndexLink"/>
                <w:rtl w:val="true"/>
              </w:rPr>
              <w:t>:</w:t>
              <w:tab/>
            </w:r>
            <w:r>
              <w:rPr>
                <w:rStyle w:val="IndexLink"/>
              </w:rPr>
              <w:t>54</w:t>
            </w:r>
          </w:hyperlink>
        </w:p>
        <w:p>
          <w:pPr>
            <w:pStyle w:val="Contents3"/>
            <w:tabs>
              <w:tab w:val="clear" w:pos="8459"/>
              <w:tab w:val="right" w:pos="9026" w:leader="dot"/>
            </w:tabs>
            <w:rPr/>
          </w:pPr>
          <w:hyperlink w:anchor="__RefHeading___Toc12274216_73709187">
            <w:r>
              <w:rPr>
                <w:webHidden/>
                <w:rStyle w:val="IndexLink"/>
              </w:rPr>
              <w:t>1494</w:t>
            </w:r>
            <w:r>
              <w:rPr>
                <w:rStyle w:val="IndexLink"/>
                <w:rtl w:val="true"/>
              </w:rPr>
              <w:t>-</w:t>
            </w:r>
            <w:r>
              <w:rPr>
                <w:rStyle w:val="IndexLink"/>
                <w:rtl w:val="true"/>
              </w:rPr>
              <w:t>طاهر بن حاتم بن ماهويه</w:t>
            </w:r>
            <w:r>
              <w:rPr>
                <w:rStyle w:val="IndexLink"/>
                <w:rtl w:val="true"/>
              </w:rPr>
              <w:t>:</w:t>
              <w:tab/>
            </w:r>
            <w:r>
              <w:rPr>
                <w:rStyle w:val="IndexLink"/>
              </w:rPr>
              <w:t>54</w:t>
            </w:r>
          </w:hyperlink>
        </w:p>
        <w:p>
          <w:pPr>
            <w:pStyle w:val="Contents3"/>
            <w:tabs>
              <w:tab w:val="clear" w:pos="8459"/>
              <w:tab w:val="right" w:pos="9026" w:leader="dot"/>
            </w:tabs>
            <w:rPr/>
          </w:pPr>
          <w:hyperlink w:anchor="__RefHeading___Toc12274218_73709187">
            <w:r>
              <w:rPr>
                <w:webHidden/>
                <w:rStyle w:val="IndexLink"/>
              </w:rPr>
              <w:t>1495</w:t>
            </w:r>
            <w:r>
              <w:rPr>
                <w:rStyle w:val="IndexLink"/>
                <w:rtl w:val="true"/>
              </w:rPr>
              <w:t>-</w:t>
            </w:r>
            <w:r>
              <w:rPr>
                <w:rStyle w:val="IndexLink"/>
                <w:rtl w:val="true"/>
              </w:rPr>
              <w:t>طاهر بن عيسى الورّاق</w:t>
            </w:r>
            <w:r>
              <w:rPr>
                <w:rStyle w:val="IndexLink"/>
                <w:rtl w:val="true"/>
              </w:rPr>
              <w:t>:</w:t>
              <w:tab/>
            </w:r>
            <w:r>
              <w:rPr>
                <w:rStyle w:val="IndexLink"/>
              </w:rPr>
              <w:t>55</w:t>
            </w:r>
          </w:hyperlink>
        </w:p>
        <w:p>
          <w:pPr>
            <w:pStyle w:val="Contents3"/>
            <w:tabs>
              <w:tab w:val="clear" w:pos="8459"/>
              <w:tab w:val="right" w:pos="9026" w:leader="dot"/>
            </w:tabs>
            <w:rPr/>
          </w:pPr>
          <w:hyperlink w:anchor="__RefHeading___Toc12274220_73709187">
            <w:r>
              <w:rPr>
                <w:webHidden/>
                <w:rStyle w:val="IndexLink"/>
              </w:rPr>
              <w:t>1496</w:t>
            </w:r>
            <w:r>
              <w:rPr>
                <w:rStyle w:val="IndexLink"/>
                <w:rtl w:val="true"/>
              </w:rPr>
              <w:t>-</w:t>
            </w:r>
            <w:r>
              <w:rPr>
                <w:rStyle w:val="IndexLink"/>
                <w:rtl w:val="true"/>
              </w:rPr>
              <w:t>طاهر غلام أبي الجيش</w:t>
            </w:r>
            <w:r>
              <w:rPr>
                <w:rStyle w:val="IndexLink"/>
                <w:rtl w:val="true"/>
              </w:rPr>
              <w:t>:</w:t>
              <w:tab/>
            </w:r>
            <w:r>
              <w:rPr>
                <w:rStyle w:val="IndexLink"/>
              </w:rPr>
              <w:t>55</w:t>
            </w:r>
          </w:hyperlink>
        </w:p>
        <w:p>
          <w:pPr>
            <w:pStyle w:val="Contents3"/>
            <w:tabs>
              <w:tab w:val="clear" w:pos="8459"/>
              <w:tab w:val="right" w:pos="9026" w:leader="dot"/>
            </w:tabs>
            <w:rPr/>
          </w:pPr>
          <w:hyperlink w:anchor="__RefHeading___Toc12274222_73709187">
            <w:r>
              <w:rPr>
                <w:webHidden/>
                <w:rStyle w:val="IndexLink"/>
              </w:rPr>
              <w:t>1497</w:t>
            </w:r>
            <w:r>
              <w:rPr>
                <w:rStyle w:val="IndexLink"/>
                <w:rtl w:val="true"/>
              </w:rPr>
              <w:t>-</w:t>
            </w:r>
            <w:r>
              <w:rPr>
                <w:rStyle w:val="IndexLink"/>
                <w:rtl w:val="true"/>
              </w:rPr>
              <w:t>طرمّاح بن عدي</w:t>
            </w:r>
            <w:r>
              <w:rPr>
                <w:rStyle w:val="IndexLink"/>
                <w:rtl w:val="true"/>
              </w:rPr>
              <w:t>:</w:t>
              <w:tab/>
            </w:r>
            <w:r>
              <w:rPr>
                <w:rStyle w:val="IndexLink"/>
              </w:rPr>
              <w:t>56</w:t>
            </w:r>
          </w:hyperlink>
        </w:p>
        <w:p>
          <w:pPr>
            <w:pStyle w:val="Contents3"/>
            <w:tabs>
              <w:tab w:val="clear" w:pos="8459"/>
              <w:tab w:val="right" w:pos="9026" w:leader="dot"/>
            </w:tabs>
            <w:rPr/>
          </w:pPr>
          <w:hyperlink w:anchor="__RefHeading___Toc12274224_73709187">
            <w:r>
              <w:rPr>
                <w:webHidden/>
                <w:rStyle w:val="IndexLink"/>
              </w:rPr>
              <w:t>1498</w:t>
            </w:r>
            <w:r>
              <w:rPr>
                <w:rStyle w:val="IndexLink"/>
                <w:rtl w:val="true"/>
              </w:rPr>
              <w:t>-</w:t>
            </w:r>
            <w:r>
              <w:rPr>
                <w:rStyle w:val="IndexLink"/>
                <w:rtl w:val="true"/>
              </w:rPr>
              <w:t>طلاّب</w:t>
            </w:r>
            <w:r>
              <w:rPr>
                <w:rStyle w:val="IndexLink"/>
                <w:rtl w:val="true"/>
              </w:rPr>
              <w:t>:</w:t>
              <w:tab/>
            </w:r>
            <w:r>
              <w:rPr>
                <w:rStyle w:val="IndexLink"/>
              </w:rPr>
              <w:t>56</w:t>
            </w:r>
          </w:hyperlink>
        </w:p>
        <w:p>
          <w:pPr>
            <w:pStyle w:val="Contents3"/>
            <w:tabs>
              <w:tab w:val="clear" w:pos="8459"/>
              <w:tab w:val="right" w:pos="9026" w:leader="dot"/>
            </w:tabs>
            <w:rPr/>
          </w:pPr>
          <w:hyperlink w:anchor="__RefHeading___Toc12274226_73709187">
            <w:r>
              <w:rPr>
                <w:webHidden/>
                <w:rStyle w:val="IndexLink"/>
              </w:rPr>
              <w:t>1499</w:t>
            </w:r>
            <w:r>
              <w:rPr>
                <w:rStyle w:val="IndexLink"/>
                <w:rtl w:val="true"/>
              </w:rPr>
              <w:t>-</w:t>
            </w:r>
            <w:r>
              <w:rPr>
                <w:rStyle w:val="IndexLink"/>
                <w:rtl w:val="true"/>
              </w:rPr>
              <w:t>طلحة بن زيد</w:t>
            </w:r>
            <w:r>
              <w:rPr>
                <w:rStyle w:val="IndexLink"/>
                <w:rtl w:val="true"/>
              </w:rPr>
              <w:t>:</w:t>
              <w:tab/>
            </w:r>
            <w:r>
              <w:rPr>
                <w:rStyle w:val="IndexLink"/>
              </w:rPr>
              <w:t>56</w:t>
            </w:r>
          </w:hyperlink>
        </w:p>
        <w:p>
          <w:pPr>
            <w:pStyle w:val="Contents2"/>
            <w:tabs>
              <w:tab w:val="clear" w:pos="8743"/>
              <w:tab w:val="right" w:pos="9026" w:leader="dot"/>
            </w:tabs>
            <w:rPr/>
          </w:pPr>
          <w:hyperlink w:anchor="__RefHeading___Toc12274228_73709187">
            <w:r>
              <w:rPr>
                <w:webHidden/>
                <w:rStyle w:val="IndexLink"/>
                <w:rtl w:val="true"/>
              </w:rPr>
              <w:t>باب الظاء</w:t>
            </w:r>
            <w:r>
              <w:rPr>
                <w:rStyle w:val="IndexLink"/>
                <w:rtl w:val="true"/>
              </w:rPr>
              <w:tab/>
            </w:r>
            <w:r>
              <w:rPr>
                <w:rStyle w:val="IndexLink"/>
              </w:rPr>
              <w:t>58</w:t>
            </w:r>
          </w:hyperlink>
        </w:p>
        <w:p>
          <w:pPr>
            <w:pStyle w:val="Contents3"/>
            <w:tabs>
              <w:tab w:val="clear" w:pos="8459"/>
              <w:tab w:val="right" w:pos="9026" w:leader="dot"/>
            </w:tabs>
            <w:rPr/>
          </w:pPr>
          <w:hyperlink w:anchor="__RefHeading___Toc12274230_73709187">
            <w:r>
              <w:rPr>
                <w:webHidden/>
                <w:rStyle w:val="IndexLink"/>
              </w:rPr>
              <w:t>1500</w:t>
            </w:r>
            <w:r>
              <w:rPr>
                <w:rStyle w:val="IndexLink"/>
                <w:rtl w:val="true"/>
              </w:rPr>
              <w:t>-</w:t>
            </w:r>
            <w:r>
              <w:rPr>
                <w:rStyle w:val="IndexLink"/>
                <w:rtl w:val="true"/>
              </w:rPr>
              <w:t>ظالم بن سراق</w:t>
            </w:r>
            <w:r>
              <w:rPr>
                <w:rStyle w:val="IndexLink"/>
                <w:rtl w:val="true"/>
              </w:rPr>
              <w:t>:</w:t>
              <w:tab/>
            </w:r>
            <w:r>
              <w:rPr>
                <w:rStyle w:val="IndexLink"/>
              </w:rPr>
              <w:t>58</w:t>
            </w:r>
          </w:hyperlink>
        </w:p>
        <w:p>
          <w:pPr>
            <w:pStyle w:val="Contents3"/>
            <w:tabs>
              <w:tab w:val="clear" w:pos="8459"/>
              <w:tab w:val="right" w:pos="9026" w:leader="dot"/>
            </w:tabs>
            <w:rPr/>
          </w:pPr>
          <w:hyperlink w:anchor="__RefHeading___Toc12274232_73709187">
            <w:r>
              <w:rPr>
                <w:webHidden/>
                <w:rStyle w:val="IndexLink"/>
              </w:rPr>
              <w:t>1501</w:t>
            </w:r>
            <w:r>
              <w:rPr>
                <w:rStyle w:val="IndexLink"/>
                <w:rtl w:val="true"/>
              </w:rPr>
              <w:t>-</w:t>
            </w:r>
            <w:r>
              <w:rPr>
                <w:rStyle w:val="IndexLink"/>
                <w:rtl w:val="true"/>
              </w:rPr>
              <w:t>ظالم بن عمرو</w:t>
            </w:r>
            <w:r>
              <w:rPr>
                <w:rStyle w:val="IndexLink"/>
                <w:rtl w:val="true"/>
              </w:rPr>
              <w:t>:</w:t>
              <w:tab/>
            </w:r>
            <w:r>
              <w:rPr>
                <w:rStyle w:val="IndexLink"/>
              </w:rPr>
              <w:t>58</w:t>
            </w:r>
          </w:hyperlink>
        </w:p>
        <w:p>
          <w:pPr>
            <w:pStyle w:val="Contents3"/>
            <w:tabs>
              <w:tab w:val="clear" w:pos="8459"/>
              <w:tab w:val="right" w:pos="9026" w:leader="dot"/>
            </w:tabs>
            <w:rPr/>
          </w:pPr>
          <w:hyperlink w:anchor="__RefHeading___Toc12274234_73709187">
            <w:r>
              <w:rPr>
                <w:webHidden/>
                <w:rStyle w:val="IndexLink"/>
              </w:rPr>
              <w:t>1502</w:t>
            </w:r>
            <w:r>
              <w:rPr>
                <w:rStyle w:val="IndexLink"/>
                <w:rtl w:val="true"/>
              </w:rPr>
              <w:t>-</w:t>
            </w:r>
            <w:r>
              <w:rPr>
                <w:rStyle w:val="IndexLink"/>
                <w:rtl w:val="true"/>
              </w:rPr>
              <w:t>ظريف بن ناصح</w:t>
            </w:r>
            <w:r>
              <w:rPr>
                <w:rStyle w:val="IndexLink"/>
                <w:rtl w:val="true"/>
              </w:rPr>
              <w:t>:</w:t>
              <w:tab/>
            </w:r>
            <w:r>
              <w:rPr>
                <w:rStyle w:val="IndexLink"/>
              </w:rPr>
              <w:t>58</w:t>
            </w:r>
          </w:hyperlink>
        </w:p>
        <w:p>
          <w:pPr>
            <w:pStyle w:val="Contents3"/>
            <w:tabs>
              <w:tab w:val="clear" w:pos="8459"/>
              <w:tab w:val="right" w:pos="9026" w:leader="dot"/>
            </w:tabs>
            <w:rPr/>
          </w:pPr>
          <w:hyperlink w:anchor="__RefHeading___Toc12274236_73709187">
            <w:r>
              <w:rPr>
                <w:webHidden/>
                <w:rStyle w:val="IndexLink"/>
              </w:rPr>
              <w:t>1503</w:t>
            </w:r>
            <w:r>
              <w:rPr>
                <w:rStyle w:val="IndexLink"/>
                <w:rtl w:val="true"/>
              </w:rPr>
              <w:t>-</w:t>
            </w:r>
            <w:r>
              <w:rPr>
                <w:rStyle w:val="IndexLink"/>
                <w:rtl w:val="true"/>
              </w:rPr>
              <w:t>ظفر بن حمدون</w:t>
            </w:r>
            <w:r>
              <w:rPr>
                <w:rStyle w:val="IndexLink"/>
                <w:rtl w:val="true"/>
              </w:rPr>
              <w:t>:</w:t>
              <w:tab/>
            </w:r>
            <w:r>
              <w:rPr>
                <w:rStyle w:val="IndexLink"/>
              </w:rPr>
              <w:t>59</w:t>
            </w:r>
          </w:hyperlink>
        </w:p>
        <w:p>
          <w:pPr>
            <w:pStyle w:val="Contents2"/>
            <w:tabs>
              <w:tab w:val="clear" w:pos="8743"/>
              <w:tab w:val="right" w:pos="9026" w:leader="dot"/>
            </w:tabs>
            <w:rPr/>
          </w:pPr>
          <w:hyperlink w:anchor="__RefHeading___Toc12274238_73709187">
            <w:r>
              <w:rPr>
                <w:webHidden/>
                <w:rStyle w:val="IndexLink"/>
                <w:rtl w:val="true"/>
              </w:rPr>
              <w:t>باب العين</w:t>
            </w:r>
            <w:r>
              <w:rPr>
                <w:rStyle w:val="IndexLink"/>
                <w:rtl w:val="true"/>
              </w:rPr>
              <w:tab/>
            </w:r>
            <w:r>
              <w:rPr>
                <w:rStyle w:val="IndexLink"/>
              </w:rPr>
              <w:t>60</w:t>
            </w:r>
          </w:hyperlink>
        </w:p>
        <w:p>
          <w:pPr>
            <w:pStyle w:val="Contents3"/>
            <w:tabs>
              <w:tab w:val="clear" w:pos="8459"/>
              <w:tab w:val="right" w:pos="9026" w:leader="dot"/>
            </w:tabs>
            <w:rPr/>
          </w:pPr>
          <w:hyperlink w:anchor="__RefHeading___Toc12274240_73709187">
            <w:r>
              <w:rPr>
                <w:webHidden/>
                <w:rStyle w:val="IndexLink"/>
              </w:rPr>
              <w:t>1504</w:t>
            </w:r>
            <w:r>
              <w:rPr>
                <w:rStyle w:val="IndexLink"/>
                <w:rtl w:val="true"/>
              </w:rPr>
              <w:t>-</w:t>
            </w:r>
            <w:r>
              <w:rPr>
                <w:rStyle w:val="IndexLink"/>
                <w:rtl w:val="true"/>
              </w:rPr>
              <w:t>عاصم بن حفص الكوفي</w:t>
            </w:r>
            <w:r>
              <w:rPr>
                <w:rStyle w:val="IndexLink"/>
                <w:rtl w:val="true"/>
              </w:rPr>
              <w:t>:</w:t>
              <w:tab/>
            </w:r>
            <w:r>
              <w:rPr>
                <w:rStyle w:val="IndexLink"/>
              </w:rPr>
              <w:t>60</w:t>
            </w:r>
          </w:hyperlink>
        </w:p>
        <w:p>
          <w:pPr>
            <w:pStyle w:val="Contents3"/>
            <w:tabs>
              <w:tab w:val="clear" w:pos="8459"/>
              <w:tab w:val="right" w:pos="9026" w:leader="dot"/>
            </w:tabs>
            <w:rPr/>
          </w:pPr>
          <w:hyperlink w:anchor="__RefHeading___Toc12274242_73709187">
            <w:r>
              <w:rPr>
                <w:webHidden/>
                <w:rStyle w:val="IndexLink"/>
              </w:rPr>
              <w:t>1505</w:t>
            </w:r>
            <w:r>
              <w:rPr>
                <w:rStyle w:val="IndexLink"/>
                <w:rtl w:val="true"/>
              </w:rPr>
              <w:t>-</w:t>
            </w:r>
            <w:r>
              <w:rPr>
                <w:rStyle w:val="IndexLink"/>
                <w:rtl w:val="true"/>
              </w:rPr>
              <w:t>عاصم بن حميد</w:t>
            </w:r>
            <w:r>
              <w:rPr>
                <w:rStyle w:val="IndexLink"/>
                <w:rtl w:val="true"/>
              </w:rPr>
              <w:t>:</w:t>
              <w:tab/>
            </w:r>
            <w:r>
              <w:rPr>
                <w:rStyle w:val="IndexLink"/>
              </w:rPr>
              <w:t>60</w:t>
            </w:r>
          </w:hyperlink>
        </w:p>
        <w:p>
          <w:pPr>
            <w:pStyle w:val="Contents3"/>
            <w:tabs>
              <w:tab w:val="clear" w:pos="8459"/>
              <w:tab w:val="right" w:pos="9026" w:leader="dot"/>
            </w:tabs>
            <w:rPr/>
          </w:pPr>
          <w:hyperlink w:anchor="__RefHeading___Toc12274244_73709187">
            <w:r>
              <w:rPr>
                <w:webHidden/>
                <w:rStyle w:val="IndexLink"/>
              </w:rPr>
              <w:t>1506</w:t>
            </w:r>
            <w:r>
              <w:rPr>
                <w:rStyle w:val="IndexLink"/>
                <w:rtl w:val="true"/>
              </w:rPr>
              <w:t>-</w:t>
            </w:r>
            <w:r>
              <w:rPr>
                <w:rStyle w:val="IndexLink"/>
                <w:rtl w:val="true"/>
              </w:rPr>
              <w:t>عاصم بن زياد</w:t>
            </w:r>
            <w:r>
              <w:rPr>
                <w:rStyle w:val="IndexLink"/>
                <w:rtl w:val="true"/>
              </w:rPr>
              <w:t>:</w:t>
              <w:tab/>
            </w:r>
            <w:r>
              <w:rPr>
                <w:rStyle w:val="IndexLink"/>
              </w:rPr>
              <w:t>61</w:t>
            </w:r>
          </w:hyperlink>
        </w:p>
        <w:p>
          <w:pPr>
            <w:pStyle w:val="Contents3"/>
            <w:tabs>
              <w:tab w:val="clear" w:pos="8459"/>
              <w:tab w:val="right" w:pos="9026" w:leader="dot"/>
            </w:tabs>
            <w:rPr/>
          </w:pPr>
          <w:hyperlink w:anchor="__RefHeading___Toc12274246_73709187">
            <w:r>
              <w:rPr>
                <w:webHidden/>
                <w:rStyle w:val="IndexLink"/>
              </w:rPr>
              <w:t>1507</w:t>
            </w:r>
            <w:r>
              <w:rPr>
                <w:rStyle w:val="IndexLink"/>
                <w:rtl w:val="true"/>
              </w:rPr>
              <w:t>-</w:t>
            </w:r>
            <w:r>
              <w:rPr>
                <w:rStyle w:val="IndexLink"/>
                <w:rtl w:val="true"/>
              </w:rPr>
              <w:t>عاصم بن عمر بن حفص</w:t>
            </w:r>
            <w:r>
              <w:rPr>
                <w:rStyle w:val="IndexLink"/>
                <w:rtl w:val="true"/>
              </w:rPr>
              <w:t>:</w:t>
              <w:tab/>
            </w:r>
            <w:r>
              <w:rPr>
                <w:rStyle w:val="IndexLink"/>
              </w:rPr>
              <w:t>61</w:t>
            </w:r>
          </w:hyperlink>
        </w:p>
        <w:p>
          <w:pPr>
            <w:pStyle w:val="Contents3"/>
            <w:tabs>
              <w:tab w:val="clear" w:pos="8459"/>
              <w:tab w:val="right" w:pos="9026" w:leader="dot"/>
            </w:tabs>
            <w:rPr/>
          </w:pPr>
          <w:hyperlink w:anchor="__RefHeading___Toc12274248_73709187">
            <w:r>
              <w:rPr>
                <w:webHidden/>
                <w:rStyle w:val="IndexLink"/>
              </w:rPr>
              <w:t>1508</w:t>
            </w:r>
            <w:r>
              <w:rPr>
                <w:rStyle w:val="IndexLink"/>
                <w:rtl w:val="true"/>
              </w:rPr>
              <w:t>-</w:t>
            </w:r>
            <w:r>
              <w:rPr>
                <w:rStyle w:val="IndexLink"/>
                <w:rtl w:val="true"/>
              </w:rPr>
              <w:t>عاصم بن سليمان البصري</w:t>
            </w:r>
            <w:r>
              <w:rPr>
                <w:rStyle w:val="IndexLink"/>
                <w:rtl w:val="true"/>
              </w:rPr>
              <w:t>:</w:t>
              <w:tab/>
            </w:r>
            <w:r>
              <w:rPr>
                <w:rStyle w:val="IndexLink"/>
              </w:rPr>
              <w:t>62</w:t>
            </w:r>
          </w:hyperlink>
        </w:p>
        <w:p>
          <w:pPr>
            <w:pStyle w:val="Contents3"/>
            <w:tabs>
              <w:tab w:val="clear" w:pos="8459"/>
              <w:tab w:val="right" w:pos="9026" w:leader="dot"/>
            </w:tabs>
            <w:rPr/>
          </w:pPr>
          <w:hyperlink w:anchor="__RefHeading___Toc12274250_73709187">
            <w:r>
              <w:rPr>
                <w:webHidden/>
                <w:rStyle w:val="IndexLink"/>
              </w:rPr>
              <w:t>1509</w:t>
            </w:r>
            <w:r>
              <w:rPr>
                <w:rStyle w:val="IndexLink"/>
                <w:rtl w:val="true"/>
              </w:rPr>
              <w:t>-</w:t>
            </w:r>
            <w:r>
              <w:rPr>
                <w:rStyle w:val="IndexLink"/>
                <w:rtl w:val="true"/>
              </w:rPr>
              <w:t>عاصم بن ضمرة</w:t>
            </w:r>
            <w:r>
              <w:rPr>
                <w:rStyle w:val="IndexLink"/>
                <w:rtl w:val="true"/>
              </w:rPr>
              <w:t>:</w:t>
              <w:tab/>
            </w:r>
            <w:r>
              <w:rPr>
                <w:rStyle w:val="IndexLink"/>
              </w:rPr>
              <w:t>62</w:t>
            </w:r>
          </w:hyperlink>
        </w:p>
        <w:p>
          <w:pPr>
            <w:pStyle w:val="Contents3"/>
            <w:tabs>
              <w:tab w:val="clear" w:pos="8459"/>
              <w:tab w:val="right" w:pos="9026" w:leader="dot"/>
            </w:tabs>
            <w:rPr/>
          </w:pPr>
          <w:hyperlink w:anchor="__RefHeading___Toc12274252_73709187">
            <w:r>
              <w:rPr>
                <w:webHidden/>
                <w:rStyle w:val="IndexLink"/>
              </w:rPr>
              <w:t>1510</w:t>
            </w:r>
            <w:r>
              <w:rPr>
                <w:rStyle w:val="IndexLink"/>
                <w:rtl w:val="true"/>
              </w:rPr>
              <w:t>-</w:t>
            </w:r>
            <w:r>
              <w:rPr>
                <w:rStyle w:val="IndexLink"/>
                <w:rtl w:val="true"/>
              </w:rPr>
              <w:t>عاصم الكوزي</w:t>
            </w:r>
            <w:r>
              <w:rPr>
                <w:rStyle w:val="IndexLink"/>
                <w:rtl w:val="true"/>
              </w:rPr>
              <w:t>:</w:t>
              <w:tab/>
            </w:r>
            <w:r>
              <w:rPr>
                <w:rStyle w:val="IndexLink"/>
              </w:rPr>
              <w:t>62</w:t>
            </w:r>
          </w:hyperlink>
        </w:p>
        <w:p>
          <w:pPr>
            <w:pStyle w:val="Contents3"/>
            <w:tabs>
              <w:tab w:val="clear" w:pos="8459"/>
              <w:tab w:val="right" w:pos="9026" w:leader="dot"/>
            </w:tabs>
            <w:rPr/>
          </w:pPr>
          <w:hyperlink w:anchor="__RefHeading___Toc12274254_73709187">
            <w:r>
              <w:rPr>
                <w:webHidden/>
                <w:rStyle w:val="IndexLink"/>
              </w:rPr>
              <w:t>1511</w:t>
            </w:r>
            <w:r>
              <w:rPr>
                <w:rStyle w:val="IndexLink"/>
                <w:rtl w:val="true"/>
              </w:rPr>
              <w:t>-</w:t>
            </w:r>
            <w:r>
              <w:rPr>
                <w:rStyle w:val="IndexLink"/>
                <w:rtl w:val="true"/>
              </w:rPr>
              <w:t>عامر بن جذاعة</w:t>
            </w:r>
            <w:r>
              <w:rPr>
                <w:rStyle w:val="IndexLink"/>
                <w:rtl w:val="true"/>
              </w:rPr>
              <w:t>:</w:t>
              <w:tab/>
            </w:r>
            <w:r>
              <w:rPr>
                <w:rStyle w:val="IndexLink"/>
              </w:rPr>
              <w:t>63</w:t>
            </w:r>
          </w:hyperlink>
        </w:p>
        <w:p>
          <w:pPr>
            <w:pStyle w:val="Contents3"/>
            <w:tabs>
              <w:tab w:val="clear" w:pos="8459"/>
              <w:tab w:val="right" w:pos="9026" w:leader="dot"/>
            </w:tabs>
            <w:rPr/>
          </w:pPr>
          <w:hyperlink w:anchor="__RefHeading___Toc12274256_73709187">
            <w:r>
              <w:rPr>
                <w:webHidden/>
                <w:rStyle w:val="IndexLink"/>
              </w:rPr>
              <w:t>1512</w:t>
            </w:r>
            <w:r>
              <w:rPr>
                <w:rStyle w:val="IndexLink"/>
                <w:rtl w:val="true"/>
              </w:rPr>
              <w:t>-</w:t>
            </w:r>
            <w:r>
              <w:rPr>
                <w:rStyle w:val="IndexLink"/>
                <w:rtl w:val="true"/>
              </w:rPr>
              <w:t>عامر بن السبط</w:t>
            </w:r>
            <w:r>
              <w:rPr>
                <w:rStyle w:val="IndexLink"/>
                <w:rtl w:val="true"/>
              </w:rPr>
              <w:t>:</w:t>
              <w:tab/>
            </w:r>
            <w:r>
              <w:rPr>
                <w:rStyle w:val="IndexLink"/>
              </w:rPr>
              <w:t>64</w:t>
            </w:r>
          </w:hyperlink>
        </w:p>
        <w:p>
          <w:pPr>
            <w:pStyle w:val="Contents3"/>
            <w:tabs>
              <w:tab w:val="clear" w:pos="8459"/>
              <w:tab w:val="right" w:pos="9026" w:leader="dot"/>
            </w:tabs>
            <w:rPr/>
          </w:pPr>
          <w:hyperlink w:anchor="__RefHeading___Toc12274258_73709187">
            <w:r>
              <w:rPr>
                <w:webHidden/>
                <w:rStyle w:val="IndexLink"/>
              </w:rPr>
              <w:t>1513</w:t>
            </w:r>
            <w:r>
              <w:rPr>
                <w:rStyle w:val="IndexLink"/>
                <w:rtl w:val="true"/>
              </w:rPr>
              <w:t>-</w:t>
            </w:r>
            <w:r>
              <w:rPr>
                <w:rStyle w:val="IndexLink"/>
                <w:rtl w:val="true"/>
              </w:rPr>
              <w:t>عامر بن السمط</w:t>
            </w:r>
            <w:r>
              <w:rPr>
                <w:rStyle w:val="IndexLink"/>
                <w:rtl w:val="true"/>
              </w:rPr>
              <w:t>:</w:t>
              <w:tab/>
            </w:r>
            <w:r>
              <w:rPr>
                <w:rStyle w:val="IndexLink"/>
              </w:rPr>
              <w:t>64</w:t>
            </w:r>
          </w:hyperlink>
        </w:p>
        <w:p>
          <w:pPr>
            <w:pStyle w:val="Contents3"/>
            <w:tabs>
              <w:tab w:val="clear" w:pos="8459"/>
              <w:tab w:val="right" w:pos="9026" w:leader="dot"/>
            </w:tabs>
            <w:rPr/>
          </w:pPr>
          <w:hyperlink w:anchor="__RefHeading___Toc12274260_73709187">
            <w:r>
              <w:rPr>
                <w:webHidden/>
                <w:rStyle w:val="IndexLink"/>
              </w:rPr>
              <w:t>1514</w:t>
            </w:r>
            <w:r>
              <w:rPr>
                <w:rStyle w:val="IndexLink"/>
                <w:rtl w:val="true"/>
              </w:rPr>
              <w:t>-</w:t>
            </w:r>
            <w:r>
              <w:rPr>
                <w:rStyle w:val="IndexLink"/>
                <w:rtl w:val="true"/>
              </w:rPr>
              <w:t>عامر بن شراحيل الشعبي</w:t>
            </w:r>
            <w:r>
              <w:rPr>
                <w:rStyle w:val="IndexLink"/>
                <w:rtl w:val="true"/>
              </w:rPr>
              <w:t>:</w:t>
              <w:tab/>
            </w:r>
            <w:r>
              <w:rPr>
                <w:rStyle w:val="IndexLink"/>
              </w:rPr>
              <w:t>65</w:t>
            </w:r>
          </w:hyperlink>
        </w:p>
        <w:p>
          <w:pPr>
            <w:pStyle w:val="Contents3"/>
            <w:tabs>
              <w:tab w:val="clear" w:pos="8459"/>
              <w:tab w:val="right" w:pos="9026" w:leader="dot"/>
            </w:tabs>
            <w:rPr/>
          </w:pPr>
          <w:hyperlink w:anchor="__RefHeading___Toc12274262_73709187">
            <w:r>
              <w:rPr>
                <w:webHidden/>
                <w:rStyle w:val="IndexLink"/>
              </w:rPr>
              <w:t>1515</w:t>
            </w:r>
            <w:r>
              <w:rPr>
                <w:rStyle w:val="IndexLink"/>
                <w:rtl w:val="true"/>
              </w:rPr>
              <w:t>-</w:t>
            </w:r>
            <w:r>
              <w:rPr>
                <w:rStyle w:val="IndexLink"/>
                <w:rtl w:val="true"/>
              </w:rPr>
              <w:t>عامر بن عبد قيس</w:t>
            </w:r>
            <w:r>
              <w:rPr>
                <w:rStyle w:val="IndexLink"/>
                <w:rtl w:val="true"/>
              </w:rPr>
              <w:t>:</w:t>
              <w:tab/>
            </w:r>
            <w:r>
              <w:rPr>
                <w:rStyle w:val="IndexLink"/>
              </w:rPr>
              <w:t>65</w:t>
            </w:r>
          </w:hyperlink>
        </w:p>
        <w:p>
          <w:pPr>
            <w:pStyle w:val="Contents3"/>
            <w:tabs>
              <w:tab w:val="clear" w:pos="8459"/>
              <w:tab w:val="right" w:pos="9026" w:leader="dot"/>
            </w:tabs>
            <w:rPr/>
          </w:pPr>
          <w:hyperlink w:anchor="__RefHeading___Toc12274264_73709187">
            <w:r>
              <w:rPr>
                <w:webHidden/>
                <w:rStyle w:val="IndexLink"/>
              </w:rPr>
              <w:t>1516</w:t>
            </w:r>
            <w:r>
              <w:rPr>
                <w:rStyle w:val="IndexLink"/>
                <w:rtl w:val="true"/>
              </w:rPr>
              <w:t>-</w:t>
            </w:r>
            <w:r>
              <w:rPr>
                <w:rStyle w:val="IndexLink"/>
                <w:rtl w:val="true"/>
              </w:rPr>
              <w:t>عامر بن عبد اللّه بن جذاعة</w:t>
            </w:r>
            <w:r>
              <w:rPr>
                <w:rStyle w:val="IndexLink"/>
                <w:rtl w:val="true"/>
              </w:rPr>
              <w:t>:</w:t>
              <w:tab/>
            </w:r>
            <w:r>
              <w:rPr>
                <w:rStyle w:val="IndexLink"/>
              </w:rPr>
              <w:t>65</w:t>
            </w:r>
          </w:hyperlink>
        </w:p>
        <w:p>
          <w:pPr>
            <w:pStyle w:val="Contents3"/>
            <w:tabs>
              <w:tab w:val="clear" w:pos="8459"/>
              <w:tab w:val="right" w:pos="9026" w:leader="dot"/>
            </w:tabs>
            <w:rPr/>
          </w:pPr>
          <w:hyperlink w:anchor="__RefHeading___Toc12274266_73709187">
            <w:r>
              <w:rPr>
                <w:webHidden/>
                <w:rStyle w:val="IndexLink"/>
              </w:rPr>
              <w:t>1517</w:t>
            </w:r>
            <w:r>
              <w:rPr>
                <w:rStyle w:val="IndexLink"/>
                <w:rtl w:val="true"/>
              </w:rPr>
              <w:t>-</w:t>
            </w:r>
            <w:r>
              <w:rPr>
                <w:rStyle w:val="IndexLink"/>
                <w:rtl w:val="true"/>
              </w:rPr>
              <w:t>عامر بن كثير السرّاج</w:t>
            </w:r>
            <w:r>
              <w:rPr>
                <w:rStyle w:val="IndexLink"/>
                <w:rtl w:val="true"/>
              </w:rPr>
              <w:t>:</w:t>
              <w:tab/>
            </w:r>
            <w:r>
              <w:rPr>
                <w:rStyle w:val="IndexLink"/>
              </w:rPr>
              <w:t>67</w:t>
            </w:r>
          </w:hyperlink>
        </w:p>
        <w:p>
          <w:pPr>
            <w:pStyle w:val="Contents3"/>
            <w:tabs>
              <w:tab w:val="clear" w:pos="8459"/>
              <w:tab w:val="right" w:pos="9026" w:leader="dot"/>
            </w:tabs>
            <w:rPr/>
          </w:pPr>
          <w:hyperlink w:anchor="__RefHeading___Toc12274268_73709187">
            <w:r>
              <w:rPr>
                <w:webHidden/>
                <w:rStyle w:val="IndexLink"/>
              </w:rPr>
              <w:t>1518</w:t>
            </w:r>
            <w:r>
              <w:rPr>
                <w:rStyle w:val="IndexLink"/>
                <w:rtl w:val="true"/>
              </w:rPr>
              <w:t>-</w:t>
            </w:r>
            <w:r>
              <w:rPr>
                <w:rStyle w:val="IndexLink"/>
                <w:rtl w:val="true"/>
              </w:rPr>
              <w:t>عامر بن نعيم القمّي</w:t>
            </w:r>
            <w:r>
              <w:rPr>
                <w:rStyle w:val="IndexLink"/>
                <w:rtl w:val="true"/>
              </w:rPr>
              <w:t>:</w:t>
              <w:tab/>
            </w:r>
            <w:r>
              <w:rPr>
                <w:rStyle w:val="IndexLink"/>
              </w:rPr>
              <w:t>67</w:t>
            </w:r>
          </w:hyperlink>
        </w:p>
        <w:p>
          <w:pPr>
            <w:pStyle w:val="Contents3"/>
            <w:tabs>
              <w:tab w:val="clear" w:pos="8459"/>
              <w:tab w:val="right" w:pos="9026" w:leader="dot"/>
            </w:tabs>
            <w:rPr/>
          </w:pPr>
          <w:hyperlink w:anchor="__RefHeading___Toc12274270_73709187">
            <w:r>
              <w:rPr>
                <w:webHidden/>
                <w:rStyle w:val="IndexLink"/>
              </w:rPr>
              <w:t>1519</w:t>
            </w:r>
            <w:r>
              <w:rPr>
                <w:rStyle w:val="IndexLink"/>
                <w:rtl w:val="true"/>
              </w:rPr>
              <w:t>-</w:t>
            </w:r>
            <w:r>
              <w:rPr>
                <w:rStyle w:val="IndexLink"/>
                <w:rtl w:val="true"/>
              </w:rPr>
              <w:t>عامر بن واثلة</w:t>
            </w:r>
            <w:r>
              <w:rPr>
                <w:rStyle w:val="IndexLink"/>
                <w:rtl w:val="true"/>
              </w:rPr>
              <w:t>:</w:t>
              <w:tab/>
            </w:r>
            <w:r>
              <w:rPr>
                <w:rStyle w:val="IndexLink"/>
              </w:rPr>
              <w:t>68</w:t>
            </w:r>
          </w:hyperlink>
        </w:p>
        <w:p>
          <w:pPr>
            <w:pStyle w:val="Contents3"/>
            <w:tabs>
              <w:tab w:val="clear" w:pos="8459"/>
              <w:tab w:val="right" w:pos="9026" w:leader="dot"/>
            </w:tabs>
            <w:rPr/>
          </w:pPr>
          <w:hyperlink w:anchor="__RefHeading___Toc12274272_73709187">
            <w:r>
              <w:rPr>
                <w:webHidden/>
                <w:rStyle w:val="IndexLink"/>
              </w:rPr>
              <w:t>1520</w:t>
            </w:r>
            <w:r>
              <w:rPr>
                <w:rStyle w:val="IndexLink"/>
                <w:rtl w:val="true"/>
              </w:rPr>
              <w:t>-</w:t>
            </w:r>
            <w:r>
              <w:rPr>
                <w:rStyle w:val="IndexLink"/>
                <w:rtl w:val="true"/>
              </w:rPr>
              <w:t>عائذ الأحمسي</w:t>
            </w:r>
            <w:r>
              <w:rPr>
                <w:rStyle w:val="IndexLink"/>
                <w:rtl w:val="true"/>
              </w:rPr>
              <w:t>:</w:t>
              <w:tab/>
            </w:r>
            <w:r>
              <w:rPr>
                <w:rStyle w:val="IndexLink"/>
              </w:rPr>
              <w:t>69</w:t>
            </w:r>
          </w:hyperlink>
        </w:p>
        <w:p>
          <w:pPr>
            <w:pStyle w:val="Contents3"/>
            <w:tabs>
              <w:tab w:val="clear" w:pos="8459"/>
              <w:tab w:val="right" w:pos="9026" w:leader="dot"/>
            </w:tabs>
            <w:rPr/>
          </w:pPr>
          <w:hyperlink w:anchor="__RefHeading___Toc12274274_73709187">
            <w:r>
              <w:rPr>
                <w:webHidden/>
                <w:rStyle w:val="IndexLink"/>
              </w:rPr>
              <w:t>1521</w:t>
            </w:r>
            <w:r>
              <w:rPr>
                <w:rStyle w:val="IndexLink"/>
                <w:rtl w:val="true"/>
              </w:rPr>
              <w:t>-</w:t>
            </w:r>
            <w:r>
              <w:rPr>
                <w:rStyle w:val="IndexLink"/>
                <w:rtl w:val="true"/>
              </w:rPr>
              <w:t>عائذ بن حبيب</w:t>
            </w:r>
            <w:r>
              <w:rPr>
                <w:rStyle w:val="IndexLink"/>
                <w:rtl w:val="true"/>
              </w:rPr>
              <w:t>:</w:t>
              <w:tab/>
            </w:r>
            <w:r>
              <w:rPr>
                <w:rStyle w:val="IndexLink"/>
              </w:rPr>
              <w:t>70</w:t>
            </w:r>
          </w:hyperlink>
        </w:p>
        <w:p>
          <w:pPr>
            <w:pStyle w:val="Contents3"/>
            <w:tabs>
              <w:tab w:val="clear" w:pos="8459"/>
              <w:tab w:val="right" w:pos="9026" w:leader="dot"/>
            </w:tabs>
            <w:rPr/>
          </w:pPr>
          <w:hyperlink w:anchor="__RefHeading___Toc12274276_73709187">
            <w:r>
              <w:rPr>
                <w:webHidden/>
                <w:rStyle w:val="IndexLink"/>
              </w:rPr>
              <w:t>1522</w:t>
            </w:r>
            <w:r>
              <w:rPr>
                <w:rStyle w:val="IndexLink"/>
                <w:rtl w:val="true"/>
              </w:rPr>
              <w:t>-</w:t>
            </w:r>
            <w:r>
              <w:rPr>
                <w:rStyle w:val="IndexLink"/>
                <w:rtl w:val="true"/>
              </w:rPr>
              <w:t>عائذ بن رفاعة</w:t>
            </w:r>
            <w:r>
              <w:rPr>
                <w:rStyle w:val="IndexLink"/>
                <w:rtl w:val="true"/>
              </w:rPr>
              <w:t>:</w:t>
              <w:tab/>
            </w:r>
            <w:r>
              <w:rPr>
                <w:rStyle w:val="IndexLink"/>
              </w:rPr>
              <w:t>70</w:t>
            </w:r>
          </w:hyperlink>
        </w:p>
        <w:p>
          <w:pPr>
            <w:pStyle w:val="Contents3"/>
            <w:tabs>
              <w:tab w:val="clear" w:pos="8459"/>
              <w:tab w:val="right" w:pos="9026" w:leader="dot"/>
            </w:tabs>
            <w:rPr/>
          </w:pPr>
          <w:hyperlink w:anchor="__RefHeading___Toc12274278_73709187">
            <w:r>
              <w:rPr>
                <w:webHidden/>
                <w:rStyle w:val="IndexLink"/>
              </w:rPr>
              <w:t>1523</w:t>
            </w:r>
            <w:r>
              <w:rPr>
                <w:rStyle w:val="IndexLink"/>
                <w:rtl w:val="true"/>
              </w:rPr>
              <w:t>-</w:t>
            </w:r>
            <w:r>
              <w:rPr>
                <w:rStyle w:val="IndexLink"/>
                <w:rtl w:val="true"/>
              </w:rPr>
              <w:t>عائذ بن نباتة الأحمسي</w:t>
            </w:r>
            <w:r>
              <w:rPr>
                <w:rStyle w:val="IndexLink"/>
                <w:rtl w:val="true"/>
              </w:rPr>
              <w:t>:</w:t>
              <w:tab/>
            </w:r>
            <w:r>
              <w:rPr>
                <w:rStyle w:val="IndexLink"/>
              </w:rPr>
              <w:t>71</w:t>
            </w:r>
          </w:hyperlink>
        </w:p>
        <w:p>
          <w:pPr>
            <w:pStyle w:val="Contents3"/>
            <w:tabs>
              <w:tab w:val="clear" w:pos="8459"/>
              <w:tab w:val="right" w:pos="9026" w:leader="dot"/>
            </w:tabs>
            <w:rPr/>
          </w:pPr>
          <w:hyperlink w:anchor="__RefHeading___Toc12274280_73709187">
            <w:r>
              <w:rPr>
                <w:webHidden/>
                <w:rStyle w:val="IndexLink"/>
              </w:rPr>
              <w:t>1524</w:t>
            </w:r>
            <w:r>
              <w:rPr>
                <w:rStyle w:val="IndexLink"/>
                <w:rtl w:val="true"/>
              </w:rPr>
              <w:t>-</w:t>
            </w:r>
            <w:r>
              <w:rPr>
                <w:rStyle w:val="IndexLink"/>
                <w:rtl w:val="true"/>
              </w:rPr>
              <w:t>عباد أبو سعيد العصفري</w:t>
            </w:r>
            <w:r>
              <w:rPr>
                <w:rStyle w:val="IndexLink"/>
                <w:rtl w:val="true"/>
              </w:rPr>
              <w:t>:</w:t>
              <w:tab/>
            </w:r>
            <w:r>
              <w:rPr>
                <w:rStyle w:val="IndexLink"/>
              </w:rPr>
              <w:t>71</w:t>
            </w:r>
          </w:hyperlink>
        </w:p>
        <w:p>
          <w:pPr>
            <w:pStyle w:val="Contents3"/>
            <w:tabs>
              <w:tab w:val="clear" w:pos="8459"/>
              <w:tab w:val="right" w:pos="9026" w:leader="dot"/>
            </w:tabs>
            <w:rPr/>
          </w:pPr>
          <w:hyperlink w:anchor="__RefHeading___Toc12274282_73709187">
            <w:r>
              <w:rPr>
                <w:webHidden/>
                <w:rStyle w:val="IndexLink"/>
              </w:rPr>
              <w:t>1525</w:t>
            </w:r>
            <w:r>
              <w:rPr>
                <w:rStyle w:val="IndexLink"/>
                <w:rtl w:val="true"/>
              </w:rPr>
              <w:t>-</w:t>
            </w:r>
            <w:r>
              <w:rPr>
                <w:rStyle w:val="IndexLink"/>
                <w:rtl w:val="true"/>
              </w:rPr>
              <w:t>عباد بن سليمان</w:t>
            </w:r>
            <w:r>
              <w:rPr>
                <w:rStyle w:val="IndexLink"/>
                <w:rtl w:val="true"/>
              </w:rPr>
              <w:t>:</w:t>
              <w:tab/>
            </w:r>
            <w:r>
              <w:rPr>
                <w:rStyle w:val="IndexLink"/>
              </w:rPr>
              <w:t>71</w:t>
            </w:r>
          </w:hyperlink>
        </w:p>
        <w:p>
          <w:pPr>
            <w:pStyle w:val="Contents3"/>
            <w:tabs>
              <w:tab w:val="clear" w:pos="8459"/>
              <w:tab w:val="right" w:pos="9026" w:leader="dot"/>
            </w:tabs>
            <w:rPr/>
          </w:pPr>
          <w:hyperlink w:anchor="__RefHeading___Toc12274284_73709187">
            <w:r>
              <w:rPr>
                <w:webHidden/>
                <w:rStyle w:val="IndexLink"/>
              </w:rPr>
              <w:t>1526</w:t>
            </w:r>
            <w:r>
              <w:rPr>
                <w:rStyle w:val="IndexLink"/>
                <w:rtl w:val="true"/>
              </w:rPr>
              <w:t>-</w:t>
            </w:r>
            <w:r>
              <w:rPr>
                <w:rStyle w:val="IndexLink"/>
                <w:rtl w:val="true"/>
              </w:rPr>
              <w:t>عباد بن صهيب</w:t>
            </w:r>
            <w:r>
              <w:rPr>
                <w:rStyle w:val="IndexLink"/>
                <w:rtl w:val="true"/>
              </w:rPr>
              <w:t>:</w:t>
              <w:tab/>
            </w:r>
            <w:r>
              <w:rPr>
                <w:rStyle w:val="IndexLink"/>
              </w:rPr>
              <w:t>72</w:t>
            </w:r>
          </w:hyperlink>
        </w:p>
        <w:p>
          <w:pPr>
            <w:pStyle w:val="Contents3"/>
            <w:tabs>
              <w:tab w:val="clear" w:pos="8459"/>
              <w:tab w:val="right" w:pos="9026" w:leader="dot"/>
            </w:tabs>
            <w:rPr/>
          </w:pPr>
          <w:hyperlink w:anchor="__RefHeading___Toc12274286_73709187">
            <w:r>
              <w:rPr>
                <w:webHidden/>
                <w:rStyle w:val="IndexLink"/>
              </w:rPr>
              <w:t>1527</w:t>
            </w:r>
            <w:r>
              <w:rPr>
                <w:rStyle w:val="IndexLink"/>
                <w:rtl w:val="true"/>
              </w:rPr>
              <w:t>-</w:t>
            </w:r>
            <w:r>
              <w:rPr>
                <w:rStyle w:val="IndexLink"/>
                <w:rtl w:val="true"/>
              </w:rPr>
              <w:t>عباد بن كثير البصري</w:t>
            </w:r>
            <w:r>
              <w:rPr>
                <w:rStyle w:val="IndexLink"/>
                <w:rtl w:val="true"/>
              </w:rPr>
              <w:t>:</w:t>
              <w:tab/>
            </w:r>
            <w:r>
              <w:rPr>
                <w:rStyle w:val="IndexLink"/>
              </w:rPr>
              <w:t>76</w:t>
            </w:r>
          </w:hyperlink>
        </w:p>
        <w:p>
          <w:pPr>
            <w:pStyle w:val="Contents3"/>
            <w:tabs>
              <w:tab w:val="clear" w:pos="8459"/>
              <w:tab w:val="right" w:pos="9026" w:leader="dot"/>
            </w:tabs>
            <w:rPr/>
          </w:pPr>
          <w:hyperlink w:anchor="__RefHeading___Toc12274288_73709187">
            <w:r>
              <w:rPr>
                <w:webHidden/>
                <w:rStyle w:val="IndexLink"/>
              </w:rPr>
              <w:t>1528</w:t>
            </w:r>
            <w:r>
              <w:rPr>
                <w:rStyle w:val="IndexLink"/>
                <w:rtl w:val="true"/>
              </w:rPr>
              <w:t>-</w:t>
            </w:r>
            <w:r>
              <w:rPr>
                <w:rStyle w:val="IndexLink"/>
                <w:rtl w:val="true"/>
              </w:rPr>
              <w:t>عباد بن يعقوب الرواجني</w:t>
            </w:r>
            <w:r>
              <w:rPr>
                <w:rStyle w:val="IndexLink"/>
                <w:rtl w:val="true"/>
              </w:rPr>
              <w:t>:</w:t>
              <w:tab/>
            </w:r>
            <w:r>
              <w:rPr>
                <w:rStyle w:val="IndexLink"/>
              </w:rPr>
              <w:t>76</w:t>
            </w:r>
          </w:hyperlink>
        </w:p>
        <w:p>
          <w:pPr>
            <w:pStyle w:val="Contents3"/>
            <w:tabs>
              <w:tab w:val="clear" w:pos="8459"/>
              <w:tab w:val="right" w:pos="9026" w:leader="dot"/>
            </w:tabs>
            <w:rPr/>
          </w:pPr>
          <w:hyperlink w:anchor="__RefHeading___Toc12274290_73709187">
            <w:r>
              <w:rPr>
                <w:webHidden/>
                <w:rStyle w:val="IndexLink"/>
              </w:rPr>
              <w:t>1529</w:t>
            </w:r>
            <w:r>
              <w:rPr>
                <w:rStyle w:val="IndexLink"/>
                <w:rtl w:val="true"/>
              </w:rPr>
              <w:t>-</w:t>
            </w:r>
            <w:r>
              <w:rPr>
                <w:rStyle w:val="IndexLink"/>
                <w:rtl w:val="true"/>
              </w:rPr>
              <w:t>عبادة بن ربعي الأسدي</w:t>
            </w:r>
            <w:r>
              <w:rPr>
                <w:rStyle w:val="IndexLink"/>
                <w:rtl w:val="true"/>
              </w:rPr>
              <w:t>:</w:t>
              <w:tab/>
            </w:r>
            <w:r>
              <w:rPr>
                <w:rStyle w:val="IndexLink"/>
              </w:rPr>
              <w:t>78</w:t>
            </w:r>
          </w:hyperlink>
        </w:p>
        <w:p>
          <w:pPr>
            <w:pStyle w:val="Contents3"/>
            <w:tabs>
              <w:tab w:val="clear" w:pos="8459"/>
              <w:tab w:val="right" w:pos="9026" w:leader="dot"/>
            </w:tabs>
            <w:rPr/>
          </w:pPr>
          <w:hyperlink w:anchor="__RefHeading___Toc12274292_73709187">
            <w:r>
              <w:rPr>
                <w:webHidden/>
                <w:rStyle w:val="IndexLink"/>
              </w:rPr>
              <w:t>1530</w:t>
            </w:r>
            <w:r>
              <w:rPr>
                <w:rStyle w:val="IndexLink"/>
                <w:rtl w:val="true"/>
              </w:rPr>
              <w:t>-</w:t>
            </w:r>
            <w:r>
              <w:rPr>
                <w:rStyle w:val="IndexLink"/>
                <w:rtl w:val="true"/>
              </w:rPr>
              <w:t>عبادة بن زياد الأسدي</w:t>
            </w:r>
            <w:r>
              <w:rPr>
                <w:rStyle w:val="IndexLink"/>
                <w:rtl w:val="true"/>
              </w:rPr>
              <w:t>:</w:t>
              <w:tab/>
            </w:r>
            <w:r>
              <w:rPr>
                <w:rStyle w:val="IndexLink"/>
              </w:rPr>
              <w:t>78</w:t>
            </w:r>
          </w:hyperlink>
        </w:p>
        <w:p>
          <w:pPr>
            <w:pStyle w:val="Contents3"/>
            <w:tabs>
              <w:tab w:val="clear" w:pos="8459"/>
              <w:tab w:val="right" w:pos="9026" w:leader="dot"/>
            </w:tabs>
            <w:rPr/>
          </w:pPr>
          <w:hyperlink w:anchor="__RefHeading___Toc12274294_73709187">
            <w:r>
              <w:rPr>
                <w:webHidden/>
                <w:rStyle w:val="IndexLink"/>
              </w:rPr>
              <w:t>1531</w:t>
            </w:r>
            <w:r>
              <w:rPr>
                <w:rStyle w:val="IndexLink"/>
                <w:rtl w:val="true"/>
              </w:rPr>
              <w:t>-</w:t>
            </w:r>
            <w:r>
              <w:rPr>
                <w:rStyle w:val="IndexLink"/>
                <w:rtl w:val="true"/>
              </w:rPr>
              <w:t>عبادة بن الصامت</w:t>
            </w:r>
            <w:r>
              <w:rPr>
                <w:rStyle w:val="IndexLink"/>
                <w:rtl w:val="true"/>
              </w:rPr>
              <w:t>:</w:t>
              <w:tab/>
            </w:r>
            <w:r>
              <w:rPr>
                <w:rStyle w:val="IndexLink"/>
              </w:rPr>
              <w:t>78</w:t>
            </w:r>
          </w:hyperlink>
        </w:p>
        <w:p>
          <w:pPr>
            <w:pStyle w:val="Contents3"/>
            <w:tabs>
              <w:tab w:val="clear" w:pos="8459"/>
              <w:tab w:val="right" w:pos="9026" w:leader="dot"/>
            </w:tabs>
            <w:rPr/>
          </w:pPr>
          <w:hyperlink w:anchor="__RefHeading___Toc12274296_73709187">
            <w:r>
              <w:rPr>
                <w:webHidden/>
                <w:rStyle w:val="IndexLink"/>
              </w:rPr>
              <w:t>1532</w:t>
            </w:r>
            <w:r>
              <w:rPr>
                <w:rStyle w:val="IndexLink"/>
                <w:rtl w:val="true"/>
              </w:rPr>
              <w:t>-</w:t>
            </w:r>
            <w:r>
              <w:rPr>
                <w:rStyle w:val="IndexLink"/>
                <w:rtl w:val="true"/>
              </w:rPr>
              <w:t>عباس بن أبي طالب</w:t>
            </w:r>
            <w:r>
              <w:rPr>
                <w:rStyle w:val="IndexLink"/>
                <w:rtl w:val="true"/>
              </w:rPr>
              <w:t>:</w:t>
              <w:tab/>
            </w:r>
            <w:r>
              <w:rPr>
                <w:rStyle w:val="IndexLink"/>
              </w:rPr>
              <w:t>79</w:t>
            </w:r>
          </w:hyperlink>
        </w:p>
        <w:p>
          <w:pPr>
            <w:pStyle w:val="Contents3"/>
            <w:tabs>
              <w:tab w:val="clear" w:pos="8459"/>
              <w:tab w:val="right" w:pos="9026" w:leader="dot"/>
            </w:tabs>
            <w:rPr/>
          </w:pPr>
          <w:hyperlink w:anchor="__RefHeading___Toc12274298_73709187">
            <w:r>
              <w:rPr>
                <w:webHidden/>
                <w:rStyle w:val="IndexLink"/>
              </w:rPr>
              <w:t>1533</w:t>
            </w:r>
            <w:r>
              <w:rPr>
                <w:rStyle w:val="IndexLink"/>
                <w:rtl w:val="true"/>
              </w:rPr>
              <w:t>-</w:t>
            </w:r>
            <w:r>
              <w:rPr>
                <w:rStyle w:val="IndexLink"/>
                <w:rtl w:val="true"/>
              </w:rPr>
              <w:t>العباس بن جعفر بن محمّد</w:t>
            </w:r>
            <w:r>
              <w:rPr>
                <w:rStyle w:val="IndexLink"/>
                <w:rtl w:val="true"/>
              </w:rPr>
              <w:t>:</w:t>
              <w:tab/>
            </w:r>
            <w:r>
              <w:rPr>
                <w:rStyle w:val="IndexLink"/>
              </w:rPr>
              <w:t>79</w:t>
            </w:r>
          </w:hyperlink>
        </w:p>
        <w:p>
          <w:pPr>
            <w:pStyle w:val="Contents3"/>
            <w:tabs>
              <w:tab w:val="clear" w:pos="8459"/>
              <w:tab w:val="right" w:pos="9026" w:leader="dot"/>
            </w:tabs>
            <w:rPr/>
          </w:pPr>
          <w:hyperlink w:anchor="__RefHeading___Toc12274300_73709187">
            <w:r>
              <w:rPr>
                <w:webHidden/>
                <w:rStyle w:val="IndexLink"/>
              </w:rPr>
              <w:t>1534</w:t>
            </w:r>
            <w:r>
              <w:rPr>
                <w:rStyle w:val="IndexLink"/>
                <w:rtl w:val="true"/>
              </w:rPr>
              <w:t>-</w:t>
            </w:r>
            <w:r>
              <w:rPr>
                <w:rStyle w:val="IndexLink"/>
                <w:rtl w:val="true"/>
              </w:rPr>
              <w:t>العباس بن ربيعة بن الحارث</w:t>
            </w:r>
            <w:r>
              <w:rPr>
                <w:rStyle w:val="IndexLink"/>
                <w:rtl w:val="true"/>
              </w:rPr>
              <w:t>:</w:t>
              <w:tab/>
            </w:r>
            <w:r>
              <w:rPr>
                <w:rStyle w:val="IndexLink"/>
              </w:rPr>
              <w:t>79</w:t>
            </w:r>
          </w:hyperlink>
        </w:p>
        <w:p>
          <w:pPr>
            <w:pStyle w:val="Contents3"/>
            <w:tabs>
              <w:tab w:val="clear" w:pos="8459"/>
              <w:tab w:val="right" w:pos="9026" w:leader="dot"/>
            </w:tabs>
            <w:rPr/>
          </w:pPr>
          <w:hyperlink w:anchor="__RefHeading___Toc12274302_73709187">
            <w:r>
              <w:rPr>
                <w:webHidden/>
                <w:rStyle w:val="IndexLink"/>
              </w:rPr>
              <w:t>1535</w:t>
            </w:r>
            <w:r>
              <w:rPr>
                <w:rStyle w:val="IndexLink"/>
                <w:rtl w:val="true"/>
              </w:rPr>
              <w:t>-</w:t>
            </w:r>
            <w:r>
              <w:rPr>
                <w:rStyle w:val="IndexLink"/>
                <w:rtl w:val="true"/>
              </w:rPr>
              <w:t>عباس بن صدقة</w:t>
            </w:r>
            <w:r>
              <w:rPr>
                <w:rStyle w:val="IndexLink"/>
                <w:rtl w:val="true"/>
              </w:rPr>
              <w:t>:</w:t>
              <w:tab/>
            </w:r>
            <w:r>
              <w:rPr>
                <w:rStyle w:val="IndexLink"/>
              </w:rPr>
              <w:t>80</w:t>
            </w:r>
          </w:hyperlink>
        </w:p>
        <w:p>
          <w:pPr>
            <w:pStyle w:val="Contents3"/>
            <w:tabs>
              <w:tab w:val="clear" w:pos="8459"/>
              <w:tab w:val="right" w:pos="9026" w:leader="dot"/>
            </w:tabs>
            <w:rPr/>
          </w:pPr>
          <w:hyperlink w:anchor="__RefHeading___Toc12274304_73709187">
            <w:r>
              <w:rPr>
                <w:webHidden/>
                <w:rStyle w:val="IndexLink"/>
              </w:rPr>
              <w:t>1536</w:t>
            </w:r>
            <w:r>
              <w:rPr>
                <w:rStyle w:val="IndexLink"/>
                <w:rtl w:val="true"/>
              </w:rPr>
              <w:t>-</w:t>
            </w:r>
            <w:r>
              <w:rPr>
                <w:rStyle w:val="IndexLink"/>
                <w:rtl w:val="true"/>
              </w:rPr>
              <w:t>عباس بن طاهر بن ظهير</w:t>
            </w:r>
            <w:r>
              <w:rPr>
                <w:rStyle w:val="IndexLink"/>
                <w:rtl w:val="true"/>
              </w:rPr>
              <w:t>:</w:t>
              <w:tab/>
            </w:r>
            <w:r>
              <w:rPr>
                <w:rStyle w:val="IndexLink"/>
              </w:rPr>
              <w:t>80</w:t>
            </w:r>
          </w:hyperlink>
        </w:p>
        <w:p>
          <w:pPr>
            <w:pStyle w:val="Contents3"/>
            <w:tabs>
              <w:tab w:val="clear" w:pos="8459"/>
              <w:tab w:val="right" w:pos="9026" w:leader="dot"/>
            </w:tabs>
            <w:rPr/>
          </w:pPr>
          <w:hyperlink w:anchor="__RefHeading___Toc12274306_73709187">
            <w:r>
              <w:rPr>
                <w:webHidden/>
                <w:rStyle w:val="IndexLink"/>
              </w:rPr>
              <w:t>1537</w:t>
            </w:r>
            <w:r>
              <w:rPr>
                <w:rStyle w:val="IndexLink"/>
                <w:rtl w:val="true"/>
              </w:rPr>
              <w:t>-</w:t>
            </w:r>
            <w:r>
              <w:rPr>
                <w:rStyle w:val="IndexLink"/>
                <w:rtl w:val="true"/>
              </w:rPr>
              <w:t>العباس بن عامر بن رباح</w:t>
            </w:r>
            <w:r>
              <w:rPr>
                <w:rStyle w:val="IndexLink"/>
                <w:rtl w:val="true"/>
              </w:rPr>
              <w:t>:</w:t>
              <w:tab/>
            </w:r>
            <w:r>
              <w:rPr>
                <w:rStyle w:val="IndexLink"/>
              </w:rPr>
              <w:t>81</w:t>
            </w:r>
          </w:hyperlink>
        </w:p>
        <w:p>
          <w:pPr>
            <w:pStyle w:val="Contents3"/>
            <w:tabs>
              <w:tab w:val="clear" w:pos="8459"/>
              <w:tab w:val="right" w:pos="9026" w:leader="dot"/>
            </w:tabs>
            <w:rPr/>
          </w:pPr>
          <w:hyperlink w:anchor="__RefHeading___Toc12274308_73709187">
            <w:r>
              <w:rPr>
                <w:webHidden/>
                <w:rStyle w:val="IndexLink"/>
              </w:rPr>
              <w:t>1538</w:t>
            </w:r>
            <w:r>
              <w:rPr>
                <w:rStyle w:val="IndexLink"/>
                <w:rtl w:val="true"/>
              </w:rPr>
              <w:t>-</w:t>
            </w:r>
            <w:r>
              <w:rPr>
                <w:rStyle w:val="IndexLink"/>
                <w:rtl w:val="true"/>
              </w:rPr>
              <w:t>العباس بن عبد المطّلب</w:t>
            </w:r>
            <w:r>
              <w:rPr>
                <w:rStyle w:val="IndexLink"/>
                <w:rtl w:val="true"/>
              </w:rPr>
              <w:t>:</w:t>
              <w:tab/>
            </w:r>
            <w:r>
              <w:rPr>
                <w:rStyle w:val="IndexLink"/>
              </w:rPr>
              <w:t>82</w:t>
            </w:r>
          </w:hyperlink>
        </w:p>
        <w:p>
          <w:pPr>
            <w:pStyle w:val="Contents3"/>
            <w:tabs>
              <w:tab w:val="clear" w:pos="8459"/>
              <w:tab w:val="right" w:pos="9026" w:leader="dot"/>
            </w:tabs>
            <w:rPr/>
          </w:pPr>
          <w:hyperlink w:anchor="__RefHeading___Toc12274310_73709187">
            <w:r>
              <w:rPr>
                <w:webHidden/>
                <w:rStyle w:val="IndexLink"/>
              </w:rPr>
              <w:t>1539</w:t>
            </w:r>
            <w:r>
              <w:rPr>
                <w:rStyle w:val="IndexLink"/>
                <w:rtl w:val="true"/>
              </w:rPr>
              <w:t>-</w:t>
            </w:r>
            <w:r>
              <w:rPr>
                <w:rStyle w:val="IndexLink"/>
                <w:rtl w:val="true"/>
              </w:rPr>
              <w:t>عباس بن عطيّة العامري</w:t>
            </w:r>
            <w:r>
              <w:rPr>
                <w:rStyle w:val="IndexLink"/>
                <w:rtl w:val="true"/>
              </w:rPr>
              <w:t>:</w:t>
              <w:tab/>
            </w:r>
            <w:r>
              <w:rPr>
                <w:rStyle w:val="IndexLink"/>
              </w:rPr>
              <w:t>82</w:t>
            </w:r>
          </w:hyperlink>
        </w:p>
        <w:p>
          <w:pPr>
            <w:pStyle w:val="Contents3"/>
            <w:tabs>
              <w:tab w:val="clear" w:pos="8459"/>
              <w:tab w:val="right" w:pos="9026" w:leader="dot"/>
            </w:tabs>
            <w:rPr/>
          </w:pPr>
          <w:hyperlink w:anchor="__RefHeading___Toc12274312_73709187">
            <w:r>
              <w:rPr>
                <w:webHidden/>
                <w:rStyle w:val="IndexLink"/>
              </w:rPr>
              <w:t>1540</w:t>
            </w:r>
            <w:r>
              <w:rPr>
                <w:rStyle w:val="IndexLink"/>
                <w:rtl w:val="true"/>
              </w:rPr>
              <w:t>-</w:t>
            </w:r>
            <w:r>
              <w:rPr>
                <w:rStyle w:val="IndexLink"/>
                <w:rtl w:val="true"/>
              </w:rPr>
              <w:t>عباس بن علي</w:t>
            </w:r>
            <w:r>
              <w:rPr>
                <w:rStyle w:val="IndexLink"/>
                <w:rtl w:val="true"/>
              </w:rPr>
              <w:t>:</w:t>
              <w:tab/>
            </w:r>
            <w:r>
              <w:rPr>
                <w:rStyle w:val="IndexLink"/>
              </w:rPr>
              <w:t>82</w:t>
            </w:r>
          </w:hyperlink>
        </w:p>
        <w:p>
          <w:pPr>
            <w:pStyle w:val="Contents3"/>
            <w:tabs>
              <w:tab w:val="clear" w:pos="8459"/>
              <w:tab w:val="right" w:pos="9026" w:leader="dot"/>
            </w:tabs>
            <w:rPr/>
          </w:pPr>
          <w:hyperlink w:anchor="__RefHeading___Toc12274314_73709187">
            <w:r>
              <w:rPr>
                <w:webHidden/>
                <w:rStyle w:val="IndexLink"/>
              </w:rPr>
              <w:t>1541</w:t>
            </w:r>
            <w:r>
              <w:rPr>
                <w:rStyle w:val="IndexLink"/>
                <w:rtl w:val="true"/>
              </w:rPr>
              <w:t>-</w:t>
            </w:r>
            <w:r>
              <w:rPr>
                <w:rStyle w:val="IndexLink"/>
                <w:rtl w:val="true"/>
              </w:rPr>
              <w:t>عباس بن علي بن أبي طالب عليه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12274316_73709187">
            <w:r>
              <w:rPr>
                <w:webHidden/>
                <w:rStyle w:val="IndexLink"/>
              </w:rPr>
              <w:t>1542</w:t>
            </w:r>
            <w:r>
              <w:rPr>
                <w:rStyle w:val="IndexLink"/>
                <w:rtl w:val="true"/>
              </w:rPr>
              <w:t>-</w:t>
            </w:r>
            <w:r>
              <w:rPr>
                <w:rStyle w:val="IndexLink"/>
                <w:rtl w:val="true"/>
              </w:rPr>
              <w:t>عبّاس بن علي بن جعفر</w:t>
            </w:r>
            <w:r>
              <w:rPr>
                <w:rStyle w:val="IndexLink"/>
                <w:rtl w:val="true"/>
              </w:rPr>
              <w:t>:</w:t>
              <w:tab/>
            </w:r>
            <w:r>
              <w:rPr>
                <w:rStyle w:val="IndexLink"/>
              </w:rPr>
              <w:t>83</w:t>
            </w:r>
          </w:hyperlink>
        </w:p>
        <w:p>
          <w:pPr>
            <w:pStyle w:val="Contents3"/>
            <w:tabs>
              <w:tab w:val="clear" w:pos="8459"/>
              <w:tab w:val="right" w:pos="9026" w:leader="dot"/>
            </w:tabs>
            <w:rPr/>
          </w:pPr>
          <w:hyperlink w:anchor="__RefHeading___Toc12274318_73709187">
            <w:r>
              <w:rPr>
                <w:webHidden/>
                <w:rStyle w:val="IndexLink"/>
              </w:rPr>
              <w:t>1543</w:t>
            </w:r>
            <w:r>
              <w:rPr>
                <w:rStyle w:val="IndexLink"/>
                <w:rtl w:val="true"/>
              </w:rPr>
              <w:t>-</w:t>
            </w:r>
            <w:r>
              <w:rPr>
                <w:rStyle w:val="IndexLink"/>
                <w:rtl w:val="true"/>
              </w:rPr>
              <w:t>عبّاس بن عمر بن العبّاس</w:t>
            </w:r>
            <w:r>
              <w:rPr>
                <w:rStyle w:val="IndexLink"/>
                <w:rtl w:val="true"/>
              </w:rPr>
              <w:t>:</w:t>
              <w:tab/>
            </w:r>
            <w:r>
              <w:rPr>
                <w:rStyle w:val="IndexLink"/>
              </w:rPr>
              <w:t>83</w:t>
            </w:r>
          </w:hyperlink>
        </w:p>
        <w:p>
          <w:pPr>
            <w:pStyle w:val="Contents3"/>
            <w:tabs>
              <w:tab w:val="clear" w:pos="8459"/>
              <w:tab w:val="right" w:pos="9026" w:leader="dot"/>
            </w:tabs>
            <w:rPr/>
          </w:pPr>
          <w:hyperlink w:anchor="__RefHeading___Toc12274320_73709187">
            <w:r>
              <w:rPr>
                <w:webHidden/>
                <w:rStyle w:val="IndexLink"/>
              </w:rPr>
              <w:t>1544</w:t>
            </w:r>
            <w:r>
              <w:rPr>
                <w:rStyle w:val="IndexLink"/>
                <w:rtl w:val="true"/>
              </w:rPr>
              <w:t>-</w:t>
            </w:r>
            <w:r>
              <w:rPr>
                <w:rStyle w:val="IndexLink"/>
                <w:rtl w:val="true"/>
              </w:rPr>
              <w:t>عبّاس بن عيسى الغاضري</w:t>
            </w:r>
            <w:r>
              <w:rPr>
                <w:rStyle w:val="IndexLink"/>
                <w:rtl w:val="true"/>
              </w:rPr>
              <w:t>:</w:t>
              <w:tab/>
            </w:r>
            <w:r>
              <w:rPr>
                <w:rStyle w:val="IndexLink"/>
              </w:rPr>
              <w:t>84</w:t>
            </w:r>
          </w:hyperlink>
        </w:p>
        <w:p>
          <w:pPr>
            <w:pStyle w:val="Contents3"/>
            <w:tabs>
              <w:tab w:val="clear" w:pos="8459"/>
              <w:tab w:val="right" w:pos="9026" w:leader="dot"/>
            </w:tabs>
            <w:rPr/>
          </w:pPr>
          <w:hyperlink w:anchor="__RefHeading___Toc12274322_73709187">
            <w:r>
              <w:rPr>
                <w:webHidden/>
                <w:rStyle w:val="IndexLink"/>
              </w:rPr>
              <w:t>1545</w:t>
            </w:r>
            <w:r>
              <w:rPr>
                <w:rStyle w:val="IndexLink"/>
                <w:rtl w:val="true"/>
              </w:rPr>
              <w:t>-</w:t>
            </w:r>
            <w:r>
              <w:rPr>
                <w:rStyle w:val="IndexLink"/>
                <w:rtl w:val="true"/>
              </w:rPr>
              <w:t>عبّاس بن محمّد الورّاق</w:t>
            </w:r>
            <w:r>
              <w:rPr>
                <w:rStyle w:val="IndexLink"/>
                <w:rtl w:val="true"/>
              </w:rPr>
              <w:t>:</w:t>
              <w:tab/>
            </w:r>
            <w:r>
              <w:rPr>
                <w:rStyle w:val="IndexLink"/>
              </w:rPr>
              <w:t>85</w:t>
            </w:r>
          </w:hyperlink>
        </w:p>
        <w:p>
          <w:pPr>
            <w:pStyle w:val="Contents3"/>
            <w:tabs>
              <w:tab w:val="clear" w:pos="8459"/>
              <w:tab w:val="right" w:pos="9026" w:leader="dot"/>
            </w:tabs>
            <w:rPr/>
          </w:pPr>
          <w:hyperlink w:anchor="__RefHeading___Toc12274324_73709187">
            <w:r>
              <w:rPr>
                <w:webHidden/>
                <w:rStyle w:val="IndexLink"/>
              </w:rPr>
              <w:t>1546</w:t>
            </w:r>
            <w:r>
              <w:rPr>
                <w:rStyle w:val="IndexLink"/>
                <w:rtl w:val="true"/>
              </w:rPr>
              <w:t>-</w:t>
            </w:r>
            <w:r>
              <w:rPr>
                <w:rStyle w:val="IndexLink"/>
                <w:rtl w:val="true"/>
              </w:rPr>
              <w:t>عبّاس بن معروف</w:t>
            </w:r>
            <w:r>
              <w:rPr>
                <w:rStyle w:val="IndexLink"/>
                <w:rtl w:val="true"/>
              </w:rPr>
              <w:t>:</w:t>
              <w:tab/>
            </w:r>
            <w:r>
              <w:rPr>
                <w:rStyle w:val="IndexLink"/>
              </w:rPr>
              <w:t>85</w:t>
            </w:r>
          </w:hyperlink>
        </w:p>
        <w:p>
          <w:pPr>
            <w:pStyle w:val="Contents3"/>
            <w:tabs>
              <w:tab w:val="clear" w:pos="8459"/>
              <w:tab w:val="right" w:pos="9026" w:leader="dot"/>
            </w:tabs>
            <w:rPr/>
          </w:pPr>
          <w:hyperlink w:anchor="__RefHeading___Toc12274326_73709187">
            <w:r>
              <w:rPr>
                <w:webHidden/>
                <w:rStyle w:val="IndexLink"/>
              </w:rPr>
              <w:t>1547</w:t>
            </w:r>
            <w:r>
              <w:rPr>
                <w:rStyle w:val="IndexLink"/>
                <w:rtl w:val="true"/>
              </w:rPr>
              <w:t>-</w:t>
            </w:r>
            <w:r>
              <w:rPr>
                <w:rStyle w:val="IndexLink"/>
                <w:rtl w:val="true"/>
              </w:rPr>
              <w:t>عبّاس بن موسى</w:t>
            </w:r>
            <w:r>
              <w:rPr>
                <w:rStyle w:val="IndexLink"/>
                <w:rtl w:val="true"/>
              </w:rPr>
              <w:t>:</w:t>
              <w:tab/>
            </w:r>
            <w:r>
              <w:rPr>
                <w:rStyle w:val="IndexLink"/>
              </w:rPr>
              <w:t>87</w:t>
            </w:r>
          </w:hyperlink>
        </w:p>
        <w:p>
          <w:pPr>
            <w:pStyle w:val="Contents3"/>
            <w:tabs>
              <w:tab w:val="clear" w:pos="8459"/>
              <w:tab w:val="right" w:pos="9026" w:leader="dot"/>
            </w:tabs>
            <w:rPr/>
          </w:pPr>
          <w:hyperlink w:anchor="__RefHeading___Toc12274328_73709187">
            <w:r>
              <w:rPr>
                <w:webHidden/>
                <w:rStyle w:val="IndexLink"/>
              </w:rPr>
              <w:t>1548</w:t>
            </w:r>
            <w:r>
              <w:rPr>
                <w:rStyle w:val="IndexLink"/>
                <w:rtl w:val="true"/>
              </w:rPr>
              <w:t>-</w:t>
            </w:r>
            <w:r>
              <w:rPr>
                <w:rStyle w:val="IndexLink"/>
                <w:rtl w:val="true"/>
              </w:rPr>
              <w:t>عبّاس بن موسى النخّاس</w:t>
            </w:r>
            <w:r>
              <w:rPr>
                <w:rStyle w:val="IndexLink"/>
                <w:rtl w:val="true"/>
              </w:rPr>
              <w:t>:</w:t>
              <w:tab/>
            </w:r>
            <w:r>
              <w:rPr>
                <w:rStyle w:val="IndexLink"/>
              </w:rPr>
              <w:t>87</w:t>
            </w:r>
          </w:hyperlink>
        </w:p>
        <w:p>
          <w:pPr>
            <w:pStyle w:val="Contents3"/>
            <w:tabs>
              <w:tab w:val="clear" w:pos="8459"/>
              <w:tab w:val="right" w:pos="9026" w:leader="dot"/>
            </w:tabs>
            <w:rPr/>
          </w:pPr>
          <w:hyperlink w:anchor="__RefHeading___Toc12274330_73709187">
            <w:r>
              <w:rPr>
                <w:webHidden/>
                <w:rStyle w:val="IndexLink"/>
              </w:rPr>
              <w:t>1549</w:t>
            </w:r>
            <w:r>
              <w:rPr>
                <w:rStyle w:val="IndexLink"/>
                <w:rtl w:val="true"/>
              </w:rPr>
              <w:t>-</w:t>
            </w:r>
            <w:r>
              <w:rPr>
                <w:rStyle w:val="IndexLink"/>
                <w:rtl w:val="true"/>
              </w:rPr>
              <w:t>عبّاس النجاشي</w:t>
            </w:r>
            <w:r>
              <w:rPr>
                <w:rStyle w:val="IndexLink"/>
                <w:rtl w:val="true"/>
              </w:rPr>
              <w:t>:</w:t>
              <w:tab/>
            </w:r>
            <w:r>
              <w:rPr>
                <w:rStyle w:val="IndexLink"/>
              </w:rPr>
              <w:t>88</w:t>
            </w:r>
          </w:hyperlink>
        </w:p>
        <w:p>
          <w:pPr>
            <w:pStyle w:val="Contents3"/>
            <w:tabs>
              <w:tab w:val="clear" w:pos="8459"/>
              <w:tab w:val="right" w:pos="9026" w:leader="dot"/>
            </w:tabs>
            <w:rPr/>
          </w:pPr>
          <w:hyperlink w:anchor="__RefHeading___Toc12274332_73709187">
            <w:r>
              <w:rPr>
                <w:webHidden/>
                <w:rStyle w:val="IndexLink"/>
              </w:rPr>
              <w:t>1550</w:t>
            </w:r>
            <w:r>
              <w:rPr>
                <w:rStyle w:val="IndexLink"/>
                <w:rtl w:val="true"/>
              </w:rPr>
              <w:t>-</w:t>
            </w:r>
            <w:r>
              <w:rPr>
                <w:rStyle w:val="IndexLink"/>
                <w:rtl w:val="true"/>
              </w:rPr>
              <w:t>عبّاس بن الوليد بن صبيح</w:t>
            </w:r>
            <w:r>
              <w:rPr>
                <w:rStyle w:val="IndexLink"/>
                <w:rtl w:val="true"/>
              </w:rPr>
              <w:t>:</w:t>
              <w:tab/>
            </w:r>
            <w:r>
              <w:rPr>
                <w:rStyle w:val="IndexLink"/>
              </w:rPr>
              <w:t>88</w:t>
            </w:r>
          </w:hyperlink>
        </w:p>
        <w:p>
          <w:pPr>
            <w:pStyle w:val="Contents3"/>
            <w:tabs>
              <w:tab w:val="clear" w:pos="8459"/>
              <w:tab w:val="right" w:pos="9026" w:leader="dot"/>
            </w:tabs>
            <w:rPr/>
          </w:pPr>
          <w:hyperlink w:anchor="__RefHeading___Toc12274334_73709187">
            <w:r>
              <w:rPr>
                <w:webHidden/>
                <w:rStyle w:val="IndexLink"/>
              </w:rPr>
              <w:t>1551</w:t>
            </w:r>
            <w:r>
              <w:rPr>
                <w:rStyle w:val="IndexLink"/>
                <w:rtl w:val="true"/>
              </w:rPr>
              <w:t>-</w:t>
            </w:r>
            <w:r>
              <w:rPr>
                <w:rStyle w:val="IndexLink"/>
                <w:rtl w:val="true"/>
              </w:rPr>
              <w:t>عبّاس بن هشام</w:t>
            </w:r>
            <w:r>
              <w:rPr>
                <w:rStyle w:val="IndexLink"/>
                <w:rtl w:val="true"/>
              </w:rPr>
              <w:t>:</w:t>
              <w:tab/>
            </w:r>
            <w:r>
              <w:rPr>
                <w:rStyle w:val="IndexLink"/>
              </w:rPr>
              <w:t>89</w:t>
            </w:r>
          </w:hyperlink>
        </w:p>
        <w:p>
          <w:pPr>
            <w:pStyle w:val="Contents3"/>
            <w:tabs>
              <w:tab w:val="clear" w:pos="8459"/>
              <w:tab w:val="right" w:pos="9026" w:leader="dot"/>
            </w:tabs>
            <w:rPr/>
          </w:pPr>
          <w:hyperlink w:anchor="__RefHeading___Toc12274336_73709187">
            <w:r>
              <w:rPr>
                <w:webHidden/>
                <w:rStyle w:val="IndexLink"/>
              </w:rPr>
              <w:t>1552</w:t>
            </w:r>
            <w:r>
              <w:rPr>
                <w:rStyle w:val="IndexLink"/>
                <w:rtl w:val="true"/>
              </w:rPr>
              <w:t>-</w:t>
            </w:r>
            <w:r>
              <w:rPr>
                <w:rStyle w:val="IndexLink"/>
                <w:rtl w:val="true"/>
              </w:rPr>
              <w:t>عبّاس بن يزيد</w:t>
            </w:r>
            <w:r>
              <w:rPr>
                <w:rStyle w:val="IndexLink"/>
                <w:rtl w:val="true"/>
              </w:rPr>
              <w:t>:</w:t>
              <w:tab/>
            </w:r>
            <w:r>
              <w:rPr>
                <w:rStyle w:val="IndexLink"/>
              </w:rPr>
              <w:t>90</w:t>
            </w:r>
          </w:hyperlink>
        </w:p>
        <w:p>
          <w:pPr>
            <w:pStyle w:val="Contents3"/>
            <w:tabs>
              <w:tab w:val="clear" w:pos="8459"/>
              <w:tab w:val="right" w:pos="9026" w:leader="dot"/>
            </w:tabs>
            <w:rPr/>
          </w:pPr>
          <w:hyperlink w:anchor="__RefHeading___Toc12274338_73709187">
            <w:r>
              <w:rPr>
                <w:webHidden/>
                <w:rStyle w:val="IndexLink"/>
              </w:rPr>
              <w:t>1553</w:t>
            </w:r>
            <w:r>
              <w:rPr>
                <w:rStyle w:val="IndexLink"/>
                <w:rtl w:val="true"/>
              </w:rPr>
              <w:t>-</w:t>
            </w:r>
            <w:r>
              <w:rPr>
                <w:rStyle w:val="IndexLink"/>
                <w:rtl w:val="true"/>
              </w:rPr>
              <w:t>عباية بن ربعي</w:t>
            </w:r>
            <w:r>
              <w:rPr>
                <w:rStyle w:val="IndexLink"/>
                <w:rtl w:val="true"/>
              </w:rPr>
              <w:t>:</w:t>
              <w:tab/>
            </w:r>
            <w:r>
              <w:rPr>
                <w:rStyle w:val="IndexLink"/>
              </w:rPr>
              <w:t>90</w:t>
            </w:r>
          </w:hyperlink>
        </w:p>
        <w:p>
          <w:pPr>
            <w:pStyle w:val="Contents3"/>
            <w:tabs>
              <w:tab w:val="clear" w:pos="8459"/>
              <w:tab w:val="right" w:pos="9026" w:leader="dot"/>
            </w:tabs>
            <w:rPr/>
          </w:pPr>
          <w:hyperlink w:anchor="__RefHeading___Toc12274340_73709187">
            <w:r>
              <w:rPr>
                <w:webHidden/>
                <w:rStyle w:val="IndexLink"/>
              </w:rPr>
              <w:t>1554</w:t>
            </w:r>
            <w:r>
              <w:rPr>
                <w:rStyle w:val="IndexLink"/>
                <w:rtl w:val="true"/>
              </w:rPr>
              <w:t>-</w:t>
            </w:r>
            <w:r>
              <w:rPr>
                <w:rStyle w:val="IndexLink"/>
                <w:rtl w:val="true"/>
              </w:rPr>
              <w:t>عباية بن رفاعة</w:t>
            </w:r>
            <w:r>
              <w:rPr>
                <w:rStyle w:val="IndexLink"/>
                <w:rtl w:val="true"/>
              </w:rPr>
              <w:t>[</w:t>
            </w:r>
            <w:r>
              <w:rPr>
                <w:rStyle w:val="IndexLink"/>
                <w:rtl w:val="true"/>
              </w:rPr>
              <w:t>بن رافع</w:t>
            </w:r>
            <w:r>
              <w:rPr>
                <w:rStyle w:val="IndexLink"/>
                <w:rtl w:val="true"/>
              </w:rPr>
              <w:t>]:</w:t>
              <w:tab/>
            </w:r>
            <w:r>
              <w:rPr>
                <w:rStyle w:val="IndexLink"/>
              </w:rPr>
              <w:t>91</w:t>
            </w:r>
          </w:hyperlink>
        </w:p>
        <w:p>
          <w:pPr>
            <w:pStyle w:val="Contents3"/>
            <w:tabs>
              <w:tab w:val="clear" w:pos="8459"/>
              <w:tab w:val="right" w:pos="9026" w:leader="dot"/>
            </w:tabs>
            <w:rPr/>
          </w:pPr>
          <w:hyperlink w:anchor="__RefHeading___Toc12274342_73709187">
            <w:r>
              <w:rPr>
                <w:webHidden/>
                <w:rStyle w:val="IndexLink"/>
              </w:rPr>
              <w:t>1555</w:t>
            </w:r>
            <w:r>
              <w:rPr>
                <w:rStyle w:val="IndexLink"/>
                <w:rtl w:val="true"/>
              </w:rPr>
              <w:t>-</w:t>
            </w:r>
            <w:r>
              <w:rPr>
                <w:rStyle w:val="IndexLink"/>
                <w:rtl w:val="true"/>
              </w:rPr>
              <w:t>عبد الأعلى بن أعين العجلي</w:t>
            </w:r>
            <w:r>
              <w:rPr>
                <w:rStyle w:val="IndexLink"/>
                <w:rtl w:val="true"/>
              </w:rPr>
              <w:t>:</w:t>
              <w:tab/>
            </w:r>
            <w:r>
              <w:rPr>
                <w:rStyle w:val="IndexLink"/>
              </w:rPr>
              <w:t>92</w:t>
            </w:r>
          </w:hyperlink>
        </w:p>
        <w:p>
          <w:pPr>
            <w:pStyle w:val="Contents3"/>
            <w:tabs>
              <w:tab w:val="clear" w:pos="8459"/>
              <w:tab w:val="right" w:pos="9026" w:leader="dot"/>
            </w:tabs>
            <w:rPr/>
          </w:pPr>
          <w:hyperlink w:anchor="__RefHeading___Toc12274344_73709187">
            <w:r>
              <w:rPr>
                <w:webHidden/>
                <w:rStyle w:val="IndexLink"/>
              </w:rPr>
              <w:t>1556</w:t>
            </w:r>
            <w:r>
              <w:rPr>
                <w:rStyle w:val="IndexLink"/>
                <w:rtl w:val="true"/>
              </w:rPr>
              <w:t>-</w:t>
            </w:r>
            <w:r>
              <w:rPr>
                <w:rStyle w:val="IndexLink"/>
                <w:rtl w:val="true"/>
              </w:rPr>
              <w:t>عبد الأعلى بن علي بن أبي شعبة</w:t>
            </w:r>
            <w:r>
              <w:rPr>
                <w:rStyle w:val="IndexLink"/>
                <w:rtl w:val="true"/>
              </w:rPr>
              <w:t>:</w:t>
              <w:tab/>
            </w:r>
            <w:r>
              <w:rPr>
                <w:rStyle w:val="IndexLink"/>
              </w:rPr>
              <w:t>92</w:t>
            </w:r>
          </w:hyperlink>
        </w:p>
        <w:p>
          <w:pPr>
            <w:pStyle w:val="Contents3"/>
            <w:tabs>
              <w:tab w:val="clear" w:pos="8459"/>
              <w:tab w:val="right" w:pos="9026" w:leader="dot"/>
            </w:tabs>
            <w:rPr/>
          </w:pPr>
          <w:hyperlink w:anchor="__RefHeading___Toc12274346_73709187">
            <w:r>
              <w:rPr>
                <w:webHidden/>
                <w:rStyle w:val="IndexLink"/>
              </w:rPr>
              <w:t>1557</w:t>
            </w:r>
            <w:r>
              <w:rPr>
                <w:rStyle w:val="IndexLink"/>
                <w:rtl w:val="true"/>
              </w:rPr>
              <w:t>-</w:t>
            </w:r>
            <w:r>
              <w:rPr>
                <w:rStyle w:val="IndexLink"/>
                <w:rtl w:val="true"/>
              </w:rPr>
              <w:t>عبد الأعلى بن كثير البصري</w:t>
            </w:r>
            <w:r>
              <w:rPr>
                <w:rStyle w:val="IndexLink"/>
                <w:rtl w:val="true"/>
              </w:rPr>
              <w:t>:</w:t>
              <w:tab/>
            </w:r>
            <w:r>
              <w:rPr>
                <w:rStyle w:val="IndexLink"/>
              </w:rPr>
              <w:t>92</w:t>
            </w:r>
          </w:hyperlink>
        </w:p>
        <w:p>
          <w:pPr>
            <w:pStyle w:val="Contents3"/>
            <w:tabs>
              <w:tab w:val="clear" w:pos="8459"/>
              <w:tab w:val="right" w:pos="9026" w:leader="dot"/>
            </w:tabs>
            <w:rPr/>
          </w:pPr>
          <w:hyperlink w:anchor="__RefHeading___Toc12274348_73709187">
            <w:r>
              <w:rPr>
                <w:webHidden/>
                <w:rStyle w:val="IndexLink"/>
              </w:rPr>
              <w:t>1558</w:t>
            </w:r>
            <w:r>
              <w:rPr>
                <w:rStyle w:val="IndexLink"/>
                <w:rtl w:val="true"/>
              </w:rPr>
              <w:t>-</w:t>
            </w:r>
            <w:r>
              <w:rPr>
                <w:rStyle w:val="IndexLink"/>
                <w:rtl w:val="true"/>
              </w:rPr>
              <w:t>عبد الأعلى مولى آل سام</w:t>
            </w:r>
            <w:r>
              <w:rPr>
                <w:rStyle w:val="IndexLink"/>
                <w:rtl w:val="true"/>
              </w:rPr>
              <w:t>:</w:t>
              <w:tab/>
            </w:r>
            <w:r>
              <w:rPr>
                <w:rStyle w:val="IndexLink"/>
              </w:rPr>
              <w:t>92</w:t>
            </w:r>
          </w:hyperlink>
        </w:p>
        <w:p>
          <w:pPr>
            <w:pStyle w:val="Contents3"/>
            <w:tabs>
              <w:tab w:val="clear" w:pos="8459"/>
              <w:tab w:val="right" w:pos="9026" w:leader="dot"/>
            </w:tabs>
            <w:rPr/>
          </w:pPr>
          <w:hyperlink w:anchor="__RefHeading___Toc12274350_73709187">
            <w:r>
              <w:rPr>
                <w:webHidden/>
                <w:rStyle w:val="IndexLink"/>
              </w:rPr>
              <w:t>1559</w:t>
            </w:r>
            <w:r>
              <w:rPr>
                <w:rStyle w:val="IndexLink"/>
                <w:rtl w:val="true"/>
              </w:rPr>
              <w:t>-</w:t>
            </w:r>
            <w:r>
              <w:rPr>
                <w:rStyle w:val="IndexLink"/>
                <w:rtl w:val="true"/>
              </w:rPr>
              <w:t>عبد الجبّار بن أعين</w:t>
            </w:r>
            <w:r>
              <w:rPr>
                <w:rStyle w:val="IndexLink"/>
                <w:rtl w:val="true"/>
              </w:rPr>
              <w:t>:</w:t>
              <w:tab/>
            </w:r>
            <w:r>
              <w:rPr>
                <w:rStyle w:val="IndexLink"/>
              </w:rPr>
              <w:t>94</w:t>
            </w:r>
          </w:hyperlink>
        </w:p>
        <w:p>
          <w:pPr>
            <w:pStyle w:val="Contents3"/>
            <w:tabs>
              <w:tab w:val="clear" w:pos="8459"/>
              <w:tab w:val="right" w:pos="9026" w:leader="dot"/>
            </w:tabs>
            <w:rPr/>
          </w:pPr>
          <w:hyperlink w:anchor="__RefHeading___Toc12274352_73709187">
            <w:r>
              <w:rPr>
                <w:webHidden/>
                <w:rStyle w:val="IndexLink"/>
              </w:rPr>
              <w:t>1560</w:t>
            </w:r>
            <w:r>
              <w:rPr>
                <w:rStyle w:val="IndexLink"/>
                <w:rtl w:val="true"/>
              </w:rPr>
              <w:t>-</w:t>
            </w:r>
            <w:r>
              <w:rPr>
                <w:rStyle w:val="IndexLink"/>
                <w:rtl w:val="true"/>
              </w:rPr>
              <w:t>عبد الجبّار بن العبّاس الهمداني</w:t>
            </w:r>
            <w:r>
              <w:rPr>
                <w:rStyle w:val="IndexLink"/>
                <w:rtl w:val="true"/>
              </w:rPr>
              <w:t>:</w:t>
              <w:tab/>
            </w:r>
            <w:r>
              <w:rPr>
                <w:rStyle w:val="IndexLink"/>
              </w:rPr>
              <w:t>95</w:t>
            </w:r>
          </w:hyperlink>
        </w:p>
        <w:p>
          <w:pPr>
            <w:pStyle w:val="Contents3"/>
            <w:tabs>
              <w:tab w:val="clear" w:pos="8459"/>
              <w:tab w:val="right" w:pos="9026" w:leader="dot"/>
            </w:tabs>
            <w:rPr/>
          </w:pPr>
          <w:hyperlink w:anchor="__RefHeading___Toc12274354_73709187">
            <w:r>
              <w:rPr>
                <w:webHidden/>
                <w:rStyle w:val="IndexLink"/>
              </w:rPr>
              <w:t>1561</w:t>
            </w:r>
            <w:r>
              <w:rPr>
                <w:rStyle w:val="IndexLink"/>
                <w:rtl w:val="true"/>
              </w:rPr>
              <w:t>-</w:t>
            </w:r>
            <w:r>
              <w:rPr>
                <w:rStyle w:val="IndexLink"/>
                <w:rtl w:val="true"/>
              </w:rPr>
              <w:t>عبد الجبّار بن المبارك النهاوندي</w:t>
            </w:r>
            <w:r>
              <w:rPr>
                <w:rStyle w:val="IndexLink"/>
                <w:rtl w:val="true"/>
              </w:rPr>
              <w:t>:</w:t>
              <w:tab/>
            </w:r>
            <w:r>
              <w:rPr>
                <w:rStyle w:val="IndexLink"/>
              </w:rPr>
              <w:t>95</w:t>
            </w:r>
          </w:hyperlink>
        </w:p>
        <w:p>
          <w:pPr>
            <w:pStyle w:val="Contents3"/>
            <w:tabs>
              <w:tab w:val="clear" w:pos="8459"/>
              <w:tab w:val="right" w:pos="9026" w:leader="dot"/>
            </w:tabs>
            <w:rPr/>
          </w:pPr>
          <w:hyperlink w:anchor="__RefHeading___Toc12274356_73709187">
            <w:r>
              <w:rPr>
                <w:webHidden/>
                <w:rStyle w:val="IndexLink"/>
              </w:rPr>
              <w:t>1562</w:t>
            </w:r>
            <w:r>
              <w:rPr>
                <w:rStyle w:val="IndexLink"/>
                <w:rtl w:val="true"/>
              </w:rPr>
              <w:t>-</w:t>
            </w:r>
            <w:r>
              <w:rPr>
                <w:rStyle w:val="IndexLink"/>
                <w:rtl w:val="true"/>
              </w:rPr>
              <w:t>عبد الحميد بن أبي الديلم</w:t>
            </w:r>
            <w:r>
              <w:rPr>
                <w:rStyle w:val="IndexLink"/>
                <w:rtl w:val="true"/>
              </w:rPr>
              <w:t>:</w:t>
              <w:tab/>
            </w:r>
            <w:r>
              <w:rPr>
                <w:rStyle w:val="IndexLink"/>
              </w:rPr>
              <w:t>98</w:t>
            </w:r>
          </w:hyperlink>
        </w:p>
        <w:p>
          <w:pPr>
            <w:pStyle w:val="Contents3"/>
            <w:tabs>
              <w:tab w:val="clear" w:pos="8459"/>
              <w:tab w:val="right" w:pos="9026" w:leader="dot"/>
            </w:tabs>
            <w:rPr/>
          </w:pPr>
          <w:hyperlink w:anchor="__RefHeading___Toc12274358_73709187">
            <w:r>
              <w:rPr>
                <w:webHidden/>
                <w:rStyle w:val="IndexLink"/>
              </w:rPr>
              <w:t>1563</w:t>
            </w:r>
            <w:r>
              <w:rPr>
                <w:rStyle w:val="IndexLink"/>
                <w:rtl w:val="true"/>
              </w:rPr>
              <w:t>-</w:t>
            </w:r>
            <w:r>
              <w:rPr>
                <w:rStyle w:val="IndexLink"/>
                <w:rtl w:val="true"/>
              </w:rPr>
              <w:t>عبد الحميد بن أبي العلاء الأزدي</w:t>
            </w:r>
            <w:r>
              <w:rPr>
                <w:rStyle w:val="IndexLink"/>
                <w:rtl w:val="true"/>
              </w:rPr>
              <w:t>:</w:t>
              <w:tab/>
            </w:r>
            <w:r>
              <w:rPr>
                <w:rStyle w:val="IndexLink"/>
              </w:rPr>
              <w:t>98</w:t>
            </w:r>
          </w:hyperlink>
        </w:p>
        <w:p>
          <w:pPr>
            <w:pStyle w:val="Contents3"/>
            <w:tabs>
              <w:tab w:val="clear" w:pos="8459"/>
              <w:tab w:val="right" w:pos="9026" w:leader="dot"/>
            </w:tabs>
            <w:rPr/>
          </w:pPr>
          <w:hyperlink w:anchor="__RefHeading___Toc12274360_73709187">
            <w:r>
              <w:rPr>
                <w:webHidden/>
                <w:rStyle w:val="IndexLink"/>
              </w:rPr>
              <w:t>1564</w:t>
            </w:r>
            <w:r>
              <w:rPr>
                <w:rStyle w:val="IndexLink"/>
                <w:rtl w:val="true"/>
              </w:rPr>
              <w:t>-</w:t>
            </w:r>
            <w:r>
              <w:rPr>
                <w:rStyle w:val="IndexLink"/>
                <w:rtl w:val="true"/>
              </w:rPr>
              <w:t>عبد الحميد بن أبي العلاء بن عبد الملك</w:t>
            </w:r>
            <w:r>
              <w:rPr>
                <w:rStyle w:val="IndexLink"/>
                <w:rtl w:val="true"/>
              </w:rPr>
              <w:t>:</w:t>
              <w:tab/>
            </w:r>
            <w:r>
              <w:rPr>
                <w:rStyle w:val="IndexLink"/>
              </w:rPr>
              <w:t>99</w:t>
            </w:r>
          </w:hyperlink>
        </w:p>
        <w:p>
          <w:pPr>
            <w:pStyle w:val="Contents3"/>
            <w:tabs>
              <w:tab w:val="clear" w:pos="8459"/>
              <w:tab w:val="right" w:pos="9026" w:leader="dot"/>
            </w:tabs>
            <w:rPr/>
          </w:pPr>
          <w:hyperlink w:anchor="__RefHeading___Toc12274362_73709187">
            <w:r>
              <w:rPr>
                <w:webHidden/>
                <w:rStyle w:val="IndexLink"/>
              </w:rPr>
              <w:t>1565</w:t>
            </w:r>
            <w:r>
              <w:rPr>
                <w:rStyle w:val="IndexLink"/>
                <w:rtl w:val="true"/>
              </w:rPr>
              <w:t>-</w:t>
            </w:r>
            <w:r>
              <w:rPr>
                <w:rStyle w:val="IndexLink"/>
                <w:rtl w:val="true"/>
              </w:rPr>
              <w:t>عبد الحميد بن خالد بن طهمان</w:t>
            </w:r>
            <w:r>
              <w:rPr>
                <w:rStyle w:val="IndexLink"/>
                <w:rtl w:val="true"/>
              </w:rPr>
              <w:t>:</w:t>
              <w:tab/>
            </w:r>
            <w:r>
              <w:rPr>
                <w:rStyle w:val="IndexLink"/>
              </w:rPr>
              <w:t>100</w:t>
            </w:r>
          </w:hyperlink>
        </w:p>
        <w:p>
          <w:pPr>
            <w:pStyle w:val="Contents3"/>
            <w:tabs>
              <w:tab w:val="clear" w:pos="8459"/>
              <w:tab w:val="right" w:pos="9026" w:leader="dot"/>
            </w:tabs>
            <w:rPr/>
          </w:pPr>
          <w:hyperlink w:anchor="__RefHeading___Toc12274364_73709187">
            <w:r>
              <w:rPr>
                <w:webHidden/>
                <w:rStyle w:val="IndexLink"/>
              </w:rPr>
              <w:t>1566</w:t>
            </w:r>
            <w:r>
              <w:rPr>
                <w:rStyle w:val="IndexLink"/>
                <w:rtl w:val="true"/>
              </w:rPr>
              <w:t>-</w:t>
            </w:r>
            <w:r>
              <w:rPr>
                <w:rStyle w:val="IndexLink"/>
                <w:rtl w:val="true"/>
              </w:rPr>
              <w:t>عبد الحميد بن زياد الكوفي</w:t>
            </w:r>
            <w:r>
              <w:rPr>
                <w:rStyle w:val="IndexLink"/>
                <w:rtl w:val="true"/>
              </w:rPr>
              <w:t>:</w:t>
              <w:tab/>
            </w:r>
            <w:r>
              <w:rPr>
                <w:rStyle w:val="IndexLink"/>
              </w:rPr>
              <w:t>100</w:t>
            </w:r>
          </w:hyperlink>
        </w:p>
        <w:p>
          <w:pPr>
            <w:pStyle w:val="Contents3"/>
            <w:tabs>
              <w:tab w:val="clear" w:pos="8459"/>
              <w:tab w:val="right" w:pos="9026" w:leader="dot"/>
            </w:tabs>
            <w:rPr/>
          </w:pPr>
          <w:hyperlink w:anchor="__RefHeading___Toc12274366_73709187">
            <w:r>
              <w:rPr>
                <w:webHidden/>
                <w:rStyle w:val="IndexLink"/>
              </w:rPr>
              <w:t>1567</w:t>
            </w:r>
            <w:r>
              <w:rPr>
                <w:rStyle w:val="IndexLink"/>
                <w:rtl w:val="true"/>
              </w:rPr>
              <w:t>-</w:t>
            </w:r>
            <w:r>
              <w:rPr>
                <w:rStyle w:val="IndexLink"/>
                <w:rtl w:val="true"/>
              </w:rPr>
              <w:t>عبد الحميد بن سالم العطّار</w:t>
            </w:r>
            <w:r>
              <w:rPr>
                <w:rStyle w:val="IndexLink"/>
                <w:rtl w:val="true"/>
              </w:rPr>
              <w:t>:</w:t>
              <w:tab/>
            </w:r>
            <w:r>
              <w:rPr>
                <w:rStyle w:val="IndexLink"/>
              </w:rPr>
              <w:t>100</w:t>
            </w:r>
          </w:hyperlink>
        </w:p>
        <w:p>
          <w:pPr>
            <w:pStyle w:val="Contents3"/>
            <w:tabs>
              <w:tab w:val="clear" w:pos="8459"/>
              <w:tab w:val="right" w:pos="9026" w:leader="dot"/>
            </w:tabs>
            <w:rPr/>
          </w:pPr>
          <w:hyperlink w:anchor="__RefHeading___Toc12274368_73709187">
            <w:r>
              <w:rPr>
                <w:webHidden/>
                <w:rStyle w:val="IndexLink"/>
              </w:rPr>
              <w:t>1568</w:t>
            </w:r>
            <w:r>
              <w:rPr>
                <w:rStyle w:val="IndexLink"/>
                <w:rtl w:val="true"/>
              </w:rPr>
              <w:t>-</w:t>
            </w:r>
            <w:r>
              <w:rPr>
                <w:rStyle w:val="IndexLink"/>
                <w:rtl w:val="true"/>
              </w:rPr>
              <w:t>عبد الحميد بن سعد</w:t>
            </w:r>
            <w:r>
              <w:rPr>
                <w:rStyle w:val="IndexLink"/>
                <w:rtl w:val="true"/>
              </w:rPr>
              <w:t>:</w:t>
              <w:tab/>
            </w:r>
            <w:r>
              <w:rPr>
                <w:rStyle w:val="IndexLink"/>
              </w:rPr>
              <w:t>102</w:t>
            </w:r>
          </w:hyperlink>
        </w:p>
        <w:p>
          <w:pPr>
            <w:pStyle w:val="Contents3"/>
            <w:tabs>
              <w:tab w:val="clear" w:pos="8459"/>
              <w:tab w:val="right" w:pos="9026" w:leader="dot"/>
            </w:tabs>
            <w:rPr/>
          </w:pPr>
          <w:hyperlink w:anchor="__RefHeading___Toc12274370_73709187">
            <w:r>
              <w:rPr>
                <w:webHidden/>
                <w:rStyle w:val="IndexLink"/>
              </w:rPr>
              <w:t>1569</w:t>
            </w:r>
            <w:r>
              <w:rPr>
                <w:rStyle w:val="IndexLink"/>
                <w:rtl w:val="true"/>
              </w:rPr>
              <w:t>-</w:t>
            </w:r>
            <w:r>
              <w:rPr>
                <w:rStyle w:val="IndexLink"/>
                <w:rtl w:val="true"/>
              </w:rPr>
              <w:t>عبد الحميد بن سعيد</w:t>
            </w:r>
            <w:r>
              <w:rPr>
                <w:rStyle w:val="IndexLink"/>
                <w:rtl w:val="true"/>
              </w:rPr>
              <w:t>:</w:t>
              <w:tab/>
            </w:r>
            <w:r>
              <w:rPr>
                <w:rStyle w:val="IndexLink"/>
              </w:rPr>
              <w:t>103</w:t>
            </w:r>
          </w:hyperlink>
        </w:p>
        <w:p>
          <w:pPr>
            <w:pStyle w:val="Contents3"/>
            <w:tabs>
              <w:tab w:val="clear" w:pos="8459"/>
              <w:tab w:val="right" w:pos="9026" w:leader="dot"/>
            </w:tabs>
            <w:rPr/>
          </w:pPr>
          <w:hyperlink w:anchor="__RefHeading___Toc12274372_73709187">
            <w:r>
              <w:rPr>
                <w:webHidden/>
                <w:rStyle w:val="IndexLink"/>
              </w:rPr>
              <w:t>1570</w:t>
            </w:r>
            <w:r>
              <w:rPr>
                <w:rStyle w:val="IndexLink"/>
                <w:rtl w:val="true"/>
              </w:rPr>
              <w:t>-</w:t>
            </w:r>
            <w:r>
              <w:rPr>
                <w:rStyle w:val="IndexLink"/>
                <w:rtl w:val="true"/>
              </w:rPr>
              <w:t>عبد الحميد العطّار</w:t>
            </w:r>
            <w:r>
              <w:rPr>
                <w:rStyle w:val="IndexLink"/>
                <w:rtl w:val="true"/>
              </w:rPr>
              <w:t>:</w:t>
              <w:tab/>
            </w:r>
            <w:r>
              <w:rPr>
                <w:rStyle w:val="IndexLink"/>
              </w:rPr>
              <w:t>103</w:t>
            </w:r>
          </w:hyperlink>
        </w:p>
        <w:p>
          <w:pPr>
            <w:pStyle w:val="Contents3"/>
            <w:tabs>
              <w:tab w:val="clear" w:pos="8459"/>
              <w:tab w:val="right" w:pos="9026" w:leader="dot"/>
            </w:tabs>
            <w:rPr/>
          </w:pPr>
          <w:hyperlink w:anchor="__RefHeading___Toc12274374_73709187">
            <w:r>
              <w:rPr>
                <w:webHidden/>
                <w:rStyle w:val="IndexLink"/>
              </w:rPr>
              <w:t>1571</w:t>
            </w:r>
            <w:r>
              <w:rPr>
                <w:rStyle w:val="IndexLink"/>
                <w:rtl w:val="true"/>
              </w:rPr>
              <w:t>-</w:t>
            </w:r>
            <w:r>
              <w:rPr>
                <w:rStyle w:val="IndexLink"/>
                <w:rtl w:val="true"/>
              </w:rPr>
              <w:t>عبد الحميد بن عواض</w:t>
            </w:r>
            <w:r>
              <w:rPr>
                <w:rStyle w:val="IndexLink"/>
                <w:rtl w:val="true"/>
              </w:rPr>
              <w:t>:</w:t>
              <w:tab/>
            </w:r>
            <w:r>
              <w:rPr>
                <w:rStyle w:val="IndexLink"/>
              </w:rPr>
              <w:t>103</w:t>
            </w:r>
          </w:hyperlink>
        </w:p>
        <w:p>
          <w:pPr>
            <w:pStyle w:val="Contents3"/>
            <w:tabs>
              <w:tab w:val="clear" w:pos="8459"/>
              <w:tab w:val="right" w:pos="9026" w:leader="dot"/>
            </w:tabs>
            <w:rPr/>
          </w:pPr>
          <w:hyperlink w:anchor="__RefHeading___Toc12274376_73709187">
            <w:r>
              <w:rPr>
                <w:webHidden/>
                <w:rStyle w:val="IndexLink"/>
              </w:rPr>
              <w:t>1572</w:t>
            </w:r>
            <w:r>
              <w:rPr>
                <w:rStyle w:val="IndexLink"/>
                <w:rtl w:val="true"/>
              </w:rPr>
              <w:t>-</w:t>
            </w:r>
            <w:r>
              <w:rPr>
                <w:rStyle w:val="IndexLink"/>
                <w:rtl w:val="true"/>
              </w:rPr>
              <w:t>عبد الحميد بن النضر</w:t>
            </w:r>
            <w:r>
              <w:rPr>
                <w:rStyle w:val="IndexLink"/>
                <w:rtl w:val="true"/>
              </w:rPr>
              <w:t>:</w:t>
              <w:tab/>
            </w:r>
            <w:r>
              <w:rPr>
                <w:rStyle w:val="IndexLink"/>
              </w:rPr>
              <w:t>105</w:t>
            </w:r>
          </w:hyperlink>
        </w:p>
        <w:p>
          <w:pPr>
            <w:pStyle w:val="Contents3"/>
            <w:tabs>
              <w:tab w:val="clear" w:pos="8459"/>
              <w:tab w:val="right" w:pos="9026" w:leader="dot"/>
            </w:tabs>
            <w:rPr/>
          </w:pPr>
          <w:hyperlink w:anchor="__RefHeading___Toc12274378_73709187">
            <w:r>
              <w:rPr>
                <w:webHidden/>
                <w:rStyle w:val="IndexLink"/>
              </w:rPr>
              <w:t>1573</w:t>
            </w:r>
            <w:r>
              <w:rPr>
                <w:rStyle w:val="IndexLink"/>
                <w:rtl w:val="true"/>
              </w:rPr>
              <w:t>-</w:t>
            </w:r>
            <w:r>
              <w:rPr>
                <w:rStyle w:val="IndexLink"/>
                <w:rtl w:val="true"/>
              </w:rPr>
              <w:t>عبد الحميد الواسطي</w:t>
            </w:r>
            <w:r>
              <w:rPr>
                <w:rStyle w:val="IndexLink"/>
                <w:rtl w:val="true"/>
              </w:rPr>
              <w:t>:</w:t>
              <w:tab/>
            </w:r>
            <w:r>
              <w:rPr>
                <w:rStyle w:val="IndexLink"/>
              </w:rPr>
              <w:t>105</w:t>
            </w:r>
          </w:hyperlink>
        </w:p>
        <w:p>
          <w:pPr>
            <w:pStyle w:val="Contents3"/>
            <w:tabs>
              <w:tab w:val="clear" w:pos="8459"/>
              <w:tab w:val="right" w:pos="9026" w:leader="dot"/>
            </w:tabs>
            <w:rPr/>
          </w:pPr>
          <w:hyperlink w:anchor="__RefHeading___Toc12274380_73709187">
            <w:r>
              <w:rPr>
                <w:webHidden/>
                <w:rStyle w:val="IndexLink"/>
              </w:rPr>
              <w:t>1574</w:t>
            </w:r>
            <w:r>
              <w:rPr>
                <w:rStyle w:val="IndexLink"/>
                <w:rtl w:val="true"/>
              </w:rPr>
              <w:t>-</w:t>
            </w:r>
            <w:r>
              <w:rPr>
                <w:rStyle w:val="IndexLink"/>
                <w:rtl w:val="true"/>
              </w:rPr>
              <w:t>عبد الخالق بن عبد ربّه</w:t>
            </w:r>
            <w:r>
              <w:rPr>
                <w:rStyle w:val="IndexLink"/>
                <w:rtl w:val="true"/>
              </w:rPr>
              <w:t>:</w:t>
              <w:tab/>
            </w:r>
            <w:r>
              <w:rPr>
                <w:rStyle w:val="IndexLink"/>
              </w:rPr>
              <w:t>106</w:t>
            </w:r>
          </w:hyperlink>
        </w:p>
        <w:p>
          <w:pPr>
            <w:pStyle w:val="Contents3"/>
            <w:tabs>
              <w:tab w:val="clear" w:pos="8459"/>
              <w:tab w:val="right" w:pos="9026" w:leader="dot"/>
            </w:tabs>
            <w:rPr/>
          </w:pPr>
          <w:hyperlink w:anchor="__RefHeading___Toc12274382_73709187">
            <w:r>
              <w:rPr>
                <w:webHidden/>
                <w:rStyle w:val="IndexLink"/>
              </w:rPr>
              <w:t>1575</w:t>
            </w:r>
            <w:r>
              <w:rPr>
                <w:rStyle w:val="IndexLink"/>
                <w:rtl w:val="true"/>
              </w:rPr>
              <w:t>-</w:t>
            </w:r>
            <w:r>
              <w:rPr>
                <w:rStyle w:val="IndexLink"/>
                <w:rtl w:val="true"/>
              </w:rPr>
              <w:t>عبد الخالق بن محمّد البناني</w:t>
            </w:r>
            <w:r>
              <w:rPr>
                <w:rStyle w:val="IndexLink"/>
                <w:rtl w:val="true"/>
              </w:rPr>
              <w:t>:</w:t>
              <w:tab/>
            </w:r>
            <w:r>
              <w:rPr>
                <w:rStyle w:val="IndexLink"/>
              </w:rPr>
              <w:t>106</w:t>
            </w:r>
          </w:hyperlink>
        </w:p>
        <w:p>
          <w:pPr>
            <w:pStyle w:val="Contents3"/>
            <w:tabs>
              <w:tab w:val="clear" w:pos="8459"/>
              <w:tab w:val="right" w:pos="9026" w:leader="dot"/>
            </w:tabs>
            <w:rPr/>
          </w:pPr>
          <w:hyperlink w:anchor="__RefHeading___Toc12274384_73709187">
            <w:r>
              <w:rPr>
                <w:webHidden/>
                <w:rStyle w:val="IndexLink"/>
              </w:rPr>
              <w:t>1576</w:t>
            </w:r>
            <w:r>
              <w:rPr>
                <w:rStyle w:val="IndexLink"/>
                <w:rtl w:val="true"/>
              </w:rPr>
              <w:t>-</w:t>
            </w:r>
            <w:r>
              <w:rPr>
                <w:rStyle w:val="IndexLink"/>
                <w:rtl w:val="true"/>
              </w:rPr>
              <w:t>عبد خير الخيراني</w:t>
            </w:r>
            <w:r>
              <w:rPr>
                <w:rStyle w:val="IndexLink"/>
                <w:rtl w:val="true"/>
              </w:rPr>
              <w:t>:</w:t>
              <w:tab/>
            </w:r>
            <w:r>
              <w:rPr>
                <w:rStyle w:val="IndexLink"/>
              </w:rPr>
              <w:t>106</w:t>
            </w:r>
          </w:hyperlink>
        </w:p>
        <w:p>
          <w:pPr>
            <w:pStyle w:val="Contents3"/>
            <w:tabs>
              <w:tab w:val="clear" w:pos="8459"/>
              <w:tab w:val="right" w:pos="9026" w:leader="dot"/>
            </w:tabs>
            <w:rPr/>
          </w:pPr>
          <w:hyperlink w:anchor="__RefHeading___Toc12274386_73709187">
            <w:r>
              <w:rPr>
                <w:webHidden/>
                <w:rStyle w:val="IndexLink"/>
              </w:rPr>
              <w:t>1577</w:t>
            </w:r>
            <w:r>
              <w:rPr>
                <w:rStyle w:val="IndexLink"/>
                <w:rtl w:val="true"/>
              </w:rPr>
              <w:t>-</w:t>
            </w:r>
            <w:r>
              <w:rPr>
                <w:rStyle w:val="IndexLink"/>
                <w:rtl w:val="true"/>
              </w:rPr>
              <w:t>عبد ربّه بن أعين</w:t>
            </w:r>
            <w:r>
              <w:rPr>
                <w:rStyle w:val="IndexLink"/>
                <w:rtl w:val="true"/>
              </w:rPr>
              <w:t>:</w:t>
              <w:tab/>
            </w:r>
            <w:r>
              <w:rPr>
                <w:rStyle w:val="IndexLink"/>
              </w:rPr>
              <w:t>107</w:t>
            </w:r>
          </w:hyperlink>
        </w:p>
        <w:p>
          <w:pPr>
            <w:pStyle w:val="Contents3"/>
            <w:tabs>
              <w:tab w:val="clear" w:pos="8459"/>
              <w:tab w:val="right" w:pos="9026" w:leader="dot"/>
            </w:tabs>
            <w:rPr/>
          </w:pPr>
          <w:hyperlink w:anchor="__RefHeading___Toc12274388_73709187">
            <w:r>
              <w:rPr>
                <w:webHidden/>
                <w:rStyle w:val="IndexLink"/>
              </w:rPr>
              <w:t>1578</w:t>
            </w:r>
            <w:r>
              <w:rPr>
                <w:rStyle w:val="IndexLink"/>
                <w:rtl w:val="true"/>
              </w:rPr>
              <w:t>-</w:t>
            </w:r>
            <w:r>
              <w:rPr>
                <w:rStyle w:val="IndexLink"/>
                <w:rtl w:val="true"/>
              </w:rPr>
              <w:t>عبد الرحمن بن أبي حمّاد</w:t>
            </w:r>
            <w:r>
              <w:rPr>
                <w:rStyle w:val="IndexLink"/>
                <w:rtl w:val="true"/>
              </w:rPr>
              <w:t>:</w:t>
              <w:tab/>
            </w:r>
            <w:r>
              <w:rPr>
                <w:rStyle w:val="IndexLink"/>
              </w:rPr>
              <w:t>107</w:t>
            </w:r>
          </w:hyperlink>
        </w:p>
        <w:p>
          <w:pPr>
            <w:pStyle w:val="Contents3"/>
            <w:tabs>
              <w:tab w:val="clear" w:pos="8459"/>
              <w:tab w:val="right" w:pos="9026" w:leader="dot"/>
            </w:tabs>
            <w:rPr/>
          </w:pPr>
          <w:hyperlink w:anchor="__RefHeading___Toc12274390_73709187">
            <w:r>
              <w:rPr>
                <w:webHidden/>
                <w:rStyle w:val="IndexLink"/>
              </w:rPr>
              <w:t>1579</w:t>
            </w:r>
            <w:r>
              <w:rPr>
                <w:rStyle w:val="IndexLink"/>
                <w:rtl w:val="true"/>
              </w:rPr>
              <w:t>-</w:t>
            </w:r>
            <w:r>
              <w:rPr>
                <w:rStyle w:val="IndexLink"/>
                <w:rtl w:val="true"/>
              </w:rPr>
              <w:t>عبد الرحمن بن أبي عبد اللّه</w:t>
            </w:r>
            <w:r>
              <w:rPr>
                <w:rStyle w:val="IndexLink"/>
                <w:rtl w:val="true"/>
              </w:rPr>
              <w:t>:</w:t>
              <w:tab/>
            </w:r>
            <w:r>
              <w:rPr>
                <w:rStyle w:val="IndexLink"/>
              </w:rPr>
              <w:t>108</w:t>
            </w:r>
          </w:hyperlink>
        </w:p>
        <w:p>
          <w:pPr>
            <w:pStyle w:val="Contents3"/>
            <w:tabs>
              <w:tab w:val="clear" w:pos="8459"/>
              <w:tab w:val="right" w:pos="9026" w:leader="dot"/>
            </w:tabs>
            <w:rPr/>
          </w:pPr>
          <w:hyperlink w:anchor="__RefHeading___Toc12274392_73709187">
            <w:r>
              <w:rPr>
                <w:webHidden/>
                <w:rStyle w:val="IndexLink"/>
              </w:rPr>
              <w:t>1580</w:t>
            </w:r>
            <w:r>
              <w:rPr>
                <w:rStyle w:val="IndexLink"/>
                <w:rtl w:val="true"/>
              </w:rPr>
              <w:t>-</w:t>
            </w:r>
            <w:r>
              <w:rPr>
                <w:rStyle w:val="IndexLink"/>
                <w:rtl w:val="true"/>
              </w:rPr>
              <w:t>عبد الرحمن بن أبي ليلى الأنصاري</w:t>
            </w:r>
            <w:r>
              <w:rPr>
                <w:rStyle w:val="IndexLink"/>
                <w:rtl w:val="true"/>
              </w:rPr>
              <w:t>:</w:t>
              <w:tab/>
            </w:r>
            <w:r>
              <w:rPr>
                <w:rStyle w:val="IndexLink"/>
              </w:rPr>
              <w:t>109</w:t>
            </w:r>
          </w:hyperlink>
        </w:p>
        <w:p>
          <w:pPr>
            <w:pStyle w:val="Contents3"/>
            <w:tabs>
              <w:tab w:val="clear" w:pos="8459"/>
              <w:tab w:val="right" w:pos="9026" w:leader="dot"/>
            </w:tabs>
            <w:rPr/>
          </w:pPr>
          <w:hyperlink w:anchor="__RefHeading___Toc12274394_73709187">
            <w:r>
              <w:rPr>
                <w:webHidden/>
                <w:rStyle w:val="IndexLink"/>
              </w:rPr>
              <w:t>1581</w:t>
            </w:r>
            <w:r>
              <w:rPr>
                <w:rStyle w:val="IndexLink"/>
                <w:rtl w:val="true"/>
              </w:rPr>
              <w:t>-</w:t>
            </w:r>
            <w:r>
              <w:rPr>
                <w:rStyle w:val="IndexLink"/>
                <w:rtl w:val="true"/>
              </w:rPr>
              <w:t>عبد الرحمن بن أبي نجران</w:t>
            </w:r>
            <w:r>
              <w:rPr>
                <w:rStyle w:val="IndexLink"/>
                <w:rtl w:val="true"/>
              </w:rPr>
              <w:t>:</w:t>
              <w:tab/>
            </w:r>
            <w:r>
              <w:rPr>
                <w:rStyle w:val="IndexLink"/>
              </w:rPr>
              <w:t>110</w:t>
            </w:r>
          </w:hyperlink>
        </w:p>
        <w:p>
          <w:pPr>
            <w:pStyle w:val="Contents3"/>
            <w:tabs>
              <w:tab w:val="clear" w:pos="8459"/>
              <w:tab w:val="right" w:pos="9026" w:leader="dot"/>
            </w:tabs>
            <w:rPr/>
          </w:pPr>
          <w:hyperlink w:anchor="__RefHeading___Toc12274396_73709187">
            <w:r>
              <w:rPr>
                <w:webHidden/>
                <w:rStyle w:val="IndexLink"/>
              </w:rPr>
              <w:t>1582</w:t>
            </w:r>
            <w:r>
              <w:rPr>
                <w:rStyle w:val="IndexLink"/>
                <w:rtl w:val="true"/>
              </w:rPr>
              <w:t>-</w:t>
            </w:r>
            <w:r>
              <w:rPr>
                <w:rStyle w:val="IndexLink"/>
                <w:rtl w:val="true"/>
              </w:rPr>
              <w:t>عبد الرحمن بن أبي هاشم</w:t>
            </w:r>
            <w:r>
              <w:rPr>
                <w:rStyle w:val="IndexLink"/>
                <w:rtl w:val="true"/>
              </w:rPr>
              <w:t>:</w:t>
              <w:tab/>
            </w:r>
            <w:r>
              <w:rPr>
                <w:rStyle w:val="IndexLink"/>
              </w:rPr>
              <w:t>112</w:t>
            </w:r>
          </w:hyperlink>
        </w:p>
        <w:p>
          <w:pPr>
            <w:pStyle w:val="Contents3"/>
            <w:tabs>
              <w:tab w:val="clear" w:pos="8459"/>
              <w:tab w:val="right" w:pos="9026" w:leader="dot"/>
            </w:tabs>
            <w:rPr/>
          </w:pPr>
          <w:hyperlink w:anchor="__RefHeading___Toc12274398_73709187">
            <w:r>
              <w:rPr>
                <w:webHidden/>
                <w:rStyle w:val="IndexLink"/>
              </w:rPr>
              <w:t>1583</w:t>
            </w:r>
            <w:r>
              <w:rPr>
                <w:rStyle w:val="IndexLink"/>
                <w:rtl w:val="true"/>
              </w:rPr>
              <w:t>-</w:t>
            </w:r>
            <w:r>
              <w:rPr>
                <w:rStyle w:val="IndexLink"/>
                <w:rtl w:val="true"/>
              </w:rPr>
              <w:t>عبد الرحمن بن أحمد بن جبرويه</w:t>
            </w:r>
            <w:r>
              <w:rPr>
                <w:rStyle w:val="IndexLink"/>
                <w:rtl w:val="true"/>
              </w:rPr>
              <w:t>:</w:t>
              <w:tab/>
            </w:r>
            <w:r>
              <w:rPr>
                <w:rStyle w:val="IndexLink"/>
              </w:rPr>
              <w:t>113</w:t>
            </w:r>
          </w:hyperlink>
        </w:p>
        <w:p>
          <w:pPr>
            <w:pStyle w:val="Contents3"/>
            <w:tabs>
              <w:tab w:val="clear" w:pos="8459"/>
              <w:tab w:val="right" w:pos="9026" w:leader="dot"/>
            </w:tabs>
            <w:rPr/>
          </w:pPr>
          <w:hyperlink w:anchor="__RefHeading___Toc12274400_73709187">
            <w:r>
              <w:rPr>
                <w:webHidden/>
                <w:rStyle w:val="IndexLink"/>
              </w:rPr>
              <w:t>1584</w:t>
            </w:r>
            <w:r>
              <w:rPr>
                <w:rStyle w:val="IndexLink"/>
                <w:rtl w:val="true"/>
              </w:rPr>
              <w:t>-</w:t>
            </w:r>
            <w:r>
              <w:rPr>
                <w:rStyle w:val="IndexLink"/>
                <w:rtl w:val="true"/>
              </w:rPr>
              <w:t>عبد الرحمن بن أحمد بن الحسين</w:t>
            </w:r>
            <w:r>
              <w:rPr>
                <w:rStyle w:val="IndexLink"/>
                <w:rtl w:val="true"/>
              </w:rPr>
              <w:t>:</w:t>
              <w:tab/>
            </w:r>
            <w:r>
              <w:rPr>
                <w:rStyle w:val="IndexLink"/>
              </w:rPr>
              <w:t>114</w:t>
            </w:r>
          </w:hyperlink>
        </w:p>
        <w:p>
          <w:pPr>
            <w:pStyle w:val="Contents3"/>
            <w:tabs>
              <w:tab w:val="clear" w:pos="8459"/>
              <w:tab w:val="right" w:pos="9026" w:leader="dot"/>
            </w:tabs>
            <w:rPr/>
          </w:pPr>
          <w:hyperlink w:anchor="__RefHeading___Toc12274402_73709187">
            <w:r>
              <w:rPr>
                <w:webHidden/>
                <w:rStyle w:val="IndexLink"/>
              </w:rPr>
              <w:t>1585</w:t>
            </w:r>
            <w:r>
              <w:rPr>
                <w:rStyle w:val="IndexLink"/>
                <w:rtl w:val="true"/>
              </w:rPr>
              <w:t>-</w:t>
            </w:r>
            <w:r>
              <w:rPr>
                <w:rStyle w:val="IndexLink"/>
                <w:rtl w:val="true"/>
              </w:rPr>
              <w:t>عبد الرحمن بن أحمد بن نهيك</w:t>
            </w:r>
            <w:r>
              <w:rPr>
                <w:rStyle w:val="IndexLink"/>
                <w:rtl w:val="true"/>
              </w:rPr>
              <w:t>:</w:t>
              <w:tab/>
            </w:r>
            <w:r>
              <w:rPr>
                <w:rStyle w:val="IndexLink"/>
              </w:rPr>
              <w:t>114</w:t>
            </w:r>
          </w:hyperlink>
        </w:p>
        <w:p>
          <w:pPr>
            <w:pStyle w:val="Contents3"/>
            <w:tabs>
              <w:tab w:val="clear" w:pos="8459"/>
              <w:tab w:val="right" w:pos="9026" w:leader="dot"/>
            </w:tabs>
            <w:rPr/>
          </w:pPr>
          <w:hyperlink w:anchor="__RefHeading___Toc12274404_73709187">
            <w:r>
              <w:rPr>
                <w:webHidden/>
                <w:rStyle w:val="IndexLink"/>
              </w:rPr>
              <w:t>1586</w:t>
            </w:r>
            <w:r>
              <w:rPr>
                <w:rStyle w:val="IndexLink"/>
                <w:rtl w:val="true"/>
              </w:rPr>
              <w:t>-</w:t>
            </w:r>
            <w:r>
              <w:rPr>
                <w:rStyle w:val="IndexLink"/>
                <w:rtl w:val="true"/>
              </w:rPr>
              <w:t>عبد الرحمن بن أعين</w:t>
            </w:r>
            <w:r>
              <w:rPr>
                <w:rStyle w:val="IndexLink"/>
                <w:rtl w:val="true"/>
              </w:rPr>
              <w:t>:</w:t>
              <w:tab/>
            </w:r>
            <w:r>
              <w:rPr>
                <w:rStyle w:val="IndexLink"/>
              </w:rPr>
              <w:t>116</w:t>
            </w:r>
          </w:hyperlink>
        </w:p>
        <w:p>
          <w:pPr>
            <w:pStyle w:val="Contents3"/>
            <w:tabs>
              <w:tab w:val="clear" w:pos="8459"/>
              <w:tab w:val="right" w:pos="9026" w:leader="dot"/>
            </w:tabs>
            <w:rPr/>
          </w:pPr>
          <w:hyperlink w:anchor="__RefHeading___Toc12274406_73709187">
            <w:r>
              <w:rPr>
                <w:webHidden/>
                <w:rStyle w:val="IndexLink"/>
              </w:rPr>
              <w:t>1587</w:t>
            </w:r>
            <w:r>
              <w:rPr>
                <w:rStyle w:val="IndexLink"/>
                <w:rtl w:val="true"/>
              </w:rPr>
              <w:t>-</w:t>
            </w:r>
            <w:r>
              <w:rPr>
                <w:rStyle w:val="IndexLink"/>
                <w:rtl w:val="true"/>
              </w:rPr>
              <w:t>عبد الرحمن بن بدر</w:t>
            </w:r>
            <w:r>
              <w:rPr>
                <w:rStyle w:val="IndexLink"/>
                <w:rtl w:val="true"/>
              </w:rPr>
              <w:t>:</w:t>
              <w:tab/>
            </w:r>
            <w:r>
              <w:rPr>
                <w:rStyle w:val="IndexLink"/>
              </w:rPr>
              <w:t>117</w:t>
            </w:r>
          </w:hyperlink>
        </w:p>
        <w:p>
          <w:pPr>
            <w:pStyle w:val="Contents3"/>
            <w:tabs>
              <w:tab w:val="clear" w:pos="8459"/>
              <w:tab w:val="right" w:pos="9026" w:leader="dot"/>
            </w:tabs>
            <w:rPr/>
          </w:pPr>
          <w:hyperlink w:anchor="__RefHeading___Toc12274408_73709187">
            <w:r>
              <w:rPr>
                <w:webHidden/>
                <w:rStyle w:val="IndexLink"/>
              </w:rPr>
              <w:t>1588</w:t>
            </w:r>
            <w:r>
              <w:rPr>
                <w:rStyle w:val="IndexLink"/>
                <w:rtl w:val="true"/>
              </w:rPr>
              <w:t>-</w:t>
            </w:r>
            <w:r>
              <w:rPr>
                <w:rStyle w:val="IndexLink"/>
                <w:rtl w:val="true"/>
              </w:rPr>
              <w:t>عبد الرحمن بن بديل</w:t>
            </w:r>
            <w:r>
              <w:rPr>
                <w:rStyle w:val="IndexLink"/>
                <w:rtl w:val="true"/>
              </w:rPr>
              <w:t>:</w:t>
              <w:tab/>
            </w:r>
            <w:r>
              <w:rPr>
                <w:rStyle w:val="IndexLink"/>
              </w:rPr>
              <w:t>118</w:t>
            </w:r>
          </w:hyperlink>
        </w:p>
        <w:p>
          <w:pPr>
            <w:pStyle w:val="Contents3"/>
            <w:tabs>
              <w:tab w:val="clear" w:pos="8459"/>
              <w:tab w:val="right" w:pos="9026" w:leader="dot"/>
            </w:tabs>
            <w:rPr/>
          </w:pPr>
          <w:hyperlink w:anchor="__RefHeading___Toc12274410_73709187">
            <w:r>
              <w:rPr>
                <w:webHidden/>
                <w:rStyle w:val="IndexLink"/>
              </w:rPr>
              <w:t>1589</w:t>
            </w:r>
            <w:r>
              <w:rPr>
                <w:rStyle w:val="IndexLink"/>
                <w:rtl w:val="true"/>
              </w:rPr>
              <w:t>-</w:t>
            </w:r>
            <w:r>
              <w:rPr>
                <w:rStyle w:val="IndexLink"/>
                <w:rtl w:val="true"/>
              </w:rPr>
              <w:t>عبد الرحمن بن جريش الجعفري</w:t>
            </w:r>
            <w:r>
              <w:rPr>
                <w:rStyle w:val="IndexLink"/>
                <w:rtl w:val="true"/>
              </w:rPr>
              <w:t>:</w:t>
              <w:tab/>
            </w:r>
            <w:r>
              <w:rPr>
                <w:rStyle w:val="IndexLink"/>
              </w:rPr>
              <w:t>118</w:t>
            </w:r>
          </w:hyperlink>
        </w:p>
        <w:p>
          <w:pPr>
            <w:pStyle w:val="Contents3"/>
            <w:tabs>
              <w:tab w:val="clear" w:pos="8459"/>
              <w:tab w:val="right" w:pos="9026" w:leader="dot"/>
            </w:tabs>
            <w:rPr/>
          </w:pPr>
          <w:hyperlink w:anchor="__RefHeading___Toc12274412_73709187">
            <w:r>
              <w:rPr>
                <w:webHidden/>
                <w:rStyle w:val="IndexLink"/>
              </w:rPr>
              <w:t>1590</w:t>
            </w:r>
            <w:r>
              <w:rPr>
                <w:rStyle w:val="IndexLink"/>
                <w:rtl w:val="true"/>
              </w:rPr>
              <w:t>-</w:t>
            </w:r>
            <w:r>
              <w:rPr>
                <w:rStyle w:val="IndexLink"/>
                <w:rtl w:val="true"/>
              </w:rPr>
              <w:t>عبد الرحمن بن الحجّاج البجلي</w:t>
            </w:r>
            <w:r>
              <w:rPr>
                <w:rStyle w:val="IndexLink"/>
                <w:rtl w:val="true"/>
              </w:rPr>
              <w:t>:</w:t>
              <w:tab/>
            </w:r>
            <w:r>
              <w:rPr>
                <w:rStyle w:val="IndexLink"/>
              </w:rPr>
              <w:t>119</w:t>
            </w:r>
          </w:hyperlink>
        </w:p>
        <w:p>
          <w:pPr>
            <w:pStyle w:val="Contents3"/>
            <w:tabs>
              <w:tab w:val="clear" w:pos="8459"/>
              <w:tab w:val="right" w:pos="9026" w:leader="dot"/>
            </w:tabs>
            <w:rPr/>
          </w:pPr>
          <w:hyperlink w:anchor="__RefHeading___Toc12274414_73709187">
            <w:r>
              <w:rPr>
                <w:webHidden/>
                <w:rStyle w:val="IndexLink"/>
              </w:rPr>
              <w:t>1591</w:t>
            </w:r>
            <w:r>
              <w:rPr>
                <w:rStyle w:val="IndexLink"/>
                <w:rtl w:val="true"/>
              </w:rPr>
              <w:t>-</w:t>
            </w:r>
            <w:r>
              <w:rPr>
                <w:rStyle w:val="IndexLink"/>
                <w:rtl w:val="true"/>
              </w:rPr>
              <w:t>عبد الرحمن بن الحسن القاشاني</w:t>
            </w:r>
            <w:r>
              <w:rPr>
                <w:rStyle w:val="IndexLink"/>
                <w:rtl w:val="true"/>
              </w:rPr>
              <w:t>:</w:t>
              <w:tab/>
            </w:r>
            <w:r>
              <w:rPr>
                <w:rStyle w:val="IndexLink"/>
              </w:rPr>
              <w:t>122</w:t>
            </w:r>
          </w:hyperlink>
        </w:p>
        <w:p>
          <w:pPr>
            <w:pStyle w:val="Contents3"/>
            <w:tabs>
              <w:tab w:val="clear" w:pos="8459"/>
              <w:tab w:val="right" w:pos="9026" w:leader="dot"/>
            </w:tabs>
            <w:rPr/>
          </w:pPr>
          <w:hyperlink w:anchor="__RefHeading___Toc12274416_73709187">
            <w:r>
              <w:rPr>
                <w:webHidden/>
                <w:rStyle w:val="IndexLink"/>
              </w:rPr>
              <w:t>1592</w:t>
            </w:r>
            <w:r>
              <w:rPr>
                <w:rStyle w:val="IndexLink"/>
                <w:rtl w:val="true"/>
              </w:rPr>
              <w:t>-</w:t>
            </w:r>
            <w:r>
              <w:rPr>
                <w:rStyle w:val="IndexLink"/>
                <w:rtl w:val="true"/>
              </w:rPr>
              <w:t>عبد الرحمن بن خثيل الجمحي</w:t>
            </w:r>
            <w:r>
              <w:rPr>
                <w:rStyle w:val="IndexLink"/>
                <w:rtl w:val="true"/>
              </w:rPr>
              <w:t>:</w:t>
              <w:tab/>
            </w:r>
            <w:r>
              <w:rPr>
                <w:rStyle w:val="IndexLink"/>
              </w:rPr>
              <w:t>123</w:t>
            </w:r>
          </w:hyperlink>
        </w:p>
        <w:p>
          <w:pPr>
            <w:pStyle w:val="Contents3"/>
            <w:tabs>
              <w:tab w:val="clear" w:pos="8459"/>
              <w:tab w:val="right" w:pos="9026" w:leader="dot"/>
            </w:tabs>
            <w:rPr/>
          </w:pPr>
          <w:hyperlink w:anchor="__RefHeading___Toc12274418_73709187">
            <w:r>
              <w:rPr>
                <w:webHidden/>
                <w:rStyle w:val="IndexLink"/>
              </w:rPr>
              <w:t>1593</w:t>
            </w:r>
            <w:r>
              <w:rPr>
                <w:rStyle w:val="IndexLink"/>
                <w:rtl w:val="true"/>
              </w:rPr>
              <w:t>-</w:t>
            </w:r>
            <w:r>
              <w:rPr>
                <w:rStyle w:val="IndexLink"/>
                <w:rtl w:val="true"/>
              </w:rPr>
              <w:t>عبد الرحمن الخثعمي</w:t>
            </w:r>
            <w:r>
              <w:rPr>
                <w:rStyle w:val="IndexLink"/>
                <w:rtl w:val="true"/>
              </w:rPr>
              <w:t>:</w:t>
              <w:tab/>
            </w:r>
            <w:r>
              <w:rPr>
                <w:rStyle w:val="IndexLink"/>
              </w:rPr>
              <w:t>123</w:t>
            </w:r>
          </w:hyperlink>
        </w:p>
        <w:p>
          <w:pPr>
            <w:pStyle w:val="Contents3"/>
            <w:tabs>
              <w:tab w:val="clear" w:pos="8459"/>
              <w:tab w:val="right" w:pos="9026" w:leader="dot"/>
            </w:tabs>
            <w:rPr/>
          </w:pPr>
          <w:hyperlink w:anchor="__RefHeading___Toc12274420_73709187">
            <w:r>
              <w:rPr>
                <w:webHidden/>
                <w:rStyle w:val="IndexLink"/>
              </w:rPr>
              <w:t>1594</w:t>
            </w:r>
            <w:r>
              <w:rPr>
                <w:rStyle w:val="IndexLink"/>
                <w:rtl w:val="true"/>
              </w:rPr>
              <w:t>-</w:t>
            </w:r>
            <w:r>
              <w:rPr>
                <w:rStyle w:val="IndexLink"/>
                <w:rtl w:val="true"/>
              </w:rPr>
              <w:t>عبد الرحمن بن سالم بن عبد الرحمن</w:t>
            </w:r>
            <w:r>
              <w:rPr>
                <w:rStyle w:val="IndexLink"/>
                <w:rtl w:val="true"/>
              </w:rPr>
              <w:t>:</w:t>
              <w:tab/>
            </w:r>
            <w:r>
              <w:rPr>
                <w:rStyle w:val="IndexLink"/>
              </w:rPr>
              <w:t>123</w:t>
            </w:r>
          </w:hyperlink>
        </w:p>
        <w:p>
          <w:pPr>
            <w:pStyle w:val="Contents3"/>
            <w:tabs>
              <w:tab w:val="clear" w:pos="8459"/>
              <w:tab w:val="right" w:pos="9026" w:leader="dot"/>
            </w:tabs>
            <w:rPr/>
          </w:pPr>
          <w:hyperlink w:anchor="__RefHeading___Toc12274422_73709187">
            <w:r>
              <w:rPr>
                <w:webHidden/>
                <w:rStyle w:val="IndexLink"/>
              </w:rPr>
              <w:t>1595</w:t>
            </w:r>
            <w:r>
              <w:rPr>
                <w:rStyle w:val="IndexLink"/>
                <w:rtl w:val="true"/>
              </w:rPr>
              <w:t>-</w:t>
            </w:r>
            <w:r>
              <w:rPr>
                <w:rStyle w:val="IndexLink"/>
                <w:rtl w:val="true"/>
              </w:rPr>
              <w:t>عبد الرحمن السرّاج</w:t>
            </w:r>
            <w:r>
              <w:rPr>
                <w:rStyle w:val="IndexLink"/>
                <w:rtl w:val="true"/>
              </w:rPr>
              <w:t>:</w:t>
              <w:tab/>
            </w:r>
            <w:r>
              <w:rPr>
                <w:rStyle w:val="IndexLink"/>
              </w:rPr>
              <w:t>124</w:t>
            </w:r>
          </w:hyperlink>
        </w:p>
        <w:p>
          <w:pPr>
            <w:pStyle w:val="Contents3"/>
            <w:tabs>
              <w:tab w:val="clear" w:pos="8459"/>
              <w:tab w:val="right" w:pos="9026" w:leader="dot"/>
            </w:tabs>
            <w:rPr/>
          </w:pPr>
          <w:hyperlink w:anchor="__RefHeading___Toc12274424_73709187">
            <w:r>
              <w:rPr>
                <w:webHidden/>
                <w:rStyle w:val="IndexLink"/>
              </w:rPr>
              <w:t>1596</w:t>
            </w:r>
            <w:r>
              <w:rPr>
                <w:rStyle w:val="IndexLink"/>
                <w:rtl w:val="true"/>
              </w:rPr>
              <w:t>-</w:t>
            </w:r>
            <w:r>
              <w:rPr>
                <w:rStyle w:val="IndexLink"/>
                <w:rtl w:val="true"/>
              </w:rPr>
              <w:t>عبد الرحمن السمري</w:t>
            </w:r>
            <w:r>
              <w:rPr>
                <w:rStyle w:val="IndexLink"/>
                <w:rtl w:val="true"/>
              </w:rPr>
              <w:t>:</w:t>
              <w:tab/>
            </w:r>
            <w:r>
              <w:rPr>
                <w:rStyle w:val="IndexLink"/>
              </w:rPr>
              <w:t>124</w:t>
            </w:r>
          </w:hyperlink>
        </w:p>
        <w:p>
          <w:pPr>
            <w:pStyle w:val="Contents3"/>
            <w:tabs>
              <w:tab w:val="clear" w:pos="8459"/>
              <w:tab w:val="right" w:pos="9026" w:leader="dot"/>
            </w:tabs>
            <w:rPr/>
          </w:pPr>
          <w:hyperlink w:anchor="__RefHeading___Toc12274426_73709187">
            <w:r>
              <w:rPr>
                <w:webHidden/>
                <w:rStyle w:val="IndexLink"/>
              </w:rPr>
              <w:t>1597</w:t>
            </w:r>
            <w:r>
              <w:rPr>
                <w:rStyle w:val="IndexLink"/>
                <w:rtl w:val="true"/>
              </w:rPr>
              <w:t>-</w:t>
            </w:r>
            <w:r>
              <w:rPr>
                <w:rStyle w:val="IndexLink"/>
                <w:rtl w:val="true"/>
              </w:rPr>
              <w:t>عبد الرحمن بن سيابة الكوفي</w:t>
            </w:r>
            <w:r>
              <w:rPr>
                <w:rStyle w:val="IndexLink"/>
                <w:rtl w:val="true"/>
              </w:rPr>
              <w:t>:</w:t>
              <w:tab/>
            </w:r>
            <w:r>
              <w:rPr>
                <w:rStyle w:val="IndexLink"/>
              </w:rPr>
              <w:t>125</w:t>
            </w:r>
          </w:hyperlink>
        </w:p>
        <w:p>
          <w:pPr>
            <w:pStyle w:val="Contents3"/>
            <w:tabs>
              <w:tab w:val="clear" w:pos="8459"/>
              <w:tab w:val="right" w:pos="9026" w:leader="dot"/>
            </w:tabs>
            <w:rPr/>
          </w:pPr>
          <w:hyperlink w:anchor="__RefHeading___Toc12274428_73709187">
            <w:r>
              <w:rPr>
                <w:webHidden/>
                <w:rStyle w:val="IndexLink"/>
              </w:rPr>
              <w:t>1598</w:t>
            </w:r>
            <w:r>
              <w:rPr>
                <w:rStyle w:val="IndexLink"/>
                <w:rtl w:val="true"/>
              </w:rPr>
              <w:t>-</w:t>
            </w:r>
            <w:r>
              <w:rPr>
                <w:rStyle w:val="IndexLink"/>
                <w:rtl w:val="true"/>
              </w:rPr>
              <w:t>عبد الرحمن بن عبد ربّه</w:t>
            </w:r>
            <w:r>
              <w:rPr>
                <w:rStyle w:val="IndexLink"/>
                <w:rtl w:val="true"/>
              </w:rPr>
              <w:t>:</w:t>
              <w:tab/>
            </w:r>
            <w:r>
              <w:rPr>
                <w:rStyle w:val="IndexLink"/>
              </w:rPr>
              <w:t>127</w:t>
            </w:r>
          </w:hyperlink>
        </w:p>
        <w:p>
          <w:pPr>
            <w:pStyle w:val="Contents3"/>
            <w:tabs>
              <w:tab w:val="clear" w:pos="8459"/>
              <w:tab w:val="right" w:pos="9026" w:leader="dot"/>
            </w:tabs>
            <w:rPr/>
          </w:pPr>
          <w:hyperlink w:anchor="__RefHeading___Toc12274430_73709187">
            <w:r>
              <w:rPr>
                <w:webHidden/>
                <w:rStyle w:val="IndexLink"/>
              </w:rPr>
              <w:t>1599</w:t>
            </w:r>
            <w:r>
              <w:rPr>
                <w:rStyle w:val="IndexLink"/>
                <w:rtl w:val="true"/>
              </w:rPr>
              <w:t>-</w:t>
            </w:r>
            <w:r>
              <w:rPr>
                <w:rStyle w:val="IndexLink"/>
                <w:rtl w:val="true"/>
              </w:rPr>
              <w:t>عبد الرحمن بن عبد العزيز الأنصاري</w:t>
            </w:r>
            <w:r>
              <w:rPr>
                <w:rStyle w:val="IndexLink"/>
                <w:rtl w:val="true"/>
              </w:rPr>
              <w:t>:</w:t>
              <w:tab/>
            </w:r>
            <w:r>
              <w:rPr>
                <w:rStyle w:val="IndexLink"/>
              </w:rPr>
              <w:t>128</w:t>
            </w:r>
          </w:hyperlink>
        </w:p>
        <w:p>
          <w:pPr>
            <w:pStyle w:val="Contents3"/>
            <w:tabs>
              <w:tab w:val="clear" w:pos="8459"/>
              <w:tab w:val="right" w:pos="9026" w:leader="dot"/>
            </w:tabs>
            <w:rPr/>
          </w:pPr>
          <w:hyperlink w:anchor="__RefHeading___Toc12274432_73709187">
            <w:r>
              <w:rPr>
                <w:webHidden/>
                <w:rStyle w:val="IndexLink"/>
              </w:rPr>
              <w:t>1600</w:t>
            </w:r>
            <w:r>
              <w:rPr>
                <w:rStyle w:val="IndexLink"/>
                <w:rtl w:val="true"/>
              </w:rPr>
              <w:t>-</w:t>
            </w:r>
            <w:r>
              <w:rPr>
                <w:rStyle w:val="IndexLink"/>
                <w:rtl w:val="true"/>
              </w:rPr>
              <w:t>عبد الرحمن بن عتيك</w:t>
            </w:r>
            <w:r>
              <w:rPr>
                <w:rStyle w:val="IndexLink"/>
                <w:rtl w:val="true"/>
              </w:rPr>
              <w:t>:</w:t>
              <w:tab/>
            </w:r>
            <w:r>
              <w:rPr>
                <w:rStyle w:val="IndexLink"/>
              </w:rPr>
              <w:t>128</w:t>
            </w:r>
          </w:hyperlink>
        </w:p>
        <w:p>
          <w:pPr>
            <w:pStyle w:val="Contents3"/>
            <w:tabs>
              <w:tab w:val="clear" w:pos="8459"/>
              <w:tab w:val="right" w:pos="9026" w:leader="dot"/>
            </w:tabs>
            <w:rPr/>
          </w:pPr>
          <w:hyperlink w:anchor="__RefHeading___Toc12274434_73709187">
            <w:r>
              <w:rPr>
                <w:webHidden/>
                <w:rStyle w:val="IndexLink"/>
              </w:rPr>
              <w:t>1601</w:t>
            </w:r>
            <w:r>
              <w:rPr>
                <w:rStyle w:val="IndexLink"/>
                <w:rtl w:val="true"/>
              </w:rPr>
              <w:t>-</w:t>
            </w:r>
            <w:r>
              <w:rPr>
                <w:rStyle w:val="IndexLink"/>
                <w:rtl w:val="true"/>
              </w:rPr>
              <w:t>عبد الرحمن العرزمي</w:t>
            </w:r>
            <w:r>
              <w:rPr>
                <w:rStyle w:val="IndexLink"/>
                <w:rtl w:val="true"/>
              </w:rPr>
              <w:t>:</w:t>
              <w:tab/>
            </w:r>
            <w:r>
              <w:rPr>
                <w:rStyle w:val="IndexLink"/>
              </w:rPr>
              <w:t>128</w:t>
            </w:r>
          </w:hyperlink>
        </w:p>
        <w:p>
          <w:pPr>
            <w:pStyle w:val="Contents3"/>
            <w:tabs>
              <w:tab w:val="clear" w:pos="8459"/>
              <w:tab w:val="right" w:pos="9026" w:leader="dot"/>
            </w:tabs>
            <w:rPr/>
          </w:pPr>
          <w:hyperlink w:anchor="__RefHeading___Toc12274436_73709187">
            <w:r>
              <w:rPr>
                <w:webHidden/>
                <w:rStyle w:val="IndexLink"/>
              </w:rPr>
              <w:t>1602</w:t>
            </w:r>
            <w:r>
              <w:rPr>
                <w:rStyle w:val="IndexLink"/>
                <w:rtl w:val="true"/>
              </w:rPr>
              <w:t>-</w:t>
            </w:r>
            <w:r>
              <w:rPr>
                <w:rStyle w:val="IndexLink"/>
                <w:rtl w:val="true"/>
              </w:rPr>
              <w:t>عبد الرحمن بن عمرو بن مسلم</w:t>
            </w:r>
            <w:r>
              <w:rPr>
                <w:rStyle w:val="IndexLink"/>
                <w:rtl w:val="true"/>
              </w:rPr>
              <w:t>:</w:t>
              <w:tab/>
            </w:r>
            <w:r>
              <w:rPr>
                <w:rStyle w:val="IndexLink"/>
              </w:rPr>
              <w:t>128</w:t>
            </w:r>
          </w:hyperlink>
        </w:p>
        <w:p>
          <w:pPr>
            <w:pStyle w:val="Contents3"/>
            <w:tabs>
              <w:tab w:val="clear" w:pos="8459"/>
              <w:tab w:val="right" w:pos="9026" w:leader="dot"/>
            </w:tabs>
            <w:rPr/>
          </w:pPr>
          <w:hyperlink w:anchor="__RefHeading___Toc12274438_73709187">
            <w:r>
              <w:rPr>
                <w:webHidden/>
                <w:rStyle w:val="IndexLink"/>
              </w:rPr>
              <w:t>1603</w:t>
            </w:r>
            <w:r>
              <w:rPr>
                <w:rStyle w:val="IndexLink"/>
                <w:rtl w:val="true"/>
              </w:rPr>
              <w:t>-</w:t>
            </w:r>
            <w:r>
              <w:rPr>
                <w:rStyle w:val="IndexLink"/>
                <w:rtl w:val="true"/>
              </w:rPr>
              <w:t>عبد الرحمن بن كثير الهاشمي</w:t>
            </w:r>
            <w:r>
              <w:rPr>
                <w:rStyle w:val="IndexLink"/>
                <w:rtl w:val="true"/>
              </w:rPr>
              <w:t>:</w:t>
              <w:tab/>
            </w:r>
            <w:r>
              <w:rPr>
                <w:rStyle w:val="IndexLink"/>
              </w:rPr>
              <w:t>129</w:t>
            </w:r>
          </w:hyperlink>
        </w:p>
        <w:p>
          <w:pPr>
            <w:pStyle w:val="Contents3"/>
            <w:tabs>
              <w:tab w:val="clear" w:pos="8459"/>
              <w:tab w:val="right" w:pos="9026" w:leader="dot"/>
            </w:tabs>
            <w:rPr/>
          </w:pPr>
          <w:hyperlink w:anchor="__RefHeading___Toc12274440_73709187">
            <w:r>
              <w:rPr>
                <w:webHidden/>
                <w:rStyle w:val="IndexLink"/>
              </w:rPr>
              <w:t>1604</w:t>
            </w:r>
            <w:r>
              <w:rPr>
                <w:rStyle w:val="IndexLink"/>
                <w:rtl w:val="true"/>
              </w:rPr>
              <w:t>-</w:t>
            </w:r>
            <w:r>
              <w:rPr>
                <w:rStyle w:val="IndexLink"/>
                <w:rtl w:val="true"/>
              </w:rPr>
              <w:t>عبد الرحمن بن محمّد بن أبي هاشم</w:t>
            </w:r>
            <w:r>
              <w:rPr>
                <w:rStyle w:val="IndexLink"/>
                <w:rtl w:val="true"/>
              </w:rPr>
              <w:t>:</w:t>
              <w:tab/>
            </w:r>
            <w:r>
              <w:rPr>
                <w:rStyle w:val="IndexLink"/>
              </w:rPr>
              <w:t>130</w:t>
            </w:r>
          </w:hyperlink>
        </w:p>
        <w:p>
          <w:pPr>
            <w:pStyle w:val="Contents3"/>
            <w:tabs>
              <w:tab w:val="clear" w:pos="8459"/>
              <w:tab w:val="right" w:pos="9026" w:leader="dot"/>
            </w:tabs>
            <w:rPr/>
          </w:pPr>
          <w:hyperlink w:anchor="__RefHeading___Toc12274442_73709187">
            <w:r>
              <w:rPr>
                <w:webHidden/>
                <w:rStyle w:val="IndexLink"/>
              </w:rPr>
              <w:t>1605</w:t>
            </w:r>
            <w:r>
              <w:rPr>
                <w:rStyle w:val="IndexLink"/>
                <w:rtl w:val="true"/>
              </w:rPr>
              <w:t>-</w:t>
            </w:r>
            <w:r>
              <w:rPr>
                <w:rStyle w:val="IndexLink"/>
                <w:rtl w:val="true"/>
              </w:rPr>
              <w:t>عبد الرحمن بن محمّد بن عبيد اللّه</w:t>
            </w:r>
            <w:r>
              <w:rPr>
                <w:rStyle w:val="IndexLink"/>
                <w:rtl w:val="true"/>
              </w:rPr>
              <w:t>:</w:t>
              <w:tab/>
            </w:r>
            <w:r>
              <w:rPr>
                <w:rStyle w:val="IndexLink"/>
              </w:rPr>
              <w:t>131</w:t>
            </w:r>
          </w:hyperlink>
        </w:p>
        <w:p>
          <w:pPr>
            <w:pStyle w:val="Contents3"/>
            <w:tabs>
              <w:tab w:val="clear" w:pos="8459"/>
              <w:tab w:val="right" w:pos="9026" w:leader="dot"/>
            </w:tabs>
            <w:rPr/>
          </w:pPr>
          <w:hyperlink w:anchor="__RefHeading___Toc12274444_73709187">
            <w:r>
              <w:rPr>
                <w:webHidden/>
                <w:rStyle w:val="IndexLink"/>
              </w:rPr>
              <w:t>1606</w:t>
            </w:r>
            <w:r>
              <w:rPr>
                <w:rStyle w:val="IndexLink"/>
                <w:rtl w:val="true"/>
              </w:rPr>
              <w:t>-</w:t>
            </w:r>
            <w:r>
              <w:rPr>
                <w:rStyle w:val="IndexLink"/>
                <w:rtl w:val="true"/>
              </w:rPr>
              <w:t>عبد الرحمن بن مسلم</w:t>
            </w:r>
            <w:r>
              <w:rPr>
                <w:rStyle w:val="IndexLink"/>
                <w:rtl w:val="true"/>
              </w:rPr>
              <w:t>:</w:t>
              <w:tab/>
            </w:r>
            <w:r>
              <w:rPr>
                <w:rStyle w:val="IndexLink"/>
              </w:rPr>
              <w:t>132</w:t>
            </w:r>
          </w:hyperlink>
        </w:p>
        <w:p>
          <w:pPr>
            <w:pStyle w:val="Contents3"/>
            <w:tabs>
              <w:tab w:val="clear" w:pos="8459"/>
              <w:tab w:val="right" w:pos="9026" w:leader="dot"/>
            </w:tabs>
            <w:rPr/>
          </w:pPr>
          <w:hyperlink w:anchor="__RefHeading___Toc12274446_73709187">
            <w:r>
              <w:rPr>
                <w:webHidden/>
                <w:rStyle w:val="IndexLink"/>
              </w:rPr>
              <w:t>1607</w:t>
            </w:r>
            <w:r>
              <w:rPr>
                <w:rStyle w:val="IndexLink"/>
                <w:rtl w:val="true"/>
              </w:rPr>
              <w:t>-</w:t>
            </w:r>
            <w:r>
              <w:rPr>
                <w:rStyle w:val="IndexLink"/>
                <w:rtl w:val="true"/>
              </w:rPr>
              <w:t>عبد الرحمن بن ميمون</w:t>
            </w:r>
            <w:r>
              <w:rPr>
                <w:rStyle w:val="IndexLink"/>
                <w:rtl w:val="true"/>
              </w:rPr>
              <w:t>:</w:t>
              <w:tab/>
            </w:r>
            <w:r>
              <w:rPr>
                <w:rStyle w:val="IndexLink"/>
              </w:rPr>
              <w:t>132</w:t>
            </w:r>
          </w:hyperlink>
        </w:p>
        <w:p>
          <w:pPr>
            <w:pStyle w:val="Contents3"/>
            <w:tabs>
              <w:tab w:val="clear" w:pos="8459"/>
              <w:tab w:val="right" w:pos="9026" w:leader="dot"/>
            </w:tabs>
            <w:rPr/>
          </w:pPr>
          <w:hyperlink w:anchor="__RefHeading___Toc12274448_73709187">
            <w:r>
              <w:rPr>
                <w:webHidden/>
                <w:rStyle w:val="IndexLink"/>
              </w:rPr>
              <w:t>1608</w:t>
            </w:r>
            <w:r>
              <w:rPr>
                <w:rStyle w:val="IndexLink"/>
                <w:rtl w:val="true"/>
              </w:rPr>
              <w:t>-</w:t>
            </w:r>
            <w:r>
              <w:rPr>
                <w:rStyle w:val="IndexLink"/>
                <w:rtl w:val="true"/>
              </w:rPr>
              <w:t>عبد الرحمن بن ناصح الجعفي</w:t>
            </w:r>
            <w:r>
              <w:rPr>
                <w:rStyle w:val="IndexLink"/>
                <w:rtl w:val="true"/>
              </w:rPr>
              <w:t>:</w:t>
              <w:tab/>
            </w:r>
            <w:r>
              <w:rPr>
                <w:rStyle w:val="IndexLink"/>
              </w:rPr>
              <w:t>132</w:t>
            </w:r>
          </w:hyperlink>
        </w:p>
        <w:p>
          <w:pPr>
            <w:pStyle w:val="Contents3"/>
            <w:tabs>
              <w:tab w:val="clear" w:pos="8459"/>
              <w:tab w:val="right" w:pos="9026" w:leader="dot"/>
            </w:tabs>
            <w:rPr/>
          </w:pPr>
          <w:hyperlink w:anchor="__RefHeading___Toc12274450_73709187">
            <w:r>
              <w:rPr>
                <w:webHidden/>
                <w:rStyle w:val="IndexLink"/>
              </w:rPr>
              <w:t>1609</w:t>
            </w:r>
            <w:r>
              <w:rPr>
                <w:rStyle w:val="IndexLink"/>
                <w:rtl w:val="true"/>
              </w:rPr>
              <w:t>-</w:t>
            </w:r>
            <w:r>
              <w:rPr>
                <w:rStyle w:val="IndexLink"/>
                <w:rtl w:val="true"/>
              </w:rPr>
              <w:t>عبد الرحمن بن نصر بن عبد الرحمن</w:t>
            </w:r>
            <w:r>
              <w:rPr>
                <w:rStyle w:val="IndexLink"/>
                <w:rtl w:val="true"/>
              </w:rPr>
              <w:t>:</w:t>
              <w:tab/>
            </w:r>
            <w:r>
              <w:rPr>
                <w:rStyle w:val="IndexLink"/>
              </w:rPr>
              <w:t>132</w:t>
            </w:r>
          </w:hyperlink>
        </w:p>
        <w:p>
          <w:pPr>
            <w:pStyle w:val="Contents3"/>
            <w:tabs>
              <w:tab w:val="clear" w:pos="8459"/>
              <w:tab w:val="right" w:pos="9026" w:leader="dot"/>
            </w:tabs>
            <w:rPr/>
          </w:pPr>
          <w:hyperlink w:anchor="__RefHeading___Toc12274452_73709187">
            <w:r>
              <w:rPr>
                <w:webHidden/>
                <w:rStyle w:val="IndexLink"/>
              </w:rPr>
              <w:t>1610</w:t>
            </w:r>
            <w:r>
              <w:rPr>
                <w:rStyle w:val="IndexLink"/>
                <w:rtl w:val="true"/>
              </w:rPr>
              <w:t>-</w:t>
            </w:r>
            <w:r>
              <w:rPr>
                <w:rStyle w:val="IndexLink"/>
                <w:rtl w:val="true"/>
              </w:rPr>
              <w:t>عبد الرحمن بن هلقام</w:t>
            </w:r>
            <w:r>
              <w:rPr>
                <w:rStyle w:val="IndexLink"/>
                <w:rtl w:val="true"/>
              </w:rPr>
              <w:t>:</w:t>
              <w:tab/>
            </w:r>
            <w:r>
              <w:rPr>
                <w:rStyle w:val="IndexLink"/>
              </w:rPr>
              <w:t>132</w:t>
            </w:r>
          </w:hyperlink>
        </w:p>
        <w:p>
          <w:pPr>
            <w:pStyle w:val="Contents3"/>
            <w:tabs>
              <w:tab w:val="clear" w:pos="8459"/>
              <w:tab w:val="right" w:pos="9026" w:leader="dot"/>
            </w:tabs>
            <w:rPr/>
          </w:pPr>
          <w:hyperlink w:anchor="__RefHeading___Toc12274454_73709187">
            <w:r>
              <w:rPr>
                <w:webHidden/>
                <w:rStyle w:val="IndexLink"/>
              </w:rPr>
              <w:t>1611</w:t>
            </w:r>
            <w:r>
              <w:rPr>
                <w:rStyle w:val="IndexLink"/>
                <w:rtl w:val="true"/>
              </w:rPr>
              <w:t>-</w:t>
            </w:r>
            <w:r>
              <w:rPr>
                <w:rStyle w:val="IndexLink"/>
                <w:rtl w:val="true"/>
              </w:rPr>
              <w:t>عبد الرحمن بن يوسف بن خداش</w:t>
            </w:r>
            <w:r>
              <w:rPr>
                <w:rStyle w:val="IndexLink"/>
                <w:rtl w:val="true"/>
              </w:rPr>
              <w:t>:</w:t>
              <w:tab/>
            </w:r>
            <w:r>
              <w:rPr>
                <w:rStyle w:val="IndexLink"/>
              </w:rPr>
              <w:t>133</w:t>
            </w:r>
          </w:hyperlink>
        </w:p>
        <w:p>
          <w:pPr>
            <w:pStyle w:val="Contents3"/>
            <w:tabs>
              <w:tab w:val="clear" w:pos="8459"/>
              <w:tab w:val="right" w:pos="9026" w:leader="dot"/>
            </w:tabs>
            <w:rPr/>
          </w:pPr>
          <w:hyperlink w:anchor="__RefHeading___Toc12274456_73709187">
            <w:r>
              <w:rPr>
                <w:webHidden/>
                <w:rStyle w:val="IndexLink"/>
              </w:rPr>
              <w:t>1612</w:t>
            </w:r>
            <w:r>
              <w:rPr>
                <w:rStyle w:val="IndexLink"/>
                <w:rtl w:val="true"/>
              </w:rPr>
              <w:t>-</w:t>
            </w:r>
            <w:r>
              <w:rPr>
                <w:rStyle w:val="IndexLink"/>
                <w:rtl w:val="true"/>
              </w:rPr>
              <w:t>عبد الرحيم بن روح القصير</w:t>
            </w:r>
            <w:r>
              <w:rPr>
                <w:rStyle w:val="IndexLink"/>
                <w:rtl w:val="true"/>
              </w:rPr>
              <w:t>:</w:t>
              <w:tab/>
            </w:r>
            <w:r>
              <w:rPr>
                <w:rStyle w:val="IndexLink"/>
              </w:rPr>
              <w:t>134</w:t>
            </w:r>
          </w:hyperlink>
        </w:p>
        <w:p>
          <w:pPr>
            <w:pStyle w:val="Contents3"/>
            <w:tabs>
              <w:tab w:val="clear" w:pos="8459"/>
              <w:tab w:val="right" w:pos="9026" w:leader="dot"/>
            </w:tabs>
            <w:rPr/>
          </w:pPr>
          <w:hyperlink w:anchor="__RefHeading___Toc12274458_73709187">
            <w:r>
              <w:rPr>
                <w:webHidden/>
                <w:rStyle w:val="IndexLink"/>
              </w:rPr>
              <w:t>1613</w:t>
            </w:r>
            <w:r>
              <w:rPr>
                <w:rStyle w:val="IndexLink"/>
                <w:rtl w:val="true"/>
              </w:rPr>
              <w:t>-</w:t>
            </w:r>
            <w:r>
              <w:rPr>
                <w:rStyle w:val="IndexLink"/>
                <w:rtl w:val="true"/>
              </w:rPr>
              <w:t>عبد الرحيم بن عبد ربّه</w:t>
            </w:r>
            <w:r>
              <w:rPr>
                <w:rStyle w:val="IndexLink"/>
                <w:rtl w:val="true"/>
              </w:rPr>
              <w:t>:</w:t>
              <w:tab/>
            </w:r>
            <w:r>
              <w:rPr>
                <w:rStyle w:val="IndexLink"/>
              </w:rPr>
              <w:t>134</w:t>
            </w:r>
          </w:hyperlink>
        </w:p>
        <w:p>
          <w:pPr>
            <w:pStyle w:val="Contents3"/>
            <w:tabs>
              <w:tab w:val="clear" w:pos="8459"/>
              <w:tab w:val="right" w:pos="9026" w:leader="dot"/>
            </w:tabs>
            <w:rPr/>
          </w:pPr>
          <w:hyperlink w:anchor="__RefHeading___Toc12274460_73709187">
            <w:r>
              <w:rPr>
                <w:webHidden/>
                <w:rStyle w:val="IndexLink"/>
              </w:rPr>
              <w:t>1614</w:t>
            </w:r>
            <w:r>
              <w:rPr>
                <w:rStyle w:val="IndexLink"/>
                <w:rtl w:val="true"/>
              </w:rPr>
              <w:t>-</w:t>
            </w:r>
            <w:r>
              <w:rPr>
                <w:rStyle w:val="IndexLink"/>
                <w:rtl w:val="true"/>
              </w:rPr>
              <w:t>عبد الرحيم القصير</w:t>
            </w:r>
            <w:r>
              <w:rPr>
                <w:rStyle w:val="IndexLink"/>
                <w:rtl w:val="true"/>
              </w:rPr>
              <w:t>:</w:t>
              <w:tab/>
            </w:r>
            <w:r>
              <w:rPr>
                <w:rStyle w:val="IndexLink"/>
              </w:rPr>
              <w:t>136</w:t>
            </w:r>
          </w:hyperlink>
        </w:p>
        <w:p>
          <w:pPr>
            <w:pStyle w:val="Contents3"/>
            <w:tabs>
              <w:tab w:val="clear" w:pos="8459"/>
              <w:tab w:val="right" w:pos="9026" w:leader="dot"/>
            </w:tabs>
            <w:rPr/>
          </w:pPr>
          <w:hyperlink w:anchor="__RefHeading___Toc12274462_73709187">
            <w:r>
              <w:rPr>
                <w:webHidden/>
                <w:rStyle w:val="IndexLink"/>
              </w:rPr>
              <w:t>1615</w:t>
            </w:r>
            <w:r>
              <w:rPr>
                <w:rStyle w:val="IndexLink"/>
                <w:rtl w:val="true"/>
              </w:rPr>
              <w:t>-</w:t>
            </w:r>
            <w:r>
              <w:rPr>
                <w:rStyle w:val="IndexLink"/>
                <w:rtl w:val="true"/>
              </w:rPr>
              <w:t>عبد الرزاق بن همّام اليماني</w:t>
            </w:r>
            <w:r>
              <w:rPr>
                <w:rStyle w:val="IndexLink"/>
                <w:rtl w:val="true"/>
              </w:rPr>
              <w:t>:</w:t>
              <w:tab/>
            </w:r>
            <w:r>
              <w:rPr>
                <w:rStyle w:val="IndexLink"/>
              </w:rPr>
              <w:t>136</w:t>
            </w:r>
          </w:hyperlink>
        </w:p>
        <w:p>
          <w:pPr>
            <w:pStyle w:val="Contents3"/>
            <w:tabs>
              <w:tab w:val="clear" w:pos="8459"/>
              <w:tab w:val="right" w:pos="9026" w:leader="dot"/>
            </w:tabs>
            <w:rPr/>
          </w:pPr>
          <w:hyperlink w:anchor="__RefHeading___Toc12274464_73709187">
            <w:r>
              <w:rPr>
                <w:webHidden/>
                <w:rStyle w:val="IndexLink"/>
              </w:rPr>
              <w:t>1616</w:t>
            </w:r>
            <w:r>
              <w:rPr>
                <w:rStyle w:val="IndexLink"/>
                <w:rtl w:val="true"/>
              </w:rPr>
              <w:t>-</w:t>
            </w:r>
            <w:r>
              <w:rPr>
                <w:rStyle w:val="IndexLink"/>
                <w:rtl w:val="true"/>
              </w:rPr>
              <w:t>عبد السلام بن الحسين</w:t>
            </w:r>
            <w:r>
              <w:rPr>
                <w:rStyle w:val="IndexLink"/>
                <w:rtl w:val="true"/>
              </w:rPr>
              <w:t>:</w:t>
              <w:tab/>
            </w:r>
            <w:r>
              <w:rPr>
                <w:rStyle w:val="IndexLink"/>
              </w:rPr>
              <w:t>137</w:t>
            </w:r>
          </w:hyperlink>
        </w:p>
        <w:p>
          <w:pPr>
            <w:pStyle w:val="Contents3"/>
            <w:tabs>
              <w:tab w:val="clear" w:pos="8459"/>
              <w:tab w:val="right" w:pos="9026" w:leader="dot"/>
            </w:tabs>
            <w:rPr/>
          </w:pPr>
          <w:hyperlink w:anchor="__RefHeading___Toc12274466_73709187">
            <w:r>
              <w:rPr>
                <w:webHidden/>
                <w:rStyle w:val="IndexLink"/>
              </w:rPr>
              <w:t>1617</w:t>
            </w:r>
            <w:r>
              <w:rPr>
                <w:rStyle w:val="IndexLink"/>
                <w:rtl w:val="true"/>
              </w:rPr>
              <w:t>-</w:t>
            </w:r>
            <w:r>
              <w:rPr>
                <w:rStyle w:val="IndexLink"/>
                <w:rtl w:val="true"/>
              </w:rPr>
              <w:t>عبد السلام بن سالم البجلي</w:t>
            </w:r>
            <w:r>
              <w:rPr>
                <w:rStyle w:val="IndexLink"/>
                <w:rtl w:val="true"/>
              </w:rPr>
              <w:t>:</w:t>
              <w:tab/>
            </w:r>
            <w:r>
              <w:rPr>
                <w:rStyle w:val="IndexLink"/>
              </w:rPr>
              <w:t>138</w:t>
            </w:r>
          </w:hyperlink>
        </w:p>
        <w:p>
          <w:pPr>
            <w:pStyle w:val="Contents3"/>
            <w:tabs>
              <w:tab w:val="clear" w:pos="8459"/>
              <w:tab w:val="right" w:pos="9026" w:leader="dot"/>
            </w:tabs>
            <w:rPr/>
          </w:pPr>
          <w:hyperlink w:anchor="__RefHeading___Toc12274468_73709187">
            <w:r>
              <w:rPr>
                <w:webHidden/>
                <w:rStyle w:val="IndexLink"/>
              </w:rPr>
              <w:t>1618</w:t>
            </w:r>
            <w:r>
              <w:rPr>
                <w:rStyle w:val="IndexLink"/>
                <w:rtl w:val="true"/>
              </w:rPr>
              <w:t>-</w:t>
            </w:r>
            <w:r>
              <w:rPr>
                <w:rStyle w:val="IndexLink"/>
                <w:rtl w:val="true"/>
              </w:rPr>
              <w:t>عبد السلام بن صالح</w:t>
            </w:r>
            <w:r>
              <w:rPr>
                <w:rStyle w:val="IndexLink"/>
                <w:rtl w:val="true"/>
              </w:rPr>
              <w:t>:</w:t>
              <w:tab/>
            </w:r>
            <w:r>
              <w:rPr>
                <w:rStyle w:val="IndexLink"/>
              </w:rPr>
              <w:t>138</w:t>
            </w:r>
          </w:hyperlink>
        </w:p>
        <w:p>
          <w:pPr>
            <w:pStyle w:val="Contents3"/>
            <w:tabs>
              <w:tab w:val="clear" w:pos="8459"/>
              <w:tab w:val="right" w:pos="9026" w:leader="dot"/>
            </w:tabs>
            <w:rPr/>
          </w:pPr>
          <w:hyperlink w:anchor="__RefHeading___Toc12274470_73709187">
            <w:r>
              <w:rPr>
                <w:webHidden/>
                <w:rStyle w:val="IndexLink"/>
              </w:rPr>
              <w:t>1619</w:t>
            </w:r>
            <w:r>
              <w:rPr>
                <w:rStyle w:val="IndexLink"/>
                <w:rtl w:val="true"/>
              </w:rPr>
              <w:t>-</w:t>
            </w:r>
            <w:r>
              <w:rPr>
                <w:rStyle w:val="IndexLink"/>
                <w:rtl w:val="true"/>
              </w:rPr>
              <w:t>عبد السلام بن عبد الرحمن</w:t>
            </w:r>
            <w:r>
              <w:rPr>
                <w:rStyle w:val="IndexLink"/>
                <w:rtl w:val="true"/>
              </w:rPr>
              <w:t>:</w:t>
              <w:tab/>
            </w:r>
            <w:r>
              <w:rPr>
                <w:rStyle w:val="IndexLink"/>
              </w:rPr>
              <w:t>144</w:t>
            </w:r>
          </w:hyperlink>
        </w:p>
        <w:p>
          <w:pPr>
            <w:pStyle w:val="Contents3"/>
            <w:tabs>
              <w:tab w:val="clear" w:pos="8459"/>
              <w:tab w:val="right" w:pos="9026" w:leader="dot"/>
            </w:tabs>
            <w:rPr/>
          </w:pPr>
          <w:hyperlink w:anchor="__RefHeading___Toc12274472_73709187">
            <w:r>
              <w:rPr>
                <w:webHidden/>
                <w:rStyle w:val="IndexLink"/>
              </w:rPr>
              <w:t>1620</w:t>
            </w:r>
            <w:r>
              <w:rPr>
                <w:rStyle w:val="IndexLink"/>
                <w:rtl w:val="true"/>
              </w:rPr>
              <w:t>-</w:t>
            </w:r>
            <w:r>
              <w:rPr>
                <w:rStyle w:val="IndexLink"/>
                <w:rtl w:val="true"/>
              </w:rPr>
              <w:t>عبد السلام بن نعيم الكوفي</w:t>
            </w:r>
            <w:r>
              <w:rPr>
                <w:rStyle w:val="IndexLink"/>
                <w:rtl w:val="true"/>
              </w:rPr>
              <w:t>:</w:t>
              <w:tab/>
            </w:r>
            <w:r>
              <w:rPr>
                <w:rStyle w:val="IndexLink"/>
              </w:rPr>
              <w:t>146</w:t>
            </w:r>
          </w:hyperlink>
        </w:p>
        <w:p>
          <w:pPr>
            <w:pStyle w:val="Contents3"/>
            <w:tabs>
              <w:tab w:val="clear" w:pos="8459"/>
              <w:tab w:val="right" w:pos="9026" w:leader="dot"/>
            </w:tabs>
            <w:rPr/>
          </w:pPr>
          <w:hyperlink w:anchor="__RefHeading___Toc12274474_73709187">
            <w:r>
              <w:rPr>
                <w:webHidden/>
                <w:rStyle w:val="IndexLink"/>
              </w:rPr>
              <w:t>1621</w:t>
            </w:r>
            <w:r>
              <w:rPr>
                <w:rStyle w:val="IndexLink"/>
                <w:rtl w:val="true"/>
              </w:rPr>
              <w:t>-</w:t>
            </w:r>
            <w:r>
              <w:rPr>
                <w:rStyle w:val="IndexLink"/>
                <w:rtl w:val="true"/>
              </w:rPr>
              <w:t>عبد الصمد بن بشير</w:t>
            </w:r>
            <w:r>
              <w:rPr>
                <w:rStyle w:val="IndexLink"/>
                <w:rtl w:val="true"/>
              </w:rPr>
              <w:t>:</w:t>
              <w:tab/>
            </w:r>
            <w:r>
              <w:rPr>
                <w:rStyle w:val="IndexLink"/>
              </w:rPr>
              <w:t>146</w:t>
            </w:r>
          </w:hyperlink>
        </w:p>
        <w:p>
          <w:pPr>
            <w:pStyle w:val="Contents3"/>
            <w:tabs>
              <w:tab w:val="clear" w:pos="8459"/>
              <w:tab w:val="right" w:pos="9026" w:leader="dot"/>
            </w:tabs>
            <w:rPr/>
          </w:pPr>
          <w:hyperlink w:anchor="__RefHeading___Toc12274476_73709187">
            <w:r>
              <w:rPr>
                <w:webHidden/>
                <w:rStyle w:val="IndexLink"/>
              </w:rPr>
              <w:t>1622</w:t>
            </w:r>
            <w:r>
              <w:rPr>
                <w:rStyle w:val="IndexLink"/>
                <w:rtl w:val="true"/>
              </w:rPr>
              <w:t>-</w:t>
            </w:r>
            <w:r>
              <w:rPr>
                <w:rStyle w:val="IndexLink"/>
                <w:rtl w:val="true"/>
              </w:rPr>
              <w:t>عبد الصمد بن عبد الشهيد الأنصاري</w:t>
            </w:r>
            <w:r>
              <w:rPr>
                <w:rStyle w:val="IndexLink"/>
                <w:rtl w:val="true"/>
              </w:rPr>
              <w:t>:</w:t>
              <w:tab/>
            </w:r>
            <w:r>
              <w:rPr>
                <w:rStyle w:val="IndexLink"/>
              </w:rPr>
              <w:t>147</w:t>
            </w:r>
          </w:hyperlink>
        </w:p>
        <w:p>
          <w:pPr>
            <w:pStyle w:val="Contents3"/>
            <w:tabs>
              <w:tab w:val="clear" w:pos="8459"/>
              <w:tab w:val="right" w:pos="9026" w:leader="dot"/>
            </w:tabs>
            <w:rPr/>
          </w:pPr>
          <w:hyperlink w:anchor="__RefHeading___Toc12274478_73709187">
            <w:r>
              <w:rPr>
                <w:webHidden/>
                <w:rStyle w:val="IndexLink"/>
              </w:rPr>
              <w:t>1623</w:t>
            </w:r>
            <w:r>
              <w:rPr>
                <w:rStyle w:val="IndexLink"/>
                <w:rtl w:val="true"/>
              </w:rPr>
              <w:t>-</w:t>
            </w:r>
            <w:r>
              <w:rPr>
                <w:rStyle w:val="IndexLink"/>
                <w:rtl w:val="true"/>
              </w:rPr>
              <w:t>عبد الصمد بن عبد اللّه الجهني</w:t>
            </w:r>
            <w:r>
              <w:rPr>
                <w:rStyle w:val="IndexLink"/>
                <w:rtl w:val="true"/>
              </w:rPr>
              <w:t>:</w:t>
              <w:tab/>
            </w:r>
            <w:r>
              <w:rPr>
                <w:rStyle w:val="IndexLink"/>
              </w:rPr>
              <w:t>147</w:t>
            </w:r>
          </w:hyperlink>
        </w:p>
        <w:p>
          <w:pPr>
            <w:pStyle w:val="Contents3"/>
            <w:tabs>
              <w:tab w:val="clear" w:pos="8459"/>
              <w:tab w:val="right" w:pos="9026" w:leader="dot"/>
            </w:tabs>
            <w:rPr/>
          </w:pPr>
          <w:hyperlink w:anchor="__RefHeading___Toc12274480_73709187">
            <w:r>
              <w:rPr>
                <w:webHidden/>
                <w:rStyle w:val="IndexLink"/>
              </w:rPr>
              <w:t>1624</w:t>
            </w:r>
            <w:r>
              <w:rPr>
                <w:rStyle w:val="IndexLink"/>
                <w:rtl w:val="true"/>
              </w:rPr>
              <w:t>-</w:t>
            </w:r>
            <w:r>
              <w:rPr>
                <w:rStyle w:val="IndexLink"/>
                <w:rtl w:val="true"/>
              </w:rPr>
              <w:t>عبد الصمد بن هلال الجعفي</w:t>
            </w:r>
            <w:r>
              <w:rPr>
                <w:rStyle w:val="IndexLink"/>
                <w:rtl w:val="true"/>
              </w:rPr>
              <w:t>:</w:t>
              <w:tab/>
            </w:r>
            <w:r>
              <w:rPr>
                <w:rStyle w:val="IndexLink"/>
              </w:rPr>
              <w:t>147</w:t>
            </w:r>
          </w:hyperlink>
        </w:p>
        <w:p>
          <w:pPr>
            <w:pStyle w:val="Contents3"/>
            <w:tabs>
              <w:tab w:val="clear" w:pos="8459"/>
              <w:tab w:val="right" w:pos="9026" w:leader="dot"/>
            </w:tabs>
            <w:rPr/>
          </w:pPr>
          <w:hyperlink w:anchor="__RefHeading___Toc12274482_73709187">
            <w:r>
              <w:rPr>
                <w:webHidden/>
                <w:rStyle w:val="IndexLink"/>
              </w:rPr>
              <w:t>1625</w:t>
            </w:r>
            <w:r>
              <w:rPr>
                <w:rStyle w:val="IndexLink"/>
                <w:rtl w:val="true"/>
              </w:rPr>
              <w:t>-</w:t>
            </w:r>
            <w:r>
              <w:rPr>
                <w:rStyle w:val="IndexLink"/>
                <w:rtl w:val="true"/>
              </w:rPr>
              <w:t>عبد العزيز بن أبي حازم</w:t>
            </w:r>
            <w:r>
              <w:rPr>
                <w:rStyle w:val="IndexLink"/>
                <w:rtl w:val="true"/>
              </w:rPr>
              <w:t>:</w:t>
              <w:tab/>
            </w:r>
            <w:r>
              <w:rPr>
                <w:rStyle w:val="IndexLink"/>
              </w:rPr>
              <w:t>148</w:t>
            </w:r>
          </w:hyperlink>
        </w:p>
        <w:p>
          <w:pPr>
            <w:pStyle w:val="Contents3"/>
            <w:tabs>
              <w:tab w:val="clear" w:pos="8459"/>
              <w:tab w:val="right" w:pos="9026" w:leader="dot"/>
            </w:tabs>
            <w:rPr/>
          </w:pPr>
          <w:hyperlink w:anchor="__RefHeading___Toc12274484_73709187">
            <w:r>
              <w:rPr>
                <w:webHidden/>
                <w:rStyle w:val="IndexLink"/>
              </w:rPr>
              <w:t>1626</w:t>
            </w:r>
            <w:r>
              <w:rPr>
                <w:rStyle w:val="IndexLink"/>
                <w:rtl w:val="true"/>
              </w:rPr>
              <w:t>-</w:t>
            </w:r>
            <w:r>
              <w:rPr>
                <w:rStyle w:val="IndexLink"/>
                <w:rtl w:val="true"/>
              </w:rPr>
              <w:t>عبد العزيز بن أبي ذيب المدني</w:t>
            </w:r>
            <w:r>
              <w:rPr>
                <w:rStyle w:val="IndexLink"/>
                <w:rtl w:val="true"/>
              </w:rPr>
              <w:t>:</w:t>
              <w:tab/>
            </w:r>
            <w:r>
              <w:rPr>
                <w:rStyle w:val="IndexLink"/>
              </w:rPr>
              <w:t>148</w:t>
            </w:r>
          </w:hyperlink>
        </w:p>
        <w:p>
          <w:pPr>
            <w:pStyle w:val="Contents3"/>
            <w:tabs>
              <w:tab w:val="clear" w:pos="8459"/>
              <w:tab w:val="right" w:pos="9026" w:leader="dot"/>
            </w:tabs>
            <w:rPr/>
          </w:pPr>
          <w:hyperlink w:anchor="__RefHeading___Toc12274486_73709187">
            <w:r>
              <w:rPr>
                <w:webHidden/>
                <w:rStyle w:val="IndexLink"/>
              </w:rPr>
              <w:t>1627</w:t>
            </w:r>
            <w:r>
              <w:rPr>
                <w:rStyle w:val="IndexLink"/>
                <w:rtl w:val="true"/>
              </w:rPr>
              <w:t>-</w:t>
            </w:r>
            <w:r>
              <w:rPr>
                <w:rStyle w:val="IndexLink"/>
                <w:rtl w:val="true"/>
              </w:rPr>
              <w:t>عبد العزيز بن أبي سلمة الماجشون</w:t>
            </w:r>
            <w:r>
              <w:rPr>
                <w:rStyle w:val="IndexLink"/>
                <w:rtl w:val="true"/>
              </w:rPr>
              <w:t>:</w:t>
              <w:tab/>
            </w:r>
            <w:r>
              <w:rPr>
                <w:rStyle w:val="IndexLink"/>
              </w:rPr>
              <w:t>148</w:t>
            </w:r>
          </w:hyperlink>
        </w:p>
        <w:p>
          <w:pPr>
            <w:pStyle w:val="Contents3"/>
            <w:tabs>
              <w:tab w:val="clear" w:pos="8459"/>
              <w:tab w:val="right" w:pos="9026" w:leader="dot"/>
            </w:tabs>
            <w:rPr/>
          </w:pPr>
          <w:hyperlink w:anchor="__RefHeading___Toc12274488_73709187">
            <w:r>
              <w:rPr>
                <w:webHidden/>
                <w:rStyle w:val="IndexLink"/>
              </w:rPr>
              <w:t>1628</w:t>
            </w:r>
            <w:r>
              <w:rPr>
                <w:rStyle w:val="IndexLink"/>
                <w:rtl w:val="true"/>
              </w:rPr>
              <w:t>-</w:t>
            </w:r>
            <w:r>
              <w:rPr>
                <w:rStyle w:val="IndexLink"/>
                <w:rtl w:val="true"/>
              </w:rPr>
              <w:t>عبد العزيز بن أبي كامل</w:t>
            </w:r>
            <w:r>
              <w:rPr>
                <w:rStyle w:val="IndexLink"/>
                <w:rtl w:val="true"/>
              </w:rPr>
              <w:t>:</w:t>
              <w:tab/>
            </w:r>
            <w:r>
              <w:rPr>
                <w:rStyle w:val="IndexLink"/>
              </w:rPr>
              <w:t>148</w:t>
            </w:r>
          </w:hyperlink>
        </w:p>
        <w:p>
          <w:pPr>
            <w:pStyle w:val="Contents3"/>
            <w:tabs>
              <w:tab w:val="clear" w:pos="8459"/>
              <w:tab w:val="right" w:pos="9026" w:leader="dot"/>
            </w:tabs>
            <w:rPr/>
          </w:pPr>
          <w:hyperlink w:anchor="__RefHeading___Toc12274490_73709187">
            <w:r>
              <w:rPr>
                <w:webHidden/>
                <w:rStyle w:val="IndexLink"/>
              </w:rPr>
              <w:t>1629</w:t>
            </w:r>
            <w:r>
              <w:rPr>
                <w:rStyle w:val="IndexLink"/>
                <w:rtl w:val="true"/>
              </w:rPr>
              <w:t>-</w:t>
            </w:r>
            <w:r>
              <w:rPr>
                <w:rStyle w:val="IndexLink"/>
                <w:rtl w:val="true"/>
              </w:rPr>
              <w:t>عبد العزيز بن إسحاق بن جعفر</w:t>
            </w:r>
            <w:r>
              <w:rPr>
                <w:rStyle w:val="IndexLink"/>
                <w:rtl w:val="true"/>
              </w:rPr>
              <w:t>:</w:t>
              <w:tab/>
            </w:r>
            <w:r>
              <w:rPr>
                <w:rStyle w:val="IndexLink"/>
              </w:rPr>
              <w:t>149</w:t>
            </w:r>
          </w:hyperlink>
        </w:p>
        <w:p>
          <w:pPr>
            <w:pStyle w:val="Contents3"/>
            <w:tabs>
              <w:tab w:val="clear" w:pos="8459"/>
              <w:tab w:val="right" w:pos="9026" w:leader="dot"/>
            </w:tabs>
            <w:rPr/>
          </w:pPr>
          <w:hyperlink w:anchor="__RefHeading___Toc12274492_73709187">
            <w:r>
              <w:rPr>
                <w:webHidden/>
                <w:rStyle w:val="IndexLink"/>
              </w:rPr>
              <w:t>1630</w:t>
            </w:r>
            <w:r>
              <w:rPr>
                <w:rStyle w:val="IndexLink"/>
                <w:rtl w:val="true"/>
              </w:rPr>
              <w:t>-</w:t>
            </w:r>
            <w:r>
              <w:rPr>
                <w:rStyle w:val="IndexLink"/>
                <w:rtl w:val="true"/>
              </w:rPr>
              <w:t>عبد العزيز بن أموي المرادي</w:t>
            </w:r>
            <w:r>
              <w:rPr>
                <w:rStyle w:val="IndexLink"/>
                <w:rtl w:val="true"/>
              </w:rPr>
              <w:t>:</w:t>
              <w:tab/>
            </w:r>
            <w:r>
              <w:rPr>
                <w:rStyle w:val="IndexLink"/>
              </w:rPr>
              <w:t>149</w:t>
            </w:r>
          </w:hyperlink>
        </w:p>
        <w:p>
          <w:pPr>
            <w:pStyle w:val="Contents3"/>
            <w:tabs>
              <w:tab w:val="clear" w:pos="8459"/>
              <w:tab w:val="right" w:pos="9026" w:leader="dot"/>
            </w:tabs>
            <w:rPr/>
          </w:pPr>
          <w:hyperlink w:anchor="__RefHeading___Toc12274494_73709187">
            <w:r>
              <w:rPr>
                <w:webHidden/>
                <w:rStyle w:val="IndexLink"/>
              </w:rPr>
              <w:t>1631</w:t>
            </w:r>
            <w:r>
              <w:rPr>
                <w:rStyle w:val="IndexLink"/>
                <w:rtl w:val="true"/>
              </w:rPr>
              <w:t>-</w:t>
            </w:r>
            <w:r>
              <w:rPr>
                <w:rStyle w:val="IndexLink"/>
                <w:rtl w:val="true"/>
              </w:rPr>
              <w:t>عبد العزيز بن تابع</w:t>
            </w:r>
            <w:r>
              <w:rPr>
                <w:rStyle w:val="IndexLink"/>
                <w:rtl w:val="true"/>
              </w:rPr>
              <w:t>:</w:t>
              <w:tab/>
            </w:r>
            <w:r>
              <w:rPr>
                <w:rStyle w:val="IndexLink"/>
              </w:rPr>
              <w:t>150</w:t>
            </w:r>
          </w:hyperlink>
        </w:p>
        <w:p>
          <w:pPr>
            <w:pStyle w:val="Contents3"/>
            <w:tabs>
              <w:tab w:val="clear" w:pos="8459"/>
              <w:tab w:val="right" w:pos="9026" w:leader="dot"/>
            </w:tabs>
            <w:rPr/>
          </w:pPr>
          <w:hyperlink w:anchor="__RefHeading___Toc12274496_73709187">
            <w:r>
              <w:rPr>
                <w:webHidden/>
                <w:rStyle w:val="IndexLink"/>
              </w:rPr>
              <w:t>1632</w:t>
            </w:r>
            <w:r>
              <w:rPr>
                <w:rStyle w:val="IndexLink"/>
                <w:rtl w:val="true"/>
              </w:rPr>
              <w:t>-</w:t>
            </w:r>
            <w:r>
              <w:rPr>
                <w:rStyle w:val="IndexLink"/>
                <w:rtl w:val="true"/>
              </w:rPr>
              <w:t>عبد العزيز بن سليمان الكناني</w:t>
            </w:r>
            <w:r>
              <w:rPr>
                <w:rStyle w:val="IndexLink"/>
                <w:rtl w:val="true"/>
              </w:rPr>
              <w:t>:</w:t>
              <w:tab/>
            </w:r>
            <w:r>
              <w:rPr>
                <w:rStyle w:val="IndexLink"/>
              </w:rPr>
              <w:t>150</w:t>
            </w:r>
          </w:hyperlink>
        </w:p>
        <w:p>
          <w:pPr>
            <w:pStyle w:val="Contents3"/>
            <w:tabs>
              <w:tab w:val="clear" w:pos="8459"/>
              <w:tab w:val="right" w:pos="9026" w:leader="dot"/>
            </w:tabs>
            <w:rPr/>
          </w:pPr>
          <w:hyperlink w:anchor="__RefHeading___Toc12274498_73709187">
            <w:r>
              <w:rPr>
                <w:webHidden/>
                <w:rStyle w:val="IndexLink"/>
              </w:rPr>
              <w:t>1633</w:t>
            </w:r>
            <w:r>
              <w:rPr>
                <w:rStyle w:val="IndexLink"/>
                <w:rtl w:val="true"/>
              </w:rPr>
              <w:t>-</w:t>
            </w:r>
            <w:r>
              <w:rPr>
                <w:rStyle w:val="IndexLink"/>
                <w:rtl w:val="true"/>
              </w:rPr>
              <w:t>عبد العزيز بن عبد اللّه العبدي</w:t>
            </w:r>
            <w:r>
              <w:rPr>
                <w:rStyle w:val="IndexLink"/>
                <w:rtl w:val="true"/>
              </w:rPr>
              <w:t>:</w:t>
              <w:tab/>
            </w:r>
            <w:r>
              <w:rPr>
                <w:rStyle w:val="IndexLink"/>
              </w:rPr>
              <w:t>150</w:t>
            </w:r>
          </w:hyperlink>
        </w:p>
        <w:p>
          <w:pPr>
            <w:pStyle w:val="Contents3"/>
            <w:tabs>
              <w:tab w:val="clear" w:pos="8459"/>
              <w:tab w:val="right" w:pos="9026" w:leader="dot"/>
            </w:tabs>
            <w:rPr/>
          </w:pPr>
          <w:hyperlink w:anchor="__RefHeading___Toc12274500_73709187">
            <w:r>
              <w:rPr>
                <w:webHidden/>
                <w:rStyle w:val="IndexLink"/>
              </w:rPr>
              <w:t>1634</w:t>
            </w:r>
            <w:r>
              <w:rPr>
                <w:rStyle w:val="IndexLink"/>
                <w:rtl w:val="true"/>
              </w:rPr>
              <w:t>-</w:t>
            </w:r>
            <w:r>
              <w:rPr>
                <w:rStyle w:val="IndexLink"/>
                <w:rtl w:val="true"/>
              </w:rPr>
              <w:t>عبد العزيز بن عبد اللّه بن يونس</w:t>
            </w:r>
            <w:r>
              <w:rPr>
                <w:rStyle w:val="IndexLink"/>
                <w:rtl w:val="true"/>
              </w:rPr>
              <w:t>:</w:t>
              <w:tab/>
            </w:r>
            <w:r>
              <w:rPr>
                <w:rStyle w:val="IndexLink"/>
              </w:rPr>
              <w:t>150</w:t>
            </w:r>
          </w:hyperlink>
        </w:p>
        <w:p>
          <w:pPr>
            <w:pStyle w:val="Contents3"/>
            <w:tabs>
              <w:tab w:val="clear" w:pos="8459"/>
              <w:tab w:val="right" w:pos="9026" w:leader="dot"/>
            </w:tabs>
            <w:rPr/>
          </w:pPr>
          <w:hyperlink w:anchor="__RefHeading___Toc12274502_73709187">
            <w:r>
              <w:rPr>
                <w:webHidden/>
                <w:rStyle w:val="IndexLink"/>
              </w:rPr>
              <w:t>1635</w:t>
            </w:r>
            <w:r>
              <w:rPr>
                <w:rStyle w:val="IndexLink"/>
                <w:rtl w:val="true"/>
              </w:rPr>
              <w:t>-</w:t>
            </w:r>
            <w:r>
              <w:rPr>
                <w:rStyle w:val="IndexLink"/>
                <w:rtl w:val="true"/>
              </w:rPr>
              <w:t>عبد العزيز العبدي</w:t>
            </w:r>
            <w:r>
              <w:rPr>
                <w:rStyle w:val="IndexLink"/>
                <w:rtl w:val="true"/>
              </w:rPr>
              <w:t>:</w:t>
              <w:tab/>
            </w:r>
            <w:r>
              <w:rPr>
                <w:rStyle w:val="IndexLink"/>
              </w:rPr>
              <w:t>151</w:t>
            </w:r>
          </w:hyperlink>
        </w:p>
        <w:p>
          <w:pPr>
            <w:pStyle w:val="Contents3"/>
            <w:tabs>
              <w:tab w:val="clear" w:pos="8459"/>
              <w:tab w:val="right" w:pos="9026" w:leader="dot"/>
            </w:tabs>
            <w:rPr/>
          </w:pPr>
          <w:hyperlink w:anchor="__RefHeading___Toc12274504_73709187">
            <w:r>
              <w:rPr>
                <w:webHidden/>
                <w:rStyle w:val="IndexLink"/>
              </w:rPr>
              <w:t>1636</w:t>
            </w:r>
            <w:r>
              <w:rPr>
                <w:rStyle w:val="IndexLink"/>
                <w:rtl w:val="true"/>
              </w:rPr>
              <w:t>-</w:t>
            </w:r>
            <w:r>
              <w:rPr>
                <w:rStyle w:val="IndexLink"/>
                <w:rtl w:val="true"/>
              </w:rPr>
              <w:t>عبد العزيز بن عمران</w:t>
            </w:r>
            <w:r>
              <w:rPr>
                <w:rStyle w:val="IndexLink"/>
                <w:rtl w:val="true"/>
              </w:rPr>
              <w:t>:</w:t>
              <w:tab/>
            </w:r>
            <w:r>
              <w:rPr>
                <w:rStyle w:val="IndexLink"/>
              </w:rPr>
              <w:t>152</w:t>
            </w:r>
          </w:hyperlink>
        </w:p>
        <w:p>
          <w:pPr>
            <w:pStyle w:val="Contents3"/>
            <w:tabs>
              <w:tab w:val="clear" w:pos="8459"/>
              <w:tab w:val="right" w:pos="9026" w:leader="dot"/>
            </w:tabs>
            <w:rPr/>
          </w:pPr>
          <w:hyperlink w:anchor="__RefHeading___Toc12274506_73709187">
            <w:r>
              <w:rPr>
                <w:webHidden/>
                <w:rStyle w:val="IndexLink"/>
              </w:rPr>
              <w:t>1637</w:t>
            </w:r>
            <w:r>
              <w:rPr>
                <w:rStyle w:val="IndexLink"/>
                <w:rtl w:val="true"/>
              </w:rPr>
              <w:t>-</w:t>
            </w:r>
            <w:r>
              <w:rPr>
                <w:rStyle w:val="IndexLink"/>
                <w:rtl w:val="true"/>
              </w:rPr>
              <w:t>عبد العزيز بن محمّد الأندراوردي</w:t>
            </w:r>
            <w:r>
              <w:rPr>
                <w:rStyle w:val="IndexLink"/>
                <w:rtl w:val="true"/>
              </w:rPr>
              <w:t>:</w:t>
              <w:tab/>
            </w:r>
            <w:r>
              <w:rPr>
                <w:rStyle w:val="IndexLink"/>
              </w:rPr>
              <w:t>152</w:t>
            </w:r>
          </w:hyperlink>
        </w:p>
        <w:p>
          <w:pPr>
            <w:pStyle w:val="Contents3"/>
            <w:tabs>
              <w:tab w:val="clear" w:pos="8459"/>
              <w:tab w:val="right" w:pos="9026" w:leader="dot"/>
            </w:tabs>
            <w:rPr/>
          </w:pPr>
          <w:hyperlink w:anchor="__RefHeading___Toc12274508_73709187">
            <w:r>
              <w:rPr>
                <w:webHidden/>
                <w:rStyle w:val="IndexLink"/>
              </w:rPr>
              <w:t>1638</w:t>
            </w:r>
            <w:r>
              <w:rPr>
                <w:rStyle w:val="IndexLink"/>
                <w:rtl w:val="true"/>
              </w:rPr>
              <w:t>-</w:t>
            </w:r>
            <w:r>
              <w:rPr>
                <w:rStyle w:val="IndexLink"/>
                <w:rtl w:val="true"/>
              </w:rPr>
              <w:t>عبد العزيز بن المطّلب المخزومي</w:t>
            </w:r>
            <w:r>
              <w:rPr>
                <w:rStyle w:val="IndexLink"/>
                <w:rtl w:val="true"/>
              </w:rPr>
              <w:t>:</w:t>
              <w:tab/>
            </w:r>
            <w:r>
              <w:rPr>
                <w:rStyle w:val="IndexLink"/>
              </w:rPr>
              <w:t>152</w:t>
            </w:r>
          </w:hyperlink>
        </w:p>
        <w:p>
          <w:pPr>
            <w:pStyle w:val="Contents3"/>
            <w:tabs>
              <w:tab w:val="clear" w:pos="8459"/>
              <w:tab w:val="right" w:pos="9026" w:leader="dot"/>
            </w:tabs>
            <w:rPr/>
          </w:pPr>
          <w:hyperlink w:anchor="__RefHeading___Toc12274510_73709187">
            <w:r>
              <w:rPr>
                <w:webHidden/>
                <w:rStyle w:val="IndexLink"/>
              </w:rPr>
              <w:t>1639</w:t>
            </w:r>
            <w:r>
              <w:rPr>
                <w:rStyle w:val="IndexLink"/>
                <w:rtl w:val="true"/>
              </w:rPr>
              <w:t>-</w:t>
            </w:r>
            <w:r>
              <w:rPr>
                <w:rStyle w:val="IndexLink"/>
                <w:rtl w:val="true"/>
              </w:rPr>
              <w:t>عبد العزيز بن المهتدي بن محمّد</w:t>
            </w:r>
            <w:r>
              <w:rPr>
                <w:rStyle w:val="IndexLink"/>
                <w:rtl w:val="true"/>
              </w:rPr>
              <w:t>:</w:t>
              <w:tab/>
            </w:r>
            <w:r>
              <w:rPr>
                <w:rStyle w:val="IndexLink"/>
              </w:rPr>
              <w:t>152</w:t>
            </w:r>
          </w:hyperlink>
        </w:p>
        <w:p>
          <w:pPr>
            <w:pStyle w:val="Contents3"/>
            <w:tabs>
              <w:tab w:val="clear" w:pos="8459"/>
              <w:tab w:val="right" w:pos="9026" w:leader="dot"/>
            </w:tabs>
            <w:rPr/>
          </w:pPr>
          <w:hyperlink w:anchor="__RefHeading___Toc12274512_73709187">
            <w:r>
              <w:rPr>
                <w:webHidden/>
                <w:rStyle w:val="IndexLink"/>
              </w:rPr>
              <w:t>1640</w:t>
            </w:r>
            <w:r>
              <w:rPr>
                <w:rStyle w:val="IndexLink"/>
                <w:rtl w:val="true"/>
              </w:rPr>
              <w:t>-</w:t>
            </w:r>
            <w:r>
              <w:rPr>
                <w:rStyle w:val="IndexLink"/>
                <w:rtl w:val="true"/>
              </w:rPr>
              <w:t>عبد العزيز بن نافع الأموي</w:t>
            </w:r>
            <w:r>
              <w:rPr>
                <w:rStyle w:val="IndexLink"/>
                <w:rtl w:val="true"/>
              </w:rPr>
              <w:t>:</w:t>
              <w:tab/>
            </w:r>
            <w:r>
              <w:rPr>
                <w:rStyle w:val="IndexLink"/>
              </w:rPr>
              <w:t>154</w:t>
            </w:r>
          </w:hyperlink>
        </w:p>
        <w:p>
          <w:pPr>
            <w:pStyle w:val="Contents3"/>
            <w:tabs>
              <w:tab w:val="clear" w:pos="8459"/>
              <w:tab w:val="right" w:pos="9026" w:leader="dot"/>
            </w:tabs>
            <w:rPr/>
          </w:pPr>
          <w:hyperlink w:anchor="__RefHeading___Toc12274514_73709187">
            <w:r>
              <w:rPr>
                <w:webHidden/>
                <w:rStyle w:val="IndexLink"/>
              </w:rPr>
              <w:t>1641</w:t>
            </w:r>
            <w:r>
              <w:rPr>
                <w:rStyle w:val="IndexLink"/>
                <w:rtl w:val="true"/>
              </w:rPr>
              <w:t>-</w:t>
            </w:r>
            <w:r>
              <w:rPr>
                <w:rStyle w:val="IndexLink"/>
                <w:rtl w:val="true"/>
              </w:rPr>
              <w:t>عبد العزيز بن نحرير بن عبد العزيز</w:t>
            </w:r>
            <w:r>
              <w:rPr>
                <w:rStyle w:val="IndexLink"/>
                <w:rtl w:val="true"/>
              </w:rPr>
              <w:t>:</w:t>
              <w:tab/>
            </w:r>
            <w:r>
              <w:rPr>
                <w:rStyle w:val="IndexLink"/>
              </w:rPr>
              <w:t>154</w:t>
            </w:r>
          </w:hyperlink>
        </w:p>
        <w:p>
          <w:pPr>
            <w:pStyle w:val="Contents3"/>
            <w:tabs>
              <w:tab w:val="clear" w:pos="8459"/>
              <w:tab w:val="right" w:pos="9026" w:leader="dot"/>
            </w:tabs>
            <w:rPr/>
          </w:pPr>
          <w:hyperlink w:anchor="__RefHeading___Toc12274516_73709187">
            <w:r>
              <w:rPr>
                <w:webHidden/>
                <w:rStyle w:val="IndexLink"/>
              </w:rPr>
              <w:t>1642</w:t>
            </w:r>
            <w:r>
              <w:rPr>
                <w:rStyle w:val="IndexLink"/>
                <w:rtl w:val="true"/>
              </w:rPr>
              <w:t>-</w:t>
            </w:r>
            <w:r>
              <w:rPr>
                <w:rStyle w:val="IndexLink"/>
                <w:rtl w:val="true"/>
              </w:rPr>
              <w:t>عبد العزيز بن يحيى بن أحمد</w:t>
            </w:r>
            <w:r>
              <w:rPr>
                <w:rStyle w:val="IndexLink"/>
                <w:rtl w:val="true"/>
              </w:rPr>
              <w:t>:</w:t>
              <w:tab/>
            </w:r>
            <w:r>
              <w:rPr>
                <w:rStyle w:val="IndexLink"/>
              </w:rPr>
              <w:t>155</w:t>
            </w:r>
          </w:hyperlink>
        </w:p>
        <w:p>
          <w:pPr>
            <w:pStyle w:val="Contents3"/>
            <w:tabs>
              <w:tab w:val="clear" w:pos="8459"/>
              <w:tab w:val="right" w:pos="9026" w:leader="dot"/>
            </w:tabs>
            <w:rPr/>
          </w:pPr>
          <w:hyperlink w:anchor="__RefHeading___Toc12274518_73709187">
            <w:r>
              <w:rPr>
                <w:webHidden/>
                <w:rStyle w:val="IndexLink"/>
              </w:rPr>
              <w:t>1643</w:t>
            </w:r>
            <w:r>
              <w:rPr>
                <w:rStyle w:val="IndexLink"/>
                <w:rtl w:val="true"/>
              </w:rPr>
              <w:t>-</w:t>
            </w:r>
            <w:r>
              <w:rPr>
                <w:rStyle w:val="IndexLink"/>
                <w:rtl w:val="true"/>
              </w:rPr>
              <w:t>عبد العظيم بن عبد اللّه بن علي</w:t>
            </w:r>
            <w:r>
              <w:rPr>
                <w:rStyle w:val="IndexLink"/>
                <w:rtl w:val="true"/>
              </w:rPr>
              <w:t>:</w:t>
              <w:tab/>
            </w:r>
            <w:r>
              <w:rPr>
                <w:rStyle w:val="IndexLink"/>
              </w:rPr>
              <w:t>155</w:t>
            </w:r>
          </w:hyperlink>
        </w:p>
        <w:p>
          <w:pPr>
            <w:pStyle w:val="Contents3"/>
            <w:tabs>
              <w:tab w:val="clear" w:pos="8459"/>
              <w:tab w:val="right" w:pos="9026" w:leader="dot"/>
            </w:tabs>
            <w:rPr/>
          </w:pPr>
          <w:hyperlink w:anchor="__RefHeading___Toc12274520_73709187">
            <w:r>
              <w:rPr>
                <w:webHidden/>
                <w:rStyle w:val="IndexLink"/>
              </w:rPr>
              <w:t>1644</w:t>
            </w:r>
            <w:r>
              <w:rPr>
                <w:rStyle w:val="IndexLink"/>
                <w:rtl w:val="true"/>
              </w:rPr>
              <w:t>-</w:t>
            </w:r>
            <w:r>
              <w:rPr>
                <w:rStyle w:val="IndexLink"/>
                <w:rtl w:val="true"/>
              </w:rPr>
              <w:t>عبد الغفّار بن حبيب الطائي</w:t>
            </w:r>
            <w:r>
              <w:rPr>
                <w:rStyle w:val="IndexLink"/>
                <w:rtl w:val="true"/>
              </w:rPr>
              <w:t>:</w:t>
              <w:tab/>
            </w:r>
            <w:r>
              <w:rPr>
                <w:rStyle w:val="IndexLink"/>
              </w:rPr>
              <w:t>157</w:t>
            </w:r>
          </w:hyperlink>
        </w:p>
        <w:p>
          <w:pPr>
            <w:pStyle w:val="Contents3"/>
            <w:tabs>
              <w:tab w:val="clear" w:pos="8459"/>
              <w:tab w:val="right" w:pos="9026" w:leader="dot"/>
            </w:tabs>
            <w:rPr/>
          </w:pPr>
          <w:hyperlink w:anchor="__RefHeading___Toc12274522_73709187">
            <w:r>
              <w:rPr>
                <w:webHidden/>
                <w:rStyle w:val="IndexLink"/>
              </w:rPr>
              <w:t>1645</w:t>
            </w:r>
            <w:r>
              <w:rPr>
                <w:rStyle w:val="IndexLink"/>
                <w:rtl w:val="true"/>
              </w:rPr>
              <w:t>-</w:t>
            </w:r>
            <w:r>
              <w:rPr>
                <w:rStyle w:val="IndexLink"/>
                <w:rtl w:val="true"/>
              </w:rPr>
              <w:t>عبد الغفّار بن عبد اللّه بن السري</w:t>
            </w:r>
            <w:r>
              <w:rPr>
                <w:rStyle w:val="IndexLink"/>
                <w:rtl w:val="true"/>
              </w:rPr>
              <w:t>:</w:t>
              <w:tab/>
            </w:r>
            <w:r>
              <w:rPr>
                <w:rStyle w:val="IndexLink"/>
              </w:rPr>
              <w:t>158</w:t>
            </w:r>
          </w:hyperlink>
        </w:p>
        <w:p>
          <w:pPr>
            <w:pStyle w:val="Contents3"/>
            <w:tabs>
              <w:tab w:val="clear" w:pos="8459"/>
              <w:tab w:val="right" w:pos="9026" w:leader="dot"/>
            </w:tabs>
            <w:rPr/>
          </w:pPr>
          <w:hyperlink w:anchor="__RefHeading___Toc12274524_73709187">
            <w:r>
              <w:rPr>
                <w:webHidden/>
                <w:rStyle w:val="IndexLink"/>
              </w:rPr>
              <w:t>1646</w:t>
            </w:r>
            <w:r>
              <w:rPr>
                <w:rStyle w:val="IndexLink"/>
                <w:rtl w:val="true"/>
              </w:rPr>
              <w:t>-</w:t>
            </w:r>
            <w:r>
              <w:rPr>
                <w:rStyle w:val="IndexLink"/>
                <w:rtl w:val="true"/>
              </w:rPr>
              <w:t>عبد الغفّار بن القاسم بن قيس</w:t>
            </w:r>
            <w:r>
              <w:rPr>
                <w:rStyle w:val="IndexLink"/>
                <w:rtl w:val="true"/>
              </w:rPr>
              <w:t>:</w:t>
              <w:tab/>
            </w:r>
            <w:r>
              <w:rPr>
                <w:rStyle w:val="IndexLink"/>
              </w:rPr>
              <w:t>158</w:t>
            </w:r>
          </w:hyperlink>
        </w:p>
        <w:p>
          <w:pPr>
            <w:pStyle w:val="Contents3"/>
            <w:tabs>
              <w:tab w:val="clear" w:pos="8459"/>
              <w:tab w:val="right" w:pos="9026" w:leader="dot"/>
            </w:tabs>
            <w:rPr/>
          </w:pPr>
          <w:hyperlink w:anchor="__RefHeading___Toc12274526_73709187">
            <w:r>
              <w:rPr>
                <w:webHidden/>
                <w:rStyle w:val="IndexLink"/>
              </w:rPr>
              <w:t>1647</w:t>
            </w:r>
            <w:r>
              <w:rPr>
                <w:rStyle w:val="IndexLink"/>
                <w:rtl w:val="true"/>
              </w:rPr>
              <w:t>-</w:t>
            </w:r>
            <w:r>
              <w:rPr>
                <w:rStyle w:val="IndexLink"/>
                <w:rtl w:val="true"/>
              </w:rPr>
              <w:t>عبد الكريم بن أحمد بن موسى</w:t>
            </w:r>
            <w:r>
              <w:rPr>
                <w:rStyle w:val="IndexLink"/>
                <w:rtl w:val="true"/>
              </w:rPr>
              <w:t>:</w:t>
              <w:tab/>
            </w:r>
            <w:r>
              <w:rPr>
                <w:rStyle w:val="IndexLink"/>
              </w:rPr>
              <w:t>159</w:t>
            </w:r>
          </w:hyperlink>
        </w:p>
        <w:p>
          <w:pPr>
            <w:pStyle w:val="Contents3"/>
            <w:tabs>
              <w:tab w:val="clear" w:pos="8459"/>
              <w:tab w:val="right" w:pos="9026" w:leader="dot"/>
            </w:tabs>
            <w:rPr/>
          </w:pPr>
          <w:hyperlink w:anchor="__RefHeading___Toc12274528_73709187">
            <w:r>
              <w:rPr>
                <w:webHidden/>
                <w:rStyle w:val="IndexLink"/>
              </w:rPr>
              <w:t>1648</w:t>
            </w:r>
            <w:r>
              <w:rPr>
                <w:rStyle w:val="IndexLink"/>
                <w:rtl w:val="true"/>
              </w:rPr>
              <w:t>-</w:t>
            </w:r>
            <w:r>
              <w:rPr>
                <w:rStyle w:val="IndexLink"/>
                <w:rtl w:val="true"/>
              </w:rPr>
              <w:t>عبد الكريم بن عبد الرحمن البجلي</w:t>
            </w:r>
            <w:r>
              <w:rPr>
                <w:rStyle w:val="IndexLink"/>
                <w:rtl w:val="true"/>
              </w:rPr>
              <w:t>:</w:t>
              <w:tab/>
            </w:r>
            <w:r>
              <w:rPr>
                <w:rStyle w:val="IndexLink"/>
              </w:rPr>
              <w:t>159</w:t>
            </w:r>
          </w:hyperlink>
        </w:p>
        <w:p>
          <w:pPr>
            <w:pStyle w:val="Contents3"/>
            <w:tabs>
              <w:tab w:val="clear" w:pos="8459"/>
              <w:tab w:val="right" w:pos="9026" w:leader="dot"/>
            </w:tabs>
            <w:rPr/>
          </w:pPr>
          <w:hyperlink w:anchor="__RefHeading___Toc12274530_73709187">
            <w:r>
              <w:rPr>
                <w:webHidden/>
                <w:rStyle w:val="IndexLink"/>
              </w:rPr>
              <w:t>1649</w:t>
            </w:r>
            <w:r>
              <w:rPr>
                <w:rStyle w:val="IndexLink"/>
                <w:rtl w:val="true"/>
              </w:rPr>
              <w:t>-</w:t>
            </w:r>
            <w:r>
              <w:rPr>
                <w:rStyle w:val="IndexLink"/>
                <w:rtl w:val="true"/>
              </w:rPr>
              <w:t>عبد الكريم بن عتبة القرشي</w:t>
            </w:r>
            <w:r>
              <w:rPr>
                <w:rStyle w:val="IndexLink"/>
                <w:rtl w:val="true"/>
              </w:rPr>
              <w:t>:</w:t>
              <w:tab/>
            </w:r>
            <w:r>
              <w:rPr>
                <w:rStyle w:val="IndexLink"/>
              </w:rPr>
              <w:t>160</w:t>
            </w:r>
          </w:hyperlink>
        </w:p>
        <w:p>
          <w:pPr>
            <w:pStyle w:val="Contents3"/>
            <w:tabs>
              <w:tab w:val="clear" w:pos="8459"/>
              <w:tab w:val="right" w:pos="9026" w:leader="dot"/>
            </w:tabs>
            <w:rPr/>
          </w:pPr>
          <w:hyperlink w:anchor="__RefHeading___Toc12274532_73709187">
            <w:r>
              <w:rPr>
                <w:webHidden/>
                <w:rStyle w:val="IndexLink"/>
              </w:rPr>
              <w:t>1650</w:t>
            </w:r>
            <w:r>
              <w:rPr>
                <w:rStyle w:val="IndexLink"/>
                <w:rtl w:val="true"/>
              </w:rPr>
              <w:t>-</w:t>
            </w:r>
            <w:r>
              <w:rPr>
                <w:rStyle w:val="IndexLink"/>
                <w:rtl w:val="true"/>
              </w:rPr>
              <w:t>عبد الكريم بن عمرو بن صالح</w:t>
            </w:r>
            <w:r>
              <w:rPr>
                <w:rStyle w:val="IndexLink"/>
                <w:rtl w:val="true"/>
              </w:rPr>
              <w:t>:</w:t>
              <w:tab/>
            </w:r>
            <w:r>
              <w:rPr>
                <w:rStyle w:val="IndexLink"/>
              </w:rPr>
              <w:t>160</w:t>
            </w:r>
          </w:hyperlink>
        </w:p>
        <w:p>
          <w:pPr>
            <w:pStyle w:val="Contents3"/>
            <w:tabs>
              <w:tab w:val="clear" w:pos="8459"/>
              <w:tab w:val="right" w:pos="9026" w:leader="dot"/>
            </w:tabs>
            <w:rPr/>
          </w:pPr>
          <w:hyperlink w:anchor="__RefHeading___Toc12274534_73709187">
            <w:r>
              <w:rPr>
                <w:webHidden/>
                <w:rStyle w:val="IndexLink"/>
              </w:rPr>
              <w:t>1651</w:t>
            </w:r>
            <w:r>
              <w:rPr>
                <w:rStyle w:val="IndexLink"/>
                <w:rtl w:val="true"/>
              </w:rPr>
              <w:t>-</w:t>
            </w:r>
            <w:r>
              <w:rPr>
                <w:rStyle w:val="IndexLink"/>
                <w:rtl w:val="true"/>
              </w:rPr>
              <w:t>عبد الكريم بن هلال الجعفي</w:t>
            </w:r>
            <w:r>
              <w:rPr>
                <w:rStyle w:val="IndexLink"/>
                <w:rtl w:val="true"/>
              </w:rPr>
              <w:t>:</w:t>
              <w:tab/>
            </w:r>
            <w:r>
              <w:rPr>
                <w:rStyle w:val="IndexLink"/>
              </w:rPr>
              <w:t>161</w:t>
            </w:r>
          </w:hyperlink>
        </w:p>
        <w:p>
          <w:pPr>
            <w:pStyle w:val="Contents3"/>
            <w:tabs>
              <w:tab w:val="clear" w:pos="8459"/>
              <w:tab w:val="right" w:pos="9026" w:leader="dot"/>
            </w:tabs>
            <w:rPr/>
          </w:pPr>
          <w:hyperlink w:anchor="__RefHeading___Toc12274536_73709187">
            <w:r>
              <w:rPr>
                <w:webHidden/>
                <w:rStyle w:val="IndexLink"/>
              </w:rPr>
              <w:t>1652</w:t>
            </w:r>
            <w:r>
              <w:rPr>
                <w:rStyle w:val="IndexLink"/>
                <w:rtl w:val="true"/>
              </w:rPr>
              <w:t>-</w:t>
            </w:r>
            <w:r>
              <w:rPr>
                <w:rStyle w:val="IndexLink"/>
                <w:rtl w:val="true"/>
              </w:rPr>
              <w:t>عبد الكريم بن هلال القرشي</w:t>
            </w:r>
            <w:r>
              <w:rPr>
                <w:rStyle w:val="IndexLink"/>
                <w:rtl w:val="true"/>
              </w:rPr>
              <w:t>:</w:t>
              <w:tab/>
            </w:r>
            <w:r>
              <w:rPr>
                <w:rStyle w:val="IndexLink"/>
              </w:rPr>
              <w:t>162</w:t>
            </w:r>
          </w:hyperlink>
        </w:p>
        <w:p>
          <w:pPr>
            <w:pStyle w:val="Contents3"/>
            <w:tabs>
              <w:tab w:val="clear" w:pos="8459"/>
              <w:tab w:val="right" w:pos="9026" w:leader="dot"/>
            </w:tabs>
            <w:rPr/>
          </w:pPr>
          <w:hyperlink w:anchor="__RefHeading___Toc12274538_73709187">
            <w:r>
              <w:rPr>
                <w:webHidden/>
                <w:rStyle w:val="IndexLink"/>
              </w:rPr>
              <w:t>1653</w:t>
            </w:r>
            <w:r>
              <w:rPr>
                <w:rStyle w:val="IndexLink"/>
                <w:rtl w:val="true"/>
              </w:rPr>
              <w:t>-</w:t>
            </w:r>
            <w:r>
              <w:rPr>
                <w:rStyle w:val="IndexLink"/>
                <w:rtl w:val="true"/>
              </w:rPr>
              <w:t>عبد اللّه بن أبان</w:t>
            </w:r>
            <w:r>
              <w:rPr>
                <w:rStyle w:val="IndexLink"/>
                <w:rtl w:val="true"/>
              </w:rPr>
              <w:t>:</w:t>
              <w:tab/>
            </w:r>
            <w:r>
              <w:rPr>
                <w:rStyle w:val="IndexLink"/>
              </w:rPr>
              <w:t>163</w:t>
            </w:r>
          </w:hyperlink>
        </w:p>
        <w:p>
          <w:pPr>
            <w:pStyle w:val="Contents3"/>
            <w:tabs>
              <w:tab w:val="clear" w:pos="8459"/>
              <w:tab w:val="right" w:pos="9026" w:leader="dot"/>
            </w:tabs>
            <w:rPr/>
          </w:pPr>
          <w:hyperlink w:anchor="__RefHeading___Toc12274540_73709187">
            <w:r>
              <w:rPr>
                <w:webHidden/>
                <w:rStyle w:val="IndexLink"/>
              </w:rPr>
              <w:t>1654</w:t>
            </w:r>
            <w:r>
              <w:rPr>
                <w:rStyle w:val="IndexLink"/>
                <w:rtl w:val="true"/>
              </w:rPr>
              <w:t>-</w:t>
            </w:r>
            <w:r>
              <w:rPr>
                <w:rStyle w:val="IndexLink"/>
                <w:rtl w:val="true"/>
              </w:rPr>
              <w:t>عبد اللّه بن أبجر</w:t>
            </w:r>
            <w:r>
              <w:rPr>
                <w:rStyle w:val="IndexLink"/>
                <w:rtl w:val="true"/>
              </w:rPr>
              <w:t>:</w:t>
              <w:tab/>
            </w:r>
            <w:r>
              <w:rPr>
                <w:rStyle w:val="IndexLink"/>
              </w:rPr>
              <w:t>163</w:t>
            </w:r>
          </w:hyperlink>
        </w:p>
        <w:p>
          <w:pPr>
            <w:pStyle w:val="Contents3"/>
            <w:tabs>
              <w:tab w:val="clear" w:pos="8459"/>
              <w:tab w:val="right" w:pos="9026" w:leader="dot"/>
            </w:tabs>
            <w:rPr/>
          </w:pPr>
          <w:hyperlink w:anchor="__RefHeading___Toc12274542_73709187">
            <w:r>
              <w:rPr>
                <w:webHidden/>
                <w:rStyle w:val="IndexLink"/>
              </w:rPr>
              <w:t>1655</w:t>
            </w:r>
            <w:r>
              <w:rPr>
                <w:rStyle w:val="IndexLink"/>
                <w:rtl w:val="true"/>
              </w:rPr>
              <w:t>-</w:t>
            </w:r>
            <w:r>
              <w:rPr>
                <w:rStyle w:val="IndexLink"/>
                <w:rtl w:val="true"/>
              </w:rPr>
              <w:t>عبد اللّه بن إبراهيم بن محمّد</w:t>
            </w:r>
            <w:r>
              <w:rPr>
                <w:rStyle w:val="IndexLink"/>
                <w:rtl w:val="true"/>
              </w:rPr>
              <w:t>:</w:t>
              <w:tab/>
            </w:r>
            <w:r>
              <w:rPr>
                <w:rStyle w:val="IndexLink"/>
              </w:rPr>
              <w:t>163</w:t>
            </w:r>
          </w:hyperlink>
        </w:p>
        <w:p>
          <w:pPr>
            <w:pStyle w:val="Contents3"/>
            <w:tabs>
              <w:tab w:val="clear" w:pos="8459"/>
              <w:tab w:val="right" w:pos="9026" w:leader="dot"/>
            </w:tabs>
            <w:rPr/>
          </w:pPr>
          <w:hyperlink w:anchor="__RefHeading___Toc12274544_73709187">
            <w:r>
              <w:rPr>
                <w:webHidden/>
                <w:rStyle w:val="IndexLink"/>
              </w:rPr>
              <w:t>1656</w:t>
            </w:r>
            <w:r>
              <w:rPr>
                <w:rStyle w:val="IndexLink"/>
                <w:rtl w:val="true"/>
              </w:rPr>
              <w:t>-</w:t>
            </w:r>
            <w:r>
              <w:rPr>
                <w:rStyle w:val="IndexLink"/>
                <w:rtl w:val="true"/>
              </w:rPr>
              <w:t>عبد اللّه أبو جابر الأنصاري</w:t>
            </w:r>
            <w:r>
              <w:rPr>
                <w:rStyle w:val="IndexLink"/>
                <w:rtl w:val="true"/>
              </w:rPr>
              <w:t>:</w:t>
              <w:tab/>
            </w:r>
            <w:r>
              <w:rPr>
                <w:rStyle w:val="IndexLink"/>
              </w:rPr>
              <w:t>164</w:t>
            </w:r>
          </w:hyperlink>
        </w:p>
        <w:p>
          <w:pPr>
            <w:pStyle w:val="Contents3"/>
            <w:tabs>
              <w:tab w:val="clear" w:pos="8459"/>
              <w:tab w:val="right" w:pos="9026" w:leader="dot"/>
            </w:tabs>
            <w:rPr/>
          </w:pPr>
          <w:hyperlink w:anchor="__RefHeading___Toc12274546_73709187">
            <w:r>
              <w:rPr>
                <w:webHidden/>
                <w:rStyle w:val="IndexLink"/>
              </w:rPr>
              <w:t>1657</w:t>
            </w:r>
            <w:r>
              <w:rPr>
                <w:rStyle w:val="IndexLink"/>
                <w:rtl w:val="true"/>
              </w:rPr>
              <w:t>-</w:t>
            </w:r>
            <w:r>
              <w:rPr>
                <w:rStyle w:val="IndexLink"/>
                <w:rtl w:val="true"/>
              </w:rPr>
              <w:t>عبد اللّه يكنّى أبا عتبة</w:t>
            </w:r>
            <w:r>
              <w:rPr>
                <w:rStyle w:val="IndexLink"/>
                <w:rtl w:val="true"/>
              </w:rPr>
              <w:t>:</w:t>
              <w:tab/>
            </w:r>
            <w:r>
              <w:rPr>
                <w:rStyle w:val="IndexLink"/>
              </w:rPr>
              <w:t>164</w:t>
            </w:r>
          </w:hyperlink>
        </w:p>
        <w:p>
          <w:pPr>
            <w:pStyle w:val="Contents3"/>
            <w:tabs>
              <w:tab w:val="clear" w:pos="8459"/>
              <w:tab w:val="right" w:pos="9026" w:leader="dot"/>
            </w:tabs>
            <w:rPr/>
          </w:pPr>
          <w:hyperlink w:anchor="__RefHeading___Toc12274548_73709187">
            <w:r>
              <w:rPr>
                <w:webHidden/>
                <w:rStyle w:val="IndexLink"/>
              </w:rPr>
              <w:t>1658</w:t>
            </w:r>
            <w:r>
              <w:rPr>
                <w:rStyle w:val="IndexLink"/>
                <w:rtl w:val="true"/>
              </w:rPr>
              <w:t>-</w:t>
            </w:r>
            <w:r>
              <w:rPr>
                <w:rStyle w:val="IndexLink"/>
                <w:rtl w:val="true"/>
              </w:rPr>
              <w:t>عبد اللّه بن أبي بكر بن محمّد</w:t>
            </w:r>
            <w:r>
              <w:rPr>
                <w:rStyle w:val="IndexLink"/>
                <w:rtl w:val="true"/>
              </w:rPr>
              <w:t>:</w:t>
              <w:tab/>
            </w:r>
            <w:r>
              <w:rPr>
                <w:rStyle w:val="IndexLink"/>
              </w:rPr>
              <w:t>164</w:t>
            </w:r>
          </w:hyperlink>
        </w:p>
        <w:p>
          <w:pPr>
            <w:pStyle w:val="Contents3"/>
            <w:tabs>
              <w:tab w:val="clear" w:pos="8459"/>
              <w:tab w:val="right" w:pos="9026" w:leader="dot"/>
            </w:tabs>
            <w:rPr/>
          </w:pPr>
          <w:hyperlink w:anchor="__RefHeading___Toc12274550_73709187">
            <w:r>
              <w:rPr>
                <w:webHidden/>
                <w:rStyle w:val="IndexLink"/>
              </w:rPr>
              <w:t>1659</w:t>
            </w:r>
            <w:r>
              <w:rPr>
                <w:rStyle w:val="IndexLink"/>
                <w:rtl w:val="true"/>
              </w:rPr>
              <w:t>-</w:t>
            </w:r>
            <w:r>
              <w:rPr>
                <w:rStyle w:val="IndexLink"/>
                <w:rtl w:val="true"/>
              </w:rPr>
              <w:t>عبد اللّه بن أبي الجعد</w:t>
            </w:r>
            <w:r>
              <w:rPr>
                <w:rStyle w:val="IndexLink"/>
                <w:rtl w:val="true"/>
              </w:rPr>
              <w:t>:</w:t>
              <w:tab/>
            </w:r>
            <w:r>
              <w:rPr>
                <w:rStyle w:val="IndexLink"/>
              </w:rPr>
              <w:t>164</w:t>
            </w:r>
          </w:hyperlink>
        </w:p>
        <w:p>
          <w:pPr>
            <w:pStyle w:val="Contents3"/>
            <w:tabs>
              <w:tab w:val="clear" w:pos="8459"/>
              <w:tab w:val="right" w:pos="9026" w:leader="dot"/>
            </w:tabs>
            <w:rPr/>
          </w:pPr>
          <w:hyperlink w:anchor="__RefHeading___Toc12274552_73709187">
            <w:r>
              <w:rPr>
                <w:webHidden/>
                <w:rStyle w:val="IndexLink"/>
              </w:rPr>
              <w:t>1660</w:t>
            </w:r>
            <w:r>
              <w:rPr>
                <w:rStyle w:val="IndexLink"/>
                <w:rtl w:val="true"/>
              </w:rPr>
              <w:t>-</w:t>
            </w:r>
            <w:r>
              <w:rPr>
                <w:rStyle w:val="IndexLink"/>
                <w:rtl w:val="true"/>
              </w:rPr>
              <w:t>عبد اللّه بن أبي خلف</w:t>
            </w:r>
            <w:r>
              <w:rPr>
                <w:rStyle w:val="IndexLink"/>
                <w:rtl w:val="true"/>
              </w:rPr>
              <w:t>:</w:t>
              <w:tab/>
            </w:r>
            <w:r>
              <w:rPr>
                <w:rStyle w:val="IndexLink"/>
              </w:rPr>
              <w:t>165</w:t>
            </w:r>
          </w:hyperlink>
        </w:p>
        <w:p>
          <w:pPr>
            <w:pStyle w:val="Contents3"/>
            <w:tabs>
              <w:tab w:val="clear" w:pos="8459"/>
              <w:tab w:val="right" w:pos="9026" w:leader="dot"/>
            </w:tabs>
            <w:rPr/>
          </w:pPr>
          <w:hyperlink w:anchor="__RefHeading___Toc12274554_73709187">
            <w:r>
              <w:rPr>
                <w:webHidden/>
                <w:rStyle w:val="IndexLink"/>
              </w:rPr>
              <w:t>1661</w:t>
            </w:r>
            <w:r>
              <w:rPr>
                <w:rStyle w:val="IndexLink"/>
                <w:rtl w:val="true"/>
              </w:rPr>
              <w:t>-</w:t>
            </w:r>
            <w:r>
              <w:rPr>
                <w:rStyle w:val="IndexLink"/>
                <w:rtl w:val="true"/>
              </w:rPr>
              <w:t>عبد اللّه بن أبي زيد الأنباري</w:t>
            </w:r>
            <w:r>
              <w:rPr>
                <w:rStyle w:val="IndexLink"/>
                <w:rtl w:val="true"/>
              </w:rPr>
              <w:t>:</w:t>
              <w:tab/>
            </w:r>
            <w:r>
              <w:rPr>
                <w:rStyle w:val="IndexLink"/>
              </w:rPr>
              <w:t>165</w:t>
            </w:r>
          </w:hyperlink>
        </w:p>
        <w:p>
          <w:pPr>
            <w:pStyle w:val="Contents3"/>
            <w:tabs>
              <w:tab w:val="clear" w:pos="8459"/>
              <w:tab w:val="right" w:pos="9026" w:leader="dot"/>
            </w:tabs>
            <w:rPr/>
          </w:pPr>
          <w:hyperlink w:anchor="__RefHeading___Toc12274556_73709187">
            <w:r>
              <w:rPr>
                <w:webHidden/>
                <w:rStyle w:val="IndexLink"/>
              </w:rPr>
              <w:t>1662</w:t>
            </w:r>
            <w:r>
              <w:rPr>
                <w:rStyle w:val="IndexLink"/>
                <w:rtl w:val="true"/>
              </w:rPr>
              <w:t>-</w:t>
            </w:r>
            <w:r>
              <w:rPr>
                <w:rStyle w:val="IndexLink"/>
                <w:rtl w:val="true"/>
              </w:rPr>
              <w:t>عبد اللّه بن أبي طلحة</w:t>
            </w:r>
            <w:r>
              <w:rPr>
                <w:rStyle w:val="IndexLink"/>
                <w:rtl w:val="true"/>
              </w:rPr>
              <w:t>:</w:t>
              <w:tab/>
            </w:r>
            <w:r>
              <w:rPr>
                <w:rStyle w:val="IndexLink"/>
              </w:rPr>
              <w:t>168</w:t>
            </w:r>
          </w:hyperlink>
        </w:p>
        <w:p>
          <w:pPr>
            <w:pStyle w:val="Contents3"/>
            <w:tabs>
              <w:tab w:val="clear" w:pos="8459"/>
              <w:tab w:val="right" w:pos="9026" w:leader="dot"/>
            </w:tabs>
            <w:rPr/>
          </w:pPr>
          <w:hyperlink w:anchor="__RefHeading___Toc12274558_73709187">
            <w:r>
              <w:rPr>
                <w:webHidden/>
                <w:rStyle w:val="IndexLink"/>
              </w:rPr>
              <w:t>1663</w:t>
            </w:r>
            <w:r>
              <w:rPr>
                <w:rStyle w:val="IndexLink"/>
                <w:rtl w:val="true"/>
              </w:rPr>
              <w:t>-</w:t>
            </w:r>
            <w:r>
              <w:rPr>
                <w:rStyle w:val="IndexLink"/>
                <w:rtl w:val="true"/>
              </w:rPr>
              <w:t>عبد اللّه بن أبي عبد اللّه محمّد</w:t>
            </w:r>
            <w:r>
              <w:rPr>
                <w:rStyle w:val="IndexLink"/>
                <w:rtl w:val="true"/>
              </w:rPr>
              <w:t>:</w:t>
              <w:tab/>
            </w:r>
            <w:r>
              <w:rPr>
                <w:rStyle w:val="IndexLink"/>
              </w:rPr>
              <w:t>168</w:t>
            </w:r>
          </w:hyperlink>
        </w:p>
        <w:p>
          <w:pPr>
            <w:pStyle w:val="Contents3"/>
            <w:tabs>
              <w:tab w:val="clear" w:pos="8459"/>
              <w:tab w:val="right" w:pos="9026" w:leader="dot"/>
            </w:tabs>
            <w:rPr/>
          </w:pPr>
          <w:hyperlink w:anchor="__RefHeading___Toc12274560_73709187">
            <w:r>
              <w:rPr>
                <w:webHidden/>
                <w:rStyle w:val="IndexLink"/>
              </w:rPr>
              <w:t>1664</w:t>
            </w:r>
            <w:r>
              <w:rPr>
                <w:rStyle w:val="IndexLink"/>
                <w:rtl w:val="true"/>
              </w:rPr>
              <w:t>-</w:t>
            </w:r>
            <w:r>
              <w:rPr>
                <w:rStyle w:val="IndexLink"/>
                <w:rtl w:val="true"/>
              </w:rPr>
              <w:t>عبد اللّه بن أبي العلاء المذاري</w:t>
            </w:r>
            <w:r>
              <w:rPr>
                <w:rStyle w:val="IndexLink"/>
                <w:rtl w:val="true"/>
              </w:rPr>
              <w:t>:</w:t>
              <w:tab/>
            </w:r>
            <w:r>
              <w:rPr>
                <w:rStyle w:val="IndexLink"/>
              </w:rPr>
              <w:t>169</w:t>
            </w:r>
          </w:hyperlink>
        </w:p>
        <w:p>
          <w:pPr>
            <w:pStyle w:val="Contents3"/>
            <w:tabs>
              <w:tab w:val="clear" w:pos="8459"/>
              <w:tab w:val="right" w:pos="9026" w:leader="dot"/>
            </w:tabs>
            <w:rPr/>
          </w:pPr>
          <w:hyperlink w:anchor="__RefHeading___Toc12274562_73709187">
            <w:r>
              <w:rPr>
                <w:webHidden/>
                <w:rStyle w:val="IndexLink"/>
              </w:rPr>
              <w:t>1665</w:t>
            </w:r>
            <w:r>
              <w:rPr>
                <w:rStyle w:val="IndexLink"/>
                <w:rtl w:val="true"/>
              </w:rPr>
              <w:t>-</w:t>
            </w:r>
            <w:r>
              <w:rPr>
                <w:rStyle w:val="IndexLink"/>
                <w:rtl w:val="true"/>
              </w:rPr>
              <w:t>عبد اللّه بن أبي يعفور</w:t>
            </w:r>
            <w:r>
              <w:rPr>
                <w:rStyle w:val="IndexLink"/>
                <w:rtl w:val="true"/>
              </w:rPr>
              <w:t>:</w:t>
              <w:tab/>
            </w:r>
            <w:r>
              <w:rPr>
                <w:rStyle w:val="IndexLink"/>
              </w:rPr>
              <w:t>169</w:t>
            </w:r>
          </w:hyperlink>
        </w:p>
        <w:p>
          <w:pPr>
            <w:pStyle w:val="Contents3"/>
            <w:tabs>
              <w:tab w:val="clear" w:pos="8459"/>
              <w:tab w:val="right" w:pos="9026" w:leader="dot"/>
            </w:tabs>
            <w:rPr/>
          </w:pPr>
          <w:hyperlink w:anchor="__RefHeading___Toc12274564_73709187">
            <w:r>
              <w:rPr>
                <w:webHidden/>
                <w:rStyle w:val="IndexLink"/>
              </w:rPr>
              <w:t>1666</w:t>
            </w:r>
            <w:r>
              <w:rPr>
                <w:rStyle w:val="IndexLink"/>
                <w:rtl w:val="true"/>
              </w:rPr>
              <w:t>-</w:t>
            </w:r>
            <w:r>
              <w:rPr>
                <w:rStyle w:val="IndexLink"/>
                <w:rtl w:val="true"/>
              </w:rPr>
              <w:t>عبد اللّه بن أحمد بن أبي زيد</w:t>
            </w:r>
            <w:r>
              <w:rPr>
                <w:rStyle w:val="IndexLink"/>
                <w:rtl w:val="true"/>
              </w:rPr>
              <w:t>:</w:t>
              <w:tab/>
            </w:r>
            <w:r>
              <w:rPr>
                <w:rStyle w:val="IndexLink"/>
              </w:rPr>
              <w:t>170</w:t>
            </w:r>
          </w:hyperlink>
        </w:p>
        <w:p>
          <w:pPr>
            <w:pStyle w:val="Contents3"/>
            <w:tabs>
              <w:tab w:val="clear" w:pos="8459"/>
              <w:tab w:val="right" w:pos="9026" w:leader="dot"/>
            </w:tabs>
            <w:rPr/>
          </w:pPr>
          <w:hyperlink w:anchor="__RefHeading___Toc12274566_73709187">
            <w:r>
              <w:rPr>
                <w:webHidden/>
                <w:rStyle w:val="IndexLink"/>
              </w:rPr>
              <w:t>1667</w:t>
            </w:r>
            <w:r>
              <w:rPr>
                <w:rStyle w:val="IndexLink"/>
                <w:rtl w:val="true"/>
              </w:rPr>
              <w:t>-</w:t>
            </w:r>
            <w:r>
              <w:rPr>
                <w:rStyle w:val="IndexLink"/>
                <w:rtl w:val="true"/>
              </w:rPr>
              <w:t>عبد اللّه بن أحمد بن حرب</w:t>
            </w:r>
            <w:r>
              <w:rPr>
                <w:rStyle w:val="IndexLink"/>
                <w:rtl w:val="true"/>
              </w:rPr>
              <w:t>:</w:t>
              <w:tab/>
            </w:r>
            <w:r>
              <w:rPr>
                <w:rStyle w:val="IndexLink"/>
              </w:rPr>
              <w:t>170</w:t>
            </w:r>
          </w:hyperlink>
        </w:p>
        <w:p>
          <w:pPr>
            <w:pStyle w:val="Contents3"/>
            <w:tabs>
              <w:tab w:val="clear" w:pos="8459"/>
              <w:tab w:val="right" w:pos="9026" w:leader="dot"/>
            </w:tabs>
            <w:rPr/>
          </w:pPr>
          <w:hyperlink w:anchor="__RefHeading___Toc12274568_73709187">
            <w:r>
              <w:rPr>
                <w:webHidden/>
                <w:rStyle w:val="IndexLink"/>
              </w:rPr>
              <w:t>1668</w:t>
            </w:r>
            <w:r>
              <w:rPr>
                <w:rStyle w:val="IndexLink"/>
                <w:rtl w:val="true"/>
              </w:rPr>
              <w:t>-</w:t>
            </w:r>
            <w:r>
              <w:rPr>
                <w:rStyle w:val="IndexLink"/>
                <w:rtl w:val="true"/>
              </w:rPr>
              <w:t>عبد اللّه بن أحمد الرازي</w:t>
            </w:r>
            <w:r>
              <w:rPr>
                <w:rStyle w:val="IndexLink"/>
                <w:rtl w:val="true"/>
              </w:rPr>
              <w:t>:</w:t>
              <w:tab/>
            </w:r>
            <w:r>
              <w:rPr>
                <w:rStyle w:val="IndexLink"/>
              </w:rPr>
              <w:t>171</w:t>
            </w:r>
          </w:hyperlink>
        </w:p>
        <w:p>
          <w:pPr>
            <w:pStyle w:val="Contents3"/>
            <w:tabs>
              <w:tab w:val="clear" w:pos="8459"/>
              <w:tab w:val="right" w:pos="9026" w:leader="dot"/>
            </w:tabs>
            <w:rPr/>
          </w:pPr>
          <w:hyperlink w:anchor="__RefHeading___Toc12274570_73709187">
            <w:r>
              <w:rPr>
                <w:webHidden/>
                <w:rStyle w:val="IndexLink"/>
              </w:rPr>
              <w:t>1669</w:t>
            </w:r>
            <w:r>
              <w:rPr>
                <w:rStyle w:val="IndexLink"/>
                <w:rtl w:val="true"/>
              </w:rPr>
              <w:t>-</w:t>
            </w:r>
            <w:r>
              <w:rPr>
                <w:rStyle w:val="IndexLink"/>
                <w:rtl w:val="true"/>
              </w:rPr>
              <w:t>عبد اللّه بن أحمد بن عامر</w:t>
            </w:r>
            <w:r>
              <w:rPr>
                <w:rStyle w:val="IndexLink"/>
                <w:rtl w:val="true"/>
              </w:rPr>
              <w:t>:</w:t>
              <w:tab/>
            </w:r>
            <w:r>
              <w:rPr>
                <w:rStyle w:val="IndexLink"/>
              </w:rPr>
              <w:t>171</w:t>
            </w:r>
          </w:hyperlink>
        </w:p>
        <w:p>
          <w:pPr>
            <w:pStyle w:val="Contents3"/>
            <w:tabs>
              <w:tab w:val="clear" w:pos="8459"/>
              <w:tab w:val="right" w:pos="9026" w:leader="dot"/>
            </w:tabs>
            <w:rPr/>
          </w:pPr>
          <w:hyperlink w:anchor="__RefHeading___Toc12274572_73709187">
            <w:r>
              <w:rPr>
                <w:webHidden/>
                <w:rStyle w:val="IndexLink"/>
              </w:rPr>
              <w:t>1670</w:t>
            </w:r>
            <w:r>
              <w:rPr>
                <w:rStyle w:val="IndexLink"/>
                <w:rtl w:val="true"/>
              </w:rPr>
              <w:t>-</w:t>
            </w:r>
            <w:r>
              <w:rPr>
                <w:rStyle w:val="IndexLink"/>
                <w:rtl w:val="true"/>
              </w:rPr>
              <w:t>عبد اللّه بن أحمد بن نهيك</w:t>
            </w:r>
            <w:r>
              <w:rPr>
                <w:rStyle w:val="IndexLink"/>
                <w:rtl w:val="true"/>
              </w:rPr>
              <w:t>:</w:t>
              <w:tab/>
            </w:r>
            <w:r>
              <w:rPr>
                <w:rStyle w:val="IndexLink"/>
              </w:rPr>
              <w:t>172</w:t>
            </w:r>
          </w:hyperlink>
        </w:p>
        <w:p>
          <w:pPr>
            <w:pStyle w:val="Contents3"/>
            <w:tabs>
              <w:tab w:val="clear" w:pos="8459"/>
              <w:tab w:val="right" w:pos="9026" w:leader="dot"/>
            </w:tabs>
            <w:rPr/>
          </w:pPr>
          <w:hyperlink w:anchor="__RefHeading___Toc12274574_73709187">
            <w:r>
              <w:rPr>
                <w:webHidden/>
                <w:rStyle w:val="IndexLink"/>
              </w:rPr>
              <w:t>1671</w:t>
            </w:r>
            <w:r>
              <w:rPr>
                <w:rStyle w:val="IndexLink"/>
                <w:rtl w:val="true"/>
              </w:rPr>
              <w:t>-</w:t>
            </w:r>
            <w:r>
              <w:rPr>
                <w:rStyle w:val="IndexLink"/>
                <w:rtl w:val="true"/>
              </w:rPr>
              <w:t>عبد اللّه بن أحمد بن يعقوب</w:t>
            </w:r>
            <w:r>
              <w:rPr>
                <w:rStyle w:val="IndexLink"/>
                <w:rtl w:val="true"/>
              </w:rPr>
              <w:t>:</w:t>
              <w:tab/>
            </w:r>
            <w:r>
              <w:rPr>
                <w:rStyle w:val="IndexLink"/>
              </w:rPr>
              <w:t>173</w:t>
            </w:r>
          </w:hyperlink>
        </w:p>
        <w:p>
          <w:pPr>
            <w:pStyle w:val="Contents3"/>
            <w:tabs>
              <w:tab w:val="clear" w:pos="8459"/>
              <w:tab w:val="right" w:pos="9026" w:leader="dot"/>
            </w:tabs>
            <w:rPr/>
          </w:pPr>
          <w:hyperlink w:anchor="__RefHeading___Toc12274576_73709187">
            <w:r>
              <w:rPr>
                <w:webHidden/>
                <w:rStyle w:val="IndexLink"/>
              </w:rPr>
              <w:t>1672</w:t>
            </w:r>
            <w:r>
              <w:rPr>
                <w:rStyle w:val="IndexLink"/>
                <w:rtl w:val="true"/>
              </w:rPr>
              <w:t>-</w:t>
            </w:r>
            <w:r>
              <w:rPr>
                <w:rStyle w:val="IndexLink"/>
                <w:rtl w:val="true"/>
              </w:rPr>
              <w:t>عبد اللّه بن إدريس</w:t>
            </w:r>
            <w:r>
              <w:rPr>
                <w:rStyle w:val="IndexLink"/>
                <w:rtl w:val="true"/>
              </w:rPr>
              <w:t>:</w:t>
              <w:tab/>
            </w:r>
            <w:r>
              <w:rPr>
                <w:rStyle w:val="IndexLink"/>
              </w:rPr>
              <w:t>173</w:t>
            </w:r>
          </w:hyperlink>
        </w:p>
        <w:p>
          <w:pPr>
            <w:pStyle w:val="Contents3"/>
            <w:tabs>
              <w:tab w:val="clear" w:pos="8459"/>
              <w:tab w:val="right" w:pos="9026" w:leader="dot"/>
            </w:tabs>
            <w:rPr/>
          </w:pPr>
          <w:hyperlink w:anchor="__RefHeading___Toc12274578_73709187">
            <w:r>
              <w:rPr>
                <w:webHidden/>
                <w:rStyle w:val="IndexLink"/>
              </w:rPr>
              <w:t>1673</w:t>
            </w:r>
            <w:r>
              <w:rPr>
                <w:rStyle w:val="IndexLink"/>
                <w:rtl w:val="true"/>
              </w:rPr>
              <w:t>-</w:t>
            </w:r>
            <w:r>
              <w:rPr>
                <w:rStyle w:val="IndexLink"/>
                <w:rtl w:val="true"/>
              </w:rPr>
              <w:t>عبد اللّه بن أسد الكوفي</w:t>
            </w:r>
            <w:r>
              <w:rPr>
                <w:rStyle w:val="IndexLink"/>
                <w:rtl w:val="true"/>
              </w:rPr>
              <w:t>:</w:t>
              <w:tab/>
            </w:r>
            <w:r>
              <w:rPr>
                <w:rStyle w:val="IndexLink"/>
              </w:rPr>
              <w:t>174</w:t>
            </w:r>
          </w:hyperlink>
        </w:p>
        <w:p>
          <w:pPr>
            <w:pStyle w:val="Contents3"/>
            <w:tabs>
              <w:tab w:val="clear" w:pos="8459"/>
              <w:tab w:val="right" w:pos="9026" w:leader="dot"/>
            </w:tabs>
            <w:rPr/>
          </w:pPr>
          <w:hyperlink w:anchor="__RefHeading___Toc12274580_73709187">
            <w:r>
              <w:rPr>
                <w:webHidden/>
                <w:rStyle w:val="IndexLink"/>
              </w:rPr>
              <w:t>1674</w:t>
            </w:r>
            <w:r>
              <w:rPr>
                <w:rStyle w:val="IndexLink"/>
                <w:rtl w:val="true"/>
              </w:rPr>
              <w:t>-</w:t>
            </w:r>
            <w:r>
              <w:rPr>
                <w:rStyle w:val="IndexLink"/>
                <w:rtl w:val="true"/>
              </w:rPr>
              <w:t>عبد اللّه بن أسيد القرشي</w:t>
            </w:r>
            <w:r>
              <w:rPr>
                <w:rStyle w:val="IndexLink"/>
                <w:rtl w:val="true"/>
              </w:rPr>
              <w:t>:</w:t>
              <w:tab/>
            </w:r>
            <w:r>
              <w:rPr>
                <w:rStyle w:val="IndexLink"/>
              </w:rPr>
              <w:t>174</w:t>
            </w:r>
          </w:hyperlink>
        </w:p>
        <w:p>
          <w:pPr>
            <w:pStyle w:val="Contents3"/>
            <w:tabs>
              <w:tab w:val="clear" w:pos="8459"/>
              <w:tab w:val="right" w:pos="9026" w:leader="dot"/>
            </w:tabs>
            <w:rPr/>
          </w:pPr>
          <w:hyperlink w:anchor="__RefHeading___Toc12274582_73709187">
            <w:r>
              <w:rPr>
                <w:webHidden/>
                <w:rStyle w:val="IndexLink"/>
              </w:rPr>
              <w:t>1675</w:t>
            </w:r>
            <w:r>
              <w:rPr>
                <w:rStyle w:val="IndexLink"/>
                <w:rtl w:val="true"/>
              </w:rPr>
              <w:t>-</w:t>
            </w:r>
            <w:r>
              <w:rPr>
                <w:rStyle w:val="IndexLink"/>
                <w:rtl w:val="true"/>
              </w:rPr>
              <w:t>عبد اللّه بن أعين</w:t>
            </w:r>
            <w:r>
              <w:rPr>
                <w:rStyle w:val="IndexLink"/>
                <w:rtl w:val="true"/>
              </w:rPr>
              <w:t>:</w:t>
              <w:tab/>
            </w:r>
            <w:r>
              <w:rPr>
                <w:rStyle w:val="IndexLink"/>
              </w:rPr>
              <w:t>174</w:t>
            </w:r>
          </w:hyperlink>
        </w:p>
        <w:p>
          <w:pPr>
            <w:pStyle w:val="Contents3"/>
            <w:tabs>
              <w:tab w:val="clear" w:pos="8459"/>
              <w:tab w:val="right" w:pos="9026" w:leader="dot"/>
            </w:tabs>
            <w:rPr/>
          </w:pPr>
          <w:hyperlink w:anchor="__RefHeading___Toc12274584_73709187">
            <w:r>
              <w:rPr>
                <w:webHidden/>
                <w:rStyle w:val="IndexLink"/>
              </w:rPr>
              <w:t>1676</w:t>
            </w:r>
            <w:r>
              <w:rPr>
                <w:rStyle w:val="IndexLink"/>
                <w:rtl w:val="true"/>
              </w:rPr>
              <w:t>-</w:t>
            </w:r>
            <w:r>
              <w:rPr>
                <w:rStyle w:val="IndexLink"/>
                <w:rtl w:val="true"/>
              </w:rPr>
              <w:t>عبد اللّه بن أيّوب بن راشد</w:t>
            </w:r>
            <w:r>
              <w:rPr>
                <w:rStyle w:val="IndexLink"/>
                <w:rtl w:val="true"/>
              </w:rPr>
              <w:t>:</w:t>
              <w:tab/>
            </w:r>
            <w:r>
              <w:rPr>
                <w:rStyle w:val="IndexLink"/>
              </w:rPr>
              <w:t>174</w:t>
            </w:r>
          </w:hyperlink>
        </w:p>
        <w:p>
          <w:pPr>
            <w:pStyle w:val="Contents3"/>
            <w:tabs>
              <w:tab w:val="clear" w:pos="8459"/>
              <w:tab w:val="right" w:pos="9026" w:leader="dot"/>
            </w:tabs>
            <w:rPr/>
          </w:pPr>
          <w:hyperlink w:anchor="__RefHeading___Toc12274586_73709187">
            <w:r>
              <w:rPr>
                <w:webHidden/>
                <w:rStyle w:val="IndexLink"/>
              </w:rPr>
              <w:t>1677</w:t>
            </w:r>
            <w:r>
              <w:rPr>
                <w:rStyle w:val="IndexLink"/>
                <w:rtl w:val="true"/>
              </w:rPr>
              <w:t>-</w:t>
            </w:r>
            <w:r>
              <w:rPr>
                <w:rStyle w:val="IndexLink"/>
                <w:rtl w:val="true"/>
              </w:rPr>
              <w:t>عبد اللّه بن بحر</w:t>
            </w:r>
            <w:r>
              <w:rPr>
                <w:rStyle w:val="IndexLink"/>
                <w:rtl w:val="true"/>
              </w:rPr>
              <w:t>:</w:t>
              <w:tab/>
            </w:r>
            <w:r>
              <w:rPr>
                <w:rStyle w:val="IndexLink"/>
              </w:rPr>
              <w:t>175</w:t>
            </w:r>
          </w:hyperlink>
        </w:p>
        <w:p>
          <w:pPr>
            <w:pStyle w:val="Contents3"/>
            <w:tabs>
              <w:tab w:val="clear" w:pos="8459"/>
              <w:tab w:val="right" w:pos="9026" w:leader="dot"/>
            </w:tabs>
            <w:rPr/>
          </w:pPr>
          <w:hyperlink w:anchor="__RefHeading___Toc12274588_73709187">
            <w:r>
              <w:rPr>
                <w:webHidden/>
                <w:rStyle w:val="IndexLink"/>
              </w:rPr>
              <w:t>1678</w:t>
            </w:r>
            <w:r>
              <w:rPr>
                <w:rStyle w:val="IndexLink"/>
                <w:rtl w:val="true"/>
              </w:rPr>
              <w:t>-</w:t>
            </w:r>
            <w:r>
              <w:rPr>
                <w:rStyle w:val="IndexLink"/>
                <w:rtl w:val="true"/>
              </w:rPr>
              <w:t>عبد اللّه بن بحر الحضرمي</w:t>
            </w:r>
            <w:r>
              <w:rPr>
                <w:rStyle w:val="IndexLink"/>
                <w:rtl w:val="true"/>
              </w:rPr>
              <w:t>:</w:t>
              <w:tab/>
            </w:r>
            <w:r>
              <w:rPr>
                <w:rStyle w:val="IndexLink"/>
              </w:rPr>
              <w:t>176</w:t>
            </w:r>
          </w:hyperlink>
        </w:p>
        <w:p>
          <w:pPr>
            <w:pStyle w:val="Contents3"/>
            <w:tabs>
              <w:tab w:val="clear" w:pos="8459"/>
              <w:tab w:val="right" w:pos="9026" w:leader="dot"/>
            </w:tabs>
            <w:rPr/>
          </w:pPr>
          <w:hyperlink w:anchor="__RefHeading___Toc12274590_73709187">
            <w:r>
              <w:rPr>
                <w:webHidden/>
                <w:rStyle w:val="IndexLink"/>
              </w:rPr>
              <w:t>1679</w:t>
            </w:r>
            <w:r>
              <w:rPr>
                <w:rStyle w:val="IndexLink"/>
                <w:rtl w:val="true"/>
              </w:rPr>
              <w:t>-</w:t>
            </w:r>
            <w:r>
              <w:rPr>
                <w:rStyle w:val="IndexLink"/>
                <w:rtl w:val="true"/>
              </w:rPr>
              <w:t>عبد اللّه و عبد الرحمن ابنا بديل بن ورقاء</w:t>
            </w:r>
            <w:r>
              <w:rPr>
                <w:rStyle w:val="IndexLink"/>
                <w:rtl w:val="true"/>
              </w:rPr>
              <w:t>:</w:t>
              <w:tab/>
            </w:r>
            <w:r>
              <w:rPr>
                <w:rStyle w:val="IndexLink"/>
              </w:rPr>
              <w:t>176</w:t>
            </w:r>
          </w:hyperlink>
        </w:p>
        <w:p>
          <w:pPr>
            <w:pStyle w:val="Contents3"/>
            <w:tabs>
              <w:tab w:val="clear" w:pos="8459"/>
              <w:tab w:val="right" w:pos="9026" w:leader="dot"/>
            </w:tabs>
            <w:rPr/>
          </w:pPr>
          <w:hyperlink w:anchor="__RefHeading___Toc12274592_73709187">
            <w:r>
              <w:rPr>
                <w:webHidden/>
                <w:rStyle w:val="IndexLink"/>
              </w:rPr>
              <w:t>1680</w:t>
            </w:r>
            <w:r>
              <w:rPr>
                <w:rStyle w:val="IndexLink"/>
                <w:rtl w:val="true"/>
              </w:rPr>
              <w:t>-</w:t>
            </w:r>
            <w:r>
              <w:rPr>
                <w:rStyle w:val="IndexLink"/>
                <w:rtl w:val="true"/>
              </w:rPr>
              <w:t>عبد اللّه البرقي</w:t>
            </w:r>
            <w:r>
              <w:rPr>
                <w:rStyle w:val="IndexLink"/>
                <w:rtl w:val="true"/>
              </w:rPr>
              <w:t>:</w:t>
              <w:tab/>
            </w:r>
            <w:r>
              <w:rPr>
                <w:rStyle w:val="IndexLink"/>
              </w:rPr>
              <w:t>177</w:t>
            </w:r>
          </w:hyperlink>
        </w:p>
        <w:p>
          <w:pPr>
            <w:pStyle w:val="Contents3"/>
            <w:tabs>
              <w:tab w:val="clear" w:pos="8459"/>
              <w:tab w:val="right" w:pos="9026" w:leader="dot"/>
            </w:tabs>
            <w:rPr/>
          </w:pPr>
          <w:hyperlink w:anchor="__RefHeading___Toc12274594_73709187">
            <w:r>
              <w:rPr>
                <w:webHidden/>
                <w:rStyle w:val="IndexLink"/>
              </w:rPr>
              <w:t>1681</w:t>
            </w:r>
            <w:r>
              <w:rPr>
                <w:rStyle w:val="IndexLink"/>
                <w:rtl w:val="true"/>
              </w:rPr>
              <w:t>-</w:t>
            </w:r>
            <w:r>
              <w:rPr>
                <w:rStyle w:val="IndexLink"/>
                <w:rtl w:val="true"/>
              </w:rPr>
              <w:t>عبد اللّه بن بكير الأرّجاني</w:t>
            </w:r>
            <w:r>
              <w:rPr>
                <w:rStyle w:val="IndexLink"/>
                <w:rtl w:val="true"/>
              </w:rPr>
              <w:t>:</w:t>
              <w:tab/>
            </w:r>
            <w:r>
              <w:rPr>
                <w:rStyle w:val="IndexLink"/>
              </w:rPr>
              <w:t>177</w:t>
            </w:r>
          </w:hyperlink>
        </w:p>
        <w:p>
          <w:pPr>
            <w:pStyle w:val="Contents3"/>
            <w:tabs>
              <w:tab w:val="clear" w:pos="8459"/>
              <w:tab w:val="right" w:pos="9026" w:leader="dot"/>
            </w:tabs>
            <w:rPr/>
          </w:pPr>
          <w:hyperlink w:anchor="__RefHeading___Toc12274596_73709187">
            <w:r>
              <w:rPr>
                <w:webHidden/>
                <w:rStyle w:val="IndexLink"/>
              </w:rPr>
              <w:t>1682</w:t>
            </w:r>
            <w:r>
              <w:rPr>
                <w:rStyle w:val="IndexLink"/>
                <w:rtl w:val="true"/>
              </w:rPr>
              <w:t>-</w:t>
            </w:r>
            <w:r>
              <w:rPr>
                <w:rStyle w:val="IndexLink"/>
                <w:rtl w:val="true"/>
              </w:rPr>
              <w:t>عبد اللّه بن بكير بن أعين</w:t>
            </w:r>
            <w:r>
              <w:rPr>
                <w:rStyle w:val="IndexLink"/>
                <w:rtl w:val="true"/>
              </w:rPr>
              <w:t>:</w:t>
              <w:tab/>
            </w:r>
            <w:r>
              <w:rPr>
                <w:rStyle w:val="IndexLink"/>
              </w:rPr>
              <w:t>178</w:t>
            </w:r>
          </w:hyperlink>
        </w:p>
        <w:p>
          <w:pPr>
            <w:pStyle w:val="Contents3"/>
            <w:tabs>
              <w:tab w:val="clear" w:pos="8459"/>
              <w:tab w:val="right" w:pos="9026" w:leader="dot"/>
            </w:tabs>
            <w:rPr/>
          </w:pPr>
          <w:hyperlink w:anchor="__RefHeading___Toc12274598_73709187">
            <w:r>
              <w:rPr>
                <w:webHidden/>
                <w:rStyle w:val="IndexLink"/>
              </w:rPr>
              <w:t>1683</w:t>
            </w:r>
            <w:r>
              <w:rPr>
                <w:rStyle w:val="IndexLink"/>
                <w:rtl w:val="true"/>
              </w:rPr>
              <w:t>-</w:t>
            </w:r>
            <w:r>
              <w:rPr>
                <w:rStyle w:val="IndexLink"/>
                <w:rtl w:val="true"/>
              </w:rPr>
              <w:t>عبد اللّه بن بكير بن عبد يائيل</w:t>
            </w:r>
            <w:r>
              <w:rPr>
                <w:rStyle w:val="IndexLink"/>
                <w:rtl w:val="true"/>
              </w:rPr>
              <w:t>:</w:t>
              <w:tab/>
            </w:r>
            <w:r>
              <w:rPr>
                <w:rStyle w:val="IndexLink"/>
              </w:rPr>
              <w:t>180</w:t>
            </w:r>
          </w:hyperlink>
        </w:p>
        <w:p>
          <w:pPr>
            <w:pStyle w:val="Contents3"/>
            <w:tabs>
              <w:tab w:val="clear" w:pos="8459"/>
              <w:tab w:val="right" w:pos="9026" w:leader="dot"/>
            </w:tabs>
            <w:rPr/>
          </w:pPr>
          <w:hyperlink w:anchor="__RefHeading___Toc12274600_73709187">
            <w:r>
              <w:rPr>
                <w:webHidden/>
                <w:rStyle w:val="IndexLink"/>
              </w:rPr>
              <w:t>1684</w:t>
            </w:r>
            <w:r>
              <w:rPr>
                <w:rStyle w:val="IndexLink"/>
                <w:rtl w:val="true"/>
              </w:rPr>
              <w:t>-</w:t>
            </w:r>
            <w:r>
              <w:rPr>
                <w:rStyle w:val="IndexLink"/>
                <w:rtl w:val="true"/>
              </w:rPr>
              <w:t>عبد اللّه بن جابر بن عبد اللّه</w:t>
            </w:r>
            <w:r>
              <w:rPr>
                <w:rStyle w:val="IndexLink"/>
                <w:rtl w:val="true"/>
              </w:rPr>
              <w:t>:</w:t>
              <w:tab/>
            </w:r>
            <w:r>
              <w:rPr>
                <w:rStyle w:val="IndexLink"/>
              </w:rPr>
              <w:t>180</w:t>
            </w:r>
          </w:hyperlink>
        </w:p>
        <w:p>
          <w:pPr>
            <w:pStyle w:val="Contents3"/>
            <w:tabs>
              <w:tab w:val="clear" w:pos="8459"/>
              <w:tab w:val="right" w:pos="9026" w:leader="dot"/>
            </w:tabs>
            <w:rPr/>
          </w:pPr>
          <w:hyperlink w:anchor="__RefHeading___Toc12274602_73709187">
            <w:r>
              <w:rPr>
                <w:webHidden/>
                <w:rStyle w:val="IndexLink"/>
              </w:rPr>
              <w:t>1685</w:t>
            </w:r>
            <w:r>
              <w:rPr>
                <w:rStyle w:val="IndexLink"/>
                <w:rtl w:val="true"/>
              </w:rPr>
              <w:t>-</w:t>
            </w:r>
            <w:r>
              <w:rPr>
                <w:rStyle w:val="IndexLink"/>
                <w:rtl w:val="true"/>
              </w:rPr>
              <w:t>عبد اللّه بن جبلة بن حيّان</w:t>
            </w:r>
            <w:r>
              <w:rPr>
                <w:rStyle w:val="IndexLink"/>
                <w:rtl w:val="true"/>
              </w:rPr>
              <w:t>:</w:t>
              <w:tab/>
            </w:r>
            <w:r>
              <w:rPr>
                <w:rStyle w:val="IndexLink"/>
              </w:rPr>
              <w:t>181</w:t>
            </w:r>
          </w:hyperlink>
        </w:p>
        <w:p>
          <w:pPr>
            <w:pStyle w:val="Contents3"/>
            <w:tabs>
              <w:tab w:val="clear" w:pos="8459"/>
              <w:tab w:val="right" w:pos="9026" w:leader="dot"/>
            </w:tabs>
            <w:rPr/>
          </w:pPr>
          <w:hyperlink w:anchor="__RefHeading___Toc12274604_73709187">
            <w:r>
              <w:rPr>
                <w:webHidden/>
                <w:rStyle w:val="IndexLink"/>
              </w:rPr>
              <w:t>1686</w:t>
            </w:r>
            <w:r>
              <w:rPr>
                <w:rStyle w:val="IndexLink"/>
                <w:rtl w:val="true"/>
              </w:rPr>
              <w:t>-</w:t>
            </w:r>
            <w:r>
              <w:rPr>
                <w:rStyle w:val="IndexLink"/>
                <w:rtl w:val="true"/>
              </w:rPr>
              <w:t>عبد اللّه بن جبرويه البيهقي</w:t>
            </w:r>
            <w:r>
              <w:rPr>
                <w:rStyle w:val="IndexLink"/>
                <w:rtl w:val="true"/>
              </w:rPr>
              <w:t>:</w:t>
              <w:tab/>
            </w:r>
            <w:r>
              <w:rPr>
                <w:rStyle w:val="IndexLink"/>
              </w:rPr>
              <w:t>182</w:t>
            </w:r>
          </w:hyperlink>
        </w:p>
        <w:p>
          <w:pPr>
            <w:pStyle w:val="Contents3"/>
            <w:tabs>
              <w:tab w:val="clear" w:pos="8459"/>
              <w:tab w:val="right" w:pos="9026" w:leader="dot"/>
            </w:tabs>
            <w:rPr/>
          </w:pPr>
          <w:hyperlink w:anchor="__RefHeading___Toc12274606_73709187">
            <w:r>
              <w:rPr>
                <w:webHidden/>
                <w:rStyle w:val="IndexLink"/>
              </w:rPr>
              <w:t>1687</w:t>
            </w:r>
            <w:r>
              <w:rPr>
                <w:rStyle w:val="IndexLink"/>
                <w:rtl w:val="true"/>
              </w:rPr>
              <w:t>-</w:t>
            </w:r>
            <w:r>
              <w:rPr>
                <w:rStyle w:val="IndexLink"/>
                <w:rtl w:val="true"/>
              </w:rPr>
              <w:t>عبد اللّه بن جريح</w:t>
            </w:r>
            <w:r>
              <w:rPr>
                <w:rStyle w:val="IndexLink"/>
                <w:rtl w:val="true"/>
              </w:rPr>
              <w:t>:</w:t>
              <w:tab/>
            </w:r>
            <w:r>
              <w:rPr>
                <w:rStyle w:val="IndexLink"/>
              </w:rPr>
              <w:t>182</w:t>
            </w:r>
          </w:hyperlink>
        </w:p>
        <w:p>
          <w:pPr>
            <w:pStyle w:val="Contents3"/>
            <w:tabs>
              <w:tab w:val="clear" w:pos="8459"/>
              <w:tab w:val="right" w:pos="9026" w:leader="dot"/>
            </w:tabs>
            <w:rPr/>
          </w:pPr>
          <w:hyperlink w:anchor="__RefHeading___Toc12274608_73709187">
            <w:r>
              <w:rPr>
                <w:webHidden/>
                <w:rStyle w:val="IndexLink"/>
              </w:rPr>
              <w:t>1688</w:t>
            </w:r>
            <w:r>
              <w:rPr>
                <w:rStyle w:val="IndexLink"/>
                <w:rtl w:val="true"/>
              </w:rPr>
              <w:t>-</w:t>
            </w:r>
            <w:r>
              <w:rPr>
                <w:rStyle w:val="IndexLink"/>
                <w:rtl w:val="true"/>
              </w:rPr>
              <w:t>عبد اللّه بن جعفر</w:t>
            </w:r>
            <w:r>
              <w:rPr>
                <w:rStyle w:val="IndexLink"/>
                <w:rtl w:val="true"/>
              </w:rPr>
              <w:t>:</w:t>
              <w:tab/>
            </w:r>
            <w:r>
              <w:rPr>
                <w:rStyle w:val="IndexLink"/>
              </w:rPr>
              <w:t>182</w:t>
            </w:r>
          </w:hyperlink>
        </w:p>
        <w:p>
          <w:pPr>
            <w:pStyle w:val="Contents3"/>
            <w:tabs>
              <w:tab w:val="clear" w:pos="8459"/>
              <w:tab w:val="right" w:pos="9026" w:leader="dot"/>
            </w:tabs>
            <w:rPr/>
          </w:pPr>
          <w:hyperlink w:anchor="__RefHeading___Toc12274610_73709187">
            <w:r>
              <w:rPr>
                <w:webHidden/>
                <w:rStyle w:val="IndexLink"/>
              </w:rPr>
              <w:t>1689</w:t>
            </w:r>
            <w:r>
              <w:rPr>
                <w:rStyle w:val="IndexLink"/>
                <w:rtl w:val="true"/>
              </w:rPr>
              <w:t>-</w:t>
            </w:r>
            <w:r>
              <w:rPr>
                <w:rStyle w:val="IndexLink"/>
                <w:rtl w:val="true"/>
              </w:rPr>
              <w:t>عبد اللّه بن جعفر بن الحسين</w:t>
            </w:r>
            <w:r>
              <w:rPr>
                <w:rStyle w:val="IndexLink"/>
                <w:rtl w:val="true"/>
              </w:rPr>
              <w:t>:</w:t>
              <w:tab/>
            </w:r>
            <w:r>
              <w:rPr>
                <w:rStyle w:val="IndexLink"/>
              </w:rPr>
              <w:t>183</w:t>
            </w:r>
          </w:hyperlink>
        </w:p>
        <w:p>
          <w:pPr>
            <w:pStyle w:val="Contents3"/>
            <w:tabs>
              <w:tab w:val="clear" w:pos="8459"/>
              <w:tab w:val="right" w:pos="9026" w:leader="dot"/>
            </w:tabs>
            <w:rPr/>
          </w:pPr>
          <w:hyperlink w:anchor="__RefHeading___Toc12274612_73709187">
            <w:r>
              <w:rPr>
                <w:webHidden/>
                <w:rStyle w:val="IndexLink"/>
              </w:rPr>
              <w:t>1690</w:t>
            </w:r>
            <w:r>
              <w:rPr>
                <w:rStyle w:val="IndexLink"/>
                <w:rtl w:val="true"/>
              </w:rPr>
              <w:t>-</w:t>
            </w:r>
            <w:r>
              <w:rPr>
                <w:rStyle w:val="IndexLink"/>
                <w:rtl w:val="true"/>
              </w:rPr>
              <w:t>عبد اللّه بن جعفر بن محمّد</w:t>
            </w:r>
            <w:r>
              <w:rPr>
                <w:rStyle w:val="IndexLink"/>
                <w:rtl w:val="true"/>
              </w:rPr>
              <w:t>:</w:t>
              <w:tab/>
            </w:r>
            <w:r>
              <w:rPr>
                <w:rStyle w:val="IndexLink"/>
              </w:rPr>
              <w:t>184</w:t>
            </w:r>
          </w:hyperlink>
        </w:p>
        <w:p>
          <w:pPr>
            <w:pStyle w:val="Contents3"/>
            <w:tabs>
              <w:tab w:val="clear" w:pos="8459"/>
              <w:tab w:val="right" w:pos="9026" w:leader="dot"/>
            </w:tabs>
            <w:rPr/>
          </w:pPr>
          <w:hyperlink w:anchor="__RefHeading___Toc12274614_73709187">
            <w:r>
              <w:rPr>
                <w:webHidden/>
                <w:rStyle w:val="IndexLink"/>
              </w:rPr>
              <w:t>1691</w:t>
            </w:r>
            <w:r>
              <w:rPr>
                <w:rStyle w:val="IndexLink"/>
                <w:rtl w:val="true"/>
              </w:rPr>
              <w:t>-</w:t>
            </w:r>
            <w:r>
              <w:rPr>
                <w:rStyle w:val="IndexLink"/>
                <w:rtl w:val="true"/>
              </w:rPr>
              <w:t>عبد اللّه بن جعفر بن محمّد</w:t>
            </w:r>
            <w:r>
              <w:rPr>
                <w:rStyle w:val="IndexLink"/>
                <w:rtl w:val="true"/>
              </w:rPr>
              <w:t>:</w:t>
              <w:tab/>
            </w:r>
            <w:r>
              <w:rPr>
                <w:rStyle w:val="IndexLink"/>
              </w:rPr>
              <w:t>184</w:t>
            </w:r>
          </w:hyperlink>
        </w:p>
        <w:p>
          <w:pPr>
            <w:pStyle w:val="Contents3"/>
            <w:tabs>
              <w:tab w:val="clear" w:pos="8459"/>
              <w:tab w:val="right" w:pos="9026" w:leader="dot"/>
            </w:tabs>
            <w:rPr/>
          </w:pPr>
          <w:hyperlink w:anchor="__RefHeading___Toc12274616_73709187">
            <w:r>
              <w:rPr>
                <w:webHidden/>
                <w:rStyle w:val="IndexLink"/>
              </w:rPr>
              <w:t>1692</w:t>
            </w:r>
            <w:r>
              <w:rPr>
                <w:rStyle w:val="IndexLink"/>
                <w:rtl w:val="true"/>
              </w:rPr>
              <w:t>-</w:t>
            </w:r>
            <w:r>
              <w:rPr>
                <w:rStyle w:val="IndexLink"/>
                <w:rtl w:val="true"/>
              </w:rPr>
              <w:t>عبد اللّه بن جعفر المخرمي</w:t>
            </w:r>
            <w:r>
              <w:rPr>
                <w:rStyle w:val="IndexLink"/>
                <w:rtl w:val="true"/>
              </w:rPr>
              <w:t>:</w:t>
              <w:tab/>
            </w:r>
            <w:r>
              <w:rPr>
                <w:rStyle w:val="IndexLink"/>
              </w:rPr>
              <w:t>185</w:t>
            </w:r>
          </w:hyperlink>
        </w:p>
        <w:p>
          <w:pPr>
            <w:pStyle w:val="Contents3"/>
            <w:tabs>
              <w:tab w:val="clear" w:pos="8459"/>
              <w:tab w:val="right" w:pos="9026" w:leader="dot"/>
            </w:tabs>
            <w:rPr/>
          </w:pPr>
          <w:hyperlink w:anchor="__RefHeading___Toc12274618_73709187">
            <w:r>
              <w:rPr>
                <w:webHidden/>
                <w:rStyle w:val="IndexLink"/>
              </w:rPr>
              <w:t>1693</w:t>
            </w:r>
            <w:r>
              <w:rPr>
                <w:rStyle w:val="IndexLink"/>
                <w:rtl w:val="true"/>
              </w:rPr>
              <w:t>-</w:t>
            </w:r>
            <w:r>
              <w:rPr>
                <w:rStyle w:val="IndexLink"/>
                <w:rtl w:val="true"/>
              </w:rPr>
              <w:t>عبد اللّه بن جعفر المخزومي المدني</w:t>
            </w:r>
            <w:r>
              <w:rPr>
                <w:rStyle w:val="IndexLink"/>
                <w:rtl w:val="true"/>
              </w:rPr>
              <w:t>:</w:t>
              <w:tab/>
            </w:r>
            <w:r>
              <w:rPr>
                <w:rStyle w:val="IndexLink"/>
              </w:rPr>
              <w:t>185</w:t>
            </w:r>
          </w:hyperlink>
        </w:p>
        <w:p>
          <w:pPr>
            <w:pStyle w:val="Contents3"/>
            <w:tabs>
              <w:tab w:val="clear" w:pos="8459"/>
              <w:tab w:val="right" w:pos="9026" w:leader="dot"/>
            </w:tabs>
            <w:rPr/>
          </w:pPr>
          <w:hyperlink w:anchor="__RefHeading___Toc12274620_73709187">
            <w:r>
              <w:rPr>
                <w:webHidden/>
                <w:rStyle w:val="IndexLink"/>
              </w:rPr>
              <w:t>1694</w:t>
            </w:r>
            <w:r>
              <w:rPr>
                <w:rStyle w:val="IndexLink"/>
                <w:rtl w:val="true"/>
              </w:rPr>
              <w:t>-</w:t>
            </w:r>
            <w:r>
              <w:rPr>
                <w:rStyle w:val="IndexLink"/>
                <w:rtl w:val="true"/>
              </w:rPr>
              <w:t>عبد اللّه بن جعفر المدني</w:t>
            </w:r>
            <w:r>
              <w:rPr>
                <w:rStyle w:val="IndexLink"/>
                <w:rtl w:val="true"/>
              </w:rPr>
              <w:t>:</w:t>
              <w:tab/>
            </w:r>
            <w:r>
              <w:rPr>
                <w:rStyle w:val="IndexLink"/>
              </w:rPr>
              <w:t>185</w:t>
            </w:r>
          </w:hyperlink>
        </w:p>
        <w:p>
          <w:pPr>
            <w:pStyle w:val="Contents3"/>
            <w:tabs>
              <w:tab w:val="clear" w:pos="8459"/>
              <w:tab w:val="right" w:pos="9026" w:leader="dot"/>
            </w:tabs>
            <w:rPr/>
          </w:pPr>
          <w:hyperlink w:anchor="__RefHeading___Toc12274622_73709187">
            <w:r>
              <w:rPr>
                <w:webHidden/>
                <w:rStyle w:val="IndexLink"/>
              </w:rPr>
              <w:t>1695</w:t>
            </w:r>
            <w:r>
              <w:rPr>
                <w:rStyle w:val="IndexLink"/>
                <w:rtl w:val="true"/>
              </w:rPr>
              <w:t>-</w:t>
            </w:r>
            <w:r>
              <w:rPr>
                <w:rStyle w:val="IndexLink"/>
                <w:rtl w:val="true"/>
              </w:rPr>
              <w:t>عبد اللّه بن جعفر بن نجيح المدني</w:t>
            </w:r>
            <w:r>
              <w:rPr>
                <w:rStyle w:val="IndexLink"/>
                <w:rtl w:val="true"/>
              </w:rPr>
              <w:t>:</w:t>
              <w:tab/>
            </w:r>
            <w:r>
              <w:rPr>
                <w:rStyle w:val="IndexLink"/>
              </w:rPr>
              <w:t>185</w:t>
            </w:r>
          </w:hyperlink>
        </w:p>
        <w:p>
          <w:pPr>
            <w:pStyle w:val="Contents3"/>
            <w:tabs>
              <w:tab w:val="clear" w:pos="8459"/>
              <w:tab w:val="right" w:pos="9026" w:leader="dot"/>
            </w:tabs>
            <w:rPr/>
          </w:pPr>
          <w:hyperlink w:anchor="__RefHeading___Toc12274624_73709187">
            <w:r>
              <w:rPr>
                <w:webHidden/>
                <w:rStyle w:val="IndexLink"/>
              </w:rPr>
              <w:t>1696</w:t>
            </w:r>
            <w:r>
              <w:rPr>
                <w:rStyle w:val="IndexLink"/>
                <w:rtl w:val="true"/>
              </w:rPr>
              <w:t>-</w:t>
            </w:r>
            <w:r>
              <w:rPr>
                <w:rStyle w:val="IndexLink"/>
                <w:rtl w:val="true"/>
              </w:rPr>
              <w:t>عبد اللّه بن جندب</w:t>
            </w:r>
            <w:r>
              <w:rPr>
                <w:rStyle w:val="IndexLink"/>
                <w:rtl w:val="true"/>
              </w:rPr>
              <w:t>:</w:t>
              <w:tab/>
            </w:r>
            <w:r>
              <w:rPr>
                <w:rStyle w:val="IndexLink"/>
              </w:rPr>
              <w:t>185</w:t>
            </w:r>
          </w:hyperlink>
        </w:p>
        <w:p>
          <w:pPr>
            <w:pStyle w:val="Contents3"/>
            <w:tabs>
              <w:tab w:val="clear" w:pos="8459"/>
              <w:tab w:val="right" w:pos="9026" w:leader="dot"/>
            </w:tabs>
            <w:rPr/>
          </w:pPr>
          <w:hyperlink w:anchor="__RefHeading___Toc12274626_73709187">
            <w:r>
              <w:rPr>
                <w:webHidden/>
                <w:rStyle w:val="IndexLink"/>
              </w:rPr>
              <w:t>1697</w:t>
            </w:r>
            <w:r>
              <w:rPr>
                <w:rStyle w:val="IndexLink"/>
                <w:rtl w:val="true"/>
              </w:rPr>
              <w:t>-</w:t>
            </w:r>
            <w:r>
              <w:rPr>
                <w:rStyle w:val="IndexLink"/>
                <w:rtl w:val="true"/>
              </w:rPr>
              <w:t>عبد اللّه بن الحارث</w:t>
            </w:r>
            <w:r>
              <w:rPr>
                <w:rStyle w:val="IndexLink"/>
                <w:rtl w:val="true"/>
              </w:rPr>
              <w:t>:</w:t>
              <w:tab/>
            </w:r>
            <w:r>
              <w:rPr>
                <w:rStyle w:val="IndexLink"/>
              </w:rPr>
              <w:t>187</w:t>
            </w:r>
          </w:hyperlink>
        </w:p>
        <w:p>
          <w:pPr>
            <w:pStyle w:val="Contents3"/>
            <w:tabs>
              <w:tab w:val="clear" w:pos="8459"/>
              <w:tab w:val="right" w:pos="9026" w:leader="dot"/>
            </w:tabs>
            <w:rPr/>
          </w:pPr>
          <w:hyperlink w:anchor="__RefHeading___Toc12274628_73709187">
            <w:r>
              <w:rPr>
                <w:webHidden/>
                <w:rStyle w:val="IndexLink"/>
              </w:rPr>
              <w:t>1698</w:t>
            </w:r>
            <w:r>
              <w:rPr>
                <w:rStyle w:val="IndexLink"/>
                <w:rtl w:val="true"/>
              </w:rPr>
              <w:t>-</w:t>
            </w:r>
            <w:r>
              <w:rPr>
                <w:rStyle w:val="IndexLink"/>
                <w:rtl w:val="true"/>
              </w:rPr>
              <w:t>عبد اللّه بن الحارث بن بكر</w:t>
            </w:r>
            <w:r>
              <w:rPr>
                <w:rStyle w:val="IndexLink"/>
                <w:rtl w:val="true"/>
              </w:rPr>
              <w:t>:</w:t>
              <w:tab/>
            </w:r>
            <w:r>
              <w:rPr>
                <w:rStyle w:val="IndexLink"/>
              </w:rPr>
              <w:t>188</w:t>
            </w:r>
          </w:hyperlink>
        </w:p>
        <w:p>
          <w:pPr>
            <w:pStyle w:val="Contents3"/>
            <w:tabs>
              <w:tab w:val="clear" w:pos="8459"/>
              <w:tab w:val="right" w:pos="9026" w:leader="dot"/>
            </w:tabs>
            <w:rPr/>
          </w:pPr>
          <w:hyperlink w:anchor="__RefHeading___Toc12274630_73709187">
            <w:r>
              <w:rPr>
                <w:webHidden/>
                <w:rStyle w:val="IndexLink"/>
              </w:rPr>
              <w:t>1699</w:t>
            </w:r>
            <w:r>
              <w:rPr>
                <w:rStyle w:val="IndexLink"/>
                <w:rtl w:val="true"/>
              </w:rPr>
              <w:t>-</w:t>
            </w:r>
            <w:r>
              <w:rPr>
                <w:rStyle w:val="IndexLink"/>
                <w:rtl w:val="true"/>
              </w:rPr>
              <w:t>عبد اللّه بن حبيب السلمي</w:t>
            </w:r>
            <w:r>
              <w:rPr>
                <w:rStyle w:val="IndexLink"/>
                <w:rtl w:val="true"/>
              </w:rPr>
              <w:t>:</w:t>
              <w:tab/>
            </w:r>
            <w:r>
              <w:rPr>
                <w:rStyle w:val="IndexLink"/>
              </w:rPr>
              <w:t>188</w:t>
            </w:r>
          </w:hyperlink>
        </w:p>
        <w:p>
          <w:pPr>
            <w:pStyle w:val="Contents3"/>
            <w:tabs>
              <w:tab w:val="clear" w:pos="8459"/>
              <w:tab w:val="right" w:pos="9026" w:leader="dot"/>
            </w:tabs>
            <w:rPr/>
          </w:pPr>
          <w:hyperlink w:anchor="__RefHeading___Toc12274632_73709187">
            <w:r>
              <w:rPr>
                <w:webHidden/>
                <w:rStyle w:val="IndexLink"/>
              </w:rPr>
              <w:t>1700</w:t>
            </w:r>
            <w:r>
              <w:rPr>
                <w:rStyle w:val="IndexLink"/>
                <w:rtl w:val="true"/>
              </w:rPr>
              <w:t>-</w:t>
            </w:r>
            <w:r>
              <w:rPr>
                <w:rStyle w:val="IndexLink"/>
                <w:rtl w:val="true"/>
              </w:rPr>
              <w:t>عبد اللّه بن الحجّاج البجلي</w:t>
            </w:r>
            <w:r>
              <w:rPr>
                <w:rStyle w:val="IndexLink"/>
                <w:rtl w:val="true"/>
              </w:rPr>
              <w:t>:</w:t>
              <w:tab/>
            </w:r>
            <w:r>
              <w:rPr>
                <w:rStyle w:val="IndexLink"/>
              </w:rPr>
              <w:t>188</w:t>
            </w:r>
          </w:hyperlink>
        </w:p>
        <w:p>
          <w:pPr>
            <w:pStyle w:val="Contents3"/>
            <w:tabs>
              <w:tab w:val="clear" w:pos="8459"/>
              <w:tab w:val="right" w:pos="9026" w:leader="dot"/>
            </w:tabs>
            <w:rPr/>
          </w:pPr>
          <w:hyperlink w:anchor="__RefHeading___Toc12274634_73709187">
            <w:r>
              <w:rPr>
                <w:webHidden/>
                <w:rStyle w:val="IndexLink"/>
              </w:rPr>
              <w:t>1701</w:t>
            </w:r>
            <w:r>
              <w:rPr>
                <w:rStyle w:val="IndexLink"/>
                <w:rtl w:val="true"/>
              </w:rPr>
              <w:t>-</w:t>
            </w:r>
            <w:r>
              <w:rPr>
                <w:rStyle w:val="IndexLink"/>
                <w:rtl w:val="true"/>
              </w:rPr>
              <w:t>عبد اللّه بن حجل</w:t>
            </w:r>
            <w:r>
              <w:rPr>
                <w:rStyle w:val="IndexLink"/>
                <w:rtl w:val="true"/>
              </w:rPr>
              <w:t>:</w:t>
              <w:tab/>
            </w:r>
            <w:r>
              <w:rPr>
                <w:rStyle w:val="IndexLink"/>
              </w:rPr>
              <w:t>189</w:t>
            </w:r>
          </w:hyperlink>
        </w:p>
        <w:p>
          <w:pPr>
            <w:pStyle w:val="Contents3"/>
            <w:tabs>
              <w:tab w:val="clear" w:pos="8459"/>
              <w:tab w:val="right" w:pos="9026" w:leader="dot"/>
            </w:tabs>
            <w:rPr/>
          </w:pPr>
          <w:hyperlink w:anchor="__RefHeading___Toc12274636_73709187">
            <w:r>
              <w:rPr>
                <w:webHidden/>
                <w:rStyle w:val="IndexLink"/>
              </w:rPr>
              <w:t>1702</w:t>
            </w:r>
            <w:r>
              <w:rPr>
                <w:rStyle w:val="IndexLink"/>
                <w:rtl w:val="true"/>
              </w:rPr>
              <w:t>-</w:t>
            </w:r>
            <w:r>
              <w:rPr>
                <w:rStyle w:val="IndexLink"/>
                <w:rtl w:val="true"/>
              </w:rPr>
              <w:t>عبد اللّه بن الحسن بن الحسن</w:t>
            </w:r>
            <w:r>
              <w:rPr>
                <w:rStyle w:val="IndexLink"/>
                <w:rtl w:val="true"/>
              </w:rPr>
              <w:t>:</w:t>
              <w:tab/>
            </w:r>
            <w:r>
              <w:rPr>
                <w:rStyle w:val="IndexLink"/>
              </w:rPr>
              <w:t>189</w:t>
            </w:r>
          </w:hyperlink>
        </w:p>
        <w:p>
          <w:pPr>
            <w:pStyle w:val="Contents3"/>
            <w:tabs>
              <w:tab w:val="clear" w:pos="8459"/>
              <w:tab w:val="right" w:pos="9026" w:leader="dot"/>
            </w:tabs>
            <w:rPr/>
          </w:pPr>
          <w:hyperlink w:anchor="__RefHeading___Toc12274638_73709187">
            <w:r>
              <w:rPr>
                <w:webHidden/>
                <w:rStyle w:val="IndexLink"/>
              </w:rPr>
              <w:t>1703</w:t>
            </w:r>
            <w:r>
              <w:rPr>
                <w:rStyle w:val="IndexLink"/>
                <w:rtl w:val="true"/>
              </w:rPr>
              <w:t>-</w:t>
            </w:r>
            <w:r>
              <w:rPr>
                <w:rStyle w:val="IndexLink"/>
                <w:rtl w:val="true"/>
              </w:rPr>
              <w:t>عبد اللّه بن الحسن بن علي</w:t>
            </w:r>
            <w:r>
              <w:rPr>
                <w:rStyle w:val="IndexLink"/>
                <w:rtl w:val="true"/>
              </w:rPr>
              <w:t>:</w:t>
              <w:tab/>
            </w:r>
            <w:r>
              <w:rPr>
                <w:rStyle w:val="IndexLink"/>
              </w:rPr>
              <w:t>190</w:t>
            </w:r>
          </w:hyperlink>
        </w:p>
        <w:p>
          <w:pPr>
            <w:pStyle w:val="Contents3"/>
            <w:tabs>
              <w:tab w:val="clear" w:pos="8459"/>
              <w:tab w:val="right" w:pos="9026" w:leader="dot"/>
            </w:tabs>
            <w:rPr/>
          </w:pPr>
          <w:hyperlink w:anchor="__RefHeading___Toc12274640_73709187">
            <w:r>
              <w:rPr>
                <w:webHidden/>
                <w:rStyle w:val="IndexLink"/>
              </w:rPr>
              <w:t>1704</w:t>
            </w:r>
            <w:r>
              <w:rPr>
                <w:rStyle w:val="IndexLink"/>
                <w:rtl w:val="true"/>
              </w:rPr>
              <w:t>-</w:t>
            </w:r>
            <w:r>
              <w:rPr>
                <w:rStyle w:val="IndexLink"/>
                <w:rtl w:val="true"/>
              </w:rPr>
              <w:t>عبد اللّه بن الحسن المؤدّب</w:t>
            </w:r>
            <w:r>
              <w:rPr>
                <w:rStyle w:val="IndexLink"/>
                <w:rtl w:val="true"/>
              </w:rPr>
              <w:t>:</w:t>
              <w:tab/>
            </w:r>
            <w:r>
              <w:rPr>
                <w:rStyle w:val="IndexLink"/>
              </w:rPr>
              <w:t>190</w:t>
            </w:r>
          </w:hyperlink>
        </w:p>
        <w:p>
          <w:pPr>
            <w:pStyle w:val="Contents3"/>
            <w:tabs>
              <w:tab w:val="clear" w:pos="8459"/>
              <w:tab w:val="right" w:pos="9026" w:leader="dot"/>
            </w:tabs>
            <w:rPr/>
          </w:pPr>
          <w:hyperlink w:anchor="__RefHeading___Toc12274642_73709187">
            <w:r>
              <w:rPr>
                <w:webHidden/>
                <w:rStyle w:val="IndexLink"/>
              </w:rPr>
              <w:t>1705</w:t>
            </w:r>
            <w:r>
              <w:rPr>
                <w:rStyle w:val="IndexLink"/>
                <w:rtl w:val="true"/>
              </w:rPr>
              <w:t>-</w:t>
            </w:r>
            <w:r>
              <w:rPr>
                <w:rStyle w:val="IndexLink"/>
                <w:rtl w:val="true"/>
              </w:rPr>
              <w:t>عبد اللّه بن الحسين التستري</w:t>
            </w:r>
            <w:r>
              <w:rPr>
                <w:rStyle w:val="IndexLink"/>
                <w:rtl w:val="true"/>
              </w:rPr>
              <w:t>:</w:t>
              <w:tab/>
            </w:r>
            <w:r>
              <w:rPr>
                <w:rStyle w:val="IndexLink"/>
              </w:rPr>
              <w:t>190</w:t>
            </w:r>
          </w:hyperlink>
        </w:p>
        <w:p>
          <w:pPr>
            <w:pStyle w:val="Contents3"/>
            <w:tabs>
              <w:tab w:val="clear" w:pos="8459"/>
              <w:tab w:val="right" w:pos="9026" w:leader="dot"/>
            </w:tabs>
            <w:rPr/>
          </w:pPr>
          <w:hyperlink w:anchor="__RefHeading___Toc12274644_73709187">
            <w:r>
              <w:rPr>
                <w:webHidden/>
                <w:rStyle w:val="IndexLink"/>
              </w:rPr>
              <w:t>1706</w:t>
            </w:r>
            <w:r>
              <w:rPr>
                <w:rStyle w:val="IndexLink"/>
                <w:rtl w:val="true"/>
              </w:rPr>
              <w:t>-</w:t>
            </w:r>
            <w:r>
              <w:rPr>
                <w:rStyle w:val="IndexLink"/>
                <w:rtl w:val="true"/>
              </w:rPr>
              <w:t>عبد اللّه بن الحسين بن سعد</w:t>
            </w:r>
            <w:r>
              <w:rPr>
                <w:rStyle w:val="IndexLink"/>
                <w:rtl w:val="true"/>
              </w:rPr>
              <w:t>:</w:t>
              <w:tab/>
            </w:r>
            <w:r>
              <w:rPr>
                <w:rStyle w:val="IndexLink"/>
              </w:rPr>
              <w:t>191</w:t>
            </w:r>
          </w:hyperlink>
        </w:p>
        <w:p>
          <w:pPr>
            <w:pStyle w:val="Contents3"/>
            <w:tabs>
              <w:tab w:val="clear" w:pos="8459"/>
              <w:tab w:val="right" w:pos="9026" w:leader="dot"/>
            </w:tabs>
            <w:rPr/>
          </w:pPr>
          <w:hyperlink w:anchor="__RefHeading___Toc12274646_73709187">
            <w:r>
              <w:rPr>
                <w:webHidden/>
                <w:rStyle w:val="IndexLink"/>
              </w:rPr>
              <w:t>1707</w:t>
            </w:r>
            <w:r>
              <w:rPr>
                <w:rStyle w:val="IndexLink"/>
                <w:rtl w:val="true"/>
              </w:rPr>
              <w:t>-</w:t>
            </w:r>
            <w:r>
              <w:rPr>
                <w:rStyle w:val="IndexLink"/>
                <w:rtl w:val="true"/>
              </w:rPr>
              <w:t>عبد اللّه بن الحسين بن محمّد</w:t>
            </w:r>
            <w:r>
              <w:rPr>
                <w:rStyle w:val="IndexLink"/>
                <w:rtl w:val="true"/>
              </w:rPr>
              <w:t>:</w:t>
              <w:tab/>
            </w:r>
            <w:r>
              <w:rPr>
                <w:rStyle w:val="IndexLink"/>
              </w:rPr>
              <w:t>192</w:t>
            </w:r>
          </w:hyperlink>
        </w:p>
        <w:p>
          <w:pPr>
            <w:pStyle w:val="Contents3"/>
            <w:tabs>
              <w:tab w:val="clear" w:pos="8459"/>
              <w:tab w:val="right" w:pos="9026" w:leader="dot"/>
            </w:tabs>
            <w:rPr/>
          </w:pPr>
          <w:hyperlink w:anchor="__RefHeading___Toc12274648_73709187">
            <w:r>
              <w:rPr>
                <w:webHidden/>
                <w:rStyle w:val="IndexLink"/>
              </w:rPr>
              <w:t>1708</w:t>
            </w:r>
            <w:r>
              <w:rPr>
                <w:rStyle w:val="IndexLink"/>
                <w:rtl w:val="true"/>
              </w:rPr>
              <w:t>-</w:t>
            </w:r>
            <w:r>
              <w:rPr>
                <w:rStyle w:val="IndexLink"/>
                <w:rtl w:val="true"/>
              </w:rPr>
              <w:t>عبد اللّه بن الحكم الأرمني</w:t>
            </w:r>
            <w:r>
              <w:rPr>
                <w:rStyle w:val="IndexLink"/>
                <w:rtl w:val="true"/>
              </w:rPr>
              <w:t>:</w:t>
              <w:tab/>
            </w:r>
            <w:r>
              <w:rPr>
                <w:rStyle w:val="IndexLink"/>
              </w:rPr>
              <w:t>192</w:t>
            </w:r>
          </w:hyperlink>
        </w:p>
        <w:p>
          <w:pPr>
            <w:pStyle w:val="Contents3"/>
            <w:tabs>
              <w:tab w:val="clear" w:pos="8459"/>
              <w:tab w:val="right" w:pos="9026" w:leader="dot"/>
            </w:tabs>
            <w:rPr/>
          </w:pPr>
          <w:hyperlink w:anchor="__RefHeading___Toc12274650_73709187">
            <w:r>
              <w:rPr>
                <w:webHidden/>
                <w:rStyle w:val="IndexLink"/>
              </w:rPr>
              <w:t>1709</w:t>
            </w:r>
            <w:r>
              <w:rPr>
                <w:rStyle w:val="IndexLink"/>
                <w:rtl w:val="true"/>
              </w:rPr>
              <w:t>-</w:t>
            </w:r>
            <w:r>
              <w:rPr>
                <w:rStyle w:val="IndexLink"/>
                <w:rtl w:val="true"/>
              </w:rPr>
              <w:t>عبد اللّه بن حمّاد الأنصاري</w:t>
            </w:r>
            <w:r>
              <w:rPr>
                <w:rStyle w:val="IndexLink"/>
                <w:rtl w:val="true"/>
              </w:rPr>
              <w:t>:</w:t>
              <w:tab/>
            </w:r>
            <w:r>
              <w:rPr>
                <w:rStyle w:val="IndexLink"/>
              </w:rPr>
              <w:t>193</w:t>
            </w:r>
          </w:hyperlink>
        </w:p>
        <w:p>
          <w:pPr>
            <w:pStyle w:val="Contents3"/>
            <w:tabs>
              <w:tab w:val="clear" w:pos="8459"/>
              <w:tab w:val="right" w:pos="9026" w:leader="dot"/>
            </w:tabs>
            <w:rPr/>
          </w:pPr>
          <w:hyperlink w:anchor="__RefHeading___Toc12274652_73709187">
            <w:r>
              <w:rPr>
                <w:webHidden/>
                <w:rStyle w:val="IndexLink"/>
              </w:rPr>
              <w:t>1710</w:t>
            </w:r>
            <w:r>
              <w:rPr>
                <w:rStyle w:val="IndexLink"/>
                <w:rtl w:val="true"/>
              </w:rPr>
              <w:t>-</w:t>
            </w:r>
            <w:r>
              <w:rPr>
                <w:rStyle w:val="IndexLink"/>
                <w:rtl w:val="true"/>
              </w:rPr>
              <w:t>عبد اللّه بن حمدويه</w:t>
            </w:r>
            <w:r>
              <w:rPr>
                <w:rStyle w:val="IndexLink"/>
                <w:rtl w:val="true"/>
              </w:rPr>
              <w:t>:</w:t>
              <w:tab/>
            </w:r>
            <w:r>
              <w:rPr>
                <w:rStyle w:val="IndexLink"/>
              </w:rPr>
              <w:t>193</w:t>
            </w:r>
          </w:hyperlink>
        </w:p>
        <w:p>
          <w:pPr>
            <w:pStyle w:val="Contents3"/>
            <w:tabs>
              <w:tab w:val="clear" w:pos="8459"/>
              <w:tab w:val="right" w:pos="9026" w:leader="dot"/>
            </w:tabs>
            <w:rPr/>
          </w:pPr>
          <w:hyperlink w:anchor="__RefHeading___Toc12274654_73709187">
            <w:r>
              <w:rPr>
                <w:webHidden/>
                <w:rStyle w:val="IndexLink"/>
              </w:rPr>
              <w:t>1711</w:t>
            </w:r>
            <w:r>
              <w:rPr>
                <w:rStyle w:val="IndexLink"/>
                <w:rtl w:val="true"/>
              </w:rPr>
              <w:t>-</w:t>
            </w:r>
            <w:r>
              <w:rPr>
                <w:rStyle w:val="IndexLink"/>
                <w:rtl w:val="true"/>
              </w:rPr>
              <w:t>عبد اللّه بن حمزة</w:t>
            </w:r>
            <w:r>
              <w:rPr>
                <w:rStyle w:val="IndexLink"/>
                <w:rtl w:val="true"/>
              </w:rPr>
              <w:t>:</w:t>
              <w:tab/>
            </w:r>
            <w:r>
              <w:rPr>
                <w:rStyle w:val="IndexLink"/>
              </w:rPr>
              <w:t>194</w:t>
            </w:r>
          </w:hyperlink>
        </w:p>
        <w:p>
          <w:pPr>
            <w:pStyle w:val="Contents3"/>
            <w:tabs>
              <w:tab w:val="clear" w:pos="8459"/>
              <w:tab w:val="right" w:pos="9026" w:leader="dot"/>
            </w:tabs>
            <w:rPr/>
          </w:pPr>
          <w:hyperlink w:anchor="__RefHeading___Toc12274656_73709187">
            <w:r>
              <w:rPr>
                <w:webHidden/>
                <w:rStyle w:val="IndexLink"/>
              </w:rPr>
              <w:t>1712</w:t>
            </w:r>
            <w:r>
              <w:rPr>
                <w:rStyle w:val="IndexLink"/>
                <w:rtl w:val="true"/>
              </w:rPr>
              <w:t>-</w:t>
            </w:r>
            <w:r>
              <w:rPr>
                <w:rStyle w:val="IndexLink"/>
                <w:rtl w:val="true"/>
              </w:rPr>
              <w:t>عبد اللّه بن خباب</w:t>
            </w:r>
            <w:r>
              <w:rPr>
                <w:rStyle w:val="IndexLink"/>
                <w:rtl w:val="true"/>
              </w:rPr>
              <w:t>:</w:t>
              <w:tab/>
            </w:r>
            <w:r>
              <w:rPr>
                <w:rStyle w:val="IndexLink"/>
              </w:rPr>
              <w:t>194</w:t>
            </w:r>
          </w:hyperlink>
        </w:p>
        <w:p>
          <w:pPr>
            <w:pStyle w:val="Contents3"/>
            <w:tabs>
              <w:tab w:val="clear" w:pos="8459"/>
              <w:tab w:val="right" w:pos="9026" w:leader="dot"/>
            </w:tabs>
            <w:rPr/>
          </w:pPr>
          <w:hyperlink w:anchor="__RefHeading___Toc12274658_73709187">
            <w:r>
              <w:rPr>
                <w:webHidden/>
                <w:rStyle w:val="IndexLink"/>
              </w:rPr>
              <w:t>1713</w:t>
            </w:r>
            <w:r>
              <w:rPr>
                <w:rStyle w:val="IndexLink"/>
                <w:rtl w:val="true"/>
              </w:rPr>
              <w:t>-</w:t>
            </w:r>
            <w:r>
              <w:rPr>
                <w:rStyle w:val="IndexLink"/>
                <w:rtl w:val="true"/>
              </w:rPr>
              <w:t>عبد اللّه بن ختيل</w:t>
            </w:r>
            <w:r>
              <w:rPr>
                <w:rStyle w:val="IndexLink"/>
                <w:rtl w:val="true"/>
              </w:rPr>
              <w:t>:</w:t>
              <w:tab/>
            </w:r>
            <w:r>
              <w:rPr>
                <w:rStyle w:val="IndexLink"/>
              </w:rPr>
              <w:t>195</w:t>
            </w:r>
          </w:hyperlink>
        </w:p>
        <w:p>
          <w:pPr>
            <w:pStyle w:val="Contents3"/>
            <w:tabs>
              <w:tab w:val="clear" w:pos="8459"/>
              <w:tab w:val="right" w:pos="9026" w:leader="dot"/>
            </w:tabs>
            <w:rPr/>
          </w:pPr>
          <w:hyperlink w:anchor="__RefHeading___Toc12274660_73709187">
            <w:r>
              <w:rPr>
                <w:webHidden/>
                <w:rStyle w:val="IndexLink"/>
              </w:rPr>
              <w:t>1714</w:t>
            </w:r>
            <w:r>
              <w:rPr>
                <w:rStyle w:val="IndexLink"/>
                <w:rtl w:val="true"/>
              </w:rPr>
              <w:t>-</w:t>
            </w:r>
            <w:r>
              <w:rPr>
                <w:rStyle w:val="IndexLink"/>
                <w:rtl w:val="true"/>
              </w:rPr>
              <w:t>عبد اللّه بن خداش</w:t>
            </w:r>
            <w:r>
              <w:rPr>
                <w:rStyle w:val="IndexLink"/>
                <w:rtl w:val="true"/>
              </w:rPr>
              <w:t>:</w:t>
              <w:tab/>
            </w:r>
            <w:r>
              <w:rPr>
                <w:rStyle w:val="IndexLink"/>
              </w:rPr>
              <w:t>195</w:t>
            </w:r>
          </w:hyperlink>
        </w:p>
        <w:p>
          <w:pPr>
            <w:pStyle w:val="Contents3"/>
            <w:tabs>
              <w:tab w:val="clear" w:pos="8459"/>
              <w:tab w:val="right" w:pos="9026" w:leader="dot"/>
            </w:tabs>
            <w:rPr/>
          </w:pPr>
          <w:hyperlink w:anchor="__RefHeading___Toc12274662_73709187">
            <w:r>
              <w:rPr>
                <w:webHidden/>
                <w:rStyle w:val="IndexLink"/>
              </w:rPr>
              <w:t>1715</w:t>
            </w:r>
            <w:r>
              <w:rPr>
                <w:rStyle w:val="IndexLink"/>
                <w:rtl w:val="true"/>
              </w:rPr>
              <w:t>-</w:t>
            </w:r>
            <w:r>
              <w:rPr>
                <w:rStyle w:val="IndexLink"/>
                <w:rtl w:val="true"/>
              </w:rPr>
              <w:t>عبد اللّه بن داهر</w:t>
            </w:r>
            <w:r>
              <w:rPr>
                <w:rStyle w:val="IndexLink"/>
                <w:rtl w:val="true"/>
              </w:rPr>
              <w:t>:</w:t>
              <w:tab/>
            </w:r>
            <w:r>
              <w:rPr>
                <w:rStyle w:val="IndexLink"/>
              </w:rPr>
              <w:t>196</w:t>
            </w:r>
          </w:hyperlink>
        </w:p>
        <w:p>
          <w:pPr>
            <w:pStyle w:val="Contents3"/>
            <w:tabs>
              <w:tab w:val="clear" w:pos="8459"/>
              <w:tab w:val="right" w:pos="9026" w:leader="dot"/>
            </w:tabs>
            <w:rPr/>
          </w:pPr>
          <w:hyperlink w:anchor="__RefHeading___Toc12274664_73709187">
            <w:r>
              <w:rPr>
                <w:webHidden/>
                <w:rStyle w:val="IndexLink"/>
              </w:rPr>
              <w:t>1716</w:t>
            </w:r>
            <w:r>
              <w:rPr>
                <w:rStyle w:val="IndexLink"/>
                <w:rtl w:val="true"/>
              </w:rPr>
              <w:t>-</w:t>
            </w:r>
            <w:r>
              <w:rPr>
                <w:rStyle w:val="IndexLink"/>
                <w:rtl w:val="true"/>
              </w:rPr>
              <w:t>عبد اللّه بن دكين الكوفي</w:t>
            </w:r>
            <w:r>
              <w:rPr>
                <w:rStyle w:val="IndexLink"/>
                <w:rtl w:val="true"/>
              </w:rPr>
              <w:t>:</w:t>
              <w:tab/>
            </w:r>
            <w:r>
              <w:rPr>
                <w:rStyle w:val="IndexLink"/>
              </w:rPr>
              <w:t>196</w:t>
            </w:r>
          </w:hyperlink>
        </w:p>
        <w:p>
          <w:pPr>
            <w:pStyle w:val="Contents3"/>
            <w:tabs>
              <w:tab w:val="clear" w:pos="8459"/>
              <w:tab w:val="right" w:pos="9026" w:leader="dot"/>
            </w:tabs>
            <w:rPr/>
          </w:pPr>
          <w:hyperlink w:anchor="__RefHeading___Toc12274666_73709187">
            <w:r>
              <w:rPr>
                <w:webHidden/>
                <w:rStyle w:val="IndexLink"/>
              </w:rPr>
              <w:t>1717</w:t>
            </w:r>
            <w:r>
              <w:rPr>
                <w:rStyle w:val="IndexLink"/>
                <w:rtl w:val="true"/>
              </w:rPr>
              <w:t>-</w:t>
            </w:r>
            <w:r>
              <w:rPr>
                <w:rStyle w:val="IndexLink"/>
                <w:rtl w:val="true"/>
              </w:rPr>
              <w:t>عبد اللّه بن راشد الكوفي</w:t>
            </w:r>
            <w:r>
              <w:rPr>
                <w:rStyle w:val="IndexLink"/>
                <w:rtl w:val="true"/>
              </w:rPr>
              <w:t>:</w:t>
              <w:tab/>
            </w:r>
            <w:r>
              <w:rPr>
                <w:rStyle w:val="IndexLink"/>
              </w:rPr>
              <w:t>196</w:t>
            </w:r>
          </w:hyperlink>
        </w:p>
        <w:p>
          <w:pPr>
            <w:pStyle w:val="Contents3"/>
            <w:tabs>
              <w:tab w:val="clear" w:pos="8459"/>
              <w:tab w:val="right" w:pos="9026" w:leader="dot"/>
            </w:tabs>
            <w:rPr/>
          </w:pPr>
          <w:hyperlink w:anchor="__RefHeading___Toc12274668_73709187">
            <w:r>
              <w:rPr>
                <w:webHidden/>
                <w:rStyle w:val="IndexLink"/>
              </w:rPr>
              <w:t>1718</w:t>
            </w:r>
            <w:r>
              <w:rPr>
                <w:rStyle w:val="IndexLink"/>
                <w:rtl w:val="true"/>
              </w:rPr>
              <w:t>-</w:t>
            </w:r>
            <w:r>
              <w:rPr>
                <w:rStyle w:val="IndexLink"/>
                <w:rtl w:val="true"/>
              </w:rPr>
              <w:t>عبد اللّه بن رباط</w:t>
            </w:r>
            <w:r>
              <w:rPr>
                <w:rStyle w:val="IndexLink"/>
                <w:rtl w:val="true"/>
              </w:rPr>
              <w:t>:</w:t>
              <w:tab/>
            </w:r>
            <w:r>
              <w:rPr>
                <w:rStyle w:val="IndexLink"/>
              </w:rPr>
              <w:t>197</w:t>
            </w:r>
          </w:hyperlink>
        </w:p>
        <w:p>
          <w:pPr>
            <w:pStyle w:val="Contents3"/>
            <w:tabs>
              <w:tab w:val="clear" w:pos="8459"/>
              <w:tab w:val="right" w:pos="9026" w:leader="dot"/>
            </w:tabs>
            <w:rPr/>
          </w:pPr>
          <w:hyperlink w:anchor="__RefHeading___Toc12274670_73709187">
            <w:r>
              <w:rPr>
                <w:webHidden/>
                <w:rStyle w:val="IndexLink"/>
              </w:rPr>
              <w:t>1719</w:t>
            </w:r>
            <w:r>
              <w:rPr>
                <w:rStyle w:val="IndexLink"/>
                <w:rtl w:val="true"/>
              </w:rPr>
              <w:t>-</w:t>
            </w:r>
            <w:r>
              <w:rPr>
                <w:rStyle w:val="IndexLink"/>
                <w:rtl w:val="true"/>
              </w:rPr>
              <w:t>عبد اللّه بن رزين</w:t>
            </w:r>
            <w:r>
              <w:rPr>
                <w:rStyle w:val="IndexLink"/>
                <w:rtl w:val="true"/>
              </w:rPr>
              <w:t>:</w:t>
              <w:tab/>
            </w:r>
            <w:r>
              <w:rPr>
                <w:rStyle w:val="IndexLink"/>
              </w:rPr>
              <w:t>197</w:t>
            </w:r>
          </w:hyperlink>
        </w:p>
        <w:p>
          <w:pPr>
            <w:pStyle w:val="Contents3"/>
            <w:tabs>
              <w:tab w:val="clear" w:pos="8459"/>
              <w:tab w:val="right" w:pos="9026" w:leader="dot"/>
            </w:tabs>
            <w:rPr/>
          </w:pPr>
          <w:hyperlink w:anchor="__RefHeading___Toc12274672_73709187">
            <w:r>
              <w:rPr>
                <w:webHidden/>
                <w:rStyle w:val="IndexLink"/>
              </w:rPr>
              <w:t>1720</w:t>
            </w:r>
            <w:r>
              <w:rPr>
                <w:rStyle w:val="IndexLink"/>
                <w:rtl w:val="true"/>
              </w:rPr>
              <w:t>-</w:t>
            </w:r>
            <w:r>
              <w:rPr>
                <w:rStyle w:val="IndexLink"/>
                <w:rtl w:val="true"/>
              </w:rPr>
              <w:t>عبد اللّه بن الزبير الأسدي</w:t>
            </w:r>
            <w:r>
              <w:rPr>
                <w:rStyle w:val="IndexLink"/>
                <w:rtl w:val="true"/>
              </w:rPr>
              <w:t>:</w:t>
              <w:tab/>
            </w:r>
            <w:r>
              <w:rPr>
                <w:rStyle w:val="IndexLink"/>
              </w:rPr>
              <w:t>197</w:t>
            </w:r>
          </w:hyperlink>
        </w:p>
        <w:p>
          <w:pPr>
            <w:pStyle w:val="Contents3"/>
            <w:tabs>
              <w:tab w:val="clear" w:pos="8459"/>
              <w:tab w:val="right" w:pos="9026" w:leader="dot"/>
            </w:tabs>
            <w:rPr/>
          </w:pPr>
          <w:hyperlink w:anchor="__RefHeading___Toc12274674_73709187">
            <w:r>
              <w:rPr>
                <w:webHidden/>
                <w:rStyle w:val="IndexLink"/>
              </w:rPr>
              <w:t>1721</w:t>
            </w:r>
            <w:r>
              <w:rPr>
                <w:rStyle w:val="IndexLink"/>
                <w:rtl w:val="true"/>
              </w:rPr>
              <w:t>-</w:t>
            </w:r>
            <w:r>
              <w:rPr>
                <w:rStyle w:val="IndexLink"/>
                <w:rtl w:val="true"/>
              </w:rPr>
              <w:t>عبد اللّه بن الزبير الرسّاني</w:t>
            </w:r>
            <w:r>
              <w:rPr>
                <w:rStyle w:val="IndexLink"/>
                <w:rtl w:val="true"/>
              </w:rPr>
              <w:t>:</w:t>
              <w:tab/>
            </w:r>
            <w:r>
              <w:rPr>
                <w:rStyle w:val="IndexLink"/>
              </w:rPr>
              <w:t>198</w:t>
            </w:r>
          </w:hyperlink>
        </w:p>
        <w:p>
          <w:pPr>
            <w:pStyle w:val="Contents3"/>
            <w:tabs>
              <w:tab w:val="clear" w:pos="8459"/>
              <w:tab w:val="right" w:pos="9026" w:leader="dot"/>
            </w:tabs>
            <w:rPr/>
          </w:pPr>
          <w:hyperlink w:anchor="__RefHeading___Toc12274676_73709187">
            <w:r>
              <w:rPr>
                <w:webHidden/>
                <w:rStyle w:val="IndexLink"/>
              </w:rPr>
              <w:t>1722</w:t>
            </w:r>
            <w:r>
              <w:rPr>
                <w:rStyle w:val="IndexLink"/>
                <w:rtl w:val="true"/>
              </w:rPr>
              <w:t>-</w:t>
            </w:r>
            <w:r>
              <w:rPr>
                <w:rStyle w:val="IndexLink"/>
                <w:rtl w:val="true"/>
              </w:rPr>
              <w:t>عبد اللّه بن الزبير</w:t>
            </w:r>
            <w:r>
              <w:rPr>
                <w:rStyle w:val="IndexLink"/>
                <w:rtl w:val="true"/>
              </w:rPr>
              <w:t>:</w:t>
              <w:tab/>
            </w:r>
            <w:r>
              <w:rPr>
                <w:rStyle w:val="IndexLink"/>
              </w:rPr>
              <w:t>199</w:t>
            </w:r>
          </w:hyperlink>
        </w:p>
        <w:p>
          <w:pPr>
            <w:pStyle w:val="Contents3"/>
            <w:tabs>
              <w:tab w:val="clear" w:pos="8459"/>
              <w:tab w:val="right" w:pos="9026" w:leader="dot"/>
            </w:tabs>
            <w:rPr/>
          </w:pPr>
          <w:hyperlink w:anchor="__RefHeading___Toc12274678_73709187">
            <w:r>
              <w:rPr>
                <w:webHidden/>
                <w:rStyle w:val="IndexLink"/>
              </w:rPr>
              <w:t>1723</w:t>
            </w:r>
            <w:r>
              <w:rPr>
                <w:rStyle w:val="IndexLink"/>
                <w:rtl w:val="true"/>
              </w:rPr>
              <w:t>-</w:t>
            </w:r>
            <w:r>
              <w:rPr>
                <w:rStyle w:val="IndexLink"/>
                <w:rtl w:val="true"/>
              </w:rPr>
              <w:t>عبد اللّه بن زرارة بن أعين الشيباني</w:t>
            </w:r>
            <w:r>
              <w:rPr>
                <w:rStyle w:val="IndexLink"/>
                <w:rtl w:val="true"/>
              </w:rPr>
              <w:t>:</w:t>
              <w:tab/>
            </w:r>
            <w:r>
              <w:rPr>
                <w:rStyle w:val="IndexLink"/>
              </w:rPr>
              <w:t>200</w:t>
            </w:r>
          </w:hyperlink>
        </w:p>
        <w:p>
          <w:pPr>
            <w:pStyle w:val="Contents3"/>
            <w:tabs>
              <w:tab w:val="clear" w:pos="8459"/>
              <w:tab w:val="right" w:pos="9026" w:leader="dot"/>
            </w:tabs>
            <w:rPr/>
          </w:pPr>
          <w:hyperlink w:anchor="__RefHeading___Toc12274680_73709187">
            <w:r>
              <w:rPr>
                <w:webHidden/>
                <w:rStyle w:val="IndexLink"/>
              </w:rPr>
              <w:t>1724</w:t>
            </w:r>
            <w:r>
              <w:rPr>
                <w:rStyle w:val="IndexLink"/>
                <w:rtl w:val="true"/>
              </w:rPr>
              <w:t>-</w:t>
            </w:r>
            <w:r>
              <w:rPr>
                <w:rStyle w:val="IndexLink"/>
                <w:rtl w:val="true"/>
              </w:rPr>
              <w:t>عبد اللّه بن زيد بن عاصم</w:t>
            </w:r>
            <w:r>
              <w:rPr>
                <w:rStyle w:val="IndexLink"/>
                <w:rtl w:val="true"/>
              </w:rPr>
              <w:t>:</w:t>
              <w:tab/>
            </w:r>
            <w:r>
              <w:rPr>
                <w:rStyle w:val="IndexLink"/>
              </w:rPr>
              <w:t>201</w:t>
            </w:r>
          </w:hyperlink>
        </w:p>
        <w:p>
          <w:pPr>
            <w:pStyle w:val="Contents3"/>
            <w:tabs>
              <w:tab w:val="clear" w:pos="8459"/>
              <w:tab w:val="right" w:pos="9026" w:leader="dot"/>
            </w:tabs>
            <w:rPr/>
          </w:pPr>
          <w:hyperlink w:anchor="__RefHeading___Toc12274682_73709187">
            <w:r>
              <w:rPr>
                <w:webHidden/>
                <w:rStyle w:val="IndexLink"/>
              </w:rPr>
              <w:t>1725</w:t>
            </w:r>
            <w:r>
              <w:rPr>
                <w:rStyle w:val="IndexLink"/>
                <w:rtl w:val="true"/>
              </w:rPr>
              <w:t>-</w:t>
            </w:r>
            <w:r>
              <w:rPr>
                <w:rStyle w:val="IndexLink"/>
                <w:rtl w:val="true"/>
              </w:rPr>
              <w:t>عبد اللّه بن سالم الصيرفي</w:t>
            </w:r>
            <w:r>
              <w:rPr>
                <w:rStyle w:val="IndexLink"/>
                <w:rtl w:val="true"/>
              </w:rPr>
              <w:t>:</w:t>
              <w:tab/>
            </w:r>
            <w:r>
              <w:rPr>
                <w:rStyle w:val="IndexLink"/>
              </w:rPr>
              <w:t>201</w:t>
            </w:r>
          </w:hyperlink>
        </w:p>
        <w:p>
          <w:pPr>
            <w:pStyle w:val="Contents3"/>
            <w:tabs>
              <w:tab w:val="clear" w:pos="8459"/>
              <w:tab w:val="right" w:pos="9026" w:leader="dot"/>
            </w:tabs>
            <w:rPr/>
          </w:pPr>
          <w:hyperlink w:anchor="__RefHeading___Toc12274684_73709187">
            <w:r>
              <w:rPr>
                <w:webHidden/>
                <w:rStyle w:val="IndexLink"/>
              </w:rPr>
              <w:t>1726</w:t>
            </w:r>
            <w:r>
              <w:rPr>
                <w:rStyle w:val="IndexLink"/>
                <w:rtl w:val="true"/>
              </w:rPr>
              <w:t>-</w:t>
            </w:r>
            <w:r>
              <w:rPr>
                <w:rStyle w:val="IndexLink"/>
                <w:rtl w:val="true"/>
              </w:rPr>
              <w:t>عبد اللّه بن سبأ</w:t>
            </w:r>
            <w:r>
              <w:rPr>
                <w:rStyle w:val="IndexLink"/>
                <w:rtl w:val="true"/>
              </w:rPr>
              <w:t>:</w:t>
              <w:tab/>
            </w:r>
            <w:r>
              <w:rPr>
                <w:rStyle w:val="IndexLink"/>
              </w:rPr>
              <w:t>201</w:t>
            </w:r>
          </w:hyperlink>
        </w:p>
        <w:p>
          <w:pPr>
            <w:pStyle w:val="Contents3"/>
            <w:tabs>
              <w:tab w:val="clear" w:pos="8459"/>
              <w:tab w:val="right" w:pos="9026" w:leader="dot"/>
            </w:tabs>
            <w:rPr/>
          </w:pPr>
          <w:hyperlink w:anchor="__RefHeading___Toc12274686_73709187">
            <w:r>
              <w:rPr>
                <w:webHidden/>
                <w:rStyle w:val="IndexLink"/>
              </w:rPr>
              <w:t>1727</w:t>
            </w:r>
            <w:r>
              <w:rPr>
                <w:rStyle w:val="IndexLink"/>
                <w:rtl w:val="true"/>
              </w:rPr>
              <w:t>-</w:t>
            </w:r>
            <w:r>
              <w:rPr>
                <w:rStyle w:val="IndexLink"/>
                <w:rtl w:val="true"/>
              </w:rPr>
              <w:t>عبد اللّه بن سعد بن مالك الأشعري</w:t>
            </w:r>
            <w:r>
              <w:rPr>
                <w:rStyle w:val="IndexLink"/>
                <w:rtl w:val="true"/>
              </w:rPr>
              <w:t>:</w:t>
              <w:tab/>
            </w:r>
            <w:r>
              <w:rPr>
                <w:rStyle w:val="IndexLink"/>
              </w:rPr>
              <w:t>201</w:t>
            </w:r>
          </w:hyperlink>
        </w:p>
        <w:p>
          <w:pPr>
            <w:pStyle w:val="Contents3"/>
            <w:tabs>
              <w:tab w:val="clear" w:pos="8459"/>
              <w:tab w:val="right" w:pos="9026" w:leader="dot"/>
            </w:tabs>
            <w:rPr/>
          </w:pPr>
          <w:hyperlink w:anchor="__RefHeading___Toc12274688_73709187">
            <w:r>
              <w:rPr>
                <w:webHidden/>
                <w:rStyle w:val="IndexLink"/>
              </w:rPr>
              <w:t>1728</w:t>
            </w:r>
            <w:r>
              <w:rPr>
                <w:rStyle w:val="IndexLink"/>
                <w:rtl w:val="true"/>
              </w:rPr>
              <w:t>-</w:t>
            </w:r>
            <w:r>
              <w:rPr>
                <w:rStyle w:val="IndexLink"/>
                <w:rtl w:val="true"/>
              </w:rPr>
              <w:t>عبد اللّه بن سعيد</w:t>
            </w:r>
            <w:r>
              <w:rPr>
                <w:rStyle w:val="IndexLink"/>
                <w:rtl w:val="true"/>
              </w:rPr>
              <w:t>:</w:t>
              <w:tab/>
            </w:r>
            <w:r>
              <w:rPr>
                <w:rStyle w:val="IndexLink"/>
              </w:rPr>
              <w:t>202</w:t>
            </w:r>
          </w:hyperlink>
        </w:p>
        <w:p>
          <w:pPr>
            <w:pStyle w:val="Contents3"/>
            <w:tabs>
              <w:tab w:val="clear" w:pos="8459"/>
              <w:tab w:val="right" w:pos="9026" w:leader="dot"/>
            </w:tabs>
            <w:rPr/>
          </w:pPr>
          <w:hyperlink w:anchor="__RefHeading___Toc12274690_73709187">
            <w:r>
              <w:rPr>
                <w:webHidden/>
                <w:rStyle w:val="IndexLink"/>
              </w:rPr>
              <w:t>1729</w:t>
            </w:r>
            <w:r>
              <w:rPr>
                <w:rStyle w:val="IndexLink"/>
                <w:rtl w:val="true"/>
              </w:rPr>
              <w:t>-</w:t>
            </w:r>
            <w:r>
              <w:rPr>
                <w:rStyle w:val="IndexLink"/>
                <w:rtl w:val="true"/>
              </w:rPr>
              <w:t>عبد اللّه بن سعيد بن حيّان</w:t>
            </w:r>
            <w:r>
              <w:rPr>
                <w:rStyle w:val="IndexLink"/>
                <w:rtl w:val="true"/>
              </w:rPr>
              <w:t>:</w:t>
              <w:tab/>
            </w:r>
            <w:r>
              <w:rPr>
                <w:rStyle w:val="IndexLink"/>
              </w:rPr>
              <w:t>202</w:t>
            </w:r>
          </w:hyperlink>
        </w:p>
        <w:p>
          <w:pPr>
            <w:pStyle w:val="Contents3"/>
            <w:tabs>
              <w:tab w:val="clear" w:pos="8459"/>
              <w:tab w:val="right" w:pos="9026" w:leader="dot"/>
            </w:tabs>
            <w:rPr/>
          </w:pPr>
          <w:hyperlink w:anchor="__RefHeading___Toc12274692_73709187">
            <w:r>
              <w:rPr>
                <w:webHidden/>
                <w:rStyle w:val="IndexLink"/>
              </w:rPr>
              <w:t>1730</w:t>
            </w:r>
            <w:r>
              <w:rPr>
                <w:rStyle w:val="IndexLink"/>
                <w:rtl w:val="true"/>
              </w:rPr>
              <w:t>-</w:t>
            </w:r>
            <w:r>
              <w:rPr>
                <w:rStyle w:val="IndexLink"/>
                <w:rtl w:val="true"/>
              </w:rPr>
              <w:t>عبد اللّه بن سعيد الوابشي</w:t>
            </w:r>
            <w:r>
              <w:rPr>
                <w:rStyle w:val="IndexLink"/>
                <w:rtl w:val="true"/>
              </w:rPr>
              <w:t>:</w:t>
              <w:tab/>
            </w:r>
            <w:r>
              <w:rPr>
                <w:rStyle w:val="IndexLink"/>
              </w:rPr>
              <w:t>202</w:t>
            </w:r>
          </w:hyperlink>
        </w:p>
        <w:p>
          <w:pPr>
            <w:pStyle w:val="Contents3"/>
            <w:tabs>
              <w:tab w:val="clear" w:pos="8459"/>
              <w:tab w:val="right" w:pos="9026" w:leader="dot"/>
            </w:tabs>
            <w:rPr/>
          </w:pPr>
          <w:hyperlink w:anchor="__RefHeading___Toc12274694_73709187">
            <w:r>
              <w:rPr>
                <w:webHidden/>
                <w:rStyle w:val="IndexLink"/>
              </w:rPr>
              <w:t>1731</w:t>
            </w:r>
            <w:r>
              <w:rPr>
                <w:rStyle w:val="IndexLink"/>
                <w:rtl w:val="true"/>
              </w:rPr>
              <w:t>-</w:t>
            </w:r>
            <w:r>
              <w:rPr>
                <w:rStyle w:val="IndexLink"/>
                <w:rtl w:val="true"/>
              </w:rPr>
              <w:t>عبد اللّه بن سليمان الصيرفي</w:t>
            </w:r>
            <w:r>
              <w:rPr>
                <w:rStyle w:val="IndexLink"/>
                <w:rtl w:val="true"/>
              </w:rPr>
              <w:t>:</w:t>
              <w:tab/>
            </w:r>
            <w:r>
              <w:rPr>
                <w:rStyle w:val="IndexLink"/>
              </w:rPr>
              <w:t>203</w:t>
            </w:r>
          </w:hyperlink>
        </w:p>
        <w:p>
          <w:pPr>
            <w:pStyle w:val="Contents3"/>
            <w:tabs>
              <w:tab w:val="clear" w:pos="8459"/>
              <w:tab w:val="right" w:pos="9026" w:leader="dot"/>
            </w:tabs>
            <w:rPr/>
          </w:pPr>
          <w:hyperlink w:anchor="__RefHeading___Toc12274696_73709187">
            <w:r>
              <w:rPr>
                <w:webHidden/>
                <w:rStyle w:val="IndexLink"/>
              </w:rPr>
              <w:t>1732</w:t>
            </w:r>
            <w:r>
              <w:rPr>
                <w:rStyle w:val="IndexLink"/>
                <w:rtl w:val="true"/>
              </w:rPr>
              <w:t>-</w:t>
            </w:r>
            <w:r>
              <w:rPr>
                <w:rStyle w:val="IndexLink"/>
                <w:rtl w:val="true"/>
              </w:rPr>
              <w:t>عبد اللّه بن سنان بن طريف</w:t>
            </w:r>
            <w:r>
              <w:rPr>
                <w:rStyle w:val="IndexLink"/>
                <w:rtl w:val="true"/>
              </w:rPr>
              <w:t>:</w:t>
              <w:tab/>
            </w:r>
            <w:r>
              <w:rPr>
                <w:rStyle w:val="IndexLink"/>
              </w:rPr>
              <w:t>203</w:t>
            </w:r>
          </w:hyperlink>
        </w:p>
        <w:p>
          <w:pPr>
            <w:pStyle w:val="Contents3"/>
            <w:tabs>
              <w:tab w:val="clear" w:pos="8459"/>
              <w:tab w:val="right" w:pos="9026" w:leader="dot"/>
            </w:tabs>
            <w:rPr/>
          </w:pPr>
          <w:hyperlink w:anchor="__RefHeading___Toc12274698_73709187">
            <w:r>
              <w:rPr>
                <w:webHidden/>
                <w:rStyle w:val="IndexLink"/>
              </w:rPr>
              <w:t>1733</w:t>
            </w:r>
            <w:r>
              <w:rPr>
                <w:rStyle w:val="IndexLink"/>
                <w:rtl w:val="true"/>
              </w:rPr>
              <w:t>-</w:t>
            </w:r>
            <w:r>
              <w:rPr>
                <w:rStyle w:val="IndexLink"/>
                <w:rtl w:val="true"/>
              </w:rPr>
              <w:t>عبد اللّه بن شبرمة الضبي</w:t>
            </w:r>
            <w:r>
              <w:rPr>
                <w:rStyle w:val="IndexLink"/>
                <w:rtl w:val="true"/>
              </w:rPr>
              <w:t>:</w:t>
              <w:tab/>
            </w:r>
            <w:r>
              <w:rPr>
                <w:rStyle w:val="IndexLink"/>
              </w:rPr>
              <w:t>205</w:t>
            </w:r>
          </w:hyperlink>
        </w:p>
        <w:p>
          <w:pPr>
            <w:pStyle w:val="Contents3"/>
            <w:tabs>
              <w:tab w:val="clear" w:pos="8459"/>
              <w:tab w:val="right" w:pos="9026" w:leader="dot"/>
            </w:tabs>
            <w:rPr/>
          </w:pPr>
          <w:hyperlink w:anchor="__RefHeading___Toc12274700_73709187">
            <w:r>
              <w:rPr>
                <w:webHidden/>
                <w:rStyle w:val="IndexLink"/>
              </w:rPr>
              <w:t>1734</w:t>
            </w:r>
            <w:r>
              <w:rPr>
                <w:rStyle w:val="IndexLink"/>
                <w:rtl w:val="true"/>
              </w:rPr>
              <w:t>-</w:t>
            </w:r>
            <w:r>
              <w:rPr>
                <w:rStyle w:val="IndexLink"/>
                <w:rtl w:val="true"/>
              </w:rPr>
              <w:t>عبد اللّه بن شداد</w:t>
            </w:r>
            <w:r>
              <w:rPr>
                <w:rStyle w:val="IndexLink"/>
                <w:rtl w:val="true"/>
              </w:rPr>
              <w:t>:</w:t>
              <w:tab/>
            </w:r>
            <w:r>
              <w:rPr>
                <w:rStyle w:val="IndexLink"/>
              </w:rPr>
              <w:t>206</w:t>
            </w:r>
          </w:hyperlink>
        </w:p>
        <w:p>
          <w:pPr>
            <w:pStyle w:val="Contents3"/>
            <w:tabs>
              <w:tab w:val="clear" w:pos="8459"/>
              <w:tab w:val="right" w:pos="9026" w:leader="dot"/>
            </w:tabs>
            <w:rPr/>
          </w:pPr>
          <w:hyperlink w:anchor="__RefHeading___Toc12274702_73709187">
            <w:r>
              <w:rPr>
                <w:webHidden/>
                <w:rStyle w:val="IndexLink"/>
              </w:rPr>
              <w:t>1735</w:t>
            </w:r>
            <w:r>
              <w:rPr>
                <w:rStyle w:val="IndexLink"/>
                <w:rtl w:val="true"/>
              </w:rPr>
              <w:t>-</w:t>
            </w:r>
            <w:r>
              <w:rPr>
                <w:rStyle w:val="IndexLink"/>
                <w:rtl w:val="true"/>
              </w:rPr>
              <w:t>عبد اللّه بن شريك العامري</w:t>
            </w:r>
            <w:r>
              <w:rPr>
                <w:rStyle w:val="IndexLink"/>
                <w:rtl w:val="true"/>
              </w:rPr>
              <w:t>:</w:t>
              <w:tab/>
            </w:r>
            <w:r>
              <w:rPr>
                <w:rStyle w:val="IndexLink"/>
              </w:rPr>
              <w:t>208</w:t>
            </w:r>
          </w:hyperlink>
        </w:p>
        <w:p>
          <w:pPr>
            <w:pStyle w:val="Contents3"/>
            <w:tabs>
              <w:tab w:val="clear" w:pos="8459"/>
              <w:tab w:val="right" w:pos="9026" w:leader="dot"/>
            </w:tabs>
            <w:rPr/>
          </w:pPr>
          <w:hyperlink w:anchor="__RefHeading___Toc12274704_73709187">
            <w:r>
              <w:rPr>
                <w:webHidden/>
                <w:rStyle w:val="IndexLink"/>
              </w:rPr>
              <w:t>1736</w:t>
            </w:r>
            <w:r>
              <w:rPr>
                <w:rStyle w:val="IndexLink"/>
                <w:rtl w:val="true"/>
              </w:rPr>
              <w:t>-</w:t>
            </w:r>
            <w:r>
              <w:rPr>
                <w:rStyle w:val="IndexLink"/>
                <w:rtl w:val="true"/>
              </w:rPr>
              <w:t>عبد اللّه بن صبيح البكري</w:t>
            </w:r>
            <w:r>
              <w:rPr>
                <w:rStyle w:val="IndexLink"/>
                <w:rtl w:val="true"/>
              </w:rPr>
              <w:t>:</w:t>
              <w:tab/>
            </w:r>
            <w:r>
              <w:rPr>
                <w:rStyle w:val="IndexLink"/>
              </w:rPr>
              <w:t>209</w:t>
            </w:r>
          </w:hyperlink>
        </w:p>
        <w:p>
          <w:pPr>
            <w:pStyle w:val="Contents3"/>
            <w:tabs>
              <w:tab w:val="clear" w:pos="8459"/>
              <w:tab w:val="right" w:pos="9026" w:leader="dot"/>
            </w:tabs>
            <w:rPr/>
          </w:pPr>
          <w:hyperlink w:anchor="__RefHeading___Toc12274706_73709187">
            <w:r>
              <w:rPr>
                <w:webHidden/>
                <w:rStyle w:val="IndexLink"/>
              </w:rPr>
              <w:t>1737</w:t>
            </w:r>
            <w:r>
              <w:rPr>
                <w:rStyle w:val="IndexLink"/>
                <w:rtl w:val="true"/>
              </w:rPr>
              <w:t>-</w:t>
            </w:r>
            <w:r>
              <w:rPr>
                <w:rStyle w:val="IndexLink"/>
                <w:rtl w:val="true"/>
              </w:rPr>
              <w:t>عبد اللّه بن الصلت</w:t>
            </w:r>
            <w:r>
              <w:rPr>
                <w:rStyle w:val="IndexLink"/>
                <w:rtl w:val="true"/>
              </w:rPr>
              <w:t>:</w:t>
              <w:tab/>
            </w:r>
            <w:r>
              <w:rPr>
                <w:rStyle w:val="IndexLink"/>
              </w:rPr>
              <w:t>209</w:t>
            </w:r>
          </w:hyperlink>
        </w:p>
        <w:p>
          <w:pPr>
            <w:pStyle w:val="Contents3"/>
            <w:tabs>
              <w:tab w:val="clear" w:pos="8459"/>
              <w:tab w:val="right" w:pos="9026" w:leader="dot"/>
            </w:tabs>
            <w:rPr/>
          </w:pPr>
          <w:hyperlink w:anchor="__RefHeading___Toc12274708_73709187">
            <w:r>
              <w:rPr>
                <w:webHidden/>
                <w:rStyle w:val="IndexLink"/>
              </w:rPr>
              <w:t>1738</w:t>
            </w:r>
            <w:r>
              <w:rPr>
                <w:rStyle w:val="IndexLink"/>
                <w:rtl w:val="true"/>
              </w:rPr>
              <w:t>-</w:t>
            </w:r>
            <w:r>
              <w:rPr>
                <w:rStyle w:val="IndexLink"/>
                <w:rtl w:val="true"/>
              </w:rPr>
              <w:t>عبد اللّه بن طاهر الثقاب</w:t>
            </w:r>
            <w:r>
              <w:rPr>
                <w:rStyle w:val="IndexLink"/>
                <w:rtl w:val="true"/>
              </w:rPr>
              <w:t>:</w:t>
              <w:tab/>
            </w:r>
            <w:r>
              <w:rPr>
                <w:rStyle w:val="IndexLink"/>
              </w:rPr>
              <w:t>211</w:t>
            </w:r>
          </w:hyperlink>
        </w:p>
        <w:p>
          <w:pPr>
            <w:pStyle w:val="Contents3"/>
            <w:tabs>
              <w:tab w:val="clear" w:pos="8459"/>
              <w:tab w:val="right" w:pos="9026" w:leader="dot"/>
            </w:tabs>
            <w:rPr/>
          </w:pPr>
          <w:hyperlink w:anchor="__RefHeading___Toc12274710_73709187">
            <w:r>
              <w:rPr>
                <w:webHidden/>
                <w:rStyle w:val="IndexLink"/>
              </w:rPr>
              <w:t>1739</w:t>
            </w:r>
            <w:r>
              <w:rPr>
                <w:rStyle w:val="IndexLink"/>
                <w:rtl w:val="true"/>
              </w:rPr>
              <w:t>-</w:t>
            </w:r>
            <w:r>
              <w:rPr>
                <w:rStyle w:val="IndexLink"/>
                <w:rtl w:val="true"/>
              </w:rPr>
              <w:t>عبد اللّه بن عاصم</w:t>
            </w:r>
            <w:r>
              <w:rPr>
                <w:rStyle w:val="IndexLink"/>
                <w:rtl w:val="true"/>
              </w:rPr>
              <w:t>:</w:t>
              <w:tab/>
            </w:r>
            <w:r>
              <w:rPr>
                <w:rStyle w:val="IndexLink"/>
              </w:rPr>
              <w:t>211</w:t>
            </w:r>
          </w:hyperlink>
        </w:p>
        <w:p>
          <w:pPr>
            <w:pStyle w:val="Contents3"/>
            <w:tabs>
              <w:tab w:val="clear" w:pos="8459"/>
              <w:tab w:val="right" w:pos="9026" w:leader="dot"/>
            </w:tabs>
            <w:rPr/>
          </w:pPr>
          <w:hyperlink w:anchor="__RefHeading___Toc12274712_73709187">
            <w:r>
              <w:rPr>
                <w:webHidden/>
                <w:rStyle w:val="IndexLink"/>
              </w:rPr>
              <w:t>1740</w:t>
            </w:r>
            <w:r>
              <w:rPr>
                <w:rStyle w:val="IndexLink"/>
                <w:rtl w:val="true"/>
              </w:rPr>
              <w:t>-</w:t>
            </w:r>
            <w:r>
              <w:rPr>
                <w:rStyle w:val="IndexLink"/>
                <w:rtl w:val="true"/>
              </w:rPr>
              <w:t>عبد اللّه بن عامر بن عمران</w:t>
            </w:r>
            <w:r>
              <w:rPr>
                <w:rStyle w:val="IndexLink"/>
                <w:rtl w:val="true"/>
              </w:rPr>
              <w:t>:</w:t>
              <w:tab/>
            </w:r>
            <w:r>
              <w:rPr>
                <w:rStyle w:val="IndexLink"/>
              </w:rPr>
              <w:t>212</w:t>
            </w:r>
          </w:hyperlink>
        </w:p>
        <w:p>
          <w:pPr>
            <w:pStyle w:val="Contents3"/>
            <w:tabs>
              <w:tab w:val="clear" w:pos="8459"/>
              <w:tab w:val="right" w:pos="9026" w:leader="dot"/>
            </w:tabs>
            <w:rPr/>
          </w:pPr>
          <w:hyperlink w:anchor="__RefHeading___Toc12274714_73709187">
            <w:r>
              <w:rPr>
                <w:webHidden/>
                <w:rStyle w:val="IndexLink"/>
              </w:rPr>
              <w:t>1741</w:t>
            </w:r>
            <w:r>
              <w:rPr>
                <w:rStyle w:val="IndexLink"/>
                <w:rtl w:val="true"/>
              </w:rPr>
              <w:t>-</w:t>
            </w:r>
            <w:r>
              <w:rPr>
                <w:rStyle w:val="IndexLink"/>
                <w:rtl w:val="true"/>
              </w:rPr>
              <w:t>عبد اللّه بن العبّاس رضي اللّه عنه</w:t>
            </w:r>
            <w:r>
              <w:rPr>
                <w:rStyle w:val="IndexLink"/>
                <w:rtl w:val="true"/>
              </w:rPr>
              <w:t>:</w:t>
              <w:tab/>
            </w:r>
            <w:r>
              <w:rPr>
                <w:rStyle w:val="IndexLink"/>
              </w:rPr>
              <w:t>212</w:t>
            </w:r>
          </w:hyperlink>
        </w:p>
        <w:p>
          <w:pPr>
            <w:pStyle w:val="Contents3"/>
            <w:tabs>
              <w:tab w:val="clear" w:pos="8459"/>
              <w:tab w:val="right" w:pos="9026" w:leader="dot"/>
            </w:tabs>
            <w:rPr/>
          </w:pPr>
          <w:hyperlink w:anchor="__RefHeading___Toc12274716_73709187">
            <w:r>
              <w:rPr>
                <w:webHidden/>
                <w:rStyle w:val="IndexLink"/>
              </w:rPr>
              <w:t>1742</w:t>
            </w:r>
            <w:r>
              <w:rPr>
                <w:rStyle w:val="IndexLink"/>
                <w:rtl w:val="true"/>
              </w:rPr>
              <w:t>-</w:t>
            </w:r>
            <w:r>
              <w:rPr>
                <w:rStyle w:val="IndexLink"/>
                <w:rtl w:val="true"/>
              </w:rPr>
              <w:t>عبد اللّه بن العبّاس العلوي</w:t>
            </w:r>
            <w:r>
              <w:rPr>
                <w:rStyle w:val="IndexLink"/>
                <w:rtl w:val="true"/>
              </w:rPr>
              <w:t>:</w:t>
              <w:tab/>
            </w:r>
            <w:r>
              <w:rPr>
                <w:rStyle w:val="IndexLink"/>
              </w:rPr>
              <w:t>218</w:t>
            </w:r>
          </w:hyperlink>
        </w:p>
        <w:p>
          <w:pPr>
            <w:pStyle w:val="Contents3"/>
            <w:tabs>
              <w:tab w:val="clear" w:pos="8459"/>
              <w:tab w:val="right" w:pos="9026" w:leader="dot"/>
            </w:tabs>
            <w:rPr/>
          </w:pPr>
          <w:hyperlink w:anchor="__RefHeading___Toc12274718_73709187">
            <w:r>
              <w:rPr>
                <w:webHidden/>
                <w:rStyle w:val="IndexLink"/>
              </w:rPr>
              <w:t>1743</w:t>
            </w:r>
            <w:r>
              <w:rPr>
                <w:rStyle w:val="IndexLink"/>
                <w:rtl w:val="true"/>
              </w:rPr>
              <w:t>-</w:t>
            </w:r>
            <w:r>
              <w:rPr>
                <w:rStyle w:val="IndexLink"/>
                <w:rtl w:val="true"/>
              </w:rPr>
              <w:t>عبد اللّه بن العبّاس القزويني</w:t>
            </w:r>
            <w:r>
              <w:rPr>
                <w:rStyle w:val="IndexLink"/>
                <w:rtl w:val="true"/>
              </w:rPr>
              <w:t>:</w:t>
              <w:tab/>
            </w:r>
            <w:r>
              <w:rPr>
                <w:rStyle w:val="IndexLink"/>
              </w:rPr>
              <w:t>219</w:t>
            </w:r>
          </w:hyperlink>
        </w:p>
        <w:p>
          <w:pPr>
            <w:pStyle w:val="Contents3"/>
            <w:tabs>
              <w:tab w:val="clear" w:pos="8459"/>
              <w:tab w:val="right" w:pos="9026" w:leader="dot"/>
            </w:tabs>
            <w:rPr/>
          </w:pPr>
          <w:hyperlink w:anchor="__RefHeading___Toc12274720_73709187">
            <w:r>
              <w:rPr>
                <w:webHidden/>
                <w:rStyle w:val="IndexLink"/>
              </w:rPr>
              <w:t>1744</w:t>
            </w:r>
            <w:r>
              <w:rPr>
                <w:rStyle w:val="IndexLink"/>
                <w:rtl w:val="true"/>
              </w:rPr>
              <w:t>-</w:t>
            </w:r>
            <w:r>
              <w:rPr>
                <w:rStyle w:val="IndexLink"/>
                <w:rtl w:val="true"/>
              </w:rPr>
              <w:t>عبد اللّه بن عبد الرحمن أبو عتيبة</w:t>
            </w:r>
            <w:r>
              <w:rPr>
                <w:rStyle w:val="IndexLink"/>
                <w:rtl w:val="true"/>
              </w:rPr>
              <w:t>:</w:t>
              <w:tab/>
            </w:r>
            <w:r>
              <w:rPr>
                <w:rStyle w:val="IndexLink"/>
              </w:rPr>
              <w:t>219</w:t>
            </w:r>
          </w:hyperlink>
        </w:p>
        <w:p>
          <w:pPr>
            <w:pStyle w:val="Contents3"/>
            <w:tabs>
              <w:tab w:val="clear" w:pos="8459"/>
              <w:tab w:val="right" w:pos="9026" w:leader="dot"/>
            </w:tabs>
            <w:rPr/>
          </w:pPr>
          <w:hyperlink w:anchor="__RefHeading___Toc12274722_73709187">
            <w:r>
              <w:rPr>
                <w:webHidden/>
                <w:rStyle w:val="IndexLink"/>
              </w:rPr>
              <w:t>1745</w:t>
            </w:r>
            <w:r>
              <w:rPr>
                <w:rStyle w:val="IndexLink"/>
                <w:rtl w:val="true"/>
              </w:rPr>
              <w:t>-</w:t>
            </w:r>
            <w:r>
              <w:rPr>
                <w:rStyle w:val="IndexLink"/>
                <w:rtl w:val="true"/>
              </w:rPr>
              <w:t>عبد اللّه بن عبد الرحمن الأصم</w:t>
            </w:r>
            <w:r>
              <w:rPr>
                <w:rStyle w:val="IndexLink"/>
                <w:rtl w:val="true"/>
              </w:rPr>
              <w:t>:</w:t>
              <w:tab/>
            </w:r>
            <w:r>
              <w:rPr>
                <w:rStyle w:val="IndexLink"/>
              </w:rPr>
              <w:t>219</w:t>
            </w:r>
          </w:hyperlink>
        </w:p>
        <w:p>
          <w:pPr>
            <w:pStyle w:val="Contents3"/>
            <w:tabs>
              <w:tab w:val="clear" w:pos="8459"/>
              <w:tab w:val="right" w:pos="9026" w:leader="dot"/>
            </w:tabs>
            <w:rPr/>
          </w:pPr>
          <w:hyperlink w:anchor="__RefHeading___Toc12274724_73709187">
            <w:r>
              <w:rPr>
                <w:webHidden/>
                <w:rStyle w:val="IndexLink"/>
              </w:rPr>
              <w:t>1746</w:t>
            </w:r>
            <w:r>
              <w:rPr>
                <w:rStyle w:val="IndexLink"/>
                <w:rtl w:val="true"/>
              </w:rPr>
              <w:t>-</w:t>
            </w:r>
            <w:r>
              <w:rPr>
                <w:rStyle w:val="IndexLink"/>
                <w:rtl w:val="true"/>
              </w:rPr>
              <w:t>عبد اللّه بن عبد الرحمن الزبيري</w:t>
            </w:r>
            <w:r>
              <w:rPr>
                <w:rStyle w:val="IndexLink"/>
                <w:rtl w:val="true"/>
              </w:rPr>
              <w:t>:</w:t>
              <w:tab/>
            </w:r>
            <w:r>
              <w:rPr>
                <w:rStyle w:val="IndexLink"/>
              </w:rPr>
              <w:t>220</w:t>
            </w:r>
          </w:hyperlink>
        </w:p>
        <w:p>
          <w:pPr>
            <w:pStyle w:val="Contents3"/>
            <w:tabs>
              <w:tab w:val="clear" w:pos="8459"/>
              <w:tab w:val="right" w:pos="9026" w:leader="dot"/>
            </w:tabs>
            <w:rPr/>
          </w:pPr>
          <w:hyperlink w:anchor="__RefHeading___Toc12274726_73709187">
            <w:r>
              <w:rPr>
                <w:webHidden/>
                <w:rStyle w:val="IndexLink"/>
              </w:rPr>
              <w:t>1747</w:t>
            </w:r>
            <w:r>
              <w:rPr>
                <w:rStyle w:val="IndexLink"/>
                <w:rtl w:val="true"/>
              </w:rPr>
              <w:t>-</w:t>
            </w:r>
            <w:r>
              <w:rPr>
                <w:rStyle w:val="IndexLink"/>
                <w:rtl w:val="true"/>
              </w:rPr>
              <w:t>عبد اللّه بن عبد الرحمن بن عتيبة</w:t>
            </w:r>
            <w:r>
              <w:rPr>
                <w:rStyle w:val="IndexLink"/>
                <w:rtl w:val="true"/>
              </w:rPr>
              <w:t>:</w:t>
              <w:tab/>
            </w:r>
            <w:r>
              <w:rPr>
                <w:rStyle w:val="IndexLink"/>
              </w:rPr>
              <w:t>220</w:t>
            </w:r>
          </w:hyperlink>
        </w:p>
        <w:p>
          <w:pPr>
            <w:pStyle w:val="Contents3"/>
            <w:tabs>
              <w:tab w:val="clear" w:pos="8459"/>
              <w:tab w:val="right" w:pos="9026" w:leader="dot"/>
            </w:tabs>
            <w:rPr/>
          </w:pPr>
          <w:hyperlink w:anchor="__RefHeading___Toc12274728_73709187">
            <w:r>
              <w:rPr>
                <w:webHidden/>
                <w:rStyle w:val="IndexLink"/>
              </w:rPr>
              <w:t>1748</w:t>
            </w:r>
            <w:r>
              <w:rPr>
                <w:rStyle w:val="IndexLink"/>
                <w:rtl w:val="true"/>
              </w:rPr>
              <w:t>-</w:t>
            </w:r>
            <w:r>
              <w:rPr>
                <w:rStyle w:val="IndexLink"/>
                <w:rtl w:val="true"/>
              </w:rPr>
              <w:t>عبد اللّه بن عبيد بن عمير</w:t>
            </w:r>
            <w:r>
              <w:rPr>
                <w:rStyle w:val="IndexLink"/>
                <w:rtl w:val="true"/>
              </w:rPr>
              <w:t>:</w:t>
              <w:tab/>
            </w:r>
            <w:r>
              <w:rPr>
                <w:rStyle w:val="IndexLink"/>
              </w:rPr>
              <w:t>221</w:t>
            </w:r>
          </w:hyperlink>
        </w:p>
        <w:p>
          <w:pPr>
            <w:pStyle w:val="Contents3"/>
            <w:tabs>
              <w:tab w:val="clear" w:pos="8459"/>
              <w:tab w:val="right" w:pos="9026" w:leader="dot"/>
            </w:tabs>
            <w:rPr/>
          </w:pPr>
          <w:hyperlink w:anchor="__RefHeading___Toc12274730_73709187">
            <w:r>
              <w:rPr>
                <w:webHidden/>
                <w:rStyle w:val="IndexLink"/>
              </w:rPr>
              <w:t>1749</w:t>
            </w:r>
            <w:r>
              <w:rPr>
                <w:rStyle w:val="IndexLink"/>
                <w:rtl w:val="true"/>
              </w:rPr>
              <w:t>-</w:t>
            </w:r>
            <w:r>
              <w:rPr>
                <w:rStyle w:val="IndexLink"/>
                <w:rtl w:val="true"/>
              </w:rPr>
              <w:t>عبد اللّه بن عثمان الخيّاط</w:t>
            </w:r>
            <w:r>
              <w:rPr>
                <w:rStyle w:val="IndexLink"/>
                <w:rtl w:val="true"/>
              </w:rPr>
              <w:t>:</w:t>
              <w:tab/>
            </w:r>
            <w:r>
              <w:rPr>
                <w:rStyle w:val="IndexLink"/>
              </w:rPr>
              <w:t>221</w:t>
            </w:r>
          </w:hyperlink>
        </w:p>
        <w:p>
          <w:pPr>
            <w:pStyle w:val="Contents3"/>
            <w:tabs>
              <w:tab w:val="clear" w:pos="8459"/>
              <w:tab w:val="right" w:pos="9026" w:leader="dot"/>
            </w:tabs>
            <w:rPr/>
          </w:pPr>
          <w:hyperlink w:anchor="__RefHeading___Toc12274732_73709187">
            <w:r>
              <w:rPr>
                <w:webHidden/>
                <w:rStyle w:val="IndexLink"/>
              </w:rPr>
              <w:t>1750</w:t>
            </w:r>
            <w:r>
              <w:rPr>
                <w:rStyle w:val="IndexLink"/>
                <w:rtl w:val="true"/>
              </w:rPr>
              <w:t>-</w:t>
            </w:r>
            <w:r>
              <w:rPr>
                <w:rStyle w:val="IndexLink"/>
                <w:rtl w:val="true"/>
              </w:rPr>
              <w:t>عبد اللّه بن عثمان بن عمرو</w:t>
            </w:r>
            <w:r>
              <w:rPr>
                <w:rStyle w:val="IndexLink"/>
                <w:rtl w:val="true"/>
              </w:rPr>
              <w:t>:</w:t>
              <w:tab/>
            </w:r>
            <w:r>
              <w:rPr>
                <w:rStyle w:val="IndexLink"/>
              </w:rPr>
              <w:t>222</w:t>
            </w:r>
          </w:hyperlink>
        </w:p>
        <w:p>
          <w:pPr>
            <w:pStyle w:val="Contents3"/>
            <w:tabs>
              <w:tab w:val="clear" w:pos="8459"/>
              <w:tab w:val="right" w:pos="9026" w:leader="dot"/>
            </w:tabs>
            <w:rPr/>
          </w:pPr>
          <w:hyperlink w:anchor="__RefHeading___Toc12274734_73709187">
            <w:r>
              <w:rPr>
                <w:webHidden/>
                <w:rStyle w:val="IndexLink"/>
              </w:rPr>
              <w:t>1751</w:t>
            </w:r>
            <w:r>
              <w:rPr>
                <w:rStyle w:val="IndexLink"/>
                <w:rtl w:val="true"/>
              </w:rPr>
              <w:t>-</w:t>
            </w:r>
            <w:r>
              <w:rPr>
                <w:rStyle w:val="IndexLink"/>
                <w:rtl w:val="true"/>
              </w:rPr>
              <w:t>عبد اللّه بن عجلان</w:t>
            </w:r>
            <w:r>
              <w:rPr>
                <w:rStyle w:val="IndexLink"/>
                <w:rtl w:val="true"/>
              </w:rPr>
              <w:t>:</w:t>
              <w:tab/>
            </w:r>
            <w:r>
              <w:rPr>
                <w:rStyle w:val="IndexLink"/>
              </w:rPr>
              <w:t>222</w:t>
            </w:r>
          </w:hyperlink>
        </w:p>
        <w:p>
          <w:pPr>
            <w:pStyle w:val="Contents3"/>
            <w:tabs>
              <w:tab w:val="clear" w:pos="8459"/>
              <w:tab w:val="right" w:pos="9026" w:leader="dot"/>
            </w:tabs>
            <w:rPr/>
          </w:pPr>
          <w:hyperlink w:anchor="__RefHeading___Toc12274736_73709187">
            <w:r>
              <w:rPr>
                <w:webHidden/>
                <w:rStyle w:val="IndexLink"/>
              </w:rPr>
              <w:t>1752</w:t>
            </w:r>
            <w:r>
              <w:rPr>
                <w:rStyle w:val="IndexLink"/>
                <w:rtl w:val="true"/>
              </w:rPr>
              <w:t>-</w:t>
            </w:r>
            <w:r>
              <w:rPr>
                <w:rStyle w:val="IndexLink"/>
                <w:rtl w:val="true"/>
              </w:rPr>
              <w:t>عبد اللّه بن عطاء</w:t>
            </w:r>
            <w:r>
              <w:rPr>
                <w:rStyle w:val="IndexLink"/>
                <w:rtl w:val="true"/>
              </w:rPr>
              <w:t>:</w:t>
              <w:tab/>
            </w:r>
            <w:r>
              <w:rPr>
                <w:rStyle w:val="IndexLink"/>
              </w:rPr>
              <w:t>223</w:t>
            </w:r>
          </w:hyperlink>
        </w:p>
        <w:p>
          <w:pPr>
            <w:pStyle w:val="Contents3"/>
            <w:tabs>
              <w:tab w:val="clear" w:pos="8459"/>
              <w:tab w:val="right" w:pos="9026" w:leader="dot"/>
            </w:tabs>
            <w:rPr/>
          </w:pPr>
          <w:hyperlink w:anchor="__RefHeading___Toc12274738_73709187">
            <w:r>
              <w:rPr>
                <w:webHidden/>
                <w:rStyle w:val="IndexLink"/>
              </w:rPr>
              <w:t>1753</w:t>
            </w:r>
            <w:r>
              <w:rPr>
                <w:rStyle w:val="IndexLink"/>
                <w:rtl w:val="true"/>
              </w:rPr>
              <w:t>-</w:t>
            </w:r>
            <w:r>
              <w:rPr>
                <w:rStyle w:val="IndexLink"/>
                <w:rtl w:val="true"/>
              </w:rPr>
              <w:t>عبد اللّه بن العلاء المذاري</w:t>
            </w:r>
            <w:r>
              <w:rPr>
                <w:rStyle w:val="IndexLink"/>
                <w:rtl w:val="true"/>
              </w:rPr>
              <w:t>:</w:t>
              <w:tab/>
            </w:r>
            <w:r>
              <w:rPr>
                <w:rStyle w:val="IndexLink"/>
              </w:rPr>
              <w:t>224</w:t>
            </w:r>
          </w:hyperlink>
        </w:p>
        <w:p>
          <w:pPr>
            <w:pStyle w:val="Contents3"/>
            <w:tabs>
              <w:tab w:val="clear" w:pos="8459"/>
              <w:tab w:val="right" w:pos="9026" w:leader="dot"/>
            </w:tabs>
            <w:rPr/>
          </w:pPr>
          <w:hyperlink w:anchor="__RefHeading___Toc12274740_73709187">
            <w:r>
              <w:rPr>
                <w:webHidden/>
                <w:rStyle w:val="IndexLink"/>
              </w:rPr>
              <w:t>1754</w:t>
            </w:r>
            <w:r>
              <w:rPr>
                <w:rStyle w:val="IndexLink"/>
                <w:rtl w:val="true"/>
              </w:rPr>
              <w:t>-</w:t>
            </w:r>
            <w:r>
              <w:rPr>
                <w:rStyle w:val="IndexLink"/>
                <w:rtl w:val="true"/>
              </w:rPr>
              <w:t>عبد اللّه بن علي بن أبي طالب عليه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12274742_73709187">
            <w:r>
              <w:rPr>
                <w:webHidden/>
                <w:rStyle w:val="IndexLink"/>
              </w:rPr>
              <w:t>1755</w:t>
            </w:r>
            <w:r>
              <w:rPr>
                <w:rStyle w:val="IndexLink"/>
                <w:rtl w:val="true"/>
              </w:rPr>
              <w:t>-</w:t>
            </w:r>
            <w:r>
              <w:rPr>
                <w:rStyle w:val="IndexLink"/>
                <w:rtl w:val="true"/>
              </w:rPr>
              <w:t>عبد اللّه بن علي بن الحسين</w:t>
            </w:r>
            <w:r>
              <w:rPr>
                <w:rStyle w:val="IndexLink"/>
                <w:rtl w:val="true"/>
              </w:rPr>
              <w:t>:</w:t>
              <w:tab/>
            </w:r>
            <w:r>
              <w:rPr>
                <w:rStyle w:val="IndexLink"/>
              </w:rPr>
              <w:t>226</w:t>
            </w:r>
          </w:hyperlink>
        </w:p>
        <w:p>
          <w:pPr>
            <w:pStyle w:val="Contents3"/>
            <w:tabs>
              <w:tab w:val="clear" w:pos="8459"/>
              <w:tab w:val="right" w:pos="9026" w:leader="dot"/>
            </w:tabs>
            <w:rPr/>
          </w:pPr>
          <w:hyperlink w:anchor="__RefHeading___Toc12274744_73709187">
            <w:r>
              <w:rPr>
                <w:webHidden/>
                <w:rStyle w:val="IndexLink"/>
              </w:rPr>
              <w:t>1756</w:t>
            </w:r>
            <w:r>
              <w:rPr>
                <w:rStyle w:val="IndexLink"/>
                <w:rtl w:val="true"/>
              </w:rPr>
              <w:t>-</w:t>
            </w:r>
            <w:r>
              <w:rPr>
                <w:rStyle w:val="IndexLink"/>
                <w:rtl w:val="true"/>
              </w:rPr>
              <w:t>عبد اللّه بن علي بن الحسين</w:t>
            </w:r>
            <w:r>
              <w:rPr>
                <w:rStyle w:val="IndexLink"/>
                <w:rtl w:val="true"/>
              </w:rPr>
              <w:t>:</w:t>
              <w:tab/>
            </w:r>
            <w:r>
              <w:rPr>
                <w:rStyle w:val="IndexLink"/>
              </w:rPr>
              <w:t>226</w:t>
            </w:r>
          </w:hyperlink>
        </w:p>
        <w:p>
          <w:pPr>
            <w:pStyle w:val="Contents3"/>
            <w:tabs>
              <w:tab w:val="clear" w:pos="8459"/>
              <w:tab w:val="right" w:pos="9026" w:leader="dot"/>
            </w:tabs>
            <w:rPr/>
          </w:pPr>
          <w:hyperlink w:anchor="__RefHeading___Toc12274746_73709187">
            <w:r>
              <w:rPr>
                <w:webHidden/>
                <w:rStyle w:val="IndexLink"/>
              </w:rPr>
              <w:t>1757</w:t>
            </w:r>
            <w:r>
              <w:rPr>
                <w:rStyle w:val="IndexLink"/>
                <w:rtl w:val="true"/>
              </w:rPr>
              <w:t>-</w:t>
            </w:r>
            <w:r>
              <w:rPr>
                <w:rStyle w:val="IndexLink"/>
                <w:rtl w:val="true"/>
              </w:rPr>
              <w:t>عبد اللّه بن عمرو بن الأشعث</w:t>
            </w:r>
            <w:r>
              <w:rPr>
                <w:rStyle w:val="IndexLink"/>
                <w:rtl w:val="true"/>
              </w:rPr>
              <w:t>:</w:t>
              <w:tab/>
            </w:r>
            <w:r>
              <w:rPr>
                <w:rStyle w:val="IndexLink"/>
              </w:rPr>
              <w:t>227</w:t>
            </w:r>
          </w:hyperlink>
        </w:p>
        <w:p>
          <w:pPr>
            <w:pStyle w:val="Contents3"/>
            <w:tabs>
              <w:tab w:val="clear" w:pos="8459"/>
              <w:tab w:val="right" w:pos="9026" w:leader="dot"/>
            </w:tabs>
            <w:rPr/>
          </w:pPr>
          <w:hyperlink w:anchor="__RefHeading___Toc12274748_73709187">
            <w:r>
              <w:rPr>
                <w:webHidden/>
                <w:rStyle w:val="IndexLink"/>
              </w:rPr>
              <w:t>1758</w:t>
            </w:r>
            <w:r>
              <w:rPr>
                <w:rStyle w:val="IndexLink"/>
                <w:rtl w:val="true"/>
              </w:rPr>
              <w:t>-</w:t>
            </w:r>
            <w:r>
              <w:rPr>
                <w:rStyle w:val="IndexLink"/>
                <w:rtl w:val="true"/>
              </w:rPr>
              <w:t>عبد اللّه بن عمرو بن الحارث</w:t>
            </w:r>
            <w:r>
              <w:rPr>
                <w:rStyle w:val="IndexLink"/>
                <w:rtl w:val="true"/>
              </w:rPr>
              <w:t>:</w:t>
              <w:tab/>
            </w:r>
            <w:r>
              <w:rPr>
                <w:rStyle w:val="IndexLink"/>
              </w:rPr>
              <w:t>227</w:t>
            </w:r>
          </w:hyperlink>
        </w:p>
        <w:p>
          <w:pPr>
            <w:pStyle w:val="Contents3"/>
            <w:tabs>
              <w:tab w:val="clear" w:pos="8459"/>
              <w:tab w:val="right" w:pos="9026" w:leader="dot"/>
            </w:tabs>
            <w:rPr/>
          </w:pPr>
          <w:hyperlink w:anchor="__RefHeading___Toc12274750_73709187">
            <w:r>
              <w:rPr>
                <w:webHidden/>
                <w:rStyle w:val="IndexLink"/>
              </w:rPr>
              <w:t>1759</w:t>
            </w:r>
            <w:r>
              <w:rPr>
                <w:rStyle w:val="IndexLink"/>
                <w:rtl w:val="true"/>
              </w:rPr>
              <w:t>-</w:t>
            </w:r>
            <w:r>
              <w:rPr>
                <w:rStyle w:val="IndexLink"/>
                <w:rtl w:val="true"/>
              </w:rPr>
              <w:t>عبد اللّه بن عمرو بن العاص</w:t>
            </w:r>
            <w:r>
              <w:rPr>
                <w:rStyle w:val="IndexLink"/>
                <w:rtl w:val="true"/>
              </w:rPr>
              <w:t>:</w:t>
              <w:tab/>
            </w:r>
            <w:r>
              <w:rPr>
                <w:rStyle w:val="IndexLink"/>
              </w:rPr>
              <w:t>228</w:t>
            </w:r>
          </w:hyperlink>
        </w:p>
        <w:p>
          <w:pPr>
            <w:pStyle w:val="Contents3"/>
            <w:tabs>
              <w:tab w:val="clear" w:pos="8459"/>
              <w:tab w:val="right" w:pos="9026" w:leader="dot"/>
            </w:tabs>
            <w:rPr/>
          </w:pPr>
          <w:hyperlink w:anchor="__RefHeading___Toc12274752_73709187">
            <w:r>
              <w:rPr>
                <w:webHidden/>
                <w:rStyle w:val="IndexLink"/>
              </w:rPr>
              <w:t>1760</w:t>
            </w:r>
            <w:r>
              <w:rPr>
                <w:rStyle w:val="IndexLink"/>
                <w:rtl w:val="true"/>
              </w:rPr>
              <w:t>-</w:t>
            </w:r>
            <w:r>
              <w:rPr>
                <w:rStyle w:val="IndexLink"/>
                <w:rtl w:val="true"/>
              </w:rPr>
              <w:t>عبد اللّه بن عمرويه البيهقي</w:t>
            </w:r>
            <w:r>
              <w:rPr>
                <w:rStyle w:val="IndexLink"/>
                <w:rtl w:val="true"/>
              </w:rPr>
              <w:t>:</w:t>
              <w:tab/>
            </w:r>
            <w:r>
              <w:rPr>
                <w:rStyle w:val="IndexLink"/>
              </w:rPr>
              <w:t>228</w:t>
            </w:r>
          </w:hyperlink>
        </w:p>
        <w:p>
          <w:pPr>
            <w:pStyle w:val="Contents3"/>
            <w:tabs>
              <w:tab w:val="clear" w:pos="8459"/>
              <w:tab w:val="right" w:pos="9026" w:leader="dot"/>
            </w:tabs>
            <w:rPr/>
          </w:pPr>
          <w:hyperlink w:anchor="__RefHeading___Toc12274754_73709187">
            <w:r>
              <w:rPr>
                <w:webHidden/>
                <w:rStyle w:val="IndexLink"/>
              </w:rPr>
              <w:t>1761</w:t>
            </w:r>
            <w:r>
              <w:rPr>
                <w:rStyle w:val="IndexLink"/>
                <w:rtl w:val="true"/>
              </w:rPr>
              <w:t>-</w:t>
            </w:r>
            <w:r>
              <w:rPr>
                <w:rStyle w:val="IndexLink"/>
                <w:rtl w:val="true"/>
              </w:rPr>
              <w:t>عبد اللّه بن عمر</w:t>
            </w:r>
            <w:r>
              <w:rPr>
                <w:rStyle w:val="IndexLink"/>
                <w:rtl w:val="true"/>
              </w:rPr>
              <w:t>:</w:t>
              <w:tab/>
            </w:r>
            <w:r>
              <w:rPr>
                <w:rStyle w:val="IndexLink"/>
              </w:rPr>
              <w:t>228</w:t>
            </w:r>
          </w:hyperlink>
        </w:p>
        <w:p>
          <w:pPr>
            <w:pStyle w:val="Contents3"/>
            <w:tabs>
              <w:tab w:val="clear" w:pos="8459"/>
              <w:tab w:val="right" w:pos="9026" w:leader="dot"/>
            </w:tabs>
            <w:rPr/>
          </w:pPr>
          <w:hyperlink w:anchor="__RefHeading___Toc12274756_73709187">
            <w:r>
              <w:rPr>
                <w:webHidden/>
                <w:rStyle w:val="IndexLink"/>
              </w:rPr>
              <w:t>1762</w:t>
            </w:r>
            <w:r>
              <w:rPr>
                <w:rStyle w:val="IndexLink"/>
                <w:rtl w:val="true"/>
              </w:rPr>
              <w:t>-</w:t>
            </w:r>
            <w:r>
              <w:rPr>
                <w:rStyle w:val="IndexLink"/>
                <w:rtl w:val="true"/>
              </w:rPr>
              <w:t>عبد اللّه بن عمر بن بكّار</w:t>
            </w:r>
            <w:r>
              <w:rPr>
                <w:rStyle w:val="IndexLink"/>
                <w:rtl w:val="true"/>
              </w:rPr>
              <w:t>:</w:t>
              <w:tab/>
            </w:r>
            <w:r>
              <w:rPr>
                <w:rStyle w:val="IndexLink"/>
              </w:rPr>
              <w:t>228</w:t>
            </w:r>
          </w:hyperlink>
        </w:p>
        <w:p>
          <w:pPr>
            <w:pStyle w:val="Contents3"/>
            <w:tabs>
              <w:tab w:val="clear" w:pos="8459"/>
              <w:tab w:val="right" w:pos="9026" w:leader="dot"/>
            </w:tabs>
            <w:rPr/>
          </w:pPr>
          <w:hyperlink w:anchor="__RefHeading___Toc12274758_73709187">
            <w:r>
              <w:rPr>
                <w:webHidden/>
                <w:rStyle w:val="IndexLink"/>
              </w:rPr>
              <w:t>1763</w:t>
            </w:r>
            <w:r>
              <w:rPr>
                <w:rStyle w:val="IndexLink"/>
                <w:rtl w:val="true"/>
              </w:rPr>
              <w:t>-</w:t>
            </w:r>
            <w:r>
              <w:rPr>
                <w:rStyle w:val="IndexLink"/>
                <w:rtl w:val="true"/>
              </w:rPr>
              <w:t>عبد اللّه بن عمر الليثي</w:t>
            </w:r>
            <w:r>
              <w:rPr>
                <w:rStyle w:val="IndexLink"/>
                <w:rtl w:val="true"/>
              </w:rPr>
              <w:t>:</w:t>
              <w:tab/>
            </w:r>
            <w:r>
              <w:rPr>
                <w:rStyle w:val="IndexLink"/>
              </w:rPr>
              <w:t>229</w:t>
            </w:r>
          </w:hyperlink>
        </w:p>
        <w:p>
          <w:pPr>
            <w:pStyle w:val="Contents3"/>
            <w:tabs>
              <w:tab w:val="clear" w:pos="8459"/>
              <w:tab w:val="right" w:pos="9026" w:leader="dot"/>
            </w:tabs>
            <w:rPr/>
          </w:pPr>
          <w:hyperlink w:anchor="__RefHeading___Toc12274760_73709187">
            <w:r>
              <w:rPr>
                <w:webHidden/>
                <w:rStyle w:val="IndexLink"/>
              </w:rPr>
              <w:t>1764</w:t>
            </w:r>
            <w:r>
              <w:rPr>
                <w:rStyle w:val="IndexLink"/>
                <w:rtl w:val="true"/>
              </w:rPr>
              <w:t>-</w:t>
            </w:r>
            <w:r>
              <w:rPr>
                <w:rStyle w:val="IndexLink"/>
                <w:rtl w:val="true"/>
              </w:rPr>
              <w:t>عبد اللّه بن غالب الأسدي</w:t>
            </w:r>
            <w:r>
              <w:rPr>
                <w:rStyle w:val="IndexLink"/>
                <w:rtl w:val="true"/>
              </w:rPr>
              <w:t>:</w:t>
              <w:tab/>
            </w:r>
            <w:r>
              <w:rPr>
                <w:rStyle w:val="IndexLink"/>
              </w:rPr>
              <w:t>229</w:t>
            </w:r>
          </w:hyperlink>
        </w:p>
        <w:p>
          <w:pPr>
            <w:pStyle w:val="Contents3"/>
            <w:tabs>
              <w:tab w:val="clear" w:pos="8459"/>
              <w:tab w:val="right" w:pos="9026" w:leader="dot"/>
            </w:tabs>
            <w:rPr/>
          </w:pPr>
          <w:hyperlink w:anchor="__RefHeading___Toc12274762_73709187">
            <w:r>
              <w:rPr>
                <w:webHidden/>
                <w:rStyle w:val="IndexLink"/>
              </w:rPr>
              <w:t>1765</w:t>
            </w:r>
            <w:r>
              <w:rPr>
                <w:rStyle w:val="IndexLink"/>
                <w:rtl w:val="true"/>
              </w:rPr>
              <w:t>-</w:t>
            </w:r>
            <w:r>
              <w:rPr>
                <w:rStyle w:val="IndexLink"/>
                <w:rtl w:val="true"/>
              </w:rPr>
              <w:t>عبد اللّه بن الفضل بن عبد اللّه ببّة</w:t>
            </w:r>
            <w:r>
              <w:rPr>
                <w:rStyle w:val="IndexLink"/>
                <w:rtl w:val="true"/>
              </w:rPr>
              <w:t>:</w:t>
              <w:tab/>
            </w:r>
            <w:r>
              <w:rPr>
                <w:rStyle w:val="IndexLink"/>
              </w:rPr>
              <w:t>230</w:t>
            </w:r>
          </w:hyperlink>
        </w:p>
        <w:p>
          <w:pPr>
            <w:pStyle w:val="Contents3"/>
            <w:tabs>
              <w:tab w:val="clear" w:pos="8459"/>
              <w:tab w:val="right" w:pos="9026" w:leader="dot"/>
            </w:tabs>
            <w:rPr/>
          </w:pPr>
          <w:hyperlink w:anchor="__RefHeading___Toc12274764_73709187">
            <w:r>
              <w:rPr>
                <w:webHidden/>
                <w:rStyle w:val="IndexLink"/>
              </w:rPr>
              <w:t>1766</w:t>
            </w:r>
            <w:r>
              <w:rPr>
                <w:rStyle w:val="IndexLink"/>
                <w:rtl w:val="true"/>
              </w:rPr>
              <w:t>-</w:t>
            </w:r>
            <w:r>
              <w:rPr>
                <w:rStyle w:val="IndexLink"/>
                <w:rtl w:val="true"/>
              </w:rPr>
              <w:t>عبد اللّه بن الفضل الهاشمي</w:t>
            </w:r>
            <w:r>
              <w:rPr>
                <w:rStyle w:val="IndexLink"/>
                <w:rtl w:val="true"/>
              </w:rPr>
              <w:t>:</w:t>
              <w:tab/>
            </w:r>
            <w:r>
              <w:rPr>
                <w:rStyle w:val="IndexLink"/>
              </w:rPr>
              <w:t>231</w:t>
            </w:r>
          </w:hyperlink>
        </w:p>
        <w:p>
          <w:pPr>
            <w:pStyle w:val="Contents3"/>
            <w:tabs>
              <w:tab w:val="clear" w:pos="8459"/>
              <w:tab w:val="right" w:pos="9026" w:leader="dot"/>
            </w:tabs>
            <w:rPr/>
          </w:pPr>
          <w:hyperlink w:anchor="__RefHeading___Toc12274766_73709187">
            <w:r>
              <w:rPr>
                <w:webHidden/>
                <w:rStyle w:val="IndexLink"/>
              </w:rPr>
              <w:t>1767</w:t>
            </w:r>
            <w:r>
              <w:rPr>
                <w:rStyle w:val="IndexLink"/>
                <w:rtl w:val="true"/>
              </w:rPr>
              <w:t>-</w:t>
            </w:r>
            <w:r>
              <w:rPr>
                <w:rStyle w:val="IndexLink"/>
                <w:rtl w:val="true"/>
              </w:rPr>
              <w:t>عبد اللّه بن الفضيل</w:t>
            </w:r>
            <w:r>
              <w:rPr>
                <w:rStyle w:val="IndexLink"/>
                <w:rtl w:val="true"/>
              </w:rPr>
              <w:t>:</w:t>
              <w:tab/>
            </w:r>
            <w:r>
              <w:rPr>
                <w:rStyle w:val="IndexLink"/>
              </w:rPr>
              <w:t>231</w:t>
            </w:r>
          </w:hyperlink>
        </w:p>
        <w:p>
          <w:pPr>
            <w:pStyle w:val="Contents3"/>
            <w:tabs>
              <w:tab w:val="clear" w:pos="8459"/>
              <w:tab w:val="right" w:pos="9026" w:leader="dot"/>
            </w:tabs>
            <w:rPr/>
          </w:pPr>
          <w:hyperlink w:anchor="__RefHeading___Toc12274768_73709187">
            <w:r>
              <w:rPr>
                <w:webHidden/>
                <w:rStyle w:val="IndexLink"/>
              </w:rPr>
              <w:t>1768</w:t>
            </w:r>
            <w:r>
              <w:rPr>
                <w:rStyle w:val="IndexLink"/>
                <w:rtl w:val="true"/>
              </w:rPr>
              <w:t>-</w:t>
            </w:r>
            <w:r>
              <w:rPr>
                <w:rStyle w:val="IndexLink"/>
                <w:rtl w:val="true"/>
              </w:rPr>
              <w:t>عبد اللّه بن القاسم</w:t>
            </w:r>
            <w:r>
              <w:rPr>
                <w:rStyle w:val="IndexLink"/>
                <w:rtl w:val="true"/>
              </w:rPr>
              <w:t>:</w:t>
              <w:tab/>
            </w:r>
            <w:r>
              <w:rPr>
                <w:rStyle w:val="IndexLink"/>
              </w:rPr>
              <w:t>232</w:t>
            </w:r>
          </w:hyperlink>
        </w:p>
        <w:p>
          <w:pPr>
            <w:pStyle w:val="Contents3"/>
            <w:tabs>
              <w:tab w:val="clear" w:pos="8459"/>
              <w:tab w:val="right" w:pos="9026" w:leader="dot"/>
            </w:tabs>
            <w:rPr/>
          </w:pPr>
          <w:hyperlink w:anchor="__RefHeading___Toc12274770_73709187">
            <w:r>
              <w:rPr>
                <w:webHidden/>
                <w:rStyle w:val="IndexLink"/>
              </w:rPr>
              <w:t>1769</w:t>
            </w:r>
            <w:r>
              <w:rPr>
                <w:rStyle w:val="IndexLink"/>
                <w:rtl w:val="true"/>
              </w:rPr>
              <w:t>-</w:t>
            </w:r>
            <w:r>
              <w:rPr>
                <w:rStyle w:val="IndexLink"/>
                <w:rtl w:val="true"/>
              </w:rPr>
              <w:t>عبد اللّه بن القاسم الحارثي</w:t>
            </w:r>
            <w:r>
              <w:rPr>
                <w:rStyle w:val="IndexLink"/>
                <w:rtl w:val="true"/>
              </w:rPr>
              <w:t>:</w:t>
              <w:tab/>
            </w:r>
            <w:r>
              <w:rPr>
                <w:rStyle w:val="IndexLink"/>
              </w:rPr>
              <w:t>232</w:t>
            </w:r>
          </w:hyperlink>
        </w:p>
        <w:p>
          <w:pPr>
            <w:pStyle w:val="Contents3"/>
            <w:tabs>
              <w:tab w:val="clear" w:pos="8459"/>
              <w:tab w:val="right" w:pos="9026" w:leader="dot"/>
            </w:tabs>
            <w:rPr/>
          </w:pPr>
          <w:hyperlink w:anchor="__RefHeading___Toc12274772_73709187">
            <w:r>
              <w:rPr>
                <w:webHidden/>
                <w:rStyle w:val="IndexLink"/>
              </w:rPr>
              <w:t>1770</w:t>
            </w:r>
            <w:r>
              <w:rPr>
                <w:rStyle w:val="IndexLink"/>
                <w:rtl w:val="true"/>
              </w:rPr>
              <w:t>-</w:t>
            </w:r>
            <w:r>
              <w:rPr>
                <w:rStyle w:val="IndexLink"/>
                <w:rtl w:val="true"/>
              </w:rPr>
              <w:t>عبد اللّه بن القاسم الحضرمي</w:t>
            </w:r>
            <w:r>
              <w:rPr>
                <w:rStyle w:val="IndexLink"/>
                <w:rtl w:val="true"/>
              </w:rPr>
              <w:t>:</w:t>
              <w:tab/>
            </w:r>
            <w:r>
              <w:rPr>
                <w:rStyle w:val="IndexLink"/>
              </w:rPr>
              <w:t>233</w:t>
            </w:r>
          </w:hyperlink>
        </w:p>
        <w:p>
          <w:pPr>
            <w:pStyle w:val="Contents3"/>
            <w:tabs>
              <w:tab w:val="clear" w:pos="8459"/>
              <w:tab w:val="right" w:pos="9026" w:leader="dot"/>
            </w:tabs>
            <w:rPr/>
          </w:pPr>
          <w:hyperlink w:anchor="__RefHeading___Toc12274774_73709187">
            <w:r>
              <w:rPr>
                <w:webHidden/>
                <w:rStyle w:val="IndexLink"/>
              </w:rPr>
              <w:t>1771</w:t>
            </w:r>
            <w:r>
              <w:rPr>
                <w:rStyle w:val="IndexLink"/>
                <w:rtl w:val="true"/>
              </w:rPr>
              <w:t>-</w:t>
            </w:r>
            <w:r>
              <w:rPr>
                <w:rStyle w:val="IndexLink"/>
                <w:rtl w:val="true"/>
              </w:rPr>
              <w:t>عبد اللّه بن القاسم</w:t>
            </w:r>
            <w:r>
              <w:rPr>
                <w:rStyle w:val="IndexLink"/>
                <w:rtl w:val="true"/>
              </w:rPr>
              <w:t>:</w:t>
              <w:tab/>
            </w:r>
            <w:r>
              <w:rPr>
                <w:rStyle w:val="IndexLink"/>
              </w:rPr>
              <w:t>235</w:t>
            </w:r>
          </w:hyperlink>
        </w:p>
        <w:p>
          <w:pPr>
            <w:pStyle w:val="Contents3"/>
            <w:tabs>
              <w:tab w:val="clear" w:pos="8459"/>
              <w:tab w:val="right" w:pos="9026" w:leader="dot"/>
            </w:tabs>
            <w:rPr/>
          </w:pPr>
          <w:hyperlink w:anchor="__RefHeading___Toc12274776_73709187">
            <w:r>
              <w:rPr>
                <w:webHidden/>
                <w:rStyle w:val="IndexLink"/>
              </w:rPr>
              <w:t>1772</w:t>
            </w:r>
            <w:r>
              <w:rPr>
                <w:rStyle w:val="IndexLink"/>
                <w:rtl w:val="true"/>
              </w:rPr>
              <w:t>-</w:t>
            </w:r>
            <w:r>
              <w:rPr>
                <w:rStyle w:val="IndexLink"/>
                <w:rtl w:val="true"/>
              </w:rPr>
              <w:t>عبد اللّه القصير</w:t>
            </w:r>
            <w:r>
              <w:rPr>
                <w:rStyle w:val="IndexLink"/>
                <w:rtl w:val="true"/>
              </w:rPr>
              <w:t>:</w:t>
              <w:tab/>
            </w:r>
            <w:r>
              <w:rPr>
                <w:rStyle w:val="IndexLink"/>
              </w:rPr>
              <w:t>235</w:t>
            </w:r>
          </w:hyperlink>
        </w:p>
        <w:p>
          <w:pPr>
            <w:pStyle w:val="Contents3"/>
            <w:tabs>
              <w:tab w:val="clear" w:pos="8459"/>
              <w:tab w:val="right" w:pos="9026" w:leader="dot"/>
            </w:tabs>
            <w:rPr/>
          </w:pPr>
          <w:hyperlink w:anchor="__RefHeading___Toc12274778_73709187">
            <w:r>
              <w:rPr>
                <w:webHidden/>
                <w:rStyle w:val="IndexLink"/>
              </w:rPr>
              <w:t>1773</w:t>
            </w:r>
            <w:r>
              <w:rPr>
                <w:rStyle w:val="IndexLink"/>
                <w:rtl w:val="true"/>
              </w:rPr>
              <w:t>-</w:t>
            </w:r>
            <w:r>
              <w:rPr>
                <w:rStyle w:val="IndexLink"/>
                <w:rtl w:val="true"/>
              </w:rPr>
              <w:t>عبد اللّه بن القيس بن الماصر</w:t>
            </w:r>
            <w:r>
              <w:rPr>
                <w:rStyle w:val="IndexLink"/>
                <w:rtl w:val="true"/>
              </w:rPr>
              <w:t>:</w:t>
              <w:tab/>
            </w:r>
            <w:r>
              <w:rPr>
                <w:rStyle w:val="IndexLink"/>
              </w:rPr>
              <w:t>235</w:t>
            </w:r>
          </w:hyperlink>
        </w:p>
        <w:p>
          <w:pPr>
            <w:pStyle w:val="Contents3"/>
            <w:tabs>
              <w:tab w:val="clear" w:pos="8459"/>
              <w:tab w:val="right" w:pos="9026" w:leader="dot"/>
            </w:tabs>
            <w:rPr/>
          </w:pPr>
          <w:hyperlink w:anchor="__RefHeading___Toc12274780_73709187">
            <w:r>
              <w:rPr>
                <w:webHidden/>
                <w:rStyle w:val="IndexLink"/>
              </w:rPr>
              <w:t>1774</w:t>
            </w:r>
            <w:r>
              <w:rPr>
                <w:rStyle w:val="IndexLink"/>
                <w:rtl w:val="true"/>
              </w:rPr>
              <w:t>-</w:t>
            </w:r>
            <w:r>
              <w:rPr>
                <w:rStyle w:val="IndexLink"/>
                <w:rtl w:val="true"/>
              </w:rPr>
              <w:t>عبد اللّه الكناني</w:t>
            </w:r>
            <w:r>
              <w:rPr>
                <w:rStyle w:val="IndexLink"/>
                <w:rtl w:val="true"/>
              </w:rPr>
              <w:t>:</w:t>
              <w:tab/>
            </w:r>
            <w:r>
              <w:rPr>
                <w:rStyle w:val="IndexLink"/>
              </w:rPr>
              <w:t>235</w:t>
            </w:r>
          </w:hyperlink>
        </w:p>
        <w:p>
          <w:pPr>
            <w:pStyle w:val="Contents3"/>
            <w:tabs>
              <w:tab w:val="clear" w:pos="8459"/>
              <w:tab w:val="right" w:pos="9026" w:leader="dot"/>
            </w:tabs>
            <w:rPr/>
          </w:pPr>
          <w:hyperlink w:anchor="__RefHeading___Toc12274782_73709187">
            <w:r>
              <w:rPr>
                <w:webHidden/>
                <w:rStyle w:val="IndexLink"/>
              </w:rPr>
              <w:t>1775</w:t>
            </w:r>
            <w:r>
              <w:rPr>
                <w:rStyle w:val="IndexLink"/>
                <w:rtl w:val="true"/>
              </w:rPr>
              <w:t>-</w:t>
            </w:r>
            <w:r>
              <w:rPr>
                <w:rStyle w:val="IndexLink"/>
                <w:rtl w:val="true"/>
              </w:rPr>
              <w:t>عبد اللّه بن الكوّاء</w:t>
            </w:r>
            <w:r>
              <w:rPr>
                <w:rStyle w:val="IndexLink"/>
                <w:rtl w:val="true"/>
              </w:rPr>
              <w:t>:</w:t>
              <w:tab/>
            </w:r>
            <w:r>
              <w:rPr>
                <w:rStyle w:val="IndexLink"/>
              </w:rPr>
              <w:t>236</w:t>
            </w:r>
          </w:hyperlink>
        </w:p>
        <w:p>
          <w:pPr>
            <w:pStyle w:val="Contents3"/>
            <w:tabs>
              <w:tab w:val="clear" w:pos="8459"/>
              <w:tab w:val="right" w:pos="9026" w:leader="dot"/>
            </w:tabs>
            <w:rPr/>
          </w:pPr>
          <w:hyperlink w:anchor="__RefHeading___Toc12274784_73709187">
            <w:r>
              <w:rPr>
                <w:webHidden/>
                <w:rStyle w:val="IndexLink"/>
              </w:rPr>
              <w:t>1776</w:t>
            </w:r>
            <w:r>
              <w:rPr>
                <w:rStyle w:val="IndexLink"/>
                <w:rtl w:val="true"/>
              </w:rPr>
              <w:t>-</w:t>
            </w:r>
            <w:r>
              <w:rPr>
                <w:rStyle w:val="IndexLink"/>
                <w:rtl w:val="true"/>
              </w:rPr>
              <w:t>عبد اللّه بن لطيف التفليسي</w:t>
            </w:r>
            <w:r>
              <w:rPr>
                <w:rStyle w:val="IndexLink"/>
                <w:rtl w:val="true"/>
              </w:rPr>
              <w:t>:</w:t>
              <w:tab/>
            </w:r>
            <w:r>
              <w:rPr>
                <w:rStyle w:val="IndexLink"/>
              </w:rPr>
              <w:t>236</w:t>
            </w:r>
          </w:hyperlink>
        </w:p>
        <w:p>
          <w:pPr>
            <w:pStyle w:val="Contents3"/>
            <w:tabs>
              <w:tab w:val="clear" w:pos="8459"/>
              <w:tab w:val="right" w:pos="9026" w:leader="dot"/>
            </w:tabs>
            <w:rPr/>
          </w:pPr>
          <w:hyperlink w:anchor="__RefHeading___Toc12274786_73709187">
            <w:r>
              <w:rPr>
                <w:webHidden/>
                <w:rStyle w:val="IndexLink"/>
              </w:rPr>
              <w:t>1777</w:t>
            </w:r>
            <w:r>
              <w:rPr>
                <w:rStyle w:val="IndexLink"/>
                <w:rtl w:val="true"/>
              </w:rPr>
              <w:t>-</w:t>
            </w:r>
            <w:r>
              <w:rPr>
                <w:rStyle w:val="IndexLink"/>
                <w:rtl w:val="true"/>
              </w:rPr>
              <w:t>عبد اللّه بن محمّد</w:t>
            </w:r>
            <w:r>
              <w:rPr>
                <w:rStyle w:val="IndexLink"/>
                <w:rtl w:val="true"/>
              </w:rPr>
              <w:t>:</w:t>
              <w:tab/>
            </w:r>
            <w:r>
              <w:rPr>
                <w:rStyle w:val="IndexLink"/>
              </w:rPr>
              <w:t>236</w:t>
            </w:r>
          </w:hyperlink>
        </w:p>
        <w:p>
          <w:pPr>
            <w:pStyle w:val="Contents3"/>
            <w:tabs>
              <w:tab w:val="clear" w:pos="8459"/>
              <w:tab w:val="right" w:pos="9026" w:leader="dot"/>
            </w:tabs>
            <w:rPr/>
          </w:pPr>
          <w:hyperlink w:anchor="__RefHeading___Toc12274788_73709187">
            <w:r>
              <w:rPr>
                <w:webHidden/>
                <w:rStyle w:val="IndexLink"/>
              </w:rPr>
              <w:t>1778</w:t>
            </w:r>
            <w:r>
              <w:rPr>
                <w:rStyle w:val="IndexLink"/>
                <w:rtl w:val="true"/>
              </w:rPr>
              <w:t>-</w:t>
            </w:r>
            <w:r>
              <w:rPr>
                <w:rStyle w:val="IndexLink"/>
                <w:rtl w:val="true"/>
              </w:rPr>
              <w:t>عبد اللّه بن محمّد بن أبي الدنيا</w:t>
            </w:r>
            <w:r>
              <w:rPr>
                <w:rStyle w:val="IndexLink"/>
                <w:rtl w:val="true"/>
              </w:rPr>
              <w:t>:</w:t>
              <w:tab/>
            </w:r>
            <w:r>
              <w:rPr>
                <w:rStyle w:val="IndexLink"/>
              </w:rPr>
              <w:t>239</w:t>
            </w:r>
          </w:hyperlink>
        </w:p>
        <w:p>
          <w:pPr>
            <w:pStyle w:val="Contents3"/>
            <w:tabs>
              <w:tab w:val="clear" w:pos="8459"/>
              <w:tab w:val="right" w:pos="9026" w:leader="dot"/>
            </w:tabs>
            <w:rPr/>
          </w:pPr>
          <w:hyperlink w:anchor="__RefHeading___Toc12274790_73709187">
            <w:r>
              <w:rPr>
                <w:webHidden/>
                <w:rStyle w:val="IndexLink"/>
              </w:rPr>
              <w:t>1779</w:t>
            </w:r>
            <w:r>
              <w:rPr>
                <w:rStyle w:val="IndexLink"/>
                <w:rtl w:val="true"/>
              </w:rPr>
              <w:t>-</w:t>
            </w:r>
            <w:r>
              <w:rPr>
                <w:rStyle w:val="IndexLink"/>
                <w:rtl w:val="true"/>
              </w:rPr>
              <w:t>عبد اللّه بن محمّد الأسدي</w:t>
            </w:r>
            <w:r>
              <w:rPr>
                <w:rStyle w:val="IndexLink"/>
                <w:rtl w:val="true"/>
              </w:rPr>
              <w:t>:</w:t>
              <w:tab/>
            </w:r>
            <w:r>
              <w:rPr>
                <w:rStyle w:val="IndexLink"/>
              </w:rPr>
              <w:t>240</w:t>
            </w:r>
          </w:hyperlink>
        </w:p>
        <w:p>
          <w:pPr>
            <w:pStyle w:val="Contents3"/>
            <w:tabs>
              <w:tab w:val="clear" w:pos="8459"/>
              <w:tab w:val="right" w:pos="9026" w:leader="dot"/>
            </w:tabs>
            <w:rPr/>
          </w:pPr>
          <w:hyperlink w:anchor="__RefHeading___Toc12274792_73709187">
            <w:r>
              <w:rPr>
                <w:webHidden/>
                <w:rStyle w:val="IndexLink"/>
              </w:rPr>
              <w:t>1780</w:t>
            </w:r>
            <w:r>
              <w:rPr>
                <w:rStyle w:val="IndexLink"/>
                <w:rtl w:val="true"/>
              </w:rPr>
              <w:t>-</w:t>
            </w:r>
            <w:r>
              <w:rPr>
                <w:rStyle w:val="IndexLink"/>
                <w:rtl w:val="true"/>
              </w:rPr>
              <w:t>عبد اللّه بن محمّد الأسدي</w:t>
            </w:r>
            <w:r>
              <w:rPr>
                <w:rStyle w:val="IndexLink"/>
                <w:rtl w:val="true"/>
              </w:rPr>
              <w:t>:</w:t>
              <w:tab/>
            </w:r>
            <w:r>
              <w:rPr>
                <w:rStyle w:val="IndexLink"/>
              </w:rPr>
              <w:t>241</w:t>
            </w:r>
          </w:hyperlink>
        </w:p>
        <w:p>
          <w:pPr>
            <w:pStyle w:val="Contents3"/>
            <w:tabs>
              <w:tab w:val="clear" w:pos="8459"/>
              <w:tab w:val="right" w:pos="9026" w:leader="dot"/>
            </w:tabs>
            <w:rPr/>
          </w:pPr>
          <w:hyperlink w:anchor="__RefHeading___Toc12274794_73709187">
            <w:r>
              <w:rPr>
                <w:webHidden/>
                <w:rStyle w:val="IndexLink"/>
              </w:rPr>
              <w:t>1781</w:t>
            </w:r>
            <w:r>
              <w:rPr>
                <w:rStyle w:val="IndexLink"/>
                <w:rtl w:val="true"/>
              </w:rPr>
              <w:t>-</w:t>
            </w:r>
            <w:r>
              <w:rPr>
                <w:rStyle w:val="IndexLink"/>
                <w:rtl w:val="true"/>
              </w:rPr>
              <w:t>عبد اللّه بن محمّد الأهوازي</w:t>
            </w:r>
            <w:r>
              <w:rPr>
                <w:rStyle w:val="IndexLink"/>
                <w:rtl w:val="true"/>
              </w:rPr>
              <w:t>:</w:t>
              <w:tab/>
            </w:r>
            <w:r>
              <w:rPr>
                <w:rStyle w:val="IndexLink"/>
              </w:rPr>
              <w:t>242</w:t>
            </w:r>
          </w:hyperlink>
        </w:p>
        <w:p>
          <w:pPr>
            <w:pStyle w:val="Contents3"/>
            <w:tabs>
              <w:tab w:val="clear" w:pos="8459"/>
              <w:tab w:val="right" w:pos="9026" w:leader="dot"/>
            </w:tabs>
            <w:rPr/>
          </w:pPr>
          <w:hyperlink w:anchor="__RefHeading___Toc12274796_73709187">
            <w:r>
              <w:rPr>
                <w:webHidden/>
                <w:rStyle w:val="IndexLink"/>
              </w:rPr>
              <w:t>1782</w:t>
            </w:r>
            <w:r>
              <w:rPr>
                <w:rStyle w:val="IndexLink"/>
                <w:rtl w:val="true"/>
              </w:rPr>
              <w:t>-</w:t>
            </w:r>
            <w:r>
              <w:rPr>
                <w:rStyle w:val="IndexLink"/>
                <w:rtl w:val="true"/>
              </w:rPr>
              <w:t>عبد اللّه بن محمّد البلوى</w:t>
            </w:r>
            <w:r>
              <w:rPr>
                <w:rStyle w:val="IndexLink"/>
                <w:rtl w:val="true"/>
              </w:rPr>
              <w:t>:</w:t>
              <w:tab/>
            </w:r>
            <w:r>
              <w:rPr>
                <w:rStyle w:val="IndexLink"/>
              </w:rPr>
              <w:t>243</w:t>
            </w:r>
          </w:hyperlink>
        </w:p>
        <w:p>
          <w:pPr>
            <w:pStyle w:val="Contents3"/>
            <w:tabs>
              <w:tab w:val="clear" w:pos="8459"/>
              <w:tab w:val="right" w:pos="9026" w:leader="dot"/>
            </w:tabs>
            <w:rPr/>
          </w:pPr>
          <w:hyperlink w:anchor="__RefHeading___Toc12274798_73709187">
            <w:r>
              <w:rPr>
                <w:webHidden/>
                <w:rStyle w:val="IndexLink"/>
              </w:rPr>
              <w:t>1783</w:t>
            </w:r>
            <w:r>
              <w:rPr>
                <w:rStyle w:val="IndexLink"/>
                <w:rtl w:val="true"/>
              </w:rPr>
              <w:t>-</w:t>
            </w:r>
            <w:r>
              <w:rPr>
                <w:rStyle w:val="IndexLink"/>
                <w:rtl w:val="true"/>
              </w:rPr>
              <w:t>عبد اللّه بن محمّد الجعفي</w:t>
            </w:r>
            <w:r>
              <w:rPr>
                <w:rStyle w:val="IndexLink"/>
                <w:rtl w:val="true"/>
              </w:rPr>
              <w:t>:</w:t>
              <w:tab/>
            </w:r>
            <w:r>
              <w:rPr>
                <w:rStyle w:val="IndexLink"/>
              </w:rPr>
              <w:t>243</w:t>
            </w:r>
          </w:hyperlink>
        </w:p>
        <w:p>
          <w:pPr>
            <w:pStyle w:val="Contents3"/>
            <w:tabs>
              <w:tab w:val="clear" w:pos="8459"/>
              <w:tab w:val="right" w:pos="9026" w:leader="dot"/>
            </w:tabs>
            <w:rPr/>
          </w:pPr>
          <w:hyperlink w:anchor="__RefHeading___Toc12274800_73709187">
            <w:r>
              <w:rPr>
                <w:webHidden/>
                <w:rStyle w:val="IndexLink"/>
              </w:rPr>
              <w:t>1784</w:t>
            </w:r>
            <w:r>
              <w:rPr>
                <w:rStyle w:val="IndexLink"/>
                <w:rtl w:val="true"/>
              </w:rPr>
              <w:t>-</w:t>
            </w:r>
            <w:r>
              <w:rPr>
                <w:rStyle w:val="IndexLink"/>
                <w:rtl w:val="true"/>
              </w:rPr>
              <w:t>عبد اللّه بن محمّد الحجّال</w:t>
            </w:r>
            <w:r>
              <w:rPr>
                <w:rStyle w:val="IndexLink"/>
                <w:rtl w:val="true"/>
              </w:rPr>
              <w:t>:</w:t>
              <w:tab/>
            </w:r>
            <w:r>
              <w:rPr>
                <w:rStyle w:val="IndexLink"/>
              </w:rPr>
              <w:t>244</w:t>
            </w:r>
          </w:hyperlink>
        </w:p>
        <w:p>
          <w:pPr>
            <w:pStyle w:val="Contents3"/>
            <w:tabs>
              <w:tab w:val="clear" w:pos="8459"/>
              <w:tab w:val="right" w:pos="9026" w:leader="dot"/>
            </w:tabs>
            <w:rPr/>
          </w:pPr>
          <w:hyperlink w:anchor="__RefHeading___Toc12274802_73709187">
            <w:r>
              <w:rPr>
                <w:webHidden/>
                <w:rStyle w:val="IndexLink"/>
              </w:rPr>
              <w:t>1785</w:t>
            </w:r>
            <w:r>
              <w:rPr>
                <w:rStyle w:val="IndexLink"/>
                <w:rtl w:val="true"/>
              </w:rPr>
              <w:t>-</w:t>
            </w:r>
            <w:r>
              <w:rPr>
                <w:rStyle w:val="IndexLink"/>
                <w:rtl w:val="true"/>
              </w:rPr>
              <w:t>عبد اللّه بن محمّد بن حصين</w:t>
            </w:r>
            <w:r>
              <w:rPr>
                <w:rStyle w:val="IndexLink"/>
                <w:rtl w:val="true"/>
              </w:rPr>
              <w:t>:</w:t>
              <w:tab/>
            </w:r>
            <w:r>
              <w:rPr>
                <w:rStyle w:val="IndexLink"/>
              </w:rPr>
              <w:t>244</w:t>
            </w:r>
          </w:hyperlink>
        </w:p>
        <w:p>
          <w:pPr>
            <w:pStyle w:val="Contents3"/>
            <w:tabs>
              <w:tab w:val="clear" w:pos="8459"/>
              <w:tab w:val="right" w:pos="9026" w:leader="dot"/>
            </w:tabs>
            <w:rPr/>
          </w:pPr>
          <w:hyperlink w:anchor="__RefHeading___Toc12274804_73709187">
            <w:r>
              <w:rPr>
                <w:webHidden/>
                <w:rStyle w:val="IndexLink"/>
              </w:rPr>
              <w:t>1786</w:t>
            </w:r>
            <w:r>
              <w:rPr>
                <w:rStyle w:val="IndexLink"/>
                <w:rtl w:val="true"/>
              </w:rPr>
              <w:t>-</w:t>
            </w:r>
            <w:r>
              <w:rPr>
                <w:rStyle w:val="IndexLink"/>
                <w:rtl w:val="true"/>
              </w:rPr>
              <w:t>عبد اللّه بن محمّد بن خالد</w:t>
            </w:r>
            <w:r>
              <w:rPr>
                <w:rStyle w:val="IndexLink"/>
                <w:rtl w:val="true"/>
              </w:rPr>
              <w:t>:</w:t>
              <w:tab/>
            </w:r>
            <w:r>
              <w:rPr>
                <w:rStyle w:val="IndexLink"/>
              </w:rPr>
              <w:t>245</w:t>
            </w:r>
          </w:hyperlink>
        </w:p>
        <w:p>
          <w:pPr>
            <w:pStyle w:val="Contents3"/>
            <w:tabs>
              <w:tab w:val="clear" w:pos="8459"/>
              <w:tab w:val="right" w:pos="9026" w:leader="dot"/>
            </w:tabs>
            <w:rPr/>
          </w:pPr>
          <w:hyperlink w:anchor="__RefHeading___Toc12274806_73709187">
            <w:r>
              <w:rPr>
                <w:webHidden/>
                <w:rStyle w:val="IndexLink"/>
              </w:rPr>
              <w:t>1787</w:t>
            </w:r>
            <w:r>
              <w:rPr>
                <w:rStyle w:val="IndexLink"/>
                <w:rtl w:val="true"/>
              </w:rPr>
              <w:t>-</w:t>
            </w:r>
            <w:r>
              <w:rPr>
                <w:rStyle w:val="IndexLink"/>
                <w:rtl w:val="true"/>
              </w:rPr>
              <w:t>عبد اللّه بن محمّد الدمشقي</w:t>
            </w:r>
            <w:r>
              <w:rPr>
                <w:rStyle w:val="IndexLink"/>
                <w:rtl w:val="true"/>
              </w:rPr>
              <w:t>:</w:t>
              <w:tab/>
            </w:r>
            <w:r>
              <w:rPr>
                <w:rStyle w:val="IndexLink"/>
              </w:rPr>
              <w:t>245</w:t>
            </w:r>
          </w:hyperlink>
        </w:p>
        <w:p>
          <w:pPr>
            <w:pStyle w:val="Contents3"/>
            <w:tabs>
              <w:tab w:val="clear" w:pos="8459"/>
              <w:tab w:val="right" w:pos="9026" w:leader="dot"/>
            </w:tabs>
            <w:rPr/>
          </w:pPr>
          <w:hyperlink w:anchor="__RefHeading___Toc12274808_73709187">
            <w:r>
              <w:rPr>
                <w:webHidden/>
                <w:rStyle w:val="IndexLink"/>
              </w:rPr>
              <w:t>1788</w:t>
            </w:r>
            <w:r>
              <w:rPr>
                <w:rStyle w:val="IndexLink"/>
                <w:rtl w:val="true"/>
              </w:rPr>
              <w:t>-</w:t>
            </w:r>
            <w:r>
              <w:rPr>
                <w:rStyle w:val="IndexLink"/>
                <w:rtl w:val="true"/>
              </w:rPr>
              <w:t>عبد اللّه بن محمّد الرازي</w:t>
            </w:r>
            <w:r>
              <w:rPr>
                <w:rStyle w:val="IndexLink"/>
                <w:rtl w:val="true"/>
              </w:rPr>
              <w:t>:</w:t>
              <w:tab/>
            </w:r>
            <w:r>
              <w:rPr>
                <w:rStyle w:val="IndexLink"/>
              </w:rPr>
              <w:t>246</w:t>
            </w:r>
          </w:hyperlink>
        </w:p>
        <w:p>
          <w:pPr>
            <w:pStyle w:val="Contents3"/>
            <w:tabs>
              <w:tab w:val="clear" w:pos="8459"/>
              <w:tab w:val="right" w:pos="9026" w:leader="dot"/>
            </w:tabs>
            <w:rPr/>
          </w:pPr>
          <w:hyperlink w:anchor="__RefHeading___Toc12274810_73709187">
            <w:r>
              <w:rPr>
                <w:webHidden/>
                <w:rStyle w:val="IndexLink"/>
              </w:rPr>
              <w:t>1789</w:t>
            </w:r>
            <w:r>
              <w:rPr>
                <w:rStyle w:val="IndexLink"/>
                <w:rtl w:val="true"/>
              </w:rPr>
              <w:t>-</w:t>
            </w:r>
            <w:r>
              <w:rPr>
                <w:rStyle w:val="IndexLink"/>
                <w:rtl w:val="true"/>
              </w:rPr>
              <w:t>عبد اللّه بن محمّد الشامي</w:t>
            </w:r>
            <w:r>
              <w:rPr>
                <w:rStyle w:val="IndexLink"/>
                <w:rtl w:val="true"/>
              </w:rPr>
              <w:t>:</w:t>
              <w:tab/>
            </w:r>
            <w:r>
              <w:rPr>
                <w:rStyle w:val="IndexLink"/>
              </w:rPr>
              <w:t>247</w:t>
            </w:r>
          </w:hyperlink>
        </w:p>
        <w:p>
          <w:pPr>
            <w:pStyle w:val="Contents3"/>
            <w:tabs>
              <w:tab w:val="clear" w:pos="8459"/>
              <w:tab w:val="right" w:pos="9026" w:leader="dot"/>
            </w:tabs>
            <w:rPr/>
          </w:pPr>
          <w:hyperlink w:anchor="__RefHeading___Toc12274812_73709187">
            <w:r>
              <w:rPr>
                <w:webHidden/>
                <w:rStyle w:val="IndexLink"/>
              </w:rPr>
              <w:t>1790</w:t>
            </w:r>
            <w:r>
              <w:rPr>
                <w:rStyle w:val="IndexLink"/>
                <w:rtl w:val="true"/>
              </w:rPr>
              <w:t>-</w:t>
            </w:r>
            <w:r>
              <w:rPr>
                <w:rStyle w:val="IndexLink"/>
                <w:rtl w:val="true"/>
              </w:rPr>
              <w:t>عبد اللّه بن محمّد الصائغ</w:t>
            </w:r>
            <w:r>
              <w:rPr>
                <w:rStyle w:val="IndexLink"/>
                <w:rtl w:val="true"/>
              </w:rPr>
              <w:t>:</w:t>
              <w:tab/>
            </w:r>
            <w:r>
              <w:rPr>
                <w:rStyle w:val="IndexLink"/>
              </w:rPr>
              <w:t>247</w:t>
            </w:r>
          </w:hyperlink>
        </w:p>
        <w:p>
          <w:pPr>
            <w:pStyle w:val="Contents3"/>
            <w:tabs>
              <w:tab w:val="clear" w:pos="8459"/>
              <w:tab w:val="right" w:pos="9026" w:leader="dot"/>
            </w:tabs>
            <w:rPr/>
          </w:pPr>
          <w:hyperlink w:anchor="__RefHeading___Toc12274814_73709187">
            <w:r>
              <w:rPr>
                <w:webHidden/>
                <w:rStyle w:val="IndexLink"/>
              </w:rPr>
              <w:t>1791</w:t>
            </w:r>
            <w:r>
              <w:rPr>
                <w:rStyle w:val="IndexLink"/>
                <w:rtl w:val="true"/>
              </w:rPr>
              <w:t>-</w:t>
            </w:r>
            <w:r>
              <w:rPr>
                <w:rStyle w:val="IndexLink"/>
                <w:rtl w:val="true"/>
              </w:rPr>
              <w:t>عبد اللّه بن محمّد بن عبد اللّه</w:t>
            </w:r>
            <w:r>
              <w:rPr>
                <w:rStyle w:val="IndexLink"/>
                <w:rtl w:val="true"/>
              </w:rPr>
              <w:t>:</w:t>
              <w:tab/>
            </w:r>
            <w:r>
              <w:rPr>
                <w:rStyle w:val="IndexLink"/>
              </w:rPr>
              <w:t>247</w:t>
            </w:r>
          </w:hyperlink>
        </w:p>
        <w:p>
          <w:pPr>
            <w:pStyle w:val="Contents3"/>
            <w:tabs>
              <w:tab w:val="clear" w:pos="8459"/>
              <w:tab w:val="right" w:pos="9026" w:leader="dot"/>
            </w:tabs>
            <w:rPr/>
          </w:pPr>
          <w:hyperlink w:anchor="__RefHeading___Toc12274816_73709187">
            <w:r>
              <w:rPr>
                <w:webHidden/>
                <w:rStyle w:val="IndexLink"/>
              </w:rPr>
              <w:t>1792</w:t>
            </w:r>
            <w:r>
              <w:rPr>
                <w:rStyle w:val="IndexLink"/>
                <w:rtl w:val="true"/>
              </w:rPr>
              <w:t>-</w:t>
            </w:r>
            <w:r>
              <w:rPr>
                <w:rStyle w:val="IndexLink"/>
                <w:rtl w:val="true"/>
              </w:rPr>
              <w:t>عبد اللّه بن محمّد بن عبد اللّه</w:t>
            </w:r>
            <w:r>
              <w:rPr>
                <w:rStyle w:val="IndexLink"/>
                <w:rtl w:val="true"/>
              </w:rPr>
              <w:t>:</w:t>
              <w:tab/>
            </w:r>
            <w:r>
              <w:rPr>
                <w:rStyle w:val="IndexLink"/>
              </w:rPr>
              <w:t>248</w:t>
            </w:r>
          </w:hyperlink>
        </w:p>
        <w:p>
          <w:pPr>
            <w:pStyle w:val="Contents3"/>
            <w:tabs>
              <w:tab w:val="clear" w:pos="8459"/>
              <w:tab w:val="right" w:pos="9026" w:leader="dot"/>
            </w:tabs>
            <w:rPr/>
          </w:pPr>
          <w:hyperlink w:anchor="__RefHeading___Toc12274818_73709187">
            <w:r>
              <w:rPr>
                <w:webHidden/>
                <w:rStyle w:val="IndexLink"/>
              </w:rPr>
              <w:t>1793</w:t>
            </w:r>
            <w:r>
              <w:rPr>
                <w:rStyle w:val="IndexLink"/>
                <w:rtl w:val="true"/>
              </w:rPr>
              <w:t>-</w:t>
            </w:r>
            <w:r>
              <w:rPr>
                <w:rStyle w:val="IndexLink"/>
                <w:rtl w:val="true"/>
              </w:rPr>
              <w:t>عبد اللّه بن محمّد بن علي</w:t>
            </w:r>
            <w:r>
              <w:rPr>
                <w:rStyle w:val="IndexLink"/>
                <w:rtl w:val="true"/>
              </w:rPr>
              <w:t>:</w:t>
              <w:tab/>
            </w:r>
            <w:r>
              <w:rPr>
                <w:rStyle w:val="IndexLink"/>
              </w:rPr>
              <w:t>248</w:t>
            </w:r>
          </w:hyperlink>
        </w:p>
        <w:p>
          <w:pPr>
            <w:pStyle w:val="Contents3"/>
            <w:tabs>
              <w:tab w:val="clear" w:pos="8459"/>
              <w:tab w:val="right" w:pos="9026" w:leader="dot"/>
            </w:tabs>
            <w:rPr/>
          </w:pPr>
          <w:hyperlink w:anchor="__RefHeading___Toc12274820_73709187">
            <w:r>
              <w:rPr>
                <w:webHidden/>
                <w:rStyle w:val="IndexLink"/>
              </w:rPr>
              <w:t>1794</w:t>
            </w:r>
            <w:r>
              <w:rPr>
                <w:rStyle w:val="IndexLink"/>
                <w:rtl w:val="true"/>
              </w:rPr>
              <w:t>-</w:t>
            </w:r>
            <w:r>
              <w:rPr>
                <w:rStyle w:val="IndexLink"/>
                <w:rtl w:val="true"/>
              </w:rPr>
              <w:t>عبد اللّه بن محمّد بن عيسى</w:t>
            </w:r>
            <w:r>
              <w:rPr>
                <w:rStyle w:val="IndexLink"/>
                <w:rtl w:val="true"/>
              </w:rPr>
              <w:t>:</w:t>
              <w:tab/>
            </w:r>
            <w:r>
              <w:rPr>
                <w:rStyle w:val="IndexLink"/>
              </w:rPr>
              <w:t>248</w:t>
            </w:r>
          </w:hyperlink>
        </w:p>
        <w:p>
          <w:pPr>
            <w:pStyle w:val="Contents3"/>
            <w:tabs>
              <w:tab w:val="clear" w:pos="8459"/>
              <w:tab w:val="right" w:pos="9026" w:leader="dot"/>
            </w:tabs>
            <w:rPr/>
          </w:pPr>
          <w:hyperlink w:anchor="__RefHeading___Toc12274822_73709187">
            <w:r>
              <w:rPr>
                <w:webHidden/>
                <w:rStyle w:val="IndexLink"/>
              </w:rPr>
              <w:t>1795</w:t>
            </w:r>
            <w:r>
              <w:rPr>
                <w:rStyle w:val="IndexLink"/>
                <w:rtl w:val="true"/>
              </w:rPr>
              <w:t>-</w:t>
            </w:r>
            <w:r>
              <w:rPr>
                <w:rStyle w:val="IndexLink"/>
                <w:rtl w:val="true"/>
              </w:rPr>
              <w:t>عبد اللّه بن محمّد المزني</w:t>
            </w:r>
            <w:r>
              <w:rPr>
                <w:rStyle w:val="IndexLink"/>
                <w:rtl w:val="true"/>
              </w:rPr>
              <w:t>:</w:t>
              <w:tab/>
            </w:r>
            <w:r>
              <w:rPr>
                <w:rStyle w:val="IndexLink"/>
              </w:rPr>
              <w:t>248</w:t>
            </w:r>
          </w:hyperlink>
        </w:p>
        <w:p>
          <w:pPr>
            <w:pStyle w:val="Contents3"/>
            <w:tabs>
              <w:tab w:val="clear" w:pos="8459"/>
              <w:tab w:val="right" w:pos="9026" w:leader="dot"/>
            </w:tabs>
            <w:rPr/>
          </w:pPr>
          <w:hyperlink w:anchor="__RefHeading___Toc12274824_73709187">
            <w:r>
              <w:rPr>
                <w:webHidden/>
                <w:rStyle w:val="IndexLink"/>
              </w:rPr>
              <w:t>1796</w:t>
            </w:r>
            <w:r>
              <w:rPr>
                <w:rStyle w:val="IndexLink"/>
                <w:rtl w:val="true"/>
              </w:rPr>
              <w:t>-</w:t>
            </w:r>
            <w:r>
              <w:rPr>
                <w:rStyle w:val="IndexLink"/>
                <w:rtl w:val="true"/>
              </w:rPr>
              <w:t>عبد اللّه بن محمّد النهيكي</w:t>
            </w:r>
            <w:r>
              <w:rPr>
                <w:rStyle w:val="IndexLink"/>
                <w:rtl w:val="true"/>
              </w:rPr>
              <w:t>:</w:t>
              <w:tab/>
            </w:r>
            <w:r>
              <w:rPr>
                <w:rStyle w:val="IndexLink"/>
              </w:rPr>
              <w:t>249</w:t>
            </w:r>
          </w:hyperlink>
        </w:p>
        <w:p>
          <w:pPr>
            <w:pStyle w:val="Contents3"/>
            <w:tabs>
              <w:tab w:val="clear" w:pos="8459"/>
              <w:tab w:val="right" w:pos="9026" w:leader="dot"/>
            </w:tabs>
            <w:rPr/>
          </w:pPr>
          <w:hyperlink w:anchor="__RefHeading___Toc12274826_73709187">
            <w:r>
              <w:rPr>
                <w:webHidden/>
                <w:rStyle w:val="IndexLink"/>
              </w:rPr>
              <w:t>1797</w:t>
            </w:r>
            <w:r>
              <w:rPr>
                <w:rStyle w:val="IndexLink"/>
                <w:rtl w:val="true"/>
              </w:rPr>
              <w:t>-</w:t>
            </w:r>
            <w:r>
              <w:rPr>
                <w:rStyle w:val="IndexLink"/>
                <w:rtl w:val="true"/>
              </w:rPr>
              <w:t>عبد اللّه بن مرحوم</w:t>
            </w:r>
            <w:r>
              <w:rPr>
                <w:rStyle w:val="IndexLink"/>
                <w:rtl w:val="true"/>
              </w:rPr>
              <w:t>:</w:t>
              <w:tab/>
            </w:r>
            <w:r>
              <w:rPr>
                <w:rStyle w:val="IndexLink"/>
              </w:rPr>
              <w:t>250</w:t>
            </w:r>
          </w:hyperlink>
        </w:p>
        <w:p>
          <w:pPr>
            <w:pStyle w:val="Contents3"/>
            <w:tabs>
              <w:tab w:val="clear" w:pos="8459"/>
              <w:tab w:val="right" w:pos="9026" w:leader="dot"/>
            </w:tabs>
            <w:rPr/>
          </w:pPr>
          <w:hyperlink w:anchor="__RefHeading___Toc12274828_73709187">
            <w:r>
              <w:rPr>
                <w:webHidden/>
                <w:rStyle w:val="IndexLink"/>
              </w:rPr>
              <w:t>1798</w:t>
            </w:r>
            <w:r>
              <w:rPr>
                <w:rStyle w:val="IndexLink"/>
                <w:rtl w:val="true"/>
              </w:rPr>
              <w:t>-</w:t>
            </w:r>
            <w:r>
              <w:rPr>
                <w:rStyle w:val="IndexLink"/>
                <w:rtl w:val="true"/>
              </w:rPr>
              <w:t>عبد اللّه بن المزخرف</w:t>
            </w:r>
            <w:r>
              <w:rPr>
                <w:rStyle w:val="IndexLink"/>
                <w:rtl w:val="true"/>
              </w:rPr>
              <w:t>:</w:t>
              <w:tab/>
            </w:r>
            <w:r>
              <w:rPr>
                <w:rStyle w:val="IndexLink"/>
              </w:rPr>
              <w:t>250</w:t>
            </w:r>
          </w:hyperlink>
        </w:p>
        <w:p>
          <w:pPr>
            <w:pStyle w:val="Contents3"/>
            <w:tabs>
              <w:tab w:val="clear" w:pos="8459"/>
              <w:tab w:val="right" w:pos="9026" w:leader="dot"/>
            </w:tabs>
            <w:rPr/>
          </w:pPr>
          <w:hyperlink w:anchor="__RefHeading___Toc12274830_73709187">
            <w:r>
              <w:rPr>
                <w:webHidden/>
                <w:rStyle w:val="IndexLink"/>
              </w:rPr>
              <w:t>1799</w:t>
            </w:r>
            <w:r>
              <w:rPr>
                <w:rStyle w:val="IndexLink"/>
                <w:rtl w:val="true"/>
              </w:rPr>
              <w:t>-</w:t>
            </w:r>
            <w:r>
              <w:rPr>
                <w:rStyle w:val="IndexLink"/>
                <w:rtl w:val="true"/>
              </w:rPr>
              <w:t>عبد اللّه بن مسعود</w:t>
            </w:r>
            <w:r>
              <w:rPr>
                <w:rStyle w:val="IndexLink"/>
                <w:rtl w:val="true"/>
              </w:rPr>
              <w:t>:</w:t>
              <w:tab/>
            </w:r>
            <w:r>
              <w:rPr>
                <w:rStyle w:val="IndexLink"/>
              </w:rPr>
              <w:t>250</w:t>
            </w:r>
          </w:hyperlink>
        </w:p>
        <w:p>
          <w:pPr>
            <w:pStyle w:val="Contents3"/>
            <w:tabs>
              <w:tab w:val="clear" w:pos="8459"/>
              <w:tab w:val="right" w:pos="9026" w:leader="dot"/>
            </w:tabs>
            <w:rPr/>
          </w:pPr>
          <w:hyperlink w:anchor="__RefHeading___Toc12274832_73709187">
            <w:r>
              <w:rPr>
                <w:webHidden/>
                <w:rStyle w:val="IndexLink"/>
              </w:rPr>
              <w:t>1800</w:t>
            </w:r>
            <w:r>
              <w:rPr>
                <w:rStyle w:val="IndexLink"/>
                <w:rtl w:val="true"/>
              </w:rPr>
              <w:t>-</w:t>
            </w:r>
            <w:r>
              <w:rPr>
                <w:rStyle w:val="IndexLink"/>
                <w:rtl w:val="true"/>
              </w:rPr>
              <w:t>عبد اللّه بن مسكان</w:t>
            </w:r>
            <w:r>
              <w:rPr>
                <w:rStyle w:val="IndexLink"/>
                <w:rtl w:val="true"/>
              </w:rPr>
              <w:t>:</w:t>
              <w:tab/>
            </w:r>
            <w:r>
              <w:rPr>
                <w:rStyle w:val="IndexLink"/>
              </w:rPr>
              <w:t>251</w:t>
            </w:r>
          </w:hyperlink>
        </w:p>
        <w:p>
          <w:pPr>
            <w:pStyle w:val="Contents3"/>
            <w:tabs>
              <w:tab w:val="clear" w:pos="8459"/>
              <w:tab w:val="right" w:pos="9026" w:leader="dot"/>
            </w:tabs>
            <w:rPr/>
          </w:pPr>
          <w:hyperlink w:anchor="__RefHeading___Toc12274834_73709187">
            <w:r>
              <w:rPr>
                <w:webHidden/>
                <w:rStyle w:val="IndexLink"/>
              </w:rPr>
              <w:t>1801</w:t>
            </w:r>
            <w:r>
              <w:rPr>
                <w:rStyle w:val="IndexLink"/>
                <w:rtl w:val="true"/>
              </w:rPr>
              <w:t>-</w:t>
            </w:r>
            <w:r>
              <w:rPr>
                <w:rStyle w:val="IndexLink"/>
                <w:rtl w:val="true"/>
              </w:rPr>
              <w:t>عبد اللّه بن مسلم بن عقيل</w:t>
            </w:r>
            <w:r>
              <w:rPr>
                <w:rStyle w:val="IndexLink"/>
                <w:rtl w:val="true"/>
              </w:rPr>
              <w:t>:</w:t>
              <w:tab/>
            </w:r>
            <w:r>
              <w:rPr>
                <w:rStyle w:val="IndexLink"/>
              </w:rPr>
              <w:t>256</w:t>
            </w:r>
          </w:hyperlink>
        </w:p>
        <w:p>
          <w:pPr>
            <w:pStyle w:val="Contents3"/>
            <w:tabs>
              <w:tab w:val="clear" w:pos="8459"/>
              <w:tab w:val="right" w:pos="9026" w:leader="dot"/>
            </w:tabs>
            <w:rPr/>
          </w:pPr>
          <w:hyperlink w:anchor="__RefHeading___Toc12274836_73709187">
            <w:r>
              <w:rPr>
                <w:webHidden/>
                <w:rStyle w:val="IndexLink"/>
              </w:rPr>
              <w:t>1802</w:t>
            </w:r>
            <w:r>
              <w:rPr>
                <w:rStyle w:val="IndexLink"/>
                <w:rtl w:val="true"/>
              </w:rPr>
              <w:t>-</w:t>
            </w:r>
            <w:r>
              <w:rPr>
                <w:rStyle w:val="IndexLink"/>
                <w:rtl w:val="true"/>
              </w:rPr>
              <w:t>عبد اللّه بن مصعب</w:t>
            </w:r>
            <w:r>
              <w:rPr>
                <w:rStyle w:val="IndexLink"/>
                <w:rtl w:val="true"/>
              </w:rPr>
              <w:t>:</w:t>
              <w:tab/>
            </w:r>
            <w:r>
              <w:rPr>
                <w:rStyle w:val="IndexLink"/>
              </w:rPr>
              <w:t>256</w:t>
            </w:r>
          </w:hyperlink>
        </w:p>
        <w:p>
          <w:pPr>
            <w:pStyle w:val="Contents3"/>
            <w:tabs>
              <w:tab w:val="clear" w:pos="8459"/>
              <w:tab w:val="right" w:pos="9026" w:leader="dot"/>
            </w:tabs>
            <w:rPr/>
          </w:pPr>
          <w:hyperlink w:anchor="__RefHeading___Toc12274838_73709187">
            <w:r>
              <w:rPr>
                <w:webHidden/>
                <w:rStyle w:val="IndexLink"/>
              </w:rPr>
              <w:t>1803</w:t>
            </w:r>
            <w:r>
              <w:rPr>
                <w:rStyle w:val="IndexLink"/>
                <w:rtl w:val="true"/>
              </w:rPr>
              <w:t>-</w:t>
            </w:r>
            <w:r>
              <w:rPr>
                <w:rStyle w:val="IndexLink"/>
                <w:rtl w:val="true"/>
              </w:rPr>
              <w:t>عبد اللّه بن المغيرة</w:t>
            </w:r>
            <w:r>
              <w:rPr>
                <w:rStyle w:val="IndexLink"/>
                <w:rtl w:val="true"/>
              </w:rPr>
              <w:t>:</w:t>
              <w:tab/>
            </w:r>
            <w:r>
              <w:rPr>
                <w:rStyle w:val="IndexLink"/>
              </w:rPr>
              <w:t>257</w:t>
            </w:r>
          </w:hyperlink>
        </w:p>
        <w:p>
          <w:pPr>
            <w:pStyle w:val="Contents3"/>
            <w:tabs>
              <w:tab w:val="clear" w:pos="8459"/>
              <w:tab w:val="right" w:pos="9026" w:leader="dot"/>
            </w:tabs>
            <w:rPr/>
          </w:pPr>
          <w:hyperlink w:anchor="__RefHeading___Toc12274840_73709187">
            <w:r>
              <w:rPr>
                <w:webHidden/>
                <w:rStyle w:val="IndexLink"/>
              </w:rPr>
              <w:t>1804</w:t>
            </w:r>
            <w:r>
              <w:rPr>
                <w:rStyle w:val="IndexLink"/>
                <w:rtl w:val="true"/>
              </w:rPr>
              <w:t>-</w:t>
            </w:r>
            <w:r>
              <w:rPr>
                <w:rStyle w:val="IndexLink"/>
                <w:rtl w:val="true"/>
              </w:rPr>
              <w:t>عبد اللّه بن المغيرة</w:t>
            </w:r>
            <w:r>
              <w:rPr>
                <w:rStyle w:val="IndexLink"/>
                <w:rtl w:val="true"/>
              </w:rPr>
              <w:t>:</w:t>
              <w:tab/>
            </w:r>
            <w:r>
              <w:rPr>
                <w:rStyle w:val="IndexLink"/>
              </w:rPr>
              <w:t>257</w:t>
            </w:r>
          </w:hyperlink>
        </w:p>
        <w:p>
          <w:pPr>
            <w:pStyle w:val="Contents3"/>
            <w:tabs>
              <w:tab w:val="clear" w:pos="8459"/>
              <w:tab w:val="right" w:pos="9026" w:leader="dot"/>
            </w:tabs>
            <w:rPr/>
          </w:pPr>
          <w:hyperlink w:anchor="__RefHeading___Toc12274842_73709187">
            <w:r>
              <w:rPr>
                <w:webHidden/>
                <w:rStyle w:val="IndexLink"/>
              </w:rPr>
              <w:t>1805</w:t>
            </w:r>
            <w:r>
              <w:rPr>
                <w:rStyle w:val="IndexLink"/>
                <w:rtl w:val="true"/>
              </w:rPr>
              <w:t>-</w:t>
            </w:r>
            <w:r>
              <w:rPr>
                <w:rStyle w:val="IndexLink"/>
                <w:rtl w:val="true"/>
              </w:rPr>
              <w:t>عبد اللّه بن المنبّه</w:t>
            </w:r>
            <w:r>
              <w:rPr>
                <w:rStyle w:val="IndexLink"/>
                <w:rtl w:val="true"/>
              </w:rPr>
              <w:t>:</w:t>
              <w:tab/>
            </w:r>
            <w:r>
              <w:rPr>
                <w:rStyle w:val="IndexLink"/>
              </w:rPr>
              <w:t>260</w:t>
            </w:r>
          </w:hyperlink>
        </w:p>
        <w:p>
          <w:pPr>
            <w:pStyle w:val="Contents3"/>
            <w:tabs>
              <w:tab w:val="clear" w:pos="8459"/>
              <w:tab w:val="right" w:pos="9026" w:leader="dot"/>
            </w:tabs>
            <w:rPr/>
          </w:pPr>
          <w:hyperlink w:anchor="__RefHeading___Toc12274844_73709187">
            <w:r>
              <w:rPr>
                <w:webHidden/>
                <w:rStyle w:val="IndexLink"/>
              </w:rPr>
              <w:t>1806</w:t>
            </w:r>
            <w:r>
              <w:rPr>
                <w:rStyle w:val="IndexLink"/>
                <w:rtl w:val="true"/>
              </w:rPr>
              <w:t>-</w:t>
            </w:r>
            <w:r>
              <w:rPr>
                <w:rStyle w:val="IndexLink"/>
                <w:rtl w:val="true"/>
              </w:rPr>
              <w:t>عبد اللّه بن ميمون بن الأسود</w:t>
            </w:r>
            <w:r>
              <w:rPr>
                <w:rStyle w:val="IndexLink"/>
                <w:rtl w:val="true"/>
              </w:rPr>
              <w:t>:</w:t>
              <w:tab/>
            </w:r>
            <w:r>
              <w:rPr>
                <w:rStyle w:val="IndexLink"/>
              </w:rPr>
              <w:t>261</w:t>
            </w:r>
          </w:hyperlink>
        </w:p>
        <w:p>
          <w:pPr>
            <w:pStyle w:val="Contents3"/>
            <w:tabs>
              <w:tab w:val="clear" w:pos="8459"/>
              <w:tab w:val="right" w:pos="9026" w:leader="dot"/>
            </w:tabs>
            <w:rPr/>
          </w:pPr>
          <w:hyperlink w:anchor="__RefHeading___Toc12274846_73709187">
            <w:r>
              <w:rPr>
                <w:webHidden/>
                <w:rStyle w:val="IndexLink"/>
              </w:rPr>
              <w:t>1807</w:t>
            </w:r>
            <w:r>
              <w:rPr>
                <w:rStyle w:val="IndexLink"/>
                <w:rtl w:val="true"/>
              </w:rPr>
              <w:t>-</w:t>
            </w:r>
            <w:r>
              <w:rPr>
                <w:rStyle w:val="IndexLink"/>
                <w:rtl w:val="true"/>
              </w:rPr>
              <w:t>عبد اللّه بن النجاشي</w:t>
            </w:r>
            <w:r>
              <w:rPr>
                <w:rStyle w:val="IndexLink"/>
                <w:rtl w:val="true"/>
              </w:rPr>
              <w:t>:</w:t>
              <w:tab/>
            </w:r>
            <w:r>
              <w:rPr>
                <w:rStyle w:val="IndexLink"/>
              </w:rPr>
              <w:t>262</w:t>
            </w:r>
          </w:hyperlink>
        </w:p>
        <w:p>
          <w:pPr>
            <w:pStyle w:val="Contents3"/>
            <w:tabs>
              <w:tab w:val="clear" w:pos="8459"/>
              <w:tab w:val="right" w:pos="9026" w:leader="dot"/>
            </w:tabs>
            <w:rPr/>
          </w:pPr>
          <w:hyperlink w:anchor="__RefHeading___Toc12274848_73709187">
            <w:r>
              <w:rPr>
                <w:webHidden/>
                <w:rStyle w:val="IndexLink"/>
              </w:rPr>
              <w:t>1808</w:t>
            </w:r>
            <w:r>
              <w:rPr>
                <w:rStyle w:val="IndexLink"/>
                <w:rtl w:val="true"/>
              </w:rPr>
              <w:t>-</w:t>
            </w:r>
            <w:r>
              <w:rPr>
                <w:rStyle w:val="IndexLink"/>
                <w:rtl w:val="true"/>
              </w:rPr>
              <w:t>عبد اللّه النجاشي</w:t>
            </w:r>
            <w:r>
              <w:rPr>
                <w:rStyle w:val="IndexLink"/>
                <w:rtl w:val="true"/>
              </w:rPr>
              <w:t>:</w:t>
              <w:tab/>
            </w:r>
            <w:r>
              <w:rPr>
                <w:rStyle w:val="IndexLink"/>
              </w:rPr>
              <w:t>266</w:t>
            </w:r>
          </w:hyperlink>
        </w:p>
        <w:p>
          <w:pPr>
            <w:pStyle w:val="Contents3"/>
            <w:tabs>
              <w:tab w:val="clear" w:pos="8459"/>
              <w:tab w:val="right" w:pos="9026" w:leader="dot"/>
            </w:tabs>
            <w:rPr/>
          </w:pPr>
          <w:hyperlink w:anchor="__RefHeading___Toc12274850_73709187">
            <w:r>
              <w:rPr>
                <w:webHidden/>
                <w:rStyle w:val="IndexLink"/>
              </w:rPr>
              <w:t>1809</w:t>
            </w:r>
            <w:r>
              <w:rPr>
                <w:rStyle w:val="IndexLink"/>
                <w:rtl w:val="true"/>
              </w:rPr>
              <w:t>-</w:t>
            </w:r>
            <w:r>
              <w:rPr>
                <w:rStyle w:val="IndexLink"/>
                <w:rtl w:val="true"/>
              </w:rPr>
              <w:t>عبد اللّه بن النضر بن سمعان</w:t>
            </w:r>
            <w:r>
              <w:rPr>
                <w:rStyle w:val="IndexLink"/>
                <w:rtl w:val="true"/>
              </w:rPr>
              <w:t>:</w:t>
              <w:tab/>
            </w:r>
            <w:r>
              <w:rPr>
                <w:rStyle w:val="IndexLink"/>
              </w:rPr>
              <w:t>266</w:t>
            </w:r>
          </w:hyperlink>
        </w:p>
        <w:p>
          <w:pPr>
            <w:pStyle w:val="Contents3"/>
            <w:tabs>
              <w:tab w:val="clear" w:pos="8459"/>
              <w:tab w:val="right" w:pos="9026" w:leader="dot"/>
            </w:tabs>
            <w:rPr/>
          </w:pPr>
          <w:hyperlink w:anchor="__RefHeading___Toc12274852_73709187">
            <w:r>
              <w:rPr>
                <w:webHidden/>
                <w:rStyle w:val="IndexLink"/>
              </w:rPr>
              <w:t>1810</w:t>
            </w:r>
            <w:r>
              <w:rPr>
                <w:rStyle w:val="IndexLink"/>
                <w:rtl w:val="true"/>
              </w:rPr>
              <w:t>-</w:t>
            </w:r>
            <w:r>
              <w:rPr>
                <w:rStyle w:val="IndexLink"/>
                <w:rtl w:val="true"/>
              </w:rPr>
              <w:t>عبد اللّه النهدي</w:t>
            </w:r>
            <w:r>
              <w:rPr>
                <w:rStyle w:val="IndexLink"/>
                <w:rtl w:val="true"/>
              </w:rPr>
              <w:t>:</w:t>
              <w:tab/>
            </w:r>
            <w:r>
              <w:rPr>
                <w:rStyle w:val="IndexLink"/>
              </w:rPr>
              <w:t>266</w:t>
            </w:r>
          </w:hyperlink>
        </w:p>
        <w:p>
          <w:pPr>
            <w:pStyle w:val="Contents3"/>
            <w:tabs>
              <w:tab w:val="clear" w:pos="8459"/>
              <w:tab w:val="right" w:pos="9026" w:leader="dot"/>
            </w:tabs>
            <w:rPr/>
          </w:pPr>
          <w:hyperlink w:anchor="__RefHeading___Toc12274854_73709187">
            <w:r>
              <w:rPr>
                <w:webHidden/>
                <w:rStyle w:val="IndexLink"/>
              </w:rPr>
              <w:t>1811</w:t>
            </w:r>
            <w:r>
              <w:rPr>
                <w:rStyle w:val="IndexLink"/>
                <w:rtl w:val="true"/>
              </w:rPr>
              <w:t>-</w:t>
            </w:r>
            <w:r>
              <w:rPr>
                <w:rStyle w:val="IndexLink"/>
                <w:rtl w:val="true"/>
              </w:rPr>
              <w:t>عبد اللّه بن واقد اللحّام الكوفي</w:t>
            </w:r>
            <w:r>
              <w:rPr>
                <w:rStyle w:val="IndexLink"/>
                <w:rtl w:val="true"/>
              </w:rPr>
              <w:t>:</w:t>
              <w:tab/>
            </w:r>
            <w:r>
              <w:rPr>
                <w:rStyle w:val="IndexLink"/>
              </w:rPr>
              <w:t>267</w:t>
            </w:r>
          </w:hyperlink>
        </w:p>
        <w:p>
          <w:pPr>
            <w:pStyle w:val="Contents3"/>
            <w:tabs>
              <w:tab w:val="clear" w:pos="8459"/>
              <w:tab w:val="right" w:pos="9026" w:leader="dot"/>
            </w:tabs>
            <w:rPr/>
          </w:pPr>
          <w:hyperlink w:anchor="__RefHeading___Toc12274856_73709187">
            <w:r>
              <w:rPr>
                <w:webHidden/>
                <w:rStyle w:val="IndexLink"/>
              </w:rPr>
              <w:t>1812</w:t>
            </w:r>
            <w:r>
              <w:rPr>
                <w:rStyle w:val="IndexLink"/>
                <w:rtl w:val="true"/>
              </w:rPr>
              <w:t>-</w:t>
            </w:r>
            <w:r>
              <w:rPr>
                <w:rStyle w:val="IndexLink"/>
                <w:rtl w:val="true"/>
              </w:rPr>
              <w:t>عبد اللّه بن الوضّاح</w:t>
            </w:r>
            <w:r>
              <w:rPr>
                <w:rStyle w:val="IndexLink"/>
                <w:rtl w:val="true"/>
              </w:rPr>
              <w:t>:</w:t>
              <w:tab/>
            </w:r>
            <w:r>
              <w:rPr>
                <w:rStyle w:val="IndexLink"/>
              </w:rPr>
              <w:t>267</w:t>
            </w:r>
          </w:hyperlink>
        </w:p>
        <w:p>
          <w:pPr>
            <w:pStyle w:val="Contents3"/>
            <w:tabs>
              <w:tab w:val="clear" w:pos="8459"/>
              <w:tab w:val="right" w:pos="9026" w:leader="dot"/>
            </w:tabs>
            <w:rPr/>
          </w:pPr>
          <w:hyperlink w:anchor="__RefHeading___Toc12274858_73709187">
            <w:r>
              <w:rPr>
                <w:webHidden/>
                <w:rStyle w:val="IndexLink"/>
              </w:rPr>
              <w:t>1813</w:t>
            </w:r>
            <w:r>
              <w:rPr>
                <w:rStyle w:val="IndexLink"/>
                <w:rtl w:val="true"/>
              </w:rPr>
              <w:t>-</w:t>
            </w:r>
            <w:r>
              <w:rPr>
                <w:rStyle w:val="IndexLink"/>
                <w:rtl w:val="true"/>
              </w:rPr>
              <w:t>عبد اللّه بن الوليد بن جميع</w:t>
            </w:r>
            <w:r>
              <w:rPr>
                <w:rStyle w:val="IndexLink"/>
                <w:rtl w:val="true"/>
              </w:rPr>
              <w:t>:</w:t>
              <w:tab/>
            </w:r>
            <w:r>
              <w:rPr>
                <w:rStyle w:val="IndexLink"/>
              </w:rPr>
              <w:t>268</w:t>
            </w:r>
          </w:hyperlink>
        </w:p>
        <w:p>
          <w:pPr>
            <w:pStyle w:val="Contents3"/>
            <w:tabs>
              <w:tab w:val="clear" w:pos="8459"/>
              <w:tab w:val="right" w:pos="9026" w:leader="dot"/>
            </w:tabs>
            <w:rPr/>
          </w:pPr>
          <w:hyperlink w:anchor="__RefHeading___Toc12274860_73709187">
            <w:r>
              <w:rPr>
                <w:webHidden/>
                <w:rStyle w:val="IndexLink"/>
              </w:rPr>
              <w:t>1814</w:t>
            </w:r>
            <w:r>
              <w:rPr>
                <w:rStyle w:val="IndexLink"/>
                <w:rtl w:val="true"/>
              </w:rPr>
              <w:t>-</w:t>
            </w:r>
            <w:r>
              <w:rPr>
                <w:rStyle w:val="IndexLink"/>
                <w:rtl w:val="true"/>
              </w:rPr>
              <w:t>عبد اللّه بن الوليد السمّان</w:t>
            </w:r>
            <w:r>
              <w:rPr>
                <w:rStyle w:val="IndexLink"/>
                <w:rtl w:val="true"/>
              </w:rPr>
              <w:t>:</w:t>
              <w:tab/>
            </w:r>
            <w:r>
              <w:rPr>
                <w:rStyle w:val="IndexLink"/>
              </w:rPr>
              <w:t>268</w:t>
            </w:r>
          </w:hyperlink>
        </w:p>
        <w:p>
          <w:pPr>
            <w:pStyle w:val="Contents3"/>
            <w:tabs>
              <w:tab w:val="clear" w:pos="8459"/>
              <w:tab w:val="right" w:pos="9026" w:leader="dot"/>
            </w:tabs>
            <w:rPr/>
          </w:pPr>
          <w:hyperlink w:anchor="__RefHeading___Toc12274862_73709187">
            <w:r>
              <w:rPr>
                <w:webHidden/>
                <w:rStyle w:val="IndexLink"/>
              </w:rPr>
              <w:t>1815</w:t>
            </w:r>
            <w:r>
              <w:rPr>
                <w:rStyle w:val="IndexLink"/>
                <w:rtl w:val="true"/>
              </w:rPr>
              <w:t>-</w:t>
            </w:r>
            <w:r>
              <w:rPr>
                <w:rStyle w:val="IndexLink"/>
                <w:rtl w:val="true"/>
              </w:rPr>
              <w:t>عبد اللّه بن وهب الراسبي</w:t>
            </w:r>
            <w:r>
              <w:rPr>
                <w:rStyle w:val="IndexLink"/>
                <w:rtl w:val="true"/>
              </w:rPr>
              <w:t>:</w:t>
              <w:tab/>
            </w:r>
            <w:r>
              <w:rPr>
                <w:rStyle w:val="IndexLink"/>
              </w:rPr>
              <w:t>268</w:t>
            </w:r>
          </w:hyperlink>
        </w:p>
        <w:p>
          <w:pPr>
            <w:pStyle w:val="Contents3"/>
            <w:tabs>
              <w:tab w:val="clear" w:pos="8459"/>
              <w:tab w:val="right" w:pos="9026" w:leader="dot"/>
            </w:tabs>
            <w:rPr/>
          </w:pPr>
          <w:hyperlink w:anchor="__RefHeading___Toc12274864_73709187">
            <w:r>
              <w:rPr>
                <w:webHidden/>
                <w:rStyle w:val="IndexLink"/>
              </w:rPr>
              <w:t>1816</w:t>
            </w:r>
            <w:r>
              <w:rPr>
                <w:rStyle w:val="IndexLink"/>
                <w:rtl w:val="true"/>
              </w:rPr>
              <w:t>-</w:t>
            </w:r>
            <w:r>
              <w:rPr>
                <w:rStyle w:val="IndexLink"/>
                <w:rtl w:val="true"/>
              </w:rPr>
              <w:t>عبد اللّه بن هارون</w:t>
            </w:r>
            <w:r>
              <w:rPr>
                <w:rStyle w:val="IndexLink"/>
                <w:rtl w:val="true"/>
              </w:rPr>
              <w:t>:</w:t>
              <w:tab/>
            </w:r>
            <w:r>
              <w:rPr>
                <w:rStyle w:val="IndexLink"/>
              </w:rPr>
              <w:t>269</w:t>
            </w:r>
          </w:hyperlink>
        </w:p>
        <w:p>
          <w:pPr>
            <w:pStyle w:val="Contents3"/>
            <w:tabs>
              <w:tab w:val="clear" w:pos="8459"/>
              <w:tab w:val="right" w:pos="9026" w:leader="dot"/>
            </w:tabs>
            <w:rPr/>
          </w:pPr>
          <w:hyperlink w:anchor="__RefHeading___Toc12274866_73709187">
            <w:r>
              <w:rPr>
                <w:webHidden/>
                <w:rStyle w:val="IndexLink"/>
              </w:rPr>
              <w:t>1817</w:t>
            </w:r>
            <w:r>
              <w:rPr>
                <w:rStyle w:val="IndexLink"/>
                <w:rtl w:val="true"/>
              </w:rPr>
              <w:t>-</w:t>
            </w:r>
            <w:r>
              <w:rPr>
                <w:rStyle w:val="IndexLink"/>
                <w:rtl w:val="true"/>
              </w:rPr>
              <w:t>عبد اللّه بن يحيى الحضرمي</w:t>
            </w:r>
            <w:r>
              <w:rPr>
                <w:rStyle w:val="IndexLink"/>
                <w:rtl w:val="true"/>
              </w:rPr>
              <w:t>:</w:t>
              <w:tab/>
            </w:r>
            <w:r>
              <w:rPr>
                <w:rStyle w:val="IndexLink"/>
              </w:rPr>
              <w:t>269</w:t>
            </w:r>
          </w:hyperlink>
        </w:p>
        <w:p>
          <w:pPr>
            <w:pStyle w:val="Contents3"/>
            <w:tabs>
              <w:tab w:val="clear" w:pos="8459"/>
              <w:tab w:val="right" w:pos="9026" w:leader="dot"/>
            </w:tabs>
            <w:rPr/>
          </w:pPr>
          <w:hyperlink w:anchor="__RefHeading___Toc12274868_73709187">
            <w:r>
              <w:rPr>
                <w:webHidden/>
                <w:rStyle w:val="IndexLink"/>
              </w:rPr>
              <w:t>1818</w:t>
            </w:r>
            <w:r>
              <w:rPr>
                <w:rStyle w:val="IndexLink"/>
                <w:rtl w:val="true"/>
              </w:rPr>
              <w:t>-</w:t>
            </w:r>
            <w:r>
              <w:rPr>
                <w:rStyle w:val="IndexLink"/>
                <w:rtl w:val="true"/>
              </w:rPr>
              <w:t>عبد اللّه بن يحيى</w:t>
            </w:r>
            <w:r>
              <w:rPr>
                <w:rStyle w:val="IndexLink"/>
                <w:rtl w:val="true"/>
              </w:rPr>
              <w:t>.</w:t>
              <w:tab/>
            </w:r>
            <w:r>
              <w:rPr>
                <w:rStyle w:val="IndexLink"/>
              </w:rPr>
              <w:t>270</w:t>
            </w:r>
          </w:hyperlink>
        </w:p>
        <w:p>
          <w:pPr>
            <w:pStyle w:val="Contents3"/>
            <w:tabs>
              <w:tab w:val="clear" w:pos="8459"/>
              <w:tab w:val="right" w:pos="9026" w:leader="dot"/>
            </w:tabs>
            <w:rPr/>
          </w:pPr>
          <w:hyperlink w:anchor="__RefHeading___Toc12274870_73709187">
            <w:r>
              <w:rPr>
                <w:webHidden/>
                <w:rStyle w:val="IndexLink"/>
              </w:rPr>
              <w:t>1819</w:t>
            </w:r>
            <w:r>
              <w:rPr>
                <w:rStyle w:val="IndexLink"/>
                <w:rtl w:val="true"/>
              </w:rPr>
              <w:t>-</w:t>
            </w:r>
            <w:r>
              <w:rPr>
                <w:rStyle w:val="IndexLink"/>
                <w:rtl w:val="true"/>
              </w:rPr>
              <w:t>عبد اللّه بن يقطر</w:t>
            </w:r>
            <w:r>
              <w:rPr>
                <w:rStyle w:val="IndexLink"/>
                <w:rtl w:val="true"/>
              </w:rPr>
              <w:t>:</w:t>
              <w:tab/>
            </w:r>
            <w:r>
              <w:rPr>
                <w:rStyle w:val="IndexLink"/>
              </w:rPr>
              <w:t>273</w:t>
            </w:r>
          </w:hyperlink>
        </w:p>
        <w:p>
          <w:pPr>
            <w:pStyle w:val="Contents3"/>
            <w:tabs>
              <w:tab w:val="clear" w:pos="8459"/>
              <w:tab w:val="right" w:pos="9026" w:leader="dot"/>
            </w:tabs>
            <w:rPr/>
          </w:pPr>
          <w:hyperlink w:anchor="__RefHeading___Toc12274872_73709187">
            <w:r>
              <w:rPr>
                <w:webHidden/>
                <w:rStyle w:val="IndexLink"/>
              </w:rPr>
              <w:t>1820</w:t>
            </w:r>
            <w:r>
              <w:rPr>
                <w:rStyle w:val="IndexLink"/>
                <w:rtl w:val="true"/>
              </w:rPr>
              <w:t>-</w:t>
            </w:r>
            <w:r>
              <w:rPr>
                <w:rStyle w:val="IndexLink"/>
                <w:rtl w:val="true"/>
              </w:rPr>
              <w:t>عبد المؤمن بن القاسم بن قيس</w:t>
            </w:r>
            <w:r>
              <w:rPr>
                <w:rStyle w:val="IndexLink"/>
                <w:rtl w:val="true"/>
              </w:rPr>
              <w:t>:</w:t>
              <w:tab/>
            </w:r>
            <w:r>
              <w:rPr>
                <w:rStyle w:val="IndexLink"/>
              </w:rPr>
              <w:t>274</w:t>
            </w:r>
          </w:hyperlink>
        </w:p>
        <w:p>
          <w:pPr>
            <w:pStyle w:val="Contents3"/>
            <w:tabs>
              <w:tab w:val="clear" w:pos="8459"/>
              <w:tab w:val="right" w:pos="9026" w:leader="dot"/>
            </w:tabs>
            <w:rPr/>
          </w:pPr>
          <w:hyperlink w:anchor="__RefHeading___Toc12274874_73709187">
            <w:r>
              <w:rPr>
                <w:webHidden/>
                <w:rStyle w:val="IndexLink"/>
              </w:rPr>
              <w:t>1821</w:t>
            </w:r>
            <w:r>
              <w:rPr>
                <w:rStyle w:val="IndexLink"/>
                <w:rtl w:val="true"/>
              </w:rPr>
              <w:t>-</w:t>
            </w:r>
            <w:r>
              <w:rPr>
                <w:rStyle w:val="IndexLink"/>
                <w:rtl w:val="true"/>
              </w:rPr>
              <w:t>عبد الملك الأحول</w:t>
            </w:r>
            <w:r>
              <w:rPr>
                <w:rStyle w:val="IndexLink"/>
                <w:rtl w:val="true"/>
              </w:rPr>
              <w:t>:</w:t>
              <w:tab/>
            </w:r>
            <w:r>
              <w:rPr>
                <w:rStyle w:val="IndexLink"/>
              </w:rPr>
              <w:t>275</w:t>
            </w:r>
          </w:hyperlink>
        </w:p>
        <w:p>
          <w:pPr>
            <w:pStyle w:val="Contents3"/>
            <w:tabs>
              <w:tab w:val="clear" w:pos="8459"/>
              <w:tab w:val="right" w:pos="9026" w:leader="dot"/>
            </w:tabs>
            <w:rPr/>
          </w:pPr>
          <w:hyperlink w:anchor="__RefHeading___Toc12274876_73709187">
            <w:r>
              <w:rPr>
                <w:webHidden/>
                <w:rStyle w:val="IndexLink"/>
              </w:rPr>
              <w:t>1822</w:t>
            </w:r>
            <w:r>
              <w:rPr>
                <w:rStyle w:val="IndexLink"/>
                <w:rtl w:val="true"/>
              </w:rPr>
              <w:t>-</w:t>
            </w:r>
            <w:r>
              <w:rPr>
                <w:rStyle w:val="IndexLink"/>
                <w:rtl w:val="true"/>
              </w:rPr>
              <w:t>عبد الملك بن أعين</w:t>
            </w:r>
            <w:r>
              <w:rPr>
                <w:rStyle w:val="IndexLink"/>
                <w:rtl w:val="true"/>
              </w:rPr>
              <w:t>:</w:t>
              <w:tab/>
            </w:r>
            <w:r>
              <w:rPr>
                <w:rStyle w:val="IndexLink"/>
              </w:rPr>
              <w:t>275</w:t>
            </w:r>
          </w:hyperlink>
        </w:p>
        <w:p>
          <w:pPr>
            <w:pStyle w:val="Contents3"/>
            <w:tabs>
              <w:tab w:val="clear" w:pos="8459"/>
              <w:tab w:val="right" w:pos="9026" w:leader="dot"/>
            </w:tabs>
            <w:rPr/>
          </w:pPr>
          <w:hyperlink w:anchor="__RefHeading___Toc12274878_73709187">
            <w:r>
              <w:rPr>
                <w:webHidden/>
                <w:rStyle w:val="IndexLink"/>
              </w:rPr>
              <w:t>1823</w:t>
            </w:r>
            <w:r>
              <w:rPr>
                <w:rStyle w:val="IndexLink"/>
                <w:rtl w:val="true"/>
              </w:rPr>
              <w:t>-</w:t>
            </w:r>
            <w:r>
              <w:rPr>
                <w:rStyle w:val="IndexLink"/>
                <w:rtl w:val="true"/>
              </w:rPr>
              <w:t>عبد الملك بن جريج</w:t>
            </w:r>
            <w:r>
              <w:rPr>
                <w:rStyle w:val="IndexLink"/>
                <w:rtl w:val="true"/>
              </w:rPr>
              <w:t>:</w:t>
              <w:tab/>
            </w:r>
            <w:r>
              <w:rPr>
                <w:rStyle w:val="IndexLink"/>
              </w:rPr>
              <w:t>278</w:t>
            </w:r>
          </w:hyperlink>
        </w:p>
        <w:p>
          <w:pPr>
            <w:pStyle w:val="Contents3"/>
            <w:tabs>
              <w:tab w:val="clear" w:pos="8459"/>
              <w:tab w:val="right" w:pos="9026" w:leader="dot"/>
            </w:tabs>
            <w:rPr/>
          </w:pPr>
          <w:hyperlink w:anchor="__RefHeading___Toc12274880_73709187">
            <w:r>
              <w:rPr>
                <w:webHidden/>
                <w:rStyle w:val="IndexLink"/>
              </w:rPr>
              <w:t>1824</w:t>
            </w:r>
            <w:r>
              <w:rPr>
                <w:rStyle w:val="IndexLink"/>
                <w:rtl w:val="true"/>
              </w:rPr>
              <w:t>-</w:t>
            </w:r>
            <w:r>
              <w:rPr>
                <w:rStyle w:val="IndexLink"/>
                <w:rtl w:val="true"/>
              </w:rPr>
              <w:t>عبد الملك بن حكيم الخثعمي</w:t>
            </w:r>
            <w:r>
              <w:rPr>
                <w:rStyle w:val="IndexLink"/>
                <w:rtl w:val="true"/>
              </w:rPr>
              <w:t>:</w:t>
              <w:tab/>
            </w:r>
            <w:r>
              <w:rPr>
                <w:rStyle w:val="IndexLink"/>
              </w:rPr>
              <w:t>281</w:t>
            </w:r>
          </w:hyperlink>
        </w:p>
        <w:p>
          <w:pPr>
            <w:pStyle w:val="Contents3"/>
            <w:tabs>
              <w:tab w:val="clear" w:pos="8459"/>
              <w:tab w:val="right" w:pos="9026" w:leader="dot"/>
            </w:tabs>
            <w:rPr/>
          </w:pPr>
          <w:hyperlink w:anchor="__RefHeading___Toc12274882_73709187">
            <w:r>
              <w:rPr>
                <w:webHidden/>
                <w:rStyle w:val="IndexLink"/>
              </w:rPr>
              <w:t>1825</w:t>
            </w:r>
            <w:r>
              <w:rPr>
                <w:rStyle w:val="IndexLink"/>
                <w:rtl w:val="true"/>
              </w:rPr>
              <w:t>-</w:t>
            </w:r>
            <w:r>
              <w:rPr>
                <w:rStyle w:val="IndexLink"/>
                <w:rtl w:val="true"/>
              </w:rPr>
              <w:t>عبد الملك بن سعيد</w:t>
            </w:r>
            <w:r>
              <w:rPr>
                <w:rStyle w:val="IndexLink"/>
                <w:rtl w:val="true"/>
              </w:rPr>
              <w:t>:</w:t>
              <w:tab/>
            </w:r>
            <w:r>
              <w:rPr>
                <w:rStyle w:val="IndexLink"/>
              </w:rPr>
              <w:t>281</w:t>
            </w:r>
          </w:hyperlink>
        </w:p>
        <w:p>
          <w:pPr>
            <w:pStyle w:val="Contents3"/>
            <w:tabs>
              <w:tab w:val="clear" w:pos="8459"/>
              <w:tab w:val="right" w:pos="9026" w:leader="dot"/>
            </w:tabs>
            <w:rPr/>
          </w:pPr>
          <w:hyperlink w:anchor="__RefHeading___Toc12274884_73709187">
            <w:r>
              <w:rPr>
                <w:webHidden/>
                <w:rStyle w:val="IndexLink"/>
              </w:rPr>
              <w:t>1826</w:t>
            </w:r>
            <w:r>
              <w:rPr>
                <w:rStyle w:val="IndexLink"/>
                <w:rtl w:val="true"/>
              </w:rPr>
              <w:t>-</w:t>
            </w:r>
            <w:r>
              <w:rPr>
                <w:rStyle w:val="IndexLink"/>
                <w:rtl w:val="true"/>
              </w:rPr>
              <w:t>عبد الملك بن عبد العزيز بن جريح</w:t>
            </w:r>
            <w:r>
              <w:rPr>
                <w:rStyle w:val="IndexLink"/>
                <w:rtl w:val="true"/>
              </w:rPr>
              <w:t>:</w:t>
              <w:tab/>
            </w:r>
            <w:r>
              <w:rPr>
                <w:rStyle w:val="IndexLink"/>
              </w:rPr>
              <w:t>281</w:t>
            </w:r>
          </w:hyperlink>
        </w:p>
        <w:p>
          <w:pPr>
            <w:pStyle w:val="Contents3"/>
            <w:tabs>
              <w:tab w:val="clear" w:pos="8459"/>
              <w:tab w:val="right" w:pos="9026" w:leader="dot"/>
            </w:tabs>
            <w:rPr/>
          </w:pPr>
          <w:hyperlink w:anchor="__RefHeading___Toc12274886_73709187">
            <w:r>
              <w:rPr>
                <w:webHidden/>
                <w:rStyle w:val="IndexLink"/>
              </w:rPr>
              <w:t>1827</w:t>
            </w:r>
            <w:r>
              <w:rPr>
                <w:rStyle w:val="IndexLink"/>
                <w:rtl w:val="true"/>
              </w:rPr>
              <w:t>-</w:t>
            </w:r>
            <w:r>
              <w:rPr>
                <w:rStyle w:val="IndexLink"/>
                <w:rtl w:val="true"/>
              </w:rPr>
              <w:t>عبد الملك بن عبد اللّه الكوفي</w:t>
            </w:r>
            <w:r>
              <w:rPr>
                <w:rStyle w:val="IndexLink"/>
                <w:rtl w:val="true"/>
              </w:rPr>
              <w:t>:</w:t>
              <w:tab/>
            </w:r>
            <w:r>
              <w:rPr>
                <w:rStyle w:val="IndexLink"/>
              </w:rPr>
              <w:t>282</w:t>
            </w:r>
          </w:hyperlink>
        </w:p>
        <w:p>
          <w:pPr>
            <w:pStyle w:val="Contents3"/>
            <w:tabs>
              <w:tab w:val="clear" w:pos="8459"/>
              <w:tab w:val="right" w:pos="9026" w:leader="dot"/>
            </w:tabs>
            <w:rPr/>
          </w:pPr>
          <w:hyperlink w:anchor="__RefHeading___Toc12274888_73709187">
            <w:r>
              <w:rPr>
                <w:webHidden/>
                <w:rStyle w:val="IndexLink"/>
              </w:rPr>
              <w:t>1828</w:t>
            </w:r>
            <w:r>
              <w:rPr>
                <w:rStyle w:val="IndexLink"/>
                <w:rtl w:val="true"/>
              </w:rPr>
              <w:t>-</w:t>
            </w:r>
            <w:r>
              <w:rPr>
                <w:rStyle w:val="IndexLink"/>
                <w:rtl w:val="true"/>
              </w:rPr>
              <w:t>عبد الملك بن عتبة الهاشمي</w:t>
            </w:r>
            <w:r>
              <w:rPr>
                <w:rStyle w:val="IndexLink"/>
                <w:rtl w:val="true"/>
              </w:rPr>
              <w:t>:</w:t>
              <w:tab/>
            </w:r>
            <w:r>
              <w:rPr>
                <w:rStyle w:val="IndexLink"/>
              </w:rPr>
              <w:t>282</w:t>
            </w:r>
          </w:hyperlink>
        </w:p>
        <w:p>
          <w:pPr>
            <w:pStyle w:val="Contents3"/>
            <w:tabs>
              <w:tab w:val="clear" w:pos="8459"/>
              <w:tab w:val="right" w:pos="9026" w:leader="dot"/>
            </w:tabs>
            <w:rPr/>
          </w:pPr>
          <w:hyperlink w:anchor="__RefHeading___Toc12274890_73709187">
            <w:r>
              <w:rPr>
                <w:webHidden/>
                <w:rStyle w:val="IndexLink"/>
              </w:rPr>
              <w:t>1829</w:t>
            </w:r>
            <w:r>
              <w:rPr>
                <w:rStyle w:val="IndexLink"/>
                <w:rtl w:val="true"/>
              </w:rPr>
              <w:t>-</w:t>
            </w:r>
            <w:r>
              <w:rPr>
                <w:rStyle w:val="IndexLink"/>
                <w:rtl w:val="true"/>
              </w:rPr>
              <w:t>عبد الملك بن عطاء</w:t>
            </w:r>
            <w:r>
              <w:rPr>
                <w:rStyle w:val="IndexLink"/>
                <w:rtl w:val="true"/>
              </w:rPr>
              <w:t>:</w:t>
              <w:tab/>
            </w:r>
            <w:r>
              <w:rPr>
                <w:rStyle w:val="IndexLink"/>
              </w:rPr>
              <w:t>284</w:t>
            </w:r>
          </w:hyperlink>
        </w:p>
        <w:p>
          <w:pPr>
            <w:pStyle w:val="Contents3"/>
            <w:tabs>
              <w:tab w:val="clear" w:pos="8459"/>
              <w:tab w:val="right" w:pos="9026" w:leader="dot"/>
            </w:tabs>
            <w:rPr/>
          </w:pPr>
          <w:hyperlink w:anchor="__RefHeading___Toc12274892_73709187">
            <w:r>
              <w:rPr>
                <w:webHidden/>
                <w:rStyle w:val="IndexLink"/>
              </w:rPr>
              <w:t>1830</w:t>
            </w:r>
            <w:r>
              <w:rPr>
                <w:rStyle w:val="IndexLink"/>
                <w:rtl w:val="true"/>
              </w:rPr>
              <w:t>-</w:t>
            </w:r>
            <w:r>
              <w:rPr>
                <w:rStyle w:val="IndexLink"/>
                <w:rtl w:val="true"/>
              </w:rPr>
              <w:t>عبد الملك بن عمرو</w:t>
            </w:r>
            <w:r>
              <w:rPr>
                <w:rStyle w:val="IndexLink"/>
                <w:rtl w:val="true"/>
              </w:rPr>
              <w:t>:</w:t>
              <w:tab/>
            </w:r>
            <w:r>
              <w:rPr>
                <w:rStyle w:val="IndexLink"/>
              </w:rPr>
              <w:t>284</w:t>
            </w:r>
          </w:hyperlink>
        </w:p>
        <w:p>
          <w:pPr>
            <w:pStyle w:val="Contents3"/>
            <w:tabs>
              <w:tab w:val="clear" w:pos="8459"/>
              <w:tab w:val="right" w:pos="9026" w:leader="dot"/>
            </w:tabs>
            <w:rPr/>
          </w:pPr>
          <w:hyperlink w:anchor="__RefHeading___Toc12274894_73709187">
            <w:r>
              <w:rPr>
                <w:webHidden/>
                <w:rStyle w:val="IndexLink"/>
              </w:rPr>
              <w:t>1831</w:t>
            </w:r>
            <w:r>
              <w:rPr>
                <w:rStyle w:val="IndexLink"/>
                <w:rtl w:val="true"/>
              </w:rPr>
              <w:t>-</w:t>
            </w:r>
            <w:r>
              <w:rPr>
                <w:rStyle w:val="IndexLink"/>
                <w:rtl w:val="true"/>
              </w:rPr>
              <w:t>عبد الملك بن عنترة الشيباني</w:t>
            </w:r>
            <w:r>
              <w:rPr>
                <w:rStyle w:val="IndexLink"/>
                <w:rtl w:val="true"/>
              </w:rPr>
              <w:t>:</w:t>
              <w:tab/>
            </w:r>
            <w:r>
              <w:rPr>
                <w:rStyle w:val="IndexLink"/>
              </w:rPr>
              <w:t>286</w:t>
            </w:r>
          </w:hyperlink>
        </w:p>
        <w:p>
          <w:pPr>
            <w:pStyle w:val="Contents3"/>
            <w:tabs>
              <w:tab w:val="clear" w:pos="8459"/>
              <w:tab w:val="right" w:pos="9026" w:leader="dot"/>
            </w:tabs>
            <w:rPr/>
          </w:pPr>
          <w:hyperlink w:anchor="__RefHeading___Toc12274896_73709187">
            <w:r>
              <w:rPr>
                <w:webHidden/>
                <w:rStyle w:val="IndexLink"/>
              </w:rPr>
              <w:t>1832</w:t>
            </w:r>
            <w:r>
              <w:rPr>
                <w:rStyle w:val="IndexLink"/>
                <w:rtl w:val="true"/>
              </w:rPr>
              <w:t>-</w:t>
            </w:r>
            <w:r>
              <w:rPr>
                <w:rStyle w:val="IndexLink"/>
                <w:rtl w:val="true"/>
              </w:rPr>
              <w:t>عبد الملك بن عيسى المدني</w:t>
            </w:r>
            <w:r>
              <w:rPr>
                <w:rStyle w:val="IndexLink"/>
                <w:rtl w:val="true"/>
              </w:rPr>
              <w:t>:</w:t>
              <w:tab/>
            </w:r>
            <w:r>
              <w:rPr>
                <w:rStyle w:val="IndexLink"/>
              </w:rPr>
              <w:t>286</w:t>
            </w:r>
          </w:hyperlink>
        </w:p>
        <w:p>
          <w:pPr>
            <w:pStyle w:val="Contents3"/>
            <w:tabs>
              <w:tab w:val="clear" w:pos="8459"/>
              <w:tab w:val="right" w:pos="9026" w:leader="dot"/>
            </w:tabs>
            <w:rPr/>
          </w:pPr>
          <w:hyperlink w:anchor="__RefHeading___Toc12274898_73709187">
            <w:r>
              <w:rPr>
                <w:webHidden/>
                <w:rStyle w:val="IndexLink"/>
              </w:rPr>
              <w:t>1833</w:t>
            </w:r>
            <w:r>
              <w:rPr>
                <w:rStyle w:val="IndexLink"/>
                <w:rtl w:val="true"/>
              </w:rPr>
              <w:t>-</w:t>
            </w:r>
            <w:r>
              <w:rPr>
                <w:rStyle w:val="IndexLink"/>
                <w:rtl w:val="true"/>
              </w:rPr>
              <w:t>عبد الملك بن المختار</w:t>
            </w:r>
            <w:r>
              <w:rPr>
                <w:rStyle w:val="IndexLink"/>
                <w:rtl w:val="true"/>
              </w:rPr>
              <w:t>:</w:t>
              <w:tab/>
            </w:r>
            <w:r>
              <w:rPr>
                <w:rStyle w:val="IndexLink"/>
              </w:rPr>
              <w:t>287</w:t>
            </w:r>
          </w:hyperlink>
        </w:p>
        <w:p>
          <w:pPr>
            <w:pStyle w:val="Contents3"/>
            <w:tabs>
              <w:tab w:val="clear" w:pos="8459"/>
              <w:tab w:val="right" w:pos="9026" w:leader="dot"/>
            </w:tabs>
            <w:rPr/>
          </w:pPr>
          <w:hyperlink w:anchor="__RefHeading___Toc12274900_73709187">
            <w:r>
              <w:rPr>
                <w:webHidden/>
                <w:rStyle w:val="IndexLink"/>
              </w:rPr>
              <w:t>1834</w:t>
            </w:r>
            <w:r>
              <w:rPr>
                <w:rStyle w:val="IndexLink"/>
                <w:rtl w:val="true"/>
              </w:rPr>
              <w:t>-</w:t>
            </w:r>
            <w:r>
              <w:rPr>
                <w:rStyle w:val="IndexLink"/>
                <w:rtl w:val="true"/>
              </w:rPr>
              <w:t>عبد الملك بن منذر</w:t>
            </w:r>
            <w:r>
              <w:rPr>
                <w:rStyle w:val="IndexLink"/>
                <w:rtl w:val="true"/>
              </w:rPr>
              <w:t>:</w:t>
              <w:tab/>
            </w:r>
            <w:r>
              <w:rPr>
                <w:rStyle w:val="IndexLink"/>
              </w:rPr>
              <w:t>287</w:t>
            </w:r>
          </w:hyperlink>
        </w:p>
        <w:p>
          <w:pPr>
            <w:pStyle w:val="Contents3"/>
            <w:tabs>
              <w:tab w:val="clear" w:pos="8459"/>
              <w:tab w:val="right" w:pos="9026" w:leader="dot"/>
            </w:tabs>
            <w:rPr/>
          </w:pPr>
          <w:hyperlink w:anchor="__RefHeading___Toc12274902_73709187">
            <w:r>
              <w:rPr>
                <w:webHidden/>
                <w:rStyle w:val="IndexLink"/>
              </w:rPr>
              <w:t>1835</w:t>
            </w:r>
            <w:r>
              <w:rPr>
                <w:rStyle w:val="IndexLink"/>
                <w:rtl w:val="true"/>
              </w:rPr>
              <w:t>-</w:t>
            </w:r>
            <w:r>
              <w:rPr>
                <w:rStyle w:val="IndexLink"/>
                <w:rtl w:val="true"/>
              </w:rPr>
              <w:t>عبد الملك بن مهران الشامي</w:t>
            </w:r>
            <w:r>
              <w:rPr>
                <w:rStyle w:val="IndexLink"/>
                <w:rtl w:val="true"/>
              </w:rPr>
              <w:t>:</w:t>
              <w:tab/>
            </w:r>
            <w:r>
              <w:rPr>
                <w:rStyle w:val="IndexLink"/>
              </w:rPr>
              <w:t>287</w:t>
            </w:r>
          </w:hyperlink>
        </w:p>
        <w:p>
          <w:pPr>
            <w:pStyle w:val="Contents3"/>
            <w:tabs>
              <w:tab w:val="clear" w:pos="8459"/>
              <w:tab w:val="right" w:pos="9026" w:leader="dot"/>
            </w:tabs>
            <w:rPr/>
          </w:pPr>
          <w:hyperlink w:anchor="__RefHeading___Toc12274904_73709187">
            <w:r>
              <w:rPr>
                <w:webHidden/>
                <w:rStyle w:val="IndexLink"/>
              </w:rPr>
              <w:t>1836</w:t>
            </w:r>
            <w:r>
              <w:rPr>
                <w:rStyle w:val="IndexLink"/>
                <w:rtl w:val="true"/>
              </w:rPr>
              <w:t>-</w:t>
            </w:r>
            <w:r>
              <w:rPr>
                <w:rStyle w:val="IndexLink"/>
                <w:rtl w:val="true"/>
              </w:rPr>
              <w:t>عبد الملك بن الوضّاح العنزي</w:t>
            </w:r>
            <w:r>
              <w:rPr>
                <w:rStyle w:val="IndexLink"/>
                <w:rtl w:val="true"/>
              </w:rPr>
              <w:t>:</w:t>
              <w:tab/>
            </w:r>
            <w:r>
              <w:rPr>
                <w:rStyle w:val="IndexLink"/>
              </w:rPr>
              <w:t>287</w:t>
            </w:r>
          </w:hyperlink>
        </w:p>
        <w:p>
          <w:pPr>
            <w:pStyle w:val="Contents3"/>
            <w:tabs>
              <w:tab w:val="clear" w:pos="8459"/>
              <w:tab w:val="right" w:pos="9026" w:leader="dot"/>
            </w:tabs>
            <w:rPr/>
          </w:pPr>
          <w:hyperlink w:anchor="__RefHeading___Toc12274906_73709187">
            <w:r>
              <w:rPr>
                <w:webHidden/>
                <w:rStyle w:val="IndexLink"/>
              </w:rPr>
              <w:t>1837</w:t>
            </w:r>
            <w:r>
              <w:rPr>
                <w:rStyle w:val="IndexLink"/>
                <w:rtl w:val="true"/>
              </w:rPr>
              <w:t>-</w:t>
            </w:r>
            <w:r>
              <w:rPr>
                <w:rStyle w:val="IndexLink"/>
                <w:rtl w:val="true"/>
              </w:rPr>
              <w:t>عبد الملك بن الوليد</w:t>
            </w:r>
            <w:r>
              <w:rPr>
                <w:rStyle w:val="IndexLink"/>
                <w:rtl w:val="true"/>
              </w:rPr>
              <w:t>:</w:t>
              <w:tab/>
            </w:r>
            <w:r>
              <w:rPr>
                <w:rStyle w:val="IndexLink"/>
              </w:rPr>
              <w:t>287</w:t>
            </w:r>
          </w:hyperlink>
        </w:p>
        <w:p>
          <w:pPr>
            <w:pStyle w:val="Contents3"/>
            <w:tabs>
              <w:tab w:val="clear" w:pos="8459"/>
              <w:tab w:val="right" w:pos="9026" w:leader="dot"/>
            </w:tabs>
            <w:rPr/>
          </w:pPr>
          <w:hyperlink w:anchor="__RefHeading___Toc12274908_73709187">
            <w:r>
              <w:rPr>
                <w:webHidden/>
                <w:rStyle w:val="IndexLink"/>
              </w:rPr>
              <w:t>1838</w:t>
            </w:r>
            <w:r>
              <w:rPr>
                <w:rStyle w:val="IndexLink"/>
                <w:rtl w:val="true"/>
              </w:rPr>
              <w:t>-</w:t>
            </w:r>
            <w:r>
              <w:rPr>
                <w:rStyle w:val="IndexLink"/>
                <w:rtl w:val="true"/>
              </w:rPr>
              <w:t>عبد الملك بن هارون بن عنترة</w:t>
            </w:r>
            <w:r>
              <w:rPr>
                <w:rStyle w:val="IndexLink"/>
                <w:rtl w:val="true"/>
              </w:rPr>
              <w:t>:</w:t>
              <w:tab/>
            </w:r>
            <w:r>
              <w:rPr>
                <w:rStyle w:val="IndexLink"/>
              </w:rPr>
              <w:t>288</w:t>
            </w:r>
          </w:hyperlink>
        </w:p>
        <w:p>
          <w:pPr>
            <w:pStyle w:val="Contents3"/>
            <w:tabs>
              <w:tab w:val="clear" w:pos="8459"/>
              <w:tab w:val="right" w:pos="9026" w:leader="dot"/>
            </w:tabs>
            <w:rPr/>
          </w:pPr>
          <w:hyperlink w:anchor="__RefHeading___Toc12274910_73709187">
            <w:r>
              <w:rPr>
                <w:webHidden/>
                <w:rStyle w:val="IndexLink"/>
              </w:rPr>
              <w:t>1839</w:t>
            </w:r>
            <w:r>
              <w:rPr>
                <w:rStyle w:val="IndexLink"/>
                <w:rtl w:val="true"/>
              </w:rPr>
              <w:t>-</w:t>
            </w:r>
            <w:r>
              <w:rPr>
                <w:rStyle w:val="IndexLink"/>
                <w:rtl w:val="true"/>
              </w:rPr>
              <w:t>عبد الملك بن يحيى القرشي</w:t>
            </w:r>
            <w:r>
              <w:rPr>
                <w:rStyle w:val="IndexLink"/>
                <w:rtl w:val="true"/>
              </w:rPr>
              <w:t>:</w:t>
              <w:tab/>
            </w:r>
            <w:r>
              <w:rPr>
                <w:rStyle w:val="IndexLink"/>
              </w:rPr>
              <w:t>289</w:t>
            </w:r>
          </w:hyperlink>
        </w:p>
        <w:p>
          <w:pPr>
            <w:pStyle w:val="Contents3"/>
            <w:tabs>
              <w:tab w:val="clear" w:pos="8459"/>
              <w:tab w:val="right" w:pos="9026" w:leader="dot"/>
            </w:tabs>
            <w:rPr/>
          </w:pPr>
          <w:hyperlink w:anchor="__RefHeading___Toc12274912_73709187">
            <w:r>
              <w:rPr>
                <w:webHidden/>
                <w:rStyle w:val="IndexLink"/>
              </w:rPr>
              <w:t>1840</w:t>
            </w:r>
            <w:r>
              <w:rPr>
                <w:rStyle w:val="IndexLink"/>
                <w:rtl w:val="true"/>
              </w:rPr>
              <w:t>-</w:t>
            </w:r>
            <w:r>
              <w:rPr>
                <w:rStyle w:val="IndexLink"/>
                <w:rtl w:val="true"/>
              </w:rPr>
              <w:t>عبد النور بن عبد اللّه بن سنان</w:t>
            </w:r>
            <w:r>
              <w:rPr>
                <w:rStyle w:val="IndexLink"/>
                <w:rtl w:val="true"/>
              </w:rPr>
              <w:t>:</w:t>
              <w:tab/>
            </w:r>
            <w:r>
              <w:rPr>
                <w:rStyle w:val="IndexLink"/>
              </w:rPr>
              <w:t>289</w:t>
            </w:r>
          </w:hyperlink>
        </w:p>
        <w:p>
          <w:pPr>
            <w:pStyle w:val="Contents3"/>
            <w:tabs>
              <w:tab w:val="clear" w:pos="8459"/>
              <w:tab w:val="right" w:pos="9026" w:leader="dot"/>
            </w:tabs>
            <w:rPr/>
          </w:pPr>
          <w:hyperlink w:anchor="__RefHeading___Toc12274914_73709187">
            <w:r>
              <w:rPr>
                <w:webHidden/>
                <w:rStyle w:val="IndexLink"/>
              </w:rPr>
              <w:t>1841</w:t>
            </w:r>
            <w:r>
              <w:rPr>
                <w:rStyle w:val="IndexLink"/>
                <w:rtl w:val="true"/>
              </w:rPr>
              <w:t>-</w:t>
            </w:r>
            <w:r>
              <w:rPr>
                <w:rStyle w:val="IndexLink"/>
                <w:rtl w:val="true"/>
              </w:rPr>
              <w:t>عبد الواحد بن عبد اللّه بن يونس</w:t>
            </w:r>
            <w:r>
              <w:rPr>
                <w:rStyle w:val="IndexLink"/>
                <w:rtl w:val="true"/>
              </w:rPr>
              <w:t>:</w:t>
              <w:tab/>
            </w:r>
            <w:r>
              <w:rPr>
                <w:rStyle w:val="IndexLink"/>
              </w:rPr>
              <w:t>289</w:t>
            </w:r>
          </w:hyperlink>
        </w:p>
        <w:p>
          <w:pPr>
            <w:pStyle w:val="Contents3"/>
            <w:tabs>
              <w:tab w:val="clear" w:pos="8459"/>
              <w:tab w:val="right" w:pos="9026" w:leader="dot"/>
            </w:tabs>
            <w:rPr/>
          </w:pPr>
          <w:hyperlink w:anchor="__RefHeading___Toc12274916_73709187">
            <w:r>
              <w:rPr>
                <w:webHidden/>
                <w:rStyle w:val="IndexLink"/>
              </w:rPr>
              <w:t>1842</w:t>
            </w:r>
            <w:r>
              <w:rPr>
                <w:rStyle w:val="IndexLink"/>
                <w:rtl w:val="true"/>
              </w:rPr>
              <w:t>-</w:t>
            </w:r>
            <w:r>
              <w:rPr>
                <w:rStyle w:val="IndexLink"/>
                <w:rtl w:val="true"/>
              </w:rPr>
              <w:t>عبد الواحد بن عمر بن محمّد</w:t>
            </w:r>
            <w:r>
              <w:rPr>
                <w:rStyle w:val="IndexLink"/>
                <w:rtl w:val="true"/>
              </w:rPr>
              <w:t>:</w:t>
              <w:tab/>
            </w:r>
            <w:r>
              <w:rPr>
                <w:rStyle w:val="IndexLink"/>
              </w:rPr>
              <w:t>289</w:t>
            </w:r>
          </w:hyperlink>
        </w:p>
        <w:p>
          <w:pPr>
            <w:pStyle w:val="Contents3"/>
            <w:tabs>
              <w:tab w:val="clear" w:pos="8459"/>
              <w:tab w:val="right" w:pos="9026" w:leader="dot"/>
            </w:tabs>
            <w:rPr/>
          </w:pPr>
          <w:hyperlink w:anchor="__RefHeading___Toc12274918_73709187">
            <w:r>
              <w:rPr>
                <w:webHidden/>
                <w:rStyle w:val="IndexLink"/>
              </w:rPr>
              <w:t>1843</w:t>
            </w:r>
            <w:r>
              <w:rPr>
                <w:rStyle w:val="IndexLink"/>
                <w:rtl w:val="true"/>
              </w:rPr>
              <w:t>-</w:t>
            </w:r>
            <w:r>
              <w:rPr>
                <w:rStyle w:val="IndexLink"/>
                <w:rtl w:val="true"/>
              </w:rPr>
              <w:t>عبد الواحد بن محمّد بن عبدوس</w:t>
            </w:r>
            <w:r>
              <w:rPr>
                <w:rStyle w:val="IndexLink"/>
                <w:rtl w:val="true"/>
              </w:rPr>
              <w:t>:</w:t>
              <w:tab/>
            </w:r>
            <w:r>
              <w:rPr>
                <w:rStyle w:val="IndexLink"/>
              </w:rPr>
              <w:t>290</w:t>
            </w:r>
          </w:hyperlink>
        </w:p>
        <w:p>
          <w:pPr>
            <w:pStyle w:val="Contents3"/>
            <w:tabs>
              <w:tab w:val="clear" w:pos="8459"/>
              <w:tab w:val="right" w:pos="9026" w:leader="dot"/>
            </w:tabs>
            <w:rPr/>
          </w:pPr>
          <w:hyperlink w:anchor="__RefHeading___Toc12274920_73709187">
            <w:r>
              <w:rPr>
                <w:webHidden/>
                <w:rStyle w:val="IndexLink"/>
              </w:rPr>
              <w:t>1844</w:t>
            </w:r>
            <w:r>
              <w:rPr>
                <w:rStyle w:val="IndexLink"/>
                <w:rtl w:val="true"/>
              </w:rPr>
              <w:t>-</w:t>
            </w:r>
            <w:r>
              <w:rPr>
                <w:rStyle w:val="IndexLink"/>
                <w:rtl w:val="true"/>
              </w:rPr>
              <w:t>عبدوس بن إبراهيم</w:t>
            </w:r>
            <w:r>
              <w:rPr>
                <w:rStyle w:val="IndexLink"/>
                <w:rtl w:val="true"/>
              </w:rPr>
              <w:t>:</w:t>
              <w:tab/>
            </w:r>
            <w:r>
              <w:rPr>
                <w:rStyle w:val="IndexLink"/>
              </w:rPr>
              <w:t>292</w:t>
            </w:r>
          </w:hyperlink>
        </w:p>
        <w:p>
          <w:pPr>
            <w:pStyle w:val="Contents3"/>
            <w:tabs>
              <w:tab w:val="clear" w:pos="8459"/>
              <w:tab w:val="right" w:pos="9026" w:leader="dot"/>
            </w:tabs>
            <w:rPr/>
          </w:pPr>
          <w:hyperlink w:anchor="__RefHeading___Toc12274922_73709187">
            <w:r>
              <w:rPr>
                <w:webHidden/>
                <w:rStyle w:val="IndexLink"/>
              </w:rPr>
              <w:t>1845</w:t>
            </w:r>
            <w:r>
              <w:rPr>
                <w:rStyle w:val="IndexLink"/>
                <w:rtl w:val="true"/>
              </w:rPr>
              <w:t>-</w:t>
            </w:r>
            <w:r>
              <w:rPr>
                <w:rStyle w:val="IndexLink"/>
                <w:rtl w:val="true"/>
              </w:rPr>
              <w:t>عبد الوهّاب بن الصباح الطنافسي</w:t>
            </w:r>
            <w:r>
              <w:rPr>
                <w:rStyle w:val="IndexLink"/>
                <w:rtl w:val="true"/>
              </w:rPr>
              <w:t>:</w:t>
              <w:tab/>
            </w:r>
            <w:r>
              <w:rPr>
                <w:rStyle w:val="IndexLink"/>
              </w:rPr>
              <w:t>292</w:t>
            </w:r>
          </w:hyperlink>
        </w:p>
        <w:p>
          <w:pPr>
            <w:pStyle w:val="Contents3"/>
            <w:tabs>
              <w:tab w:val="clear" w:pos="8459"/>
              <w:tab w:val="right" w:pos="9026" w:leader="dot"/>
            </w:tabs>
            <w:rPr/>
          </w:pPr>
          <w:hyperlink w:anchor="__RefHeading___Toc12274924_73709187">
            <w:r>
              <w:rPr>
                <w:webHidden/>
                <w:rStyle w:val="IndexLink"/>
              </w:rPr>
              <w:t>1846</w:t>
            </w:r>
            <w:r>
              <w:rPr>
                <w:rStyle w:val="IndexLink"/>
                <w:rtl w:val="true"/>
              </w:rPr>
              <w:t>-</w:t>
            </w:r>
            <w:r>
              <w:rPr>
                <w:rStyle w:val="IndexLink"/>
                <w:rtl w:val="true"/>
              </w:rPr>
              <w:t>عبد الوهّاب الماداري</w:t>
            </w:r>
            <w:r>
              <w:rPr>
                <w:rStyle w:val="IndexLink"/>
                <w:rtl w:val="true"/>
              </w:rPr>
              <w:t>:</w:t>
              <w:tab/>
            </w:r>
            <w:r>
              <w:rPr>
                <w:rStyle w:val="IndexLink"/>
              </w:rPr>
              <w:t>292</w:t>
            </w:r>
          </w:hyperlink>
        </w:p>
        <w:p>
          <w:pPr>
            <w:pStyle w:val="Contents3"/>
            <w:tabs>
              <w:tab w:val="clear" w:pos="8459"/>
              <w:tab w:val="right" w:pos="9026" w:leader="dot"/>
            </w:tabs>
            <w:rPr/>
          </w:pPr>
          <w:hyperlink w:anchor="__RefHeading___Toc12274926_73709187">
            <w:r>
              <w:rPr>
                <w:webHidden/>
                <w:rStyle w:val="IndexLink"/>
              </w:rPr>
              <w:t>1847</w:t>
            </w:r>
            <w:r>
              <w:rPr>
                <w:rStyle w:val="IndexLink"/>
                <w:rtl w:val="true"/>
              </w:rPr>
              <w:t>-</w:t>
            </w:r>
            <w:r>
              <w:rPr>
                <w:rStyle w:val="IndexLink"/>
                <w:rtl w:val="true"/>
              </w:rPr>
              <w:t>عبيد بن التيهان</w:t>
            </w:r>
            <w:r>
              <w:rPr>
                <w:rStyle w:val="IndexLink"/>
                <w:rtl w:val="true"/>
              </w:rPr>
              <w:t>:</w:t>
              <w:tab/>
            </w:r>
            <w:r>
              <w:rPr>
                <w:rStyle w:val="IndexLink"/>
              </w:rPr>
              <w:t>293</w:t>
            </w:r>
          </w:hyperlink>
        </w:p>
        <w:p>
          <w:pPr>
            <w:pStyle w:val="Contents3"/>
            <w:tabs>
              <w:tab w:val="clear" w:pos="8459"/>
              <w:tab w:val="right" w:pos="9026" w:leader="dot"/>
            </w:tabs>
            <w:rPr/>
          </w:pPr>
          <w:hyperlink w:anchor="__RefHeading___Toc12274928_73709187">
            <w:r>
              <w:rPr>
                <w:webHidden/>
                <w:rStyle w:val="IndexLink"/>
              </w:rPr>
              <w:t>1848</w:t>
            </w:r>
            <w:r>
              <w:rPr>
                <w:rStyle w:val="IndexLink"/>
                <w:rtl w:val="true"/>
              </w:rPr>
              <w:t>-</w:t>
            </w:r>
            <w:r>
              <w:rPr>
                <w:rStyle w:val="IndexLink"/>
                <w:rtl w:val="true"/>
              </w:rPr>
              <w:t>عبيد بن الجعد</w:t>
            </w:r>
            <w:r>
              <w:rPr>
                <w:rStyle w:val="IndexLink"/>
                <w:rtl w:val="true"/>
              </w:rPr>
              <w:t>:</w:t>
              <w:tab/>
            </w:r>
            <w:r>
              <w:rPr>
                <w:rStyle w:val="IndexLink"/>
              </w:rPr>
              <w:t>293</w:t>
            </w:r>
          </w:hyperlink>
        </w:p>
        <w:p>
          <w:pPr>
            <w:pStyle w:val="Contents3"/>
            <w:tabs>
              <w:tab w:val="clear" w:pos="8459"/>
              <w:tab w:val="right" w:pos="9026" w:leader="dot"/>
            </w:tabs>
            <w:rPr/>
          </w:pPr>
          <w:hyperlink w:anchor="__RefHeading___Toc12274930_73709187">
            <w:r>
              <w:rPr>
                <w:webHidden/>
                <w:rStyle w:val="IndexLink"/>
              </w:rPr>
              <w:t>1849</w:t>
            </w:r>
            <w:r>
              <w:rPr>
                <w:rStyle w:val="IndexLink"/>
                <w:rtl w:val="true"/>
              </w:rPr>
              <w:t>-</w:t>
            </w:r>
            <w:r>
              <w:rPr>
                <w:rStyle w:val="IndexLink"/>
                <w:rtl w:val="true"/>
              </w:rPr>
              <w:t>عبيد بن الحسن</w:t>
            </w:r>
            <w:r>
              <w:rPr>
                <w:rStyle w:val="IndexLink"/>
                <w:rtl w:val="true"/>
              </w:rPr>
              <w:t>:</w:t>
              <w:tab/>
            </w:r>
            <w:r>
              <w:rPr>
                <w:rStyle w:val="IndexLink"/>
              </w:rPr>
              <w:t>293</w:t>
            </w:r>
          </w:hyperlink>
        </w:p>
        <w:p>
          <w:pPr>
            <w:pStyle w:val="Contents3"/>
            <w:tabs>
              <w:tab w:val="clear" w:pos="8459"/>
              <w:tab w:val="right" w:pos="9026" w:leader="dot"/>
            </w:tabs>
            <w:rPr/>
          </w:pPr>
          <w:hyperlink w:anchor="__RefHeading___Toc12274932_73709187">
            <w:r>
              <w:rPr>
                <w:webHidden/>
                <w:rStyle w:val="IndexLink"/>
              </w:rPr>
              <w:t>1850</w:t>
            </w:r>
            <w:r>
              <w:rPr>
                <w:rStyle w:val="IndexLink"/>
                <w:rtl w:val="true"/>
              </w:rPr>
              <w:t>-</w:t>
            </w:r>
            <w:r>
              <w:rPr>
                <w:rStyle w:val="IndexLink"/>
                <w:rtl w:val="true"/>
              </w:rPr>
              <w:t>عبيد بن زرارة بن أعين</w:t>
            </w:r>
            <w:r>
              <w:rPr>
                <w:rStyle w:val="IndexLink"/>
                <w:rtl w:val="true"/>
              </w:rPr>
              <w:t>:</w:t>
              <w:tab/>
            </w:r>
            <w:r>
              <w:rPr>
                <w:rStyle w:val="IndexLink"/>
              </w:rPr>
              <w:t>294</w:t>
            </w:r>
          </w:hyperlink>
        </w:p>
        <w:p>
          <w:pPr>
            <w:pStyle w:val="Contents3"/>
            <w:tabs>
              <w:tab w:val="clear" w:pos="8459"/>
              <w:tab w:val="right" w:pos="9026" w:leader="dot"/>
            </w:tabs>
            <w:rPr/>
          </w:pPr>
          <w:hyperlink w:anchor="__RefHeading___Toc12274934_73709187">
            <w:r>
              <w:rPr>
                <w:webHidden/>
                <w:rStyle w:val="IndexLink"/>
              </w:rPr>
              <w:t>1851</w:t>
            </w:r>
            <w:r>
              <w:rPr>
                <w:rStyle w:val="IndexLink"/>
                <w:rtl w:val="true"/>
              </w:rPr>
              <w:t>-</w:t>
            </w:r>
            <w:r>
              <w:rPr>
                <w:rStyle w:val="IndexLink"/>
                <w:rtl w:val="true"/>
              </w:rPr>
              <w:t>عبيد بن عبد</w:t>
            </w:r>
            <w:r>
              <w:rPr>
                <w:rStyle w:val="IndexLink"/>
                <w:rtl w:val="true"/>
              </w:rPr>
              <w:t>:</w:t>
              <w:tab/>
            </w:r>
            <w:r>
              <w:rPr>
                <w:rStyle w:val="IndexLink"/>
              </w:rPr>
              <w:t>295</w:t>
            </w:r>
          </w:hyperlink>
        </w:p>
        <w:p>
          <w:pPr>
            <w:pStyle w:val="Contents3"/>
            <w:tabs>
              <w:tab w:val="clear" w:pos="8459"/>
              <w:tab w:val="right" w:pos="9026" w:leader="dot"/>
            </w:tabs>
            <w:rPr/>
          </w:pPr>
          <w:hyperlink w:anchor="__RefHeading___Toc12274936_73709187">
            <w:r>
              <w:rPr>
                <w:webHidden/>
                <w:rStyle w:val="IndexLink"/>
              </w:rPr>
              <w:t>1852</w:t>
            </w:r>
            <w:r>
              <w:rPr>
                <w:rStyle w:val="IndexLink"/>
                <w:rtl w:val="true"/>
              </w:rPr>
              <w:t>-</w:t>
            </w:r>
            <w:r>
              <w:rPr>
                <w:rStyle w:val="IndexLink"/>
                <w:rtl w:val="true"/>
              </w:rPr>
              <w:t>عبيد بن كثير</w:t>
            </w:r>
            <w:r>
              <w:rPr>
                <w:rStyle w:val="IndexLink"/>
                <w:rtl w:val="true"/>
              </w:rPr>
              <w:t>:</w:t>
              <w:tab/>
            </w:r>
            <w:r>
              <w:rPr>
                <w:rStyle w:val="IndexLink"/>
              </w:rPr>
              <w:t>295</w:t>
            </w:r>
          </w:hyperlink>
        </w:p>
        <w:p>
          <w:pPr>
            <w:pStyle w:val="Contents3"/>
            <w:tabs>
              <w:tab w:val="clear" w:pos="8459"/>
              <w:tab w:val="right" w:pos="9026" w:leader="dot"/>
            </w:tabs>
            <w:rPr/>
          </w:pPr>
          <w:hyperlink w:anchor="__RefHeading___Toc12274938_73709187">
            <w:r>
              <w:rPr>
                <w:webHidden/>
                <w:rStyle w:val="IndexLink"/>
              </w:rPr>
              <w:t>1853</w:t>
            </w:r>
            <w:r>
              <w:rPr>
                <w:rStyle w:val="IndexLink"/>
                <w:rtl w:val="true"/>
              </w:rPr>
              <w:t>-</w:t>
            </w:r>
            <w:r>
              <w:rPr>
                <w:rStyle w:val="IndexLink"/>
                <w:rtl w:val="true"/>
              </w:rPr>
              <w:t>عبيد بن نضلة</w:t>
            </w:r>
            <w:r>
              <w:rPr>
                <w:rStyle w:val="IndexLink"/>
                <w:rtl w:val="true"/>
              </w:rPr>
              <w:t>:</w:t>
              <w:tab/>
            </w:r>
            <w:r>
              <w:rPr>
                <w:rStyle w:val="IndexLink"/>
              </w:rPr>
              <w:t>296</w:t>
            </w:r>
          </w:hyperlink>
        </w:p>
        <w:p>
          <w:pPr>
            <w:pStyle w:val="Contents3"/>
            <w:tabs>
              <w:tab w:val="clear" w:pos="8459"/>
              <w:tab w:val="right" w:pos="9026" w:leader="dot"/>
            </w:tabs>
            <w:rPr/>
          </w:pPr>
          <w:hyperlink w:anchor="__RefHeading___Toc12274940_73709187">
            <w:r>
              <w:rPr>
                <w:webHidden/>
                <w:rStyle w:val="IndexLink"/>
              </w:rPr>
              <w:t>1854</w:t>
            </w:r>
            <w:r>
              <w:rPr>
                <w:rStyle w:val="IndexLink"/>
                <w:rtl w:val="true"/>
              </w:rPr>
              <w:t>-</w:t>
            </w:r>
            <w:r>
              <w:rPr>
                <w:rStyle w:val="IndexLink"/>
                <w:rtl w:val="true"/>
              </w:rPr>
              <w:t>عبيد اللّه بن أبي رافع</w:t>
            </w:r>
            <w:r>
              <w:rPr>
                <w:rStyle w:val="IndexLink"/>
                <w:rtl w:val="true"/>
              </w:rPr>
              <w:t>:</w:t>
              <w:tab/>
            </w:r>
            <w:r>
              <w:rPr>
                <w:rStyle w:val="IndexLink"/>
              </w:rPr>
              <w:t>296</w:t>
            </w:r>
          </w:hyperlink>
        </w:p>
        <w:p>
          <w:pPr>
            <w:pStyle w:val="Contents3"/>
            <w:tabs>
              <w:tab w:val="clear" w:pos="8459"/>
              <w:tab w:val="right" w:pos="9026" w:leader="dot"/>
            </w:tabs>
            <w:rPr/>
          </w:pPr>
          <w:hyperlink w:anchor="__RefHeading___Toc12274942_73709187">
            <w:r>
              <w:rPr>
                <w:webHidden/>
                <w:rStyle w:val="IndexLink"/>
              </w:rPr>
              <w:t>1855</w:t>
            </w:r>
            <w:r>
              <w:rPr>
                <w:rStyle w:val="IndexLink"/>
                <w:rtl w:val="true"/>
              </w:rPr>
              <w:t>-</w:t>
            </w:r>
            <w:r>
              <w:rPr>
                <w:rStyle w:val="IndexLink"/>
                <w:rtl w:val="true"/>
              </w:rPr>
              <w:t>عبيد اللّه بن أبي زيد أحمد</w:t>
            </w:r>
            <w:r>
              <w:rPr>
                <w:rStyle w:val="IndexLink"/>
                <w:rtl w:val="true"/>
              </w:rPr>
              <w:t>:</w:t>
              <w:tab/>
            </w:r>
            <w:r>
              <w:rPr>
                <w:rStyle w:val="IndexLink"/>
              </w:rPr>
              <w:t>298</w:t>
            </w:r>
          </w:hyperlink>
        </w:p>
        <w:p>
          <w:pPr>
            <w:pStyle w:val="Contents3"/>
            <w:tabs>
              <w:tab w:val="clear" w:pos="8459"/>
              <w:tab w:val="right" w:pos="9026" w:leader="dot"/>
            </w:tabs>
            <w:rPr/>
          </w:pPr>
          <w:hyperlink w:anchor="__RefHeading___Toc12274944_73709187">
            <w:r>
              <w:rPr>
                <w:webHidden/>
                <w:rStyle w:val="IndexLink"/>
              </w:rPr>
              <w:t>1856</w:t>
            </w:r>
            <w:r>
              <w:rPr>
                <w:rStyle w:val="IndexLink"/>
                <w:rtl w:val="true"/>
              </w:rPr>
              <w:t>-</w:t>
            </w:r>
            <w:r>
              <w:rPr>
                <w:rStyle w:val="IndexLink"/>
                <w:rtl w:val="true"/>
              </w:rPr>
              <w:t>عبيد اللّه بن أحمد بن عبيد اللّه</w:t>
            </w:r>
            <w:r>
              <w:rPr>
                <w:rStyle w:val="IndexLink"/>
                <w:rtl w:val="true"/>
              </w:rPr>
              <w:t>:</w:t>
              <w:tab/>
            </w:r>
            <w:r>
              <w:rPr>
                <w:rStyle w:val="IndexLink"/>
              </w:rPr>
              <w:t>298</w:t>
            </w:r>
          </w:hyperlink>
        </w:p>
        <w:p>
          <w:pPr>
            <w:pStyle w:val="Contents3"/>
            <w:tabs>
              <w:tab w:val="clear" w:pos="8459"/>
              <w:tab w:val="right" w:pos="9026" w:leader="dot"/>
            </w:tabs>
            <w:rPr/>
          </w:pPr>
          <w:hyperlink w:anchor="__RefHeading___Toc12274946_73709187">
            <w:r>
              <w:rPr>
                <w:webHidden/>
                <w:rStyle w:val="IndexLink"/>
              </w:rPr>
              <w:t>1857</w:t>
            </w:r>
            <w:r>
              <w:rPr>
                <w:rStyle w:val="IndexLink"/>
                <w:rtl w:val="true"/>
              </w:rPr>
              <w:t>-</w:t>
            </w:r>
            <w:r>
              <w:rPr>
                <w:rStyle w:val="IndexLink"/>
                <w:rtl w:val="true"/>
              </w:rPr>
              <w:t>عبيد اللّه بن أحمد بن نهيك</w:t>
            </w:r>
            <w:r>
              <w:rPr>
                <w:rStyle w:val="IndexLink"/>
                <w:rtl w:val="true"/>
              </w:rPr>
              <w:t>:</w:t>
              <w:tab/>
            </w:r>
            <w:r>
              <w:rPr>
                <w:rStyle w:val="IndexLink"/>
              </w:rPr>
              <w:t>298</w:t>
            </w:r>
          </w:hyperlink>
        </w:p>
        <w:p>
          <w:pPr>
            <w:pStyle w:val="Contents3"/>
            <w:tabs>
              <w:tab w:val="clear" w:pos="8459"/>
              <w:tab w:val="right" w:pos="9026" w:leader="dot"/>
            </w:tabs>
            <w:rPr/>
          </w:pPr>
          <w:hyperlink w:anchor="__RefHeading___Toc12274948_73709187">
            <w:r>
              <w:rPr>
                <w:webHidden/>
                <w:rStyle w:val="IndexLink"/>
              </w:rPr>
              <w:t>1858</w:t>
            </w:r>
            <w:r>
              <w:rPr>
                <w:rStyle w:val="IndexLink"/>
                <w:rtl w:val="true"/>
              </w:rPr>
              <w:t>-</w:t>
            </w:r>
            <w:r>
              <w:rPr>
                <w:rStyle w:val="IndexLink"/>
                <w:rtl w:val="true"/>
              </w:rPr>
              <w:t>عبيد اللّه بن بابويه</w:t>
            </w:r>
            <w:r>
              <w:rPr>
                <w:rStyle w:val="IndexLink"/>
                <w:rtl w:val="true"/>
              </w:rPr>
              <w:t>:</w:t>
              <w:tab/>
            </w:r>
            <w:r>
              <w:rPr>
                <w:rStyle w:val="IndexLink"/>
              </w:rPr>
              <w:t>298</w:t>
            </w:r>
          </w:hyperlink>
        </w:p>
        <w:p>
          <w:pPr>
            <w:pStyle w:val="Contents3"/>
            <w:tabs>
              <w:tab w:val="clear" w:pos="8459"/>
              <w:tab w:val="right" w:pos="9026" w:leader="dot"/>
            </w:tabs>
            <w:rPr/>
          </w:pPr>
          <w:hyperlink w:anchor="__RefHeading___Toc12274950_73709187">
            <w:r>
              <w:rPr>
                <w:webHidden/>
                <w:rStyle w:val="IndexLink"/>
              </w:rPr>
              <w:t>1859</w:t>
            </w:r>
            <w:r>
              <w:rPr>
                <w:rStyle w:val="IndexLink"/>
                <w:rtl w:val="true"/>
              </w:rPr>
              <w:t>-</w:t>
            </w:r>
            <w:r>
              <w:rPr>
                <w:rStyle w:val="IndexLink"/>
                <w:rtl w:val="true"/>
              </w:rPr>
              <w:t>عبيد اللّه بن الحسن</w:t>
            </w:r>
            <w:r>
              <w:rPr>
                <w:rStyle w:val="IndexLink"/>
                <w:rtl w:val="true"/>
              </w:rPr>
              <w:t>:</w:t>
              <w:tab/>
            </w:r>
            <w:r>
              <w:rPr>
                <w:rStyle w:val="IndexLink"/>
              </w:rPr>
              <w:t>299</w:t>
            </w:r>
          </w:hyperlink>
        </w:p>
        <w:p>
          <w:pPr>
            <w:pStyle w:val="Contents3"/>
            <w:tabs>
              <w:tab w:val="clear" w:pos="8459"/>
              <w:tab w:val="right" w:pos="9026" w:leader="dot"/>
            </w:tabs>
            <w:rPr/>
          </w:pPr>
          <w:hyperlink w:anchor="__RefHeading___Toc12274952_73709187">
            <w:r>
              <w:rPr>
                <w:webHidden/>
                <w:rStyle w:val="IndexLink"/>
              </w:rPr>
              <w:t>1860</w:t>
            </w:r>
            <w:r>
              <w:rPr>
                <w:rStyle w:val="IndexLink"/>
                <w:rtl w:val="true"/>
              </w:rPr>
              <w:t>-</w:t>
            </w:r>
            <w:r>
              <w:rPr>
                <w:rStyle w:val="IndexLink"/>
                <w:rtl w:val="true"/>
              </w:rPr>
              <w:t>عبيد اللّه الرافقي</w:t>
            </w:r>
            <w:r>
              <w:rPr>
                <w:rStyle w:val="IndexLink"/>
                <w:rtl w:val="true"/>
              </w:rPr>
              <w:t>:</w:t>
              <w:tab/>
            </w:r>
            <w:r>
              <w:rPr>
                <w:rStyle w:val="IndexLink"/>
              </w:rPr>
              <w:t>299</w:t>
            </w:r>
          </w:hyperlink>
        </w:p>
        <w:p>
          <w:pPr>
            <w:pStyle w:val="Contents3"/>
            <w:tabs>
              <w:tab w:val="clear" w:pos="8459"/>
              <w:tab w:val="right" w:pos="9026" w:leader="dot"/>
            </w:tabs>
            <w:rPr/>
          </w:pPr>
          <w:hyperlink w:anchor="__RefHeading___Toc12274954_73709187">
            <w:r>
              <w:rPr>
                <w:webHidden/>
                <w:rStyle w:val="IndexLink"/>
              </w:rPr>
              <w:t>1861</w:t>
            </w:r>
            <w:r>
              <w:rPr>
                <w:rStyle w:val="IndexLink"/>
                <w:rtl w:val="true"/>
              </w:rPr>
              <w:t>-</w:t>
            </w:r>
            <w:r>
              <w:rPr>
                <w:rStyle w:val="IndexLink"/>
                <w:rtl w:val="true"/>
              </w:rPr>
              <w:t>عبيد اللّه بن رباط</w:t>
            </w:r>
            <w:r>
              <w:rPr>
                <w:rStyle w:val="IndexLink"/>
                <w:rtl w:val="true"/>
              </w:rPr>
              <w:t>:</w:t>
              <w:tab/>
            </w:r>
            <w:r>
              <w:rPr>
                <w:rStyle w:val="IndexLink"/>
              </w:rPr>
              <w:t>299</w:t>
            </w:r>
          </w:hyperlink>
        </w:p>
        <w:p>
          <w:pPr>
            <w:pStyle w:val="Contents3"/>
            <w:tabs>
              <w:tab w:val="clear" w:pos="8459"/>
              <w:tab w:val="right" w:pos="9026" w:leader="dot"/>
            </w:tabs>
            <w:rPr/>
          </w:pPr>
          <w:hyperlink w:anchor="__RefHeading___Toc12274956_73709187">
            <w:r>
              <w:rPr>
                <w:webHidden/>
                <w:rStyle w:val="IndexLink"/>
              </w:rPr>
              <w:t>1862</w:t>
            </w:r>
            <w:r>
              <w:rPr>
                <w:rStyle w:val="IndexLink"/>
                <w:rtl w:val="true"/>
              </w:rPr>
              <w:t>-</w:t>
            </w:r>
            <w:r>
              <w:rPr>
                <w:rStyle w:val="IndexLink"/>
                <w:rtl w:val="true"/>
              </w:rPr>
              <w:t>عبيد اللّه بن زرارة</w:t>
            </w:r>
            <w:r>
              <w:rPr>
                <w:rStyle w:val="IndexLink"/>
                <w:rtl w:val="true"/>
              </w:rPr>
              <w:t>:</w:t>
              <w:tab/>
            </w:r>
            <w:r>
              <w:rPr>
                <w:rStyle w:val="IndexLink"/>
              </w:rPr>
              <w:t>299</w:t>
            </w:r>
          </w:hyperlink>
        </w:p>
        <w:p>
          <w:pPr>
            <w:pStyle w:val="Contents3"/>
            <w:tabs>
              <w:tab w:val="clear" w:pos="8459"/>
              <w:tab w:val="right" w:pos="9026" w:leader="dot"/>
            </w:tabs>
            <w:rPr/>
          </w:pPr>
          <w:hyperlink w:anchor="__RefHeading___Toc12274958_73709187">
            <w:r>
              <w:rPr>
                <w:webHidden/>
                <w:rStyle w:val="IndexLink"/>
              </w:rPr>
              <w:t>1863</w:t>
            </w:r>
            <w:r>
              <w:rPr>
                <w:rStyle w:val="IndexLink"/>
                <w:rtl w:val="true"/>
              </w:rPr>
              <w:t>-</w:t>
            </w:r>
            <w:r>
              <w:rPr>
                <w:rStyle w:val="IndexLink"/>
                <w:rtl w:val="true"/>
              </w:rPr>
              <w:t>عبيد اللّه بن زياد</w:t>
            </w:r>
            <w:r>
              <w:rPr>
                <w:rStyle w:val="IndexLink"/>
                <w:rtl w:val="true"/>
              </w:rPr>
              <w:t>:</w:t>
              <w:tab/>
            </w:r>
            <w:r>
              <w:rPr>
                <w:rStyle w:val="IndexLink"/>
              </w:rPr>
              <w:t>300</w:t>
            </w:r>
          </w:hyperlink>
        </w:p>
        <w:p>
          <w:pPr>
            <w:pStyle w:val="Contents3"/>
            <w:tabs>
              <w:tab w:val="clear" w:pos="8459"/>
              <w:tab w:val="right" w:pos="9026" w:leader="dot"/>
            </w:tabs>
            <w:rPr/>
          </w:pPr>
          <w:hyperlink w:anchor="__RefHeading___Toc12274960_73709187">
            <w:r>
              <w:rPr>
                <w:webHidden/>
                <w:rStyle w:val="IndexLink"/>
              </w:rPr>
              <w:t>1864</w:t>
            </w:r>
            <w:r>
              <w:rPr>
                <w:rStyle w:val="IndexLink"/>
                <w:rtl w:val="true"/>
              </w:rPr>
              <w:t>-</w:t>
            </w:r>
            <w:r>
              <w:rPr>
                <w:rStyle w:val="IndexLink"/>
                <w:rtl w:val="true"/>
              </w:rPr>
              <w:t>عبيد اللّه بن العبّاس بن عبد المطّلب</w:t>
            </w:r>
            <w:r>
              <w:rPr>
                <w:rStyle w:val="IndexLink"/>
                <w:rtl w:val="true"/>
              </w:rPr>
              <w:t>:</w:t>
              <w:tab/>
            </w:r>
            <w:r>
              <w:rPr>
                <w:rStyle w:val="IndexLink"/>
              </w:rPr>
              <w:t>300</w:t>
            </w:r>
          </w:hyperlink>
        </w:p>
        <w:p>
          <w:pPr>
            <w:pStyle w:val="Contents3"/>
            <w:tabs>
              <w:tab w:val="clear" w:pos="8459"/>
              <w:tab w:val="right" w:pos="9026" w:leader="dot"/>
            </w:tabs>
            <w:rPr/>
          </w:pPr>
          <w:hyperlink w:anchor="__RefHeading___Toc12274962_73709187">
            <w:r>
              <w:rPr>
                <w:webHidden/>
                <w:rStyle w:val="IndexLink"/>
              </w:rPr>
              <w:t>1865</w:t>
            </w:r>
            <w:r>
              <w:rPr>
                <w:rStyle w:val="IndexLink"/>
                <w:rtl w:val="true"/>
              </w:rPr>
              <w:t>-</w:t>
            </w:r>
            <w:r>
              <w:rPr>
                <w:rStyle w:val="IndexLink"/>
                <w:rtl w:val="true"/>
              </w:rPr>
              <w:t>عبيد اللّه بن عبد اللّه الدهقان</w:t>
            </w:r>
            <w:r>
              <w:rPr>
                <w:rStyle w:val="IndexLink"/>
                <w:rtl w:val="true"/>
              </w:rPr>
              <w:t>:</w:t>
              <w:tab/>
            </w:r>
            <w:r>
              <w:rPr>
                <w:rStyle w:val="IndexLink"/>
              </w:rPr>
              <w:t>301</w:t>
            </w:r>
          </w:hyperlink>
        </w:p>
        <w:p>
          <w:pPr>
            <w:pStyle w:val="Contents3"/>
            <w:tabs>
              <w:tab w:val="clear" w:pos="8459"/>
              <w:tab w:val="right" w:pos="9026" w:leader="dot"/>
            </w:tabs>
            <w:rPr/>
          </w:pPr>
          <w:hyperlink w:anchor="__RefHeading___Toc12274964_73709187">
            <w:r>
              <w:rPr>
                <w:webHidden/>
                <w:rStyle w:val="IndexLink"/>
              </w:rPr>
              <w:t>1866</w:t>
            </w:r>
            <w:r>
              <w:rPr>
                <w:rStyle w:val="IndexLink"/>
                <w:rtl w:val="true"/>
              </w:rPr>
              <w:t>-</w:t>
            </w:r>
            <w:r>
              <w:rPr>
                <w:rStyle w:val="IndexLink"/>
                <w:rtl w:val="true"/>
              </w:rPr>
              <w:t>عبيد اللّه بن علي بن أبي شعبة</w:t>
            </w:r>
            <w:r>
              <w:rPr>
                <w:rStyle w:val="IndexLink"/>
                <w:rtl w:val="true"/>
              </w:rPr>
              <w:t>:</w:t>
              <w:tab/>
            </w:r>
            <w:r>
              <w:rPr>
                <w:rStyle w:val="IndexLink"/>
              </w:rPr>
              <w:t>301</w:t>
            </w:r>
          </w:hyperlink>
        </w:p>
        <w:p>
          <w:pPr>
            <w:pStyle w:val="Contents3"/>
            <w:tabs>
              <w:tab w:val="clear" w:pos="8459"/>
              <w:tab w:val="right" w:pos="9026" w:leader="dot"/>
            </w:tabs>
            <w:rPr/>
          </w:pPr>
          <w:hyperlink w:anchor="__RefHeading___Toc12274966_73709187">
            <w:r>
              <w:rPr>
                <w:webHidden/>
                <w:rStyle w:val="IndexLink"/>
              </w:rPr>
              <w:t>1867</w:t>
            </w:r>
            <w:r>
              <w:rPr>
                <w:rStyle w:val="IndexLink"/>
                <w:rtl w:val="true"/>
              </w:rPr>
              <w:t>-</w:t>
            </w:r>
            <w:r>
              <w:rPr>
                <w:rStyle w:val="IndexLink"/>
                <w:rtl w:val="true"/>
              </w:rPr>
              <w:t>عبيد اللّه بن علي بن عبيد اللّه</w:t>
            </w:r>
            <w:r>
              <w:rPr>
                <w:rStyle w:val="IndexLink"/>
                <w:rtl w:val="true"/>
              </w:rPr>
              <w:t>:</w:t>
              <w:tab/>
            </w:r>
            <w:r>
              <w:rPr>
                <w:rStyle w:val="IndexLink"/>
              </w:rPr>
              <w:t>303</w:t>
            </w:r>
          </w:hyperlink>
        </w:p>
        <w:p>
          <w:pPr>
            <w:pStyle w:val="Contents3"/>
            <w:tabs>
              <w:tab w:val="clear" w:pos="8459"/>
              <w:tab w:val="right" w:pos="9026" w:leader="dot"/>
            </w:tabs>
            <w:rPr/>
          </w:pPr>
          <w:hyperlink w:anchor="__RefHeading___Toc12274968_73709187">
            <w:r>
              <w:rPr>
                <w:webHidden/>
                <w:rStyle w:val="IndexLink"/>
              </w:rPr>
              <w:t>1868</w:t>
            </w:r>
            <w:r>
              <w:rPr>
                <w:rStyle w:val="IndexLink"/>
                <w:rtl w:val="true"/>
              </w:rPr>
              <w:t>-</w:t>
            </w:r>
            <w:r>
              <w:rPr>
                <w:rStyle w:val="IndexLink"/>
                <w:rtl w:val="true"/>
              </w:rPr>
              <w:t>عبيد اللّه بن الفضل بن محمّد</w:t>
            </w:r>
            <w:r>
              <w:rPr>
                <w:rStyle w:val="IndexLink"/>
                <w:rtl w:val="true"/>
              </w:rPr>
              <w:t>:</w:t>
              <w:tab/>
            </w:r>
            <w:r>
              <w:rPr>
                <w:rStyle w:val="IndexLink"/>
              </w:rPr>
              <w:t>303</w:t>
            </w:r>
          </w:hyperlink>
        </w:p>
        <w:p>
          <w:pPr>
            <w:pStyle w:val="Contents3"/>
            <w:tabs>
              <w:tab w:val="clear" w:pos="8459"/>
              <w:tab w:val="right" w:pos="9026" w:leader="dot"/>
            </w:tabs>
            <w:rPr/>
          </w:pPr>
          <w:hyperlink w:anchor="__RefHeading___Toc12274970_73709187">
            <w:r>
              <w:rPr>
                <w:webHidden/>
                <w:rStyle w:val="IndexLink"/>
              </w:rPr>
              <w:t>1869</w:t>
            </w:r>
            <w:r>
              <w:rPr>
                <w:rStyle w:val="IndexLink"/>
                <w:rtl w:val="true"/>
              </w:rPr>
              <w:t>-</w:t>
            </w:r>
            <w:r>
              <w:rPr>
                <w:rStyle w:val="IndexLink"/>
                <w:rtl w:val="true"/>
              </w:rPr>
              <w:t>عبيد اللّه بن كثير</w:t>
            </w:r>
            <w:r>
              <w:rPr>
                <w:rStyle w:val="IndexLink"/>
                <w:rtl w:val="true"/>
              </w:rPr>
              <w:t>:</w:t>
              <w:tab/>
            </w:r>
            <w:r>
              <w:rPr>
                <w:rStyle w:val="IndexLink"/>
              </w:rPr>
              <w:t>304</w:t>
            </w:r>
          </w:hyperlink>
        </w:p>
        <w:p>
          <w:pPr>
            <w:pStyle w:val="Contents3"/>
            <w:tabs>
              <w:tab w:val="clear" w:pos="8459"/>
              <w:tab w:val="right" w:pos="9026" w:leader="dot"/>
            </w:tabs>
            <w:rPr/>
          </w:pPr>
          <w:hyperlink w:anchor="__RefHeading___Toc12274972_73709187">
            <w:r>
              <w:rPr>
                <w:webHidden/>
                <w:rStyle w:val="IndexLink"/>
              </w:rPr>
              <w:t>1870</w:t>
            </w:r>
            <w:r>
              <w:rPr>
                <w:rStyle w:val="IndexLink"/>
                <w:rtl w:val="true"/>
              </w:rPr>
              <w:t>-</w:t>
            </w:r>
            <w:r>
              <w:rPr>
                <w:rStyle w:val="IndexLink"/>
                <w:rtl w:val="true"/>
              </w:rPr>
              <w:t>عبيد اللّه بن محمّد بن عائذ</w:t>
            </w:r>
            <w:r>
              <w:rPr>
                <w:rStyle w:val="IndexLink"/>
                <w:rtl w:val="true"/>
              </w:rPr>
              <w:t>:</w:t>
              <w:tab/>
            </w:r>
            <w:r>
              <w:rPr>
                <w:rStyle w:val="IndexLink"/>
              </w:rPr>
              <w:t>304</w:t>
            </w:r>
          </w:hyperlink>
        </w:p>
        <w:p>
          <w:pPr>
            <w:pStyle w:val="Contents3"/>
            <w:tabs>
              <w:tab w:val="clear" w:pos="8459"/>
              <w:tab w:val="right" w:pos="9026" w:leader="dot"/>
            </w:tabs>
            <w:rPr/>
          </w:pPr>
          <w:hyperlink w:anchor="__RefHeading___Toc12274974_73709187">
            <w:r>
              <w:rPr>
                <w:webHidden/>
                <w:rStyle w:val="IndexLink"/>
              </w:rPr>
              <w:t>1871</w:t>
            </w:r>
            <w:r>
              <w:rPr>
                <w:rStyle w:val="IndexLink"/>
                <w:rtl w:val="true"/>
              </w:rPr>
              <w:t>-</w:t>
            </w:r>
            <w:r>
              <w:rPr>
                <w:rStyle w:val="IndexLink"/>
                <w:rtl w:val="true"/>
              </w:rPr>
              <w:t>عبيد اللّه بن محمّد بن الفضل</w:t>
            </w:r>
            <w:r>
              <w:rPr>
                <w:rStyle w:val="IndexLink"/>
                <w:rtl w:val="true"/>
              </w:rPr>
              <w:t>:</w:t>
              <w:tab/>
            </w:r>
            <w:r>
              <w:rPr>
                <w:rStyle w:val="IndexLink"/>
              </w:rPr>
              <w:t>304</w:t>
            </w:r>
          </w:hyperlink>
        </w:p>
        <w:p>
          <w:pPr>
            <w:pStyle w:val="Contents3"/>
            <w:tabs>
              <w:tab w:val="clear" w:pos="8459"/>
              <w:tab w:val="right" w:pos="9026" w:leader="dot"/>
            </w:tabs>
            <w:rPr/>
          </w:pPr>
          <w:hyperlink w:anchor="__RefHeading___Toc12274976_73709187">
            <w:r>
              <w:rPr>
                <w:webHidden/>
                <w:rStyle w:val="IndexLink"/>
              </w:rPr>
              <w:t>1872</w:t>
            </w:r>
            <w:r>
              <w:rPr>
                <w:rStyle w:val="IndexLink"/>
                <w:rtl w:val="true"/>
              </w:rPr>
              <w:t>-</w:t>
            </w:r>
            <w:r>
              <w:rPr>
                <w:rStyle w:val="IndexLink"/>
                <w:rtl w:val="true"/>
              </w:rPr>
              <w:t>عبيد اللّه بن موسى العلوي</w:t>
            </w:r>
            <w:r>
              <w:rPr>
                <w:rStyle w:val="IndexLink"/>
                <w:rtl w:val="true"/>
              </w:rPr>
              <w:t>:</w:t>
              <w:tab/>
            </w:r>
            <w:r>
              <w:rPr>
                <w:rStyle w:val="IndexLink"/>
              </w:rPr>
              <w:t>304</w:t>
            </w:r>
          </w:hyperlink>
        </w:p>
        <w:p>
          <w:pPr>
            <w:pStyle w:val="Contents3"/>
            <w:tabs>
              <w:tab w:val="clear" w:pos="8459"/>
              <w:tab w:val="right" w:pos="9026" w:leader="dot"/>
            </w:tabs>
            <w:rPr/>
          </w:pPr>
          <w:hyperlink w:anchor="__RefHeading___Toc12274978_73709187">
            <w:r>
              <w:rPr>
                <w:webHidden/>
                <w:rStyle w:val="IndexLink"/>
              </w:rPr>
              <w:t>1873</w:t>
            </w:r>
            <w:r>
              <w:rPr>
                <w:rStyle w:val="IndexLink"/>
                <w:rtl w:val="true"/>
              </w:rPr>
              <w:t>-</w:t>
            </w:r>
            <w:r>
              <w:rPr>
                <w:rStyle w:val="IndexLink"/>
                <w:rtl w:val="true"/>
              </w:rPr>
              <w:t>عبيد اللّه بن موسى بن موسى</w:t>
            </w:r>
            <w:r>
              <w:rPr>
                <w:rStyle w:val="IndexLink"/>
                <w:rtl w:val="true"/>
              </w:rPr>
              <w:t>:</w:t>
              <w:tab/>
            </w:r>
            <w:r>
              <w:rPr>
                <w:rStyle w:val="IndexLink"/>
              </w:rPr>
              <w:t>305</w:t>
            </w:r>
          </w:hyperlink>
        </w:p>
        <w:p>
          <w:pPr>
            <w:pStyle w:val="Contents3"/>
            <w:tabs>
              <w:tab w:val="clear" w:pos="8459"/>
              <w:tab w:val="right" w:pos="9026" w:leader="dot"/>
            </w:tabs>
            <w:rPr/>
          </w:pPr>
          <w:hyperlink w:anchor="__RefHeading___Toc12274980_73709187">
            <w:r>
              <w:rPr>
                <w:webHidden/>
                <w:rStyle w:val="IndexLink"/>
              </w:rPr>
              <w:t>1874</w:t>
            </w:r>
            <w:r>
              <w:rPr>
                <w:rStyle w:val="IndexLink"/>
                <w:rtl w:val="true"/>
              </w:rPr>
              <w:t>-</w:t>
            </w:r>
            <w:r>
              <w:rPr>
                <w:rStyle w:val="IndexLink"/>
                <w:rtl w:val="true"/>
              </w:rPr>
              <w:t>عبيد اللّه بن الوليد الوصّافي</w:t>
            </w:r>
            <w:r>
              <w:rPr>
                <w:rStyle w:val="IndexLink"/>
                <w:rtl w:val="true"/>
              </w:rPr>
              <w:t>:</w:t>
              <w:tab/>
            </w:r>
            <w:r>
              <w:rPr>
                <w:rStyle w:val="IndexLink"/>
              </w:rPr>
              <w:t>306</w:t>
            </w:r>
          </w:hyperlink>
        </w:p>
        <w:p>
          <w:pPr>
            <w:pStyle w:val="Contents3"/>
            <w:tabs>
              <w:tab w:val="clear" w:pos="8459"/>
              <w:tab w:val="right" w:pos="9026" w:leader="dot"/>
            </w:tabs>
            <w:rPr/>
          </w:pPr>
          <w:hyperlink w:anchor="__RefHeading___Toc12274982_73709187">
            <w:r>
              <w:rPr>
                <w:webHidden/>
                <w:rStyle w:val="IndexLink"/>
              </w:rPr>
              <w:t>1875</w:t>
            </w:r>
            <w:r>
              <w:rPr>
                <w:rStyle w:val="IndexLink"/>
                <w:rtl w:val="true"/>
              </w:rPr>
              <w:t>-</w:t>
            </w:r>
            <w:r>
              <w:rPr>
                <w:rStyle w:val="IndexLink"/>
                <w:rtl w:val="true"/>
              </w:rPr>
              <w:t>عبيدة السلماني</w:t>
            </w:r>
            <w:r>
              <w:rPr>
                <w:rStyle w:val="IndexLink"/>
                <w:rtl w:val="true"/>
              </w:rPr>
              <w:t>:</w:t>
              <w:tab/>
            </w:r>
            <w:r>
              <w:rPr>
                <w:rStyle w:val="IndexLink"/>
              </w:rPr>
              <w:t>307</w:t>
            </w:r>
          </w:hyperlink>
        </w:p>
        <w:p>
          <w:pPr>
            <w:pStyle w:val="Contents3"/>
            <w:tabs>
              <w:tab w:val="clear" w:pos="8459"/>
              <w:tab w:val="right" w:pos="9026" w:leader="dot"/>
            </w:tabs>
            <w:rPr/>
          </w:pPr>
          <w:hyperlink w:anchor="__RefHeading___Toc12274984_73709187">
            <w:r>
              <w:rPr>
                <w:webHidden/>
                <w:rStyle w:val="IndexLink"/>
              </w:rPr>
              <w:t>1876</w:t>
            </w:r>
            <w:r>
              <w:rPr>
                <w:rStyle w:val="IndexLink"/>
                <w:rtl w:val="true"/>
              </w:rPr>
              <w:t>-</w:t>
            </w:r>
            <w:r>
              <w:rPr>
                <w:rStyle w:val="IndexLink"/>
                <w:rtl w:val="true"/>
              </w:rPr>
              <w:t>عبيس بن هشام</w:t>
            </w:r>
            <w:r>
              <w:rPr>
                <w:rStyle w:val="IndexLink"/>
                <w:rtl w:val="true"/>
              </w:rPr>
              <w:t>:</w:t>
              <w:tab/>
            </w:r>
            <w:r>
              <w:rPr>
                <w:rStyle w:val="IndexLink"/>
              </w:rPr>
              <w:t>307</w:t>
            </w:r>
          </w:hyperlink>
        </w:p>
        <w:p>
          <w:pPr>
            <w:pStyle w:val="Contents3"/>
            <w:tabs>
              <w:tab w:val="clear" w:pos="8459"/>
              <w:tab w:val="right" w:pos="9026" w:leader="dot"/>
            </w:tabs>
            <w:rPr/>
          </w:pPr>
          <w:hyperlink w:anchor="__RefHeading___Toc12274986_73709187">
            <w:r>
              <w:rPr>
                <w:webHidden/>
                <w:rStyle w:val="IndexLink"/>
              </w:rPr>
              <w:t>1877</w:t>
            </w:r>
            <w:r>
              <w:rPr>
                <w:rStyle w:val="IndexLink"/>
                <w:rtl w:val="true"/>
              </w:rPr>
              <w:t>-</w:t>
            </w:r>
            <w:r>
              <w:rPr>
                <w:rStyle w:val="IndexLink"/>
                <w:rtl w:val="true"/>
              </w:rPr>
              <w:t>عتيبة</w:t>
            </w:r>
            <w:r>
              <w:rPr>
                <w:rStyle w:val="IndexLink"/>
                <w:rtl w:val="true"/>
              </w:rPr>
              <w:t>:</w:t>
              <w:tab/>
            </w:r>
            <w:r>
              <w:rPr>
                <w:rStyle w:val="IndexLink"/>
              </w:rPr>
              <w:t>307</w:t>
            </w:r>
          </w:hyperlink>
        </w:p>
        <w:p>
          <w:pPr>
            <w:pStyle w:val="Contents3"/>
            <w:tabs>
              <w:tab w:val="clear" w:pos="8459"/>
              <w:tab w:val="right" w:pos="9026" w:leader="dot"/>
            </w:tabs>
            <w:rPr/>
          </w:pPr>
          <w:hyperlink w:anchor="__RefHeading___Toc12274988_73709187">
            <w:r>
              <w:rPr>
                <w:webHidden/>
                <w:rStyle w:val="IndexLink"/>
              </w:rPr>
              <w:t>1878</w:t>
            </w:r>
            <w:r>
              <w:rPr>
                <w:rStyle w:val="IndexLink"/>
                <w:rtl w:val="true"/>
              </w:rPr>
              <w:t>-</w:t>
            </w:r>
            <w:r>
              <w:rPr>
                <w:rStyle w:val="IndexLink"/>
                <w:rtl w:val="true"/>
              </w:rPr>
              <w:t>عثمان بن حاتم بن منتاب</w:t>
            </w:r>
            <w:r>
              <w:rPr>
                <w:rStyle w:val="IndexLink"/>
                <w:rtl w:val="true"/>
              </w:rPr>
              <w:t>:</w:t>
              <w:tab/>
            </w:r>
            <w:r>
              <w:rPr>
                <w:rStyle w:val="IndexLink"/>
              </w:rPr>
              <w:t>308</w:t>
            </w:r>
          </w:hyperlink>
        </w:p>
        <w:p>
          <w:pPr>
            <w:pStyle w:val="Contents3"/>
            <w:tabs>
              <w:tab w:val="clear" w:pos="8459"/>
              <w:tab w:val="right" w:pos="9026" w:leader="dot"/>
            </w:tabs>
            <w:rPr/>
          </w:pPr>
          <w:hyperlink w:anchor="__RefHeading___Toc12274990_73709187">
            <w:r>
              <w:rPr>
                <w:webHidden/>
                <w:rStyle w:val="IndexLink"/>
              </w:rPr>
              <w:t>1879</w:t>
            </w:r>
            <w:r>
              <w:rPr>
                <w:rStyle w:val="IndexLink"/>
                <w:rtl w:val="true"/>
              </w:rPr>
              <w:t>-</w:t>
            </w:r>
            <w:r>
              <w:rPr>
                <w:rStyle w:val="IndexLink"/>
                <w:rtl w:val="true"/>
              </w:rPr>
              <w:t>عثمان بن حامد</w:t>
            </w:r>
            <w:r>
              <w:rPr>
                <w:rStyle w:val="IndexLink"/>
                <w:rtl w:val="true"/>
              </w:rPr>
              <w:t>:</w:t>
              <w:tab/>
            </w:r>
            <w:r>
              <w:rPr>
                <w:rStyle w:val="IndexLink"/>
              </w:rPr>
              <w:t>308</w:t>
            </w:r>
          </w:hyperlink>
        </w:p>
        <w:p>
          <w:pPr>
            <w:pStyle w:val="Contents3"/>
            <w:tabs>
              <w:tab w:val="clear" w:pos="8459"/>
              <w:tab w:val="right" w:pos="9026" w:leader="dot"/>
            </w:tabs>
            <w:rPr/>
          </w:pPr>
          <w:hyperlink w:anchor="__RefHeading___Toc12274992_73709187">
            <w:r>
              <w:rPr>
                <w:webHidden/>
                <w:rStyle w:val="IndexLink"/>
              </w:rPr>
              <w:t>1880</w:t>
            </w:r>
            <w:r>
              <w:rPr>
                <w:rStyle w:val="IndexLink"/>
                <w:rtl w:val="true"/>
              </w:rPr>
              <w:t>-</w:t>
            </w:r>
            <w:r>
              <w:rPr>
                <w:rStyle w:val="IndexLink"/>
                <w:rtl w:val="true"/>
              </w:rPr>
              <w:t>عثمان بن حامد</w:t>
            </w:r>
            <w:r>
              <w:rPr>
                <w:rStyle w:val="IndexLink"/>
                <w:rtl w:val="true"/>
              </w:rPr>
              <w:t>:</w:t>
              <w:tab/>
            </w:r>
            <w:r>
              <w:rPr>
                <w:rStyle w:val="IndexLink"/>
              </w:rPr>
              <w:t>308</w:t>
            </w:r>
          </w:hyperlink>
        </w:p>
        <w:p>
          <w:pPr>
            <w:pStyle w:val="Contents3"/>
            <w:tabs>
              <w:tab w:val="clear" w:pos="8459"/>
              <w:tab w:val="right" w:pos="9026" w:leader="dot"/>
            </w:tabs>
            <w:rPr/>
          </w:pPr>
          <w:hyperlink w:anchor="__RefHeading___Toc12274994_73709187">
            <w:r>
              <w:rPr>
                <w:webHidden/>
                <w:rStyle w:val="IndexLink"/>
              </w:rPr>
              <w:t>1881</w:t>
            </w:r>
            <w:r>
              <w:rPr>
                <w:rStyle w:val="IndexLink"/>
                <w:rtl w:val="true"/>
              </w:rPr>
              <w:t>-</w:t>
            </w:r>
            <w:r>
              <w:rPr>
                <w:rStyle w:val="IndexLink"/>
                <w:rtl w:val="true"/>
              </w:rPr>
              <w:t>عثمان بن حنيف</w:t>
            </w:r>
            <w:r>
              <w:rPr>
                <w:rStyle w:val="IndexLink"/>
                <w:rtl w:val="true"/>
              </w:rPr>
              <w:t>:</w:t>
              <w:tab/>
            </w:r>
            <w:r>
              <w:rPr>
                <w:rStyle w:val="IndexLink"/>
              </w:rPr>
              <w:t>309</w:t>
            </w:r>
          </w:hyperlink>
        </w:p>
        <w:p>
          <w:pPr>
            <w:pStyle w:val="Contents3"/>
            <w:tabs>
              <w:tab w:val="clear" w:pos="8459"/>
              <w:tab w:val="right" w:pos="9026" w:leader="dot"/>
            </w:tabs>
            <w:rPr/>
          </w:pPr>
          <w:hyperlink w:anchor="__RefHeading___Toc12274996_73709187">
            <w:r>
              <w:rPr>
                <w:webHidden/>
                <w:rStyle w:val="IndexLink"/>
              </w:rPr>
              <w:t>1882</w:t>
            </w:r>
            <w:r>
              <w:rPr>
                <w:rStyle w:val="IndexLink"/>
                <w:rtl w:val="true"/>
              </w:rPr>
              <w:t>-</w:t>
            </w:r>
            <w:r>
              <w:rPr>
                <w:rStyle w:val="IndexLink"/>
                <w:rtl w:val="true"/>
              </w:rPr>
              <w:t>عثمان الدقّاق</w:t>
            </w:r>
            <w:r>
              <w:rPr>
                <w:rStyle w:val="IndexLink"/>
                <w:rtl w:val="true"/>
              </w:rPr>
              <w:t>:</w:t>
              <w:tab/>
            </w:r>
            <w:r>
              <w:rPr>
                <w:rStyle w:val="IndexLink"/>
              </w:rPr>
              <w:t>309</w:t>
            </w:r>
          </w:hyperlink>
        </w:p>
        <w:p>
          <w:pPr>
            <w:pStyle w:val="Contents3"/>
            <w:tabs>
              <w:tab w:val="clear" w:pos="8459"/>
              <w:tab w:val="right" w:pos="9026" w:leader="dot"/>
            </w:tabs>
            <w:rPr/>
          </w:pPr>
          <w:hyperlink w:anchor="__RefHeading___Toc12274998_73709187">
            <w:r>
              <w:rPr>
                <w:webHidden/>
                <w:rStyle w:val="IndexLink"/>
              </w:rPr>
              <w:t>1883</w:t>
            </w:r>
            <w:r>
              <w:rPr>
                <w:rStyle w:val="IndexLink"/>
                <w:rtl w:val="true"/>
              </w:rPr>
              <w:t>-</w:t>
            </w:r>
            <w:r>
              <w:rPr>
                <w:rStyle w:val="IndexLink"/>
                <w:rtl w:val="true"/>
              </w:rPr>
              <w:t>عثمان بن ربيعة بن أبي عبد الرحمن</w:t>
            </w:r>
            <w:r>
              <w:rPr>
                <w:rStyle w:val="IndexLink"/>
                <w:rtl w:val="true"/>
              </w:rPr>
              <w:t>:</w:t>
              <w:tab/>
            </w:r>
            <w:r>
              <w:rPr>
                <w:rStyle w:val="IndexLink"/>
              </w:rPr>
              <w:t>310</w:t>
            </w:r>
          </w:hyperlink>
        </w:p>
        <w:p>
          <w:pPr>
            <w:pStyle w:val="Contents3"/>
            <w:tabs>
              <w:tab w:val="clear" w:pos="8459"/>
              <w:tab w:val="right" w:pos="9026" w:leader="dot"/>
            </w:tabs>
            <w:rPr/>
          </w:pPr>
          <w:hyperlink w:anchor="__RefHeading___Toc12275000_73709187">
            <w:r>
              <w:rPr>
                <w:webHidden/>
                <w:rStyle w:val="IndexLink"/>
              </w:rPr>
              <w:t>1884</w:t>
            </w:r>
            <w:r>
              <w:rPr>
                <w:rStyle w:val="IndexLink"/>
                <w:rtl w:val="true"/>
              </w:rPr>
              <w:t>-</w:t>
            </w:r>
            <w:r>
              <w:rPr>
                <w:rStyle w:val="IndexLink"/>
                <w:rtl w:val="true"/>
              </w:rPr>
              <w:t>عثمان بن زيد بن عدي</w:t>
            </w:r>
            <w:r>
              <w:rPr>
                <w:rStyle w:val="IndexLink"/>
                <w:rtl w:val="true"/>
              </w:rPr>
              <w:t>:</w:t>
              <w:tab/>
            </w:r>
            <w:r>
              <w:rPr>
                <w:rStyle w:val="IndexLink"/>
              </w:rPr>
              <w:t>310</w:t>
            </w:r>
          </w:hyperlink>
        </w:p>
        <w:p>
          <w:pPr>
            <w:pStyle w:val="Contents3"/>
            <w:tabs>
              <w:tab w:val="clear" w:pos="8459"/>
              <w:tab w:val="right" w:pos="9026" w:leader="dot"/>
            </w:tabs>
            <w:rPr/>
          </w:pPr>
          <w:hyperlink w:anchor="__RefHeading___Toc12275002_73709187">
            <w:r>
              <w:rPr>
                <w:webHidden/>
                <w:rStyle w:val="IndexLink"/>
              </w:rPr>
              <w:t>1885</w:t>
            </w:r>
            <w:r>
              <w:rPr>
                <w:rStyle w:val="IndexLink"/>
                <w:rtl w:val="true"/>
              </w:rPr>
              <w:t>-</w:t>
            </w:r>
            <w:r>
              <w:rPr>
                <w:rStyle w:val="IndexLink"/>
                <w:rtl w:val="true"/>
              </w:rPr>
              <w:t>عثمان بن سعيد</w:t>
            </w:r>
            <w:r>
              <w:rPr>
                <w:rStyle w:val="IndexLink"/>
                <w:rtl w:val="true"/>
              </w:rPr>
              <w:t>:</w:t>
              <w:tab/>
            </w:r>
            <w:r>
              <w:rPr>
                <w:rStyle w:val="IndexLink"/>
              </w:rPr>
              <w:t>310</w:t>
            </w:r>
          </w:hyperlink>
        </w:p>
        <w:p>
          <w:pPr>
            <w:pStyle w:val="Contents3"/>
            <w:tabs>
              <w:tab w:val="clear" w:pos="8459"/>
              <w:tab w:val="right" w:pos="9026" w:leader="dot"/>
            </w:tabs>
            <w:rPr/>
          </w:pPr>
          <w:hyperlink w:anchor="__RefHeading___Toc12275004_73709187">
            <w:r>
              <w:rPr>
                <w:webHidden/>
                <w:rStyle w:val="IndexLink"/>
              </w:rPr>
              <w:t>1886</w:t>
            </w:r>
            <w:r>
              <w:rPr>
                <w:rStyle w:val="IndexLink"/>
                <w:rtl w:val="true"/>
              </w:rPr>
              <w:t>-</w:t>
            </w:r>
            <w:r>
              <w:rPr>
                <w:rStyle w:val="IndexLink"/>
                <w:rtl w:val="true"/>
              </w:rPr>
              <w:t>عثمان بن عمرو العرزمي</w:t>
            </w:r>
            <w:r>
              <w:rPr>
                <w:rStyle w:val="IndexLink"/>
                <w:rtl w:val="true"/>
              </w:rPr>
              <w:t>:</w:t>
              <w:tab/>
            </w:r>
            <w:r>
              <w:rPr>
                <w:rStyle w:val="IndexLink"/>
              </w:rPr>
              <w:t>311</w:t>
            </w:r>
          </w:hyperlink>
        </w:p>
        <w:p>
          <w:pPr>
            <w:pStyle w:val="Contents3"/>
            <w:tabs>
              <w:tab w:val="clear" w:pos="8459"/>
              <w:tab w:val="right" w:pos="9026" w:leader="dot"/>
            </w:tabs>
            <w:rPr/>
          </w:pPr>
          <w:hyperlink w:anchor="__RefHeading___Toc12275006_73709187">
            <w:r>
              <w:rPr>
                <w:webHidden/>
                <w:rStyle w:val="IndexLink"/>
              </w:rPr>
              <w:t>1887</w:t>
            </w:r>
            <w:r>
              <w:rPr>
                <w:rStyle w:val="IndexLink"/>
                <w:rtl w:val="true"/>
              </w:rPr>
              <w:t>-</w:t>
            </w:r>
            <w:r>
              <w:rPr>
                <w:rStyle w:val="IndexLink"/>
                <w:rtl w:val="true"/>
              </w:rPr>
              <w:t>عثمان بن عمران</w:t>
            </w:r>
            <w:r>
              <w:rPr>
                <w:rStyle w:val="IndexLink"/>
                <w:rtl w:val="true"/>
              </w:rPr>
              <w:t>:</w:t>
              <w:tab/>
            </w:r>
            <w:r>
              <w:rPr>
                <w:rStyle w:val="IndexLink"/>
              </w:rPr>
              <w:t>311</w:t>
            </w:r>
          </w:hyperlink>
        </w:p>
        <w:p>
          <w:pPr>
            <w:pStyle w:val="Contents3"/>
            <w:tabs>
              <w:tab w:val="clear" w:pos="8459"/>
              <w:tab w:val="right" w:pos="9026" w:leader="dot"/>
            </w:tabs>
            <w:rPr/>
          </w:pPr>
          <w:hyperlink w:anchor="__RefHeading___Toc12275008_73709187">
            <w:r>
              <w:rPr>
                <w:webHidden/>
                <w:rStyle w:val="IndexLink"/>
              </w:rPr>
              <w:t>1888</w:t>
            </w:r>
            <w:r>
              <w:rPr>
                <w:rStyle w:val="IndexLink"/>
                <w:rtl w:val="true"/>
              </w:rPr>
              <w:t>-</w:t>
            </w:r>
            <w:r>
              <w:rPr>
                <w:rStyle w:val="IndexLink"/>
                <w:rtl w:val="true"/>
              </w:rPr>
              <w:t>عثمان بن عيسى</w:t>
            </w:r>
            <w:r>
              <w:rPr>
                <w:rStyle w:val="IndexLink"/>
                <w:rtl w:val="true"/>
              </w:rPr>
              <w:t>:</w:t>
              <w:tab/>
            </w:r>
            <w:r>
              <w:rPr>
                <w:rStyle w:val="IndexLink"/>
              </w:rPr>
              <w:t>312</w:t>
            </w:r>
          </w:hyperlink>
        </w:p>
        <w:p>
          <w:pPr>
            <w:pStyle w:val="Contents3"/>
            <w:tabs>
              <w:tab w:val="clear" w:pos="8459"/>
              <w:tab w:val="right" w:pos="9026" w:leader="dot"/>
            </w:tabs>
            <w:rPr/>
          </w:pPr>
          <w:hyperlink w:anchor="__RefHeading___Toc12275010_73709187">
            <w:r>
              <w:rPr>
                <w:webHidden/>
                <w:rStyle w:val="IndexLink"/>
              </w:rPr>
              <w:t>1889</w:t>
            </w:r>
            <w:r>
              <w:rPr>
                <w:rStyle w:val="IndexLink"/>
                <w:rtl w:val="true"/>
              </w:rPr>
              <w:t>-</w:t>
            </w:r>
            <w:r>
              <w:rPr>
                <w:rStyle w:val="IndexLink"/>
                <w:rtl w:val="true"/>
              </w:rPr>
              <w:t>عثمان بن مسلم بن زياد</w:t>
            </w:r>
            <w:r>
              <w:rPr>
                <w:rStyle w:val="IndexLink"/>
                <w:rtl w:val="true"/>
              </w:rPr>
              <w:t>:</w:t>
              <w:tab/>
            </w:r>
            <w:r>
              <w:rPr>
                <w:rStyle w:val="IndexLink"/>
              </w:rPr>
              <w:t>317</w:t>
            </w:r>
          </w:hyperlink>
        </w:p>
        <w:p>
          <w:pPr>
            <w:pStyle w:val="Contents3"/>
            <w:tabs>
              <w:tab w:val="clear" w:pos="8459"/>
              <w:tab w:val="right" w:pos="9026" w:leader="dot"/>
            </w:tabs>
            <w:rPr/>
          </w:pPr>
          <w:hyperlink w:anchor="__RefHeading___Toc12275012_73709187">
            <w:r>
              <w:rPr>
                <w:webHidden/>
                <w:rStyle w:val="IndexLink"/>
              </w:rPr>
              <w:t>1890</w:t>
            </w:r>
            <w:r>
              <w:rPr>
                <w:rStyle w:val="IndexLink"/>
                <w:rtl w:val="true"/>
              </w:rPr>
              <w:t>-</w:t>
            </w:r>
            <w:r>
              <w:rPr>
                <w:rStyle w:val="IndexLink"/>
                <w:rtl w:val="true"/>
              </w:rPr>
              <w:t>عثمان بن مظعون</w:t>
            </w:r>
            <w:r>
              <w:rPr>
                <w:rStyle w:val="IndexLink"/>
                <w:rtl w:val="true"/>
              </w:rPr>
              <w:t>:</w:t>
              <w:tab/>
            </w:r>
            <w:r>
              <w:rPr>
                <w:rStyle w:val="IndexLink"/>
              </w:rPr>
              <w:t>317</w:t>
            </w:r>
          </w:hyperlink>
        </w:p>
        <w:p>
          <w:pPr>
            <w:pStyle w:val="Contents3"/>
            <w:tabs>
              <w:tab w:val="clear" w:pos="8459"/>
              <w:tab w:val="right" w:pos="9026" w:leader="dot"/>
            </w:tabs>
            <w:rPr/>
          </w:pPr>
          <w:hyperlink w:anchor="__RefHeading___Toc12275014_73709187">
            <w:r>
              <w:rPr>
                <w:webHidden/>
                <w:rStyle w:val="IndexLink"/>
              </w:rPr>
              <w:t>1891</w:t>
            </w:r>
            <w:r>
              <w:rPr>
                <w:rStyle w:val="IndexLink"/>
                <w:rtl w:val="true"/>
              </w:rPr>
              <w:t>-</w:t>
            </w:r>
            <w:r>
              <w:rPr>
                <w:rStyle w:val="IndexLink"/>
                <w:rtl w:val="true"/>
              </w:rPr>
              <w:t>عثمان بن الخطّاب</w:t>
            </w:r>
            <w:r>
              <w:rPr>
                <w:rStyle w:val="IndexLink"/>
                <w:rtl w:val="true"/>
              </w:rPr>
              <w:t>:</w:t>
              <w:tab/>
            </w:r>
            <w:r>
              <w:rPr>
                <w:rStyle w:val="IndexLink"/>
              </w:rPr>
              <w:t>318</w:t>
            </w:r>
          </w:hyperlink>
        </w:p>
        <w:p>
          <w:pPr>
            <w:pStyle w:val="Contents3"/>
            <w:tabs>
              <w:tab w:val="clear" w:pos="8459"/>
              <w:tab w:val="right" w:pos="9026" w:leader="dot"/>
            </w:tabs>
            <w:rPr/>
          </w:pPr>
          <w:hyperlink w:anchor="__RefHeading___Toc12275016_73709187">
            <w:r>
              <w:rPr>
                <w:webHidden/>
                <w:rStyle w:val="IndexLink"/>
              </w:rPr>
              <w:t>1892</w:t>
            </w:r>
            <w:r>
              <w:rPr>
                <w:rStyle w:val="IndexLink"/>
                <w:rtl w:val="true"/>
              </w:rPr>
              <w:t>-</w:t>
            </w:r>
            <w:r>
              <w:rPr>
                <w:rStyle w:val="IndexLink"/>
                <w:rtl w:val="true"/>
              </w:rPr>
              <w:t>عجلان أبو صالح</w:t>
            </w:r>
            <w:r>
              <w:rPr>
                <w:rStyle w:val="IndexLink"/>
                <w:rtl w:val="true"/>
              </w:rPr>
              <w:t>:</w:t>
              <w:tab/>
            </w:r>
            <w:r>
              <w:rPr>
                <w:rStyle w:val="IndexLink"/>
              </w:rPr>
              <w:t>318</w:t>
            </w:r>
          </w:hyperlink>
        </w:p>
        <w:p>
          <w:pPr>
            <w:pStyle w:val="Contents3"/>
            <w:tabs>
              <w:tab w:val="clear" w:pos="8459"/>
              <w:tab w:val="right" w:pos="9026" w:leader="dot"/>
            </w:tabs>
            <w:rPr/>
          </w:pPr>
          <w:hyperlink w:anchor="__RefHeading___Toc12275018_73709187">
            <w:r>
              <w:rPr>
                <w:webHidden/>
                <w:rStyle w:val="IndexLink"/>
              </w:rPr>
              <w:t>1893</w:t>
            </w:r>
            <w:r>
              <w:rPr>
                <w:rStyle w:val="IndexLink"/>
                <w:rtl w:val="true"/>
              </w:rPr>
              <w:t>-</w:t>
            </w:r>
            <w:r>
              <w:rPr>
                <w:rStyle w:val="IndexLink"/>
                <w:rtl w:val="true"/>
              </w:rPr>
              <w:t>عدي بن حاتم</w:t>
            </w:r>
            <w:r>
              <w:rPr>
                <w:rStyle w:val="IndexLink"/>
                <w:rtl w:val="true"/>
              </w:rPr>
              <w:t>:</w:t>
              <w:tab/>
            </w:r>
            <w:r>
              <w:rPr>
                <w:rStyle w:val="IndexLink"/>
              </w:rPr>
              <w:t>318</w:t>
            </w:r>
          </w:hyperlink>
        </w:p>
        <w:p>
          <w:pPr>
            <w:pStyle w:val="Contents3"/>
            <w:tabs>
              <w:tab w:val="clear" w:pos="8459"/>
              <w:tab w:val="right" w:pos="9026" w:leader="dot"/>
            </w:tabs>
            <w:rPr/>
          </w:pPr>
          <w:hyperlink w:anchor="__RefHeading___Toc12275020_73709187">
            <w:r>
              <w:rPr>
                <w:webHidden/>
                <w:rStyle w:val="IndexLink"/>
              </w:rPr>
              <w:t>1894</w:t>
            </w:r>
            <w:r>
              <w:rPr>
                <w:rStyle w:val="IndexLink"/>
                <w:rtl w:val="true"/>
              </w:rPr>
              <w:t>-</w:t>
            </w:r>
            <w:r>
              <w:rPr>
                <w:rStyle w:val="IndexLink"/>
                <w:rtl w:val="true"/>
              </w:rPr>
              <w:t>عذافر الصيرفي</w:t>
            </w:r>
            <w:r>
              <w:rPr>
                <w:rStyle w:val="IndexLink"/>
                <w:rtl w:val="true"/>
              </w:rPr>
              <w:t>:</w:t>
              <w:tab/>
            </w:r>
            <w:r>
              <w:rPr>
                <w:rStyle w:val="IndexLink"/>
              </w:rPr>
              <w:t>319</w:t>
            </w:r>
          </w:hyperlink>
        </w:p>
        <w:p>
          <w:pPr>
            <w:pStyle w:val="Contents3"/>
            <w:tabs>
              <w:tab w:val="clear" w:pos="8459"/>
              <w:tab w:val="right" w:pos="9026" w:leader="dot"/>
            </w:tabs>
            <w:rPr/>
          </w:pPr>
          <w:hyperlink w:anchor="__RefHeading___Toc12275022_73709187">
            <w:r>
              <w:rPr>
                <w:webHidden/>
                <w:rStyle w:val="IndexLink"/>
              </w:rPr>
              <w:t>1895</w:t>
            </w:r>
            <w:r>
              <w:rPr>
                <w:rStyle w:val="IndexLink"/>
                <w:rtl w:val="true"/>
              </w:rPr>
              <w:t>-</w:t>
            </w:r>
            <w:r>
              <w:rPr>
                <w:rStyle w:val="IndexLink"/>
                <w:rtl w:val="true"/>
              </w:rPr>
              <w:t>عرفة الأزدي</w:t>
            </w:r>
            <w:r>
              <w:rPr>
                <w:rStyle w:val="IndexLink"/>
                <w:rtl w:val="true"/>
              </w:rPr>
              <w:t>:</w:t>
              <w:tab/>
            </w:r>
            <w:r>
              <w:rPr>
                <w:rStyle w:val="IndexLink"/>
              </w:rPr>
              <w:t>319</w:t>
            </w:r>
          </w:hyperlink>
        </w:p>
        <w:p>
          <w:pPr>
            <w:pStyle w:val="Contents3"/>
            <w:tabs>
              <w:tab w:val="clear" w:pos="8459"/>
              <w:tab w:val="right" w:pos="9026" w:leader="dot"/>
            </w:tabs>
            <w:rPr/>
          </w:pPr>
          <w:hyperlink w:anchor="__RefHeading___Toc12275024_73709187">
            <w:r>
              <w:rPr>
                <w:webHidden/>
                <w:rStyle w:val="IndexLink"/>
              </w:rPr>
              <w:t>1896</w:t>
            </w:r>
            <w:r>
              <w:rPr>
                <w:rStyle w:val="IndexLink"/>
                <w:rtl w:val="true"/>
              </w:rPr>
              <w:t>-</w:t>
            </w:r>
            <w:r>
              <w:rPr>
                <w:rStyle w:val="IndexLink"/>
                <w:rtl w:val="true"/>
              </w:rPr>
              <w:t>عروة الدهقان</w:t>
            </w:r>
            <w:r>
              <w:rPr>
                <w:rStyle w:val="IndexLink"/>
                <w:rtl w:val="true"/>
              </w:rPr>
              <w:t>:</w:t>
              <w:tab/>
            </w:r>
            <w:r>
              <w:rPr>
                <w:rStyle w:val="IndexLink"/>
              </w:rPr>
              <w:t>320</w:t>
            </w:r>
          </w:hyperlink>
        </w:p>
        <w:p>
          <w:pPr>
            <w:pStyle w:val="Contents3"/>
            <w:tabs>
              <w:tab w:val="clear" w:pos="8459"/>
              <w:tab w:val="right" w:pos="9026" w:leader="dot"/>
            </w:tabs>
            <w:rPr/>
          </w:pPr>
          <w:hyperlink w:anchor="__RefHeading___Toc12275026_73709187">
            <w:r>
              <w:rPr>
                <w:webHidden/>
                <w:rStyle w:val="IndexLink"/>
              </w:rPr>
              <w:t>1897</w:t>
            </w:r>
            <w:r>
              <w:rPr>
                <w:rStyle w:val="IndexLink"/>
                <w:rtl w:val="true"/>
              </w:rPr>
              <w:t>-</w:t>
            </w:r>
            <w:r>
              <w:rPr>
                <w:rStyle w:val="IndexLink"/>
                <w:rtl w:val="true"/>
              </w:rPr>
              <w:t>عروة بن الزبير</w:t>
            </w:r>
            <w:r>
              <w:rPr>
                <w:rStyle w:val="IndexLink"/>
                <w:rtl w:val="true"/>
              </w:rPr>
              <w:t>:</w:t>
              <w:tab/>
            </w:r>
            <w:r>
              <w:rPr>
                <w:rStyle w:val="IndexLink"/>
              </w:rPr>
              <w:t>320</w:t>
            </w:r>
          </w:hyperlink>
        </w:p>
        <w:p>
          <w:pPr>
            <w:pStyle w:val="Contents3"/>
            <w:tabs>
              <w:tab w:val="clear" w:pos="8459"/>
              <w:tab w:val="right" w:pos="9026" w:leader="dot"/>
            </w:tabs>
            <w:rPr/>
          </w:pPr>
          <w:hyperlink w:anchor="__RefHeading___Toc12275028_73709187">
            <w:r>
              <w:rPr>
                <w:webHidden/>
                <w:rStyle w:val="IndexLink"/>
              </w:rPr>
              <w:t>1898</w:t>
            </w:r>
            <w:r>
              <w:rPr>
                <w:rStyle w:val="IndexLink"/>
                <w:rtl w:val="true"/>
              </w:rPr>
              <w:t>-</w:t>
            </w:r>
            <w:r>
              <w:rPr>
                <w:rStyle w:val="IndexLink"/>
                <w:rtl w:val="true"/>
              </w:rPr>
              <w:t>عروة القتّات</w:t>
            </w:r>
            <w:r>
              <w:rPr>
                <w:rStyle w:val="IndexLink"/>
                <w:rtl w:val="true"/>
              </w:rPr>
              <w:t>:</w:t>
              <w:tab/>
            </w:r>
            <w:r>
              <w:rPr>
                <w:rStyle w:val="IndexLink"/>
              </w:rPr>
              <w:t>321</w:t>
            </w:r>
          </w:hyperlink>
        </w:p>
        <w:p>
          <w:pPr>
            <w:pStyle w:val="Contents3"/>
            <w:tabs>
              <w:tab w:val="clear" w:pos="8459"/>
              <w:tab w:val="right" w:pos="9026" w:leader="dot"/>
            </w:tabs>
            <w:rPr/>
          </w:pPr>
          <w:hyperlink w:anchor="__RefHeading___Toc12275030_73709187">
            <w:r>
              <w:rPr>
                <w:webHidden/>
                <w:rStyle w:val="IndexLink"/>
              </w:rPr>
              <w:t>1899</w:t>
            </w:r>
            <w:r>
              <w:rPr>
                <w:rStyle w:val="IndexLink"/>
                <w:rtl w:val="true"/>
              </w:rPr>
              <w:t>-</w:t>
            </w:r>
            <w:r>
              <w:rPr>
                <w:rStyle w:val="IndexLink"/>
                <w:rtl w:val="true"/>
              </w:rPr>
              <w:t>عروة النخّاس الدهقان</w:t>
            </w:r>
            <w:r>
              <w:rPr>
                <w:rStyle w:val="IndexLink"/>
                <w:rtl w:val="true"/>
              </w:rPr>
              <w:t>:</w:t>
              <w:tab/>
            </w:r>
            <w:r>
              <w:rPr>
                <w:rStyle w:val="IndexLink"/>
              </w:rPr>
              <w:t>322</w:t>
            </w:r>
          </w:hyperlink>
        </w:p>
        <w:p>
          <w:pPr>
            <w:pStyle w:val="Contents3"/>
            <w:tabs>
              <w:tab w:val="clear" w:pos="8459"/>
              <w:tab w:val="right" w:pos="9026" w:leader="dot"/>
            </w:tabs>
            <w:rPr/>
          </w:pPr>
          <w:hyperlink w:anchor="__RefHeading___Toc12275032_73709187">
            <w:r>
              <w:rPr>
                <w:webHidden/>
                <w:rStyle w:val="IndexLink"/>
              </w:rPr>
              <w:t>1900</w:t>
            </w:r>
            <w:r>
              <w:rPr>
                <w:rStyle w:val="IndexLink"/>
                <w:rtl w:val="true"/>
              </w:rPr>
              <w:t>-</w:t>
            </w:r>
            <w:r>
              <w:rPr>
                <w:rStyle w:val="IndexLink"/>
                <w:rtl w:val="true"/>
              </w:rPr>
              <w:t>عروة الوكيل</w:t>
            </w:r>
            <w:r>
              <w:rPr>
                <w:rStyle w:val="IndexLink"/>
                <w:rtl w:val="true"/>
              </w:rPr>
              <w:t>:</w:t>
              <w:tab/>
            </w:r>
            <w:r>
              <w:rPr>
                <w:rStyle w:val="IndexLink"/>
              </w:rPr>
              <w:t>322</w:t>
            </w:r>
          </w:hyperlink>
        </w:p>
        <w:p>
          <w:pPr>
            <w:pStyle w:val="Contents3"/>
            <w:tabs>
              <w:tab w:val="clear" w:pos="8459"/>
              <w:tab w:val="right" w:pos="9026" w:leader="dot"/>
            </w:tabs>
            <w:rPr/>
          </w:pPr>
          <w:hyperlink w:anchor="__RefHeading___Toc12275034_73709187">
            <w:r>
              <w:rPr>
                <w:webHidden/>
                <w:rStyle w:val="IndexLink"/>
              </w:rPr>
              <w:t>1901</w:t>
            </w:r>
            <w:r>
              <w:rPr>
                <w:rStyle w:val="IndexLink"/>
                <w:rtl w:val="true"/>
              </w:rPr>
              <w:t>-</w:t>
            </w:r>
            <w:r>
              <w:rPr>
                <w:rStyle w:val="IndexLink"/>
                <w:rtl w:val="true"/>
              </w:rPr>
              <w:t>عروة بن يحيى النخّاس</w:t>
            </w:r>
            <w:r>
              <w:rPr>
                <w:rStyle w:val="IndexLink"/>
                <w:rtl w:val="true"/>
              </w:rPr>
              <w:t>:</w:t>
              <w:tab/>
            </w:r>
            <w:r>
              <w:rPr>
                <w:rStyle w:val="IndexLink"/>
              </w:rPr>
              <w:t>322</w:t>
            </w:r>
          </w:hyperlink>
        </w:p>
        <w:p>
          <w:pPr>
            <w:pStyle w:val="Contents3"/>
            <w:tabs>
              <w:tab w:val="clear" w:pos="8459"/>
              <w:tab w:val="right" w:pos="9026" w:leader="dot"/>
            </w:tabs>
            <w:rPr/>
          </w:pPr>
          <w:hyperlink w:anchor="__RefHeading___Toc12275036_73709187">
            <w:r>
              <w:rPr>
                <w:webHidden/>
                <w:rStyle w:val="IndexLink"/>
              </w:rPr>
              <w:t>1902</w:t>
            </w:r>
            <w:r>
              <w:rPr>
                <w:rStyle w:val="IndexLink"/>
                <w:rtl w:val="true"/>
              </w:rPr>
              <w:t>-</w:t>
            </w:r>
            <w:r>
              <w:rPr>
                <w:rStyle w:val="IndexLink"/>
                <w:rtl w:val="true"/>
              </w:rPr>
              <w:t>عريف بن عطاء بن أبي رياح</w:t>
            </w:r>
            <w:r>
              <w:rPr>
                <w:rStyle w:val="IndexLink"/>
                <w:rtl w:val="true"/>
              </w:rPr>
              <w:t>:</w:t>
              <w:tab/>
            </w:r>
            <w:r>
              <w:rPr>
                <w:rStyle w:val="IndexLink"/>
              </w:rPr>
              <w:t>324</w:t>
            </w:r>
          </w:hyperlink>
        </w:p>
        <w:p>
          <w:pPr>
            <w:pStyle w:val="Contents3"/>
            <w:tabs>
              <w:tab w:val="clear" w:pos="8459"/>
              <w:tab w:val="right" w:pos="9026" w:leader="dot"/>
            </w:tabs>
            <w:rPr/>
          </w:pPr>
          <w:hyperlink w:anchor="__RefHeading___Toc12275038_73709187">
            <w:r>
              <w:rPr>
                <w:webHidden/>
                <w:rStyle w:val="IndexLink"/>
              </w:rPr>
              <w:t>1903</w:t>
            </w:r>
            <w:r>
              <w:rPr>
                <w:rStyle w:val="IndexLink"/>
                <w:rtl w:val="true"/>
              </w:rPr>
              <w:t>-</w:t>
            </w:r>
            <w:r>
              <w:rPr>
                <w:rStyle w:val="IndexLink"/>
                <w:rtl w:val="true"/>
              </w:rPr>
              <w:t>العزيز بن زهير</w:t>
            </w:r>
            <w:r>
              <w:rPr>
                <w:rStyle w:val="IndexLink"/>
                <w:rtl w:val="true"/>
              </w:rPr>
              <w:t>:</w:t>
              <w:tab/>
            </w:r>
            <w:r>
              <w:rPr>
                <w:rStyle w:val="IndexLink"/>
              </w:rPr>
              <w:t>324</w:t>
            </w:r>
          </w:hyperlink>
        </w:p>
        <w:p>
          <w:pPr>
            <w:pStyle w:val="Contents3"/>
            <w:tabs>
              <w:tab w:val="clear" w:pos="8459"/>
              <w:tab w:val="right" w:pos="9026" w:leader="dot"/>
            </w:tabs>
            <w:rPr/>
          </w:pPr>
          <w:hyperlink w:anchor="__RefHeading___Toc12275040_73709187">
            <w:r>
              <w:rPr>
                <w:webHidden/>
                <w:rStyle w:val="IndexLink"/>
              </w:rPr>
              <w:t>1904</w:t>
            </w:r>
            <w:r>
              <w:rPr>
                <w:rStyle w:val="IndexLink"/>
                <w:rtl w:val="true"/>
              </w:rPr>
              <w:t>-</w:t>
            </w:r>
            <w:r>
              <w:rPr>
                <w:rStyle w:val="IndexLink"/>
                <w:rtl w:val="true"/>
              </w:rPr>
              <w:t>عطاء بن أبي رياح</w:t>
            </w:r>
            <w:r>
              <w:rPr>
                <w:rStyle w:val="IndexLink"/>
                <w:rtl w:val="true"/>
              </w:rPr>
              <w:t>:</w:t>
              <w:tab/>
            </w:r>
            <w:r>
              <w:rPr>
                <w:rStyle w:val="IndexLink"/>
              </w:rPr>
              <w:t>324</w:t>
            </w:r>
          </w:hyperlink>
        </w:p>
        <w:p>
          <w:pPr>
            <w:pStyle w:val="Contents3"/>
            <w:tabs>
              <w:tab w:val="clear" w:pos="8459"/>
              <w:tab w:val="right" w:pos="9026" w:leader="dot"/>
            </w:tabs>
            <w:rPr/>
          </w:pPr>
          <w:hyperlink w:anchor="__RefHeading___Toc12275042_73709187">
            <w:r>
              <w:rPr>
                <w:webHidden/>
                <w:rStyle w:val="IndexLink"/>
              </w:rPr>
              <w:t>1905</w:t>
            </w:r>
            <w:r>
              <w:rPr>
                <w:rStyle w:val="IndexLink"/>
                <w:rtl w:val="true"/>
              </w:rPr>
              <w:t>-</w:t>
            </w:r>
            <w:r>
              <w:rPr>
                <w:rStyle w:val="IndexLink"/>
                <w:rtl w:val="true"/>
              </w:rPr>
              <w:t>عطاء بن جبلّة الكوفي</w:t>
            </w:r>
            <w:r>
              <w:rPr>
                <w:rStyle w:val="IndexLink"/>
                <w:rtl w:val="true"/>
              </w:rPr>
              <w:t>:</w:t>
              <w:tab/>
            </w:r>
            <w:r>
              <w:rPr>
                <w:rStyle w:val="IndexLink"/>
              </w:rPr>
              <w:t>325</w:t>
            </w:r>
          </w:hyperlink>
        </w:p>
        <w:p>
          <w:pPr>
            <w:pStyle w:val="Contents3"/>
            <w:tabs>
              <w:tab w:val="clear" w:pos="8459"/>
              <w:tab w:val="right" w:pos="9026" w:leader="dot"/>
            </w:tabs>
            <w:rPr/>
          </w:pPr>
          <w:hyperlink w:anchor="__RefHeading___Toc12275044_73709187">
            <w:r>
              <w:rPr>
                <w:webHidden/>
                <w:rStyle w:val="IndexLink"/>
              </w:rPr>
              <w:t>1906</w:t>
            </w:r>
            <w:r>
              <w:rPr>
                <w:rStyle w:val="IndexLink"/>
                <w:rtl w:val="true"/>
              </w:rPr>
              <w:t>-</w:t>
            </w:r>
            <w:r>
              <w:rPr>
                <w:rStyle w:val="IndexLink"/>
                <w:rtl w:val="true"/>
              </w:rPr>
              <w:t>عطاء بن سالم الكوفي</w:t>
            </w:r>
            <w:r>
              <w:rPr>
                <w:rStyle w:val="IndexLink"/>
                <w:rtl w:val="true"/>
              </w:rPr>
              <w:t>:</w:t>
              <w:tab/>
            </w:r>
            <w:r>
              <w:rPr>
                <w:rStyle w:val="IndexLink"/>
              </w:rPr>
              <w:t>325</w:t>
            </w:r>
          </w:hyperlink>
        </w:p>
        <w:p>
          <w:pPr>
            <w:pStyle w:val="Contents3"/>
            <w:tabs>
              <w:tab w:val="clear" w:pos="8459"/>
              <w:tab w:val="right" w:pos="9026" w:leader="dot"/>
            </w:tabs>
            <w:rPr/>
          </w:pPr>
          <w:hyperlink w:anchor="__RefHeading___Toc12275046_73709187">
            <w:r>
              <w:rPr>
                <w:webHidden/>
                <w:rStyle w:val="IndexLink"/>
              </w:rPr>
              <w:t>1907</w:t>
            </w:r>
            <w:r>
              <w:rPr>
                <w:rStyle w:val="IndexLink"/>
                <w:rtl w:val="true"/>
              </w:rPr>
              <w:t>-</w:t>
            </w:r>
            <w:r>
              <w:rPr>
                <w:rStyle w:val="IndexLink"/>
                <w:rtl w:val="true"/>
              </w:rPr>
              <w:t>عقبة بن خالد</w:t>
            </w:r>
            <w:r>
              <w:rPr>
                <w:rStyle w:val="IndexLink"/>
                <w:rtl w:val="true"/>
              </w:rPr>
              <w:t>:</w:t>
              <w:tab/>
            </w:r>
            <w:r>
              <w:rPr>
                <w:rStyle w:val="IndexLink"/>
              </w:rPr>
              <w:t>326</w:t>
            </w:r>
          </w:hyperlink>
        </w:p>
        <w:p>
          <w:pPr>
            <w:pStyle w:val="Contents3"/>
            <w:tabs>
              <w:tab w:val="clear" w:pos="8459"/>
              <w:tab w:val="right" w:pos="9026" w:leader="dot"/>
            </w:tabs>
            <w:rPr/>
          </w:pPr>
          <w:hyperlink w:anchor="__RefHeading___Toc12275048_73709187">
            <w:r>
              <w:rPr>
                <w:webHidden/>
                <w:rStyle w:val="IndexLink"/>
              </w:rPr>
              <w:t>1908</w:t>
            </w:r>
            <w:r>
              <w:rPr>
                <w:rStyle w:val="IndexLink"/>
                <w:rtl w:val="true"/>
              </w:rPr>
              <w:t>-</w:t>
            </w:r>
            <w:r>
              <w:rPr>
                <w:rStyle w:val="IndexLink"/>
                <w:rtl w:val="true"/>
              </w:rPr>
              <w:t>عقبة بن محرز الكوفي</w:t>
            </w:r>
            <w:r>
              <w:rPr>
                <w:rStyle w:val="IndexLink"/>
                <w:rtl w:val="true"/>
              </w:rPr>
              <w:t>:</w:t>
              <w:tab/>
            </w:r>
            <w:r>
              <w:rPr>
                <w:rStyle w:val="IndexLink"/>
              </w:rPr>
              <w:t>327</w:t>
            </w:r>
          </w:hyperlink>
        </w:p>
        <w:p>
          <w:pPr>
            <w:pStyle w:val="Contents3"/>
            <w:tabs>
              <w:tab w:val="clear" w:pos="8459"/>
              <w:tab w:val="right" w:pos="9026" w:leader="dot"/>
            </w:tabs>
            <w:rPr/>
          </w:pPr>
          <w:hyperlink w:anchor="__RefHeading___Toc12275050_73709187">
            <w:r>
              <w:rPr>
                <w:webHidden/>
                <w:rStyle w:val="IndexLink"/>
              </w:rPr>
              <w:t>1909</w:t>
            </w:r>
            <w:r>
              <w:rPr>
                <w:rStyle w:val="IndexLink"/>
                <w:rtl w:val="true"/>
              </w:rPr>
              <w:t>-</w:t>
            </w:r>
            <w:r>
              <w:rPr>
                <w:rStyle w:val="IndexLink"/>
                <w:rtl w:val="true"/>
              </w:rPr>
              <w:t>عقيصا</w:t>
            </w:r>
            <w:r>
              <w:rPr>
                <w:rStyle w:val="IndexLink"/>
                <w:rtl w:val="true"/>
              </w:rPr>
              <w:t>:</w:t>
              <w:tab/>
            </w:r>
            <w:r>
              <w:rPr>
                <w:rStyle w:val="IndexLink"/>
              </w:rPr>
              <w:t>327</w:t>
            </w:r>
          </w:hyperlink>
        </w:p>
        <w:p>
          <w:pPr>
            <w:pStyle w:val="Contents3"/>
            <w:tabs>
              <w:tab w:val="clear" w:pos="8459"/>
              <w:tab w:val="right" w:pos="9026" w:leader="dot"/>
            </w:tabs>
            <w:rPr/>
          </w:pPr>
          <w:hyperlink w:anchor="__RefHeading___Toc12275052_73709187">
            <w:r>
              <w:rPr>
                <w:webHidden/>
                <w:rStyle w:val="IndexLink"/>
              </w:rPr>
              <w:t>1910</w:t>
            </w:r>
            <w:r>
              <w:rPr>
                <w:rStyle w:val="IndexLink"/>
                <w:rtl w:val="true"/>
              </w:rPr>
              <w:t>-</w:t>
            </w:r>
            <w:r>
              <w:rPr>
                <w:rStyle w:val="IndexLink"/>
                <w:rtl w:val="true"/>
              </w:rPr>
              <w:t>عقيل بن أبي طالب</w:t>
            </w:r>
            <w:r>
              <w:rPr>
                <w:rStyle w:val="IndexLink"/>
                <w:rtl w:val="true"/>
              </w:rPr>
              <w:t>:</w:t>
              <w:tab/>
            </w:r>
            <w:r>
              <w:rPr>
                <w:rStyle w:val="IndexLink"/>
              </w:rPr>
              <w:t>328</w:t>
            </w:r>
          </w:hyperlink>
        </w:p>
        <w:p>
          <w:pPr>
            <w:pStyle w:val="Contents3"/>
            <w:tabs>
              <w:tab w:val="clear" w:pos="8459"/>
              <w:tab w:val="right" w:pos="9026" w:leader="dot"/>
            </w:tabs>
            <w:rPr/>
          </w:pPr>
          <w:hyperlink w:anchor="__RefHeading___Toc12275054_73709187">
            <w:r>
              <w:rPr>
                <w:webHidden/>
                <w:rStyle w:val="IndexLink"/>
              </w:rPr>
              <w:t>1911</w:t>
            </w:r>
            <w:r>
              <w:rPr>
                <w:rStyle w:val="IndexLink"/>
                <w:rtl w:val="true"/>
              </w:rPr>
              <w:t>-</w:t>
            </w:r>
            <w:r>
              <w:rPr>
                <w:rStyle w:val="IndexLink"/>
                <w:rtl w:val="true"/>
              </w:rPr>
              <w:t>عكبر</w:t>
            </w:r>
            <w:r>
              <w:rPr>
                <w:rStyle w:val="IndexLink"/>
                <w:rtl w:val="true"/>
              </w:rPr>
              <w:t>:</w:t>
              <w:tab/>
            </w:r>
            <w:r>
              <w:rPr>
                <w:rStyle w:val="IndexLink"/>
              </w:rPr>
              <w:t>328</w:t>
            </w:r>
          </w:hyperlink>
        </w:p>
        <w:p>
          <w:pPr>
            <w:pStyle w:val="Contents3"/>
            <w:tabs>
              <w:tab w:val="clear" w:pos="8459"/>
              <w:tab w:val="right" w:pos="9026" w:leader="dot"/>
            </w:tabs>
            <w:rPr/>
          </w:pPr>
          <w:hyperlink w:anchor="__RefHeading___Toc12275056_73709187">
            <w:r>
              <w:rPr>
                <w:webHidden/>
                <w:rStyle w:val="IndexLink"/>
              </w:rPr>
              <w:t>1912</w:t>
            </w:r>
            <w:r>
              <w:rPr>
                <w:rStyle w:val="IndexLink"/>
                <w:rtl w:val="true"/>
              </w:rPr>
              <w:t>-</w:t>
            </w:r>
            <w:r>
              <w:rPr>
                <w:rStyle w:val="IndexLink"/>
                <w:rtl w:val="true"/>
              </w:rPr>
              <w:t>عكرمة</w:t>
            </w:r>
            <w:r>
              <w:rPr>
                <w:rStyle w:val="IndexLink"/>
                <w:rtl w:val="true"/>
              </w:rPr>
              <w:t>:</w:t>
              <w:tab/>
            </w:r>
            <w:r>
              <w:rPr>
                <w:rStyle w:val="IndexLink"/>
              </w:rPr>
              <w:t>328</w:t>
            </w:r>
          </w:hyperlink>
        </w:p>
        <w:p>
          <w:pPr>
            <w:pStyle w:val="Contents3"/>
            <w:tabs>
              <w:tab w:val="clear" w:pos="8459"/>
              <w:tab w:val="right" w:pos="9026" w:leader="dot"/>
            </w:tabs>
            <w:rPr/>
          </w:pPr>
          <w:hyperlink w:anchor="__RefHeading___Toc12275058_73709187">
            <w:r>
              <w:rPr>
                <w:webHidden/>
                <w:rStyle w:val="IndexLink"/>
              </w:rPr>
              <w:t>1913</w:t>
            </w:r>
            <w:r>
              <w:rPr>
                <w:rStyle w:val="IndexLink"/>
                <w:rtl w:val="true"/>
              </w:rPr>
              <w:t>-</w:t>
            </w:r>
            <w:r>
              <w:rPr>
                <w:rStyle w:val="IndexLink"/>
                <w:rtl w:val="true"/>
              </w:rPr>
              <w:t>العلاء بن الحسن الرازي</w:t>
            </w:r>
            <w:r>
              <w:rPr>
                <w:rStyle w:val="IndexLink"/>
                <w:rtl w:val="true"/>
              </w:rPr>
              <w:t>:</w:t>
              <w:tab/>
            </w:r>
            <w:r>
              <w:rPr>
                <w:rStyle w:val="IndexLink"/>
              </w:rPr>
              <w:t>329</w:t>
            </w:r>
          </w:hyperlink>
        </w:p>
        <w:p>
          <w:pPr>
            <w:pStyle w:val="Contents3"/>
            <w:tabs>
              <w:tab w:val="clear" w:pos="8459"/>
              <w:tab w:val="right" w:pos="9026" w:leader="dot"/>
            </w:tabs>
            <w:rPr/>
          </w:pPr>
          <w:hyperlink w:anchor="__RefHeading___Toc12275060_73709187">
            <w:r>
              <w:rPr>
                <w:webHidden/>
                <w:rStyle w:val="IndexLink"/>
              </w:rPr>
              <w:t>1914</w:t>
            </w:r>
            <w:r>
              <w:rPr>
                <w:rStyle w:val="IndexLink"/>
                <w:rtl w:val="true"/>
              </w:rPr>
              <w:t>-</w:t>
            </w:r>
            <w:r>
              <w:rPr>
                <w:rStyle w:val="IndexLink"/>
                <w:rtl w:val="true"/>
              </w:rPr>
              <w:t>العلاء بن رزين القلاّء</w:t>
            </w:r>
            <w:r>
              <w:rPr>
                <w:rStyle w:val="IndexLink"/>
                <w:rtl w:val="true"/>
              </w:rPr>
              <w:t>:</w:t>
              <w:tab/>
            </w:r>
            <w:r>
              <w:rPr>
                <w:rStyle w:val="IndexLink"/>
              </w:rPr>
              <w:t>329</w:t>
            </w:r>
          </w:hyperlink>
        </w:p>
        <w:p>
          <w:pPr>
            <w:pStyle w:val="Contents3"/>
            <w:tabs>
              <w:tab w:val="clear" w:pos="8459"/>
              <w:tab w:val="right" w:pos="9026" w:leader="dot"/>
            </w:tabs>
            <w:rPr/>
          </w:pPr>
          <w:hyperlink w:anchor="__RefHeading___Toc12275062_73709187">
            <w:r>
              <w:rPr>
                <w:webHidden/>
                <w:rStyle w:val="IndexLink"/>
              </w:rPr>
              <w:t>1915</w:t>
            </w:r>
            <w:r>
              <w:rPr>
                <w:rStyle w:val="IndexLink"/>
                <w:rtl w:val="true"/>
              </w:rPr>
              <w:t>-</w:t>
            </w:r>
            <w:r>
              <w:rPr>
                <w:rStyle w:val="IndexLink"/>
                <w:rtl w:val="true"/>
              </w:rPr>
              <w:t>العلاء بن سويد الفزاري</w:t>
            </w:r>
            <w:r>
              <w:rPr>
                <w:rStyle w:val="IndexLink"/>
                <w:rtl w:val="true"/>
              </w:rPr>
              <w:t>:</w:t>
              <w:tab/>
            </w:r>
            <w:r>
              <w:rPr>
                <w:rStyle w:val="IndexLink"/>
              </w:rPr>
              <w:t>332</w:t>
            </w:r>
          </w:hyperlink>
        </w:p>
        <w:p>
          <w:pPr>
            <w:pStyle w:val="Contents3"/>
            <w:tabs>
              <w:tab w:val="clear" w:pos="8459"/>
              <w:tab w:val="right" w:pos="9026" w:leader="dot"/>
            </w:tabs>
            <w:rPr/>
          </w:pPr>
          <w:hyperlink w:anchor="__RefHeading___Toc12275064_73709187">
            <w:r>
              <w:rPr>
                <w:webHidden/>
                <w:rStyle w:val="IndexLink"/>
              </w:rPr>
              <w:t>1916</w:t>
            </w:r>
            <w:r>
              <w:rPr>
                <w:rStyle w:val="IndexLink"/>
                <w:rtl w:val="true"/>
              </w:rPr>
              <w:t>-</w:t>
            </w:r>
            <w:r>
              <w:rPr>
                <w:rStyle w:val="IndexLink"/>
                <w:rtl w:val="true"/>
              </w:rPr>
              <w:t>العلاء بن سيابة الكوفي</w:t>
            </w:r>
            <w:r>
              <w:rPr>
                <w:rStyle w:val="IndexLink"/>
                <w:rtl w:val="true"/>
              </w:rPr>
              <w:t>:</w:t>
              <w:tab/>
            </w:r>
            <w:r>
              <w:rPr>
                <w:rStyle w:val="IndexLink"/>
              </w:rPr>
              <w:t>332</w:t>
            </w:r>
          </w:hyperlink>
        </w:p>
        <w:p>
          <w:pPr>
            <w:pStyle w:val="Contents3"/>
            <w:tabs>
              <w:tab w:val="clear" w:pos="8459"/>
              <w:tab w:val="right" w:pos="9026" w:leader="dot"/>
            </w:tabs>
            <w:rPr/>
          </w:pPr>
          <w:hyperlink w:anchor="__RefHeading___Toc12275066_73709187">
            <w:r>
              <w:rPr>
                <w:webHidden/>
                <w:rStyle w:val="IndexLink"/>
              </w:rPr>
              <w:t>1917</w:t>
            </w:r>
            <w:r>
              <w:rPr>
                <w:rStyle w:val="IndexLink"/>
                <w:rtl w:val="true"/>
              </w:rPr>
              <w:t>-</w:t>
            </w:r>
            <w:r>
              <w:rPr>
                <w:rStyle w:val="IndexLink"/>
                <w:rtl w:val="true"/>
              </w:rPr>
              <w:t>العلاء بن عمارة الطائي</w:t>
            </w:r>
            <w:r>
              <w:rPr>
                <w:rStyle w:val="IndexLink"/>
                <w:rtl w:val="true"/>
              </w:rPr>
              <w:t>:</w:t>
              <w:tab/>
            </w:r>
            <w:r>
              <w:rPr>
                <w:rStyle w:val="IndexLink"/>
              </w:rPr>
              <w:t>333</w:t>
            </w:r>
          </w:hyperlink>
        </w:p>
        <w:p>
          <w:pPr>
            <w:pStyle w:val="Contents3"/>
            <w:tabs>
              <w:tab w:val="clear" w:pos="8459"/>
              <w:tab w:val="right" w:pos="9026" w:leader="dot"/>
            </w:tabs>
            <w:rPr/>
          </w:pPr>
          <w:hyperlink w:anchor="__RefHeading___Toc12275068_73709187">
            <w:r>
              <w:rPr>
                <w:webHidden/>
                <w:rStyle w:val="IndexLink"/>
              </w:rPr>
              <w:t>1918</w:t>
            </w:r>
            <w:r>
              <w:rPr>
                <w:rStyle w:val="IndexLink"/>
                <w:rtl w:val="true"/>
              </w:rPr>
              <w:t>-</w:t>
            </w:r>
            <w:r>
              <w:rPr>
                <w:rStyle w:val="IndexLink"/>
                <w:rtl w:val="true"/>
              </w:rPr>
              <w:t>العلاء بن الفضيل بن يسار</w:t>
            </w:r>
            <w:r>
              <w:rPr>
                <w:rStyle w:val="IndexLink"/>
                <w:rtl w:val="true"/>
              </w:rPr>
              <w:t>:</w:t>
              <w:tab/>
            </w:r>
            <w:r>
              <w:rPr>
                <w:rStyle w:val="IndexLink"/>
              </w:rPr>
              <w:t>333</w:t>
            </w:r>
          </w:hyperlink>
        </w:p>
        <w:p>
          <w:pPr>
            <w:pStyle w:val="Contents3"/>
            <w:tabs>
              <w:tab w:val="clear" w:pos="8459"/>
              <w:tab w:val="right" w:pos="9026" w:leader="dot"/>
            </w:tabs>
            <w:rPr/>
          </w:pPr>
          <w:hyperlink w:anchor="__RefHeading___Toc12275070_73709187">
            <w:r>
              <w:rPr>
                <w:webHidden/>
                <w:rStyle w:val="IndexLink"/>
              </w:rPr>
              <w:t>1919</w:t>
            </w:r>
            <w:r>
              <w:rPr>
                <w:rStyle w:val="IndexLink"/>
                <w:rtl w:val="true"/>
              </w:rPr>
              <w:t>-</w:t>
            </w:r>
            <w:r>
              <w:rPr>
                <w:rStyle w:val="IndexLink"/>
                <w:rtl w:val="true"/>
              </w:rPr>
              <w:t>العلاء بن المسيّب بن رافع</w:t>
            </w:r>
            <w:r>
              <w:rPr>
                <w:rStyle w:val="IndexLink"/>
                <w:rtl w:val="true"/>
              </w:rPr>
              <w:t>:</w:t>
              <w:tab/>
            </w:r>
            <w:r>
              <w:rPr>
                <w:rStyle w:val="IndexLink"/>
              </w:rPr>
              <w:t>333</w:t>
            </w:r>
          </w:hyperlink>
        </w:p>
        <w:p>
          <w:pPr>
            <w:pStyle w:val="Contents3"/>
            <w:tabs>
              <w:tab w:val="clear" w:pos="8459"/>
              <w:tab w:val="right" w:pos="9026" w:leader="dot"/>
            </w:tabs>
            <w:rPr/>
          </w:pPr>
          <w:hyperlink w:anchor="__RefHeading___Toc12275072_73709187">
            <w:r>
              <w:rPr>
                <w:webHidden/>
                <w:rStyle w:val="IndexLink"/>
              </w:rPr>
              <w:t>1920</w:t>
            </w:r>
            <w:r>
              <w:rPr>
                <w:rStyle w:val="IndexLink"/>
                <w:rtl w:val="true"/>
              </w:rPr>
              <w:t>-</w:t>
            </w:r>
            <w:r>
              <w:rPr>
                <w:rStyle w:val="IndexLink"/>
                <w:rtl w:val="true"/>
              </w:rPr>
              <w:t>العلاء بن المقعد</w:t>
            </w:r>
            <w:r>
              <w:rPr>
                <w:rStyle w:val="IndexLink"/>
                <w:rtl w:val="true"/>
              </w:rPr>
              <w:t>:</w:t>
              <w:tab/>
            </w:r>
            <w:r>
              <w:rPr>
                <w:rStyle w:val="IndexLink"/>
              </w:rPr>
              <w:t>333</w:t>
            </w:r>
          </w:hyperlink>
        </w:p>
        <w:p>
          <w:pPr>
            <w:pStyle w:val="Contents3"/>
            <w:tabs>
              <w:tab w:val="clear" w:pos="8459"/>
              <w:tab w:val="right" w:pos="9026" w:leader="dot"/>
            </w:tabs>
            <w:rPr/>
          </w:pPr>
          <w:hyperlink w:anchor="__RefHeading___Toc12275074_73709187">
            <w:r>
              <w:rPr>
                <w:webHidden/>
                <w:rStyle w:val="IndexLink"/>
              </w:rPr>
              <w:t>1921</w:t>
            </w:r>
            <w:r>
              <w:rPr>
                <w:rStyle w:val="IndexLink"/>
                <w:rtl w:val="true"/>
              </w:rPr>
              <w:t>-</w:t>
            </w:r>
            <w:r>
              <w:rPr>
                <w:rStyle w:val="IndexLink"/>
                <w:rtl w:val="true"/>
              </w:rPr>
              <w:t>العلاء بن يحيى المكفوف</w:t>
            </w:r>
            <w:r>
              <w:rPr>
                <w:rStyle w:val="IndexLink"/>
                <w:rtl w:val="true"/>
              </w:rPr>
              <w:t>:</w:t>
              <w:tab/>
            </w:r>
            <w:r>
              <w:rPr>
                <w:rStyle w:val="IndexLink"/>
              </w:rPr>
              <w:t>334</w:t>
            </w:r>
          </w:hyperlink>
        </w:p>
        <w:p>
          <w:pPr>
            <w:pStyle w:val="Contents3"/>
            <w:tabs>
              <w:tab w:val="clear" w:pos="8459"/>
              <w:tab w:val="right" w:pos="9026" w:leader="dot"/>
            </w:tabs>
            <w:rPr/>
          </w:pPr>
          <w:hyperlink w:anchor="__RefHeading___Toc12275076_73709187">
            <w:r>
              <w:rPr>
                <w:webHidden/>
                <w:rStyle w:val="IndexLink"/>
              </w:rPr>
              <w:t>1922</w:t>
            </w:r>
            <w:r>
              <w:rPr>
                <w:rStyle w:val="IndexLink"/>
                <w:rtl w:val="true"/>
              </w:rPr>
              <w:t>-</w:t>
            </w:r>
            <w:r>
              <w:rPr>
                <w:rStyle w:val="IndexLink"/>
                <w:rtl w:val="true"/>
              </w:rPr>
              <w:t>علباء</w:t>
            </w:r>
            <w:r>
              <w:rPr>
                <w:rStyle w:val="IndexLink"/>
                <w:rtl w:val="true"/>
              </w:rPr>
              <w:t>:</w:t>
              <w:tab/>
            </w:r>
            <w:r>
              <w:rPr>
                <w:rStyle w:val="IndexLink"/>
              </w:rPr>
              <w:t>334</w:t>
            </w:r>
          </w:hyperlink>
        </w:p>
        <w:p>
          <w:pPr>
            <w:pStyle w:val="Contents3"/>
            <w:tabs>
              <w:tab w:val="clear" w:pos="8459"/>
              <w:tab w:val="right" w:pos="9026" w:leader="dot"/>
            </w:tabs>
            <w:rPr/>
          </w:pPr>
          <w:hyperlink w:anchor="__RefHeading___Toc12275078_73709187">
            <w:r>
              <w:rPr>
                <w:webHidden/>
                <w:rStyle w:val="IndexLink"/>
              </w:rPr>
              <w:t>1923</w:t>
            </w:r>
            <w:r>
              <w:rPr>
                <w:rStyle w:val="IndexLink"/>
                <w:rtl w:val="true"/>
              </w:rPr>
              <w:t>-</w:t>
            </w:r>
            <w:r>
              <w:rPr>
                <w:rStyle w:val="IndexLink"/>
                <w:rtl w:val="true"/>
              </w:rPr>
              <w:t>علقمة بن قيس</w:t>
            </w:r>
            <w:r>
              <w:rPr>
                <w:rStyle w:val="IndexLink"/>
                <w:rtl w:val="true"/>
              </w:rPr>
              <w:t>:</w:t>
              <w:tab/>
            </w:r>
            <w:r>
              <w:rPr>
                <w:rStyle w:val="IndexLink"/>
              </w:rPr>
              <w:t>336</w:t>
            </w:r>
          </w:hyperlink>
        </w:p>
        <w:p>
          <w:pPr>
            <w:pStyle w:val="Contents3"/>
            <w:tabs>
              <w:tab w:val="clear" w:pos="8459"/>
              <w:tab w:val="right" w:pos="9026" w:leader="dot"/>
            </w:tabs>
            <w:rPr/>
          </w:pPr>
          <w:hyperlink w:anchor="__RefHeading___Toc12275080_73709187">
            <w:r>
              <w:rPr>
                <w:webHidden/>
                <w:rStyle w:val="IndexLink"/>
              </w:rPr>
              <w:t>1924</w:t>
            </w:r>
            <w:r>
              <w:rPr>
                <w:rStyle w:val="IndexLink"/>
                <w:rtl w:val="true"/>
              </w:rPr>
              <w:t>-</w:t>
            </w:r>
            <w:r>
              <w:rPr>
                <w:rStyle w:val="IndexLink"/>
                <w:rtl w:val="true"/>
              </w:rPr>
              <w:t>علقمة بن محمّد الحضرمي</w:t>
            </w:r>
            <w:r>
              <w:rPr>
                <w:rStyle w:val="IndexLink"/>
                <w:rtl w:val="true"/>
              </w:rPr>
              <w:t>:</w:t>
              <w:tab/>
            </w:r>
            <w:r>
              <w:rPr>
                <w:rStyle w:val="IndexLink"/>
              </w:rPr>
              <w:t>337</w:t>
            </w:r>
          </w:hyperlink>
        </w:p>
        <w:p>
          <w:pPr>
            <w:pStyle w:val="Contents3"/>
            <w:tabs>
              <w:tab w:val="clear" w:pos="8459"/>
              <w:tab w:val="right" w:pos="9026" w:leader="dot"/>
            </w:tabs>
            <w:rPr/>
          </w:pPr>
          <w:hyperlink w:anchor="__RefHeading___Toc12275082_73709187">
            <w:r>
              <w:rPr>
                <w:webHidden/>
                <w:rStyle w:val="IndexLink"/>
              </w:rPr>
              <w:t>1925</w:t>
            </w:r>
            <w:r>
              <w:rPr>
                <w:rStyle w:val="IndexLink"/>
                <w:rtl w:val="true"/>
              </w:rPr>
              <w:t>-</w:t>
            </w:r>
            <w:r>
              <w:rPr>
                <w:rStyle w:val="IndexLink"/>
                <w:rtl w:val="true"/>
              </w:rPr>
              <w:t>علي بن إبراهيم بن محمّد</w:t>
            </w:r>
            <w:r>
              <w:rPr>
                <w:rStyle w:val="IndexLink"/>
                <w:rtl w:val="true"/>
              </w:rPr>
              <w:t>:</w:t>
              <w:tab/>
            </w:r>
            <w:r>
              <w:rPr>
                <w:rStyle w:val="IndexLink"/>
              </w:rPr>
              <w:t>337</w:t>
            </w:r>
          </w:hyperlink>
        </w:p>
        <w:p>
          <w:pPr>
            <w:pStyle w:val="Contents3"/>
            <w:tabs>
              <w:tab w:val="clear" w:pos="8459"/>
              <w:tab w:val="right" w:pos="9026" w:leader="dot"/>
            </w:tabs>
            <w:rPr/>
          </w:pPr>
          <w:hyperlink w:anchor="__RefHeading___Toc12275084_73709187">
            <w:r>
              <w:rPr>
                <w:webHidden/>
                <w:rStyle w:val="IndexLink"/>
              </w:rPr>
              <w:t>1926</w:t>
            </w:r>
            <w:r>
              <w:rPr>
                <w:rStyle w:val="IndexLink"/>
                <w:rtl w:val="true"/>
              </w:rPr>
              <w:t>-</w:t>
            </w:r>
            <w:r>
              <w:rPr>
                <w:rStyle w:val="IndexLink"/>
                <w:rtl w:val="true"/>
              </w:rPr>
              <w:t>علي بن إبراهيم بن محمّد الهمداني</w:t>
            </w:r>
            <w:r>
              <w:rPr>
                <w:rStyle w:val="IndexLink"/>
                <w:rtl w:val="true"/>
              </w:rPr>
              <w:t>:</w:t>
              <w:tab/>
            </w:r>
            <w:r>
              <w:rPr>
                <w:rStyle w:val="IndexLink"/>
              </w:rPr>
              <w:t>338</w:t>
            </w:r>
          </w:hyperlink>
        </w:p>
        <w:p>
          <w:pPr>
            <w:pStyle w:val="Contents3"/>
            <w:tabs>
              <w:tab w:val="clear" w:pos="8459"/>
              <w:tab w:val="right" w:pos="9026" w:leader="dot"/>
            </w:tabs>
            <w:rPr/>
          </w:pPr>
          <w:hyperlink w:anchor="__RefHeading___Toc12275086_73709187">
            <w:r>
              <w:rPr>
                <w:webHidden/>
                <w:rStyle w:val="IndexLink"/>
              </w:rPr>
              <w:t>1927</w:t>
            </w:r>
            <w:r>
              <w:rPr>
                <w:rStyle w:val="IndexLink"/>
                <w:rtl w:val="true"/>
              </w:rPr>
              <w:t>-</w:t>
            </w:r>
            <w:r>
              <w:rPr>
                <w:rStyle w:val="IndexLink"/>
                <w:rtl w:val="true"/>
              </w:rPr>
              <w:t>علي بن إبراهيم الورّاق</w:t>
            </w:r>
            <w:r>
              <w:rPr>
                <w:rStyle w:val="IndexLink"/>
                <w:rtl w:val="true"/>
              </w:rPr>
              <w:t>:</w:t>
              <w:tab/>
            </w:r>
            <w:r>
              <w:rPr>
                <w:rStyle w:val="IndexLink"/>
              </w:rPr>
              <w:t>339</w:t>
            </w:r>
          </w:hyperlink>
        </w:p>
        <w:p>
          <w:pPr>
            <w:pStyle w:val="Contents3"/>
            <w:tabs>
              <w:tab w:val="clear" w:pos="8459"/>
              <w:tab w:val="right" w:pos="9026" w:leader="dot"/>
            </w:tabs>
            <w:rPr/>
          </w:pPr>
          <w:hyperlink w:anchor="__RefHeading___Toc12275088_73709187">
            <w:r>
              <w:rPr>
                <w:webHidden/>
                <w:rStyle w:val="IndexLink"/>
              </w:rPr>
              <w:t>1928</w:t>
            </w:r>
            <w:r>
              <w:rPr>
                <w:rStyle w:val="IndexLink"/>
                <w:rtl w:val="true"/>
              </w:rPr>
              <w:t>-</w:t>
            </w:r>
            <w:r>
              <w:rPr>
                <w:rStyle w:val="IndexLink"/>
                <w:rtl w:val="true"/>
              </w:rPr>
              <w:t>علي بن إبراهيم بن هاشم</w:t>
            </w:r>
            <w:r>
              <w:rPr>
                <w:rStyle w:val="IndexLink"/>
                <w:rtl w:val="true"/>
              </w:rPr>
              <w:t>:</w:t>
              <w:tab/>
            </w:r>
            <w:r>
              <w:rPr>
                <w:rStyle w:val="IndexLink"/>
              </w:rPr>
              <w:t>339</w:t>
            </w:r>
          </w:hyperlink>
        </w:p>
        <w:p>
          <w:pPr>
            <w:pStyle w:val="Contents3"/>
            <w:tabs>
              <w:tab w:val="clear" w:pos="8459"/>
              <w:tab w:val="right" w:pos="9026" w:leader="dot"/>
            </w:tabs>
            <w:rPr/>
          </w:pPr>
          <w:hyperlink w:anchor="__RefHeading___Toc12275090_73709187">
            <w:r>
              <w:rPr>
                <w:webHidden/>
                <w:rStyle w:val="IndexLink"/>
              </w:rPr>
              <w:t>1929</w:t>
            </w:r>
            <w:r>
              <w:rPr>
                <w:rStyle w:val="IndexLink"/>
                <w:rtl w:val="true"/>
              </w:rPr>
              <w:t>-</w:t>
            </w:r>
            <w:r>
              <w:rPr>
                <w:rStyle w:val="IndexLink"/>
                <w:rtl w:val="true"/>
              </w:rPr>
              <w:t>علي بن إبراهيم الهمداني</w:t>
            </w:r>
            <w:r>
              <w:rPr>
                <w:rStyle w:val="IndexLink"/>
                <w:rtl w:val="true"/>
              </w:rPr>
              <w:t>:</w:t>
              <w:tab/>
            </w:r>
            <w:r>
              <w:rPr>
                <w:rStyle w:val="IndexLink"/>
              </w:rPr>
              <w:t>340</w:t>
            </w:r>
          </w:hyperlink>
        </w:p>
        <w:p>
          <w:pPr>
            <w:pStyle w:val="Contents3"/>
            <w:tabs>
              <w:tab w:val="clear" w:pos="8459"/>
              <w:tab w:val="right" w:pos="9026" w:leader="dot"/>
            </w:tabs>
            <w:rPr/>
          </w:pPr>
          <w:hyperlink w:anchor="__RefHeading___Toc12275092_73709187">
            <w:r>
              <w:rPr>
                <w:webHidden/>
                <w:rStyle w:val="IndexLink"/>
              </w:rPr>
              <w:t>1930</w:t>
            </w:r>
            <w:r>
              <w:rPr>
                <w:rStyle w:val="IndexLink"/>
                <w:rtl w:val="true"/>
              </w:rPr>
              <w:t>-</w:t>
            </w:r>
            <w:r>
              <w:rPr>
                <w:rStyle w:val="IndexLink"/>
                <w:rtl w:val="true"/>
              </w:rPr>
              <w:t>علي بن أبي جهمة</w:t>
            </w:r>
            <w:r>
              <w:rPr>
                <w:rStyle w:val="IndexLink"/>
                <w:rtl w:val="true"/>
              </w:rPr>
              <w:t>:</w:t>
              <w:tab/>
            </w:r>
            <w:r>
              <w:rPr>
                <w:rStyle w:val="IndexLink"/>
              </w:rPr>
              <w:t>340</w:t>
            </w:r>
          </w:hyperlink>
        </w:p>
        <w:p>
          <w:pPr>
            <w:pStyle w:val="Contents3"/>
            <w:tabs>
              <w:tab w:val="clear" w:pos="8459"/>
              <w:tab w:val="right" w:pos="9026" w:leader="dot"/>
            </w:tabs>
            <w:rPr/>
          </w:pPr>
          <w:hyperlink w:anchor="__RefHeading___Toc12275094_73709187">
            <w:r>
              <w:rPr>
                <w:webHidden/>
                <w:rStyle w:val="IndexLink"/>
              </w:rPr>
              <w:t>1931</w:t>
            </w:r>
            <w:r>
              <w:rPr>
                <w:rStyle w:val="IndexLink"/>
                <w:rtl w:val="true"/>
              </w:rPr>
              <w:t>-</w:t>
            </w:r>
            <w:r>
              <w:rPr>
                <w:rStyle w:val="IndexLink"/>
                <w:rtl w:val="true"/>
              </w:rPr>
              <w:t>السيّد نور الدين علي بن أبي الحسن الحسيني</w:t>
            </w:r>
            <w:r>
              <w:rPr>
                <w:rStyle w:val="IndexLink"/>
                <w:rtl w:val="true"/>
              </w:rPr>
              <w:t>:</w:t>
              <w:tab/>
            </w:r>
            <w:r>
              <w:rPr>
                <w:rStyle w:val="IndexLink"/>
              </w:rPr>
              <w:t>341</w:t>
            </w:r>
          </w:hyperlink>
        </w:p>
        <w:p>
          <w:pPr>
            <w:pStyle w:val="Contents3"/>
            <w:tabs>
              <w:tab w:val="clear" w:pos="8459"/>
              <w:tab w:val="right" w:pos="9026" w:leader="dot"/>
            </w:tabs>
            <w:rPr/>
          </w:pPr>
          <w:hyperlink w:anchor="__RefHeading___Toc12275096_73709187">
            <w:r>
              <w:rPr>
                <w:webHidden/>
                <w:rStyle w:val="IndexLink"/>
              </w:rPr>
              <w:t>1932</w:t>
            </w:r>
            <w:r>
              <w:rPr>
                <w:rStyle w:val="IndexLink"/>
                <w:rtl w:val="true"/>
              </w:rPr>
              <w:t>-</w:t>
            </w:r>
            <w:r>
              <w:rPr>
                <w:rStyle w:val="IndexLink"/>
                <w:rtl w:val="true"/>
              </w:rPr>
              <w:t>علي بن أبي حمزة</w:t>
            </w:r>
            <w:r>
              <w:rPr>
                <w:rStyle w:val="IndexLink"/>
                <w:rtl w:val="true"/>
              </w:rPr>
              <w:t>:</w:t>
              <w:tab/>
            </w:r>
            <w:r>
              <w:rPr>
                <w:rStyle w:val="IndexLink"/>
              </w:rPr>
              <w:t>342</w:t>
            </w:r>
          </w:hyperlink>
        </w:p>
        <w:p>
          <w:pPr>
            <w:pStyle w:val="Contents3"/>
            <w:tabs>
              <w:tab w:val="clear" w:pos="8459"/>
              <w:tab w:val="right" w:pos="9026" w:leader="dot"/>
            </w:tabs>
            <w:rPr/>
          </w:pPr>
          <w:hyperlink w:anchor="__RefHeading___Toc12275098_73709187">
            <w:r>
              <w:rPr>
                <w:webHidden/>
                <w:rStyle w:val="IndexLink"/>
              </w:rPr>
              <w:t>1933</w:t>
            </w:r>
            <w:r>
              <w:rPr>
                <w:rStyle w:val="IndexLink"/>
                <w:rtl w:val="true"/>
              </w:rPr>
              <w:t>-</w:t>
            </w:r>
            <w:r>
              <w:rPr>
                <w:rStyle w:val="IndexLink"/>
                <w:rtl w:val="true"/>
              </w:rPr>
              <w:t>علي بن أبي حمزة الثمالي</w:t>
            </w:r>
            <w:r>
              <w:rPr>
                <w:rStyle w:val="IndexLink"/>
                <w:rtl w:val="true"/>
              </w:rPr>
              <w:t>:</w:t>
              <w:tab/>
            </w:r>
            <w:r>
              <w:rPr>
                <w:rStyle w:val="IndexLink"/>
              </w:rPr>
              <w:t>346</w:t>
            </w:r>
          </w:hyperlink>
        </w:p>
        <w:p>
          <w:pPr>
            <w:pStyle w:val="Contents3"/>
            <w:tabs>
              <w:tab w:val="clear" w:pos="8459"/>
              <w:tab w:val="right" w:pos="9026" w:leader="dot"/>
            </w:tabs>
            <w:rPr/>
          </w:pPr>
          <w:hyperlink w:anchor="__RefHeading___Toc12275100_73709187">
            <w:r>
              <w:rPr>
                <w:webHidden/>
                <w:rStyle w:val="IndexLink"/>
              </w:rPr>
              <w:t>1934</w:t>
            </w:r>
            <w:r>
              <w:rPr>
                <w:rStyle w:val="IndexLink"/>
                <w:rtl w:val="true"/>
              </w:rPr>
              <w:t>-</w:t>
            </w:r>
            <w:r>
              <w:rPr>
                <w:rStyle w:val="IndexLink"/>
                <w:rtl w:val="true"/>
              </w:rPr>
              <w:t>علي بن أبي رافع</w:t>
            </w:r>
            <w:r>
              <w:rPr>
                <w:rStyle w:val="IndexLink"/>
                <w:rtl w:val="true"/>
              </w:rPr>
              <w:t>:</w:t>
              <w:tab/>
            </w:r>
            <w:r>
              <w:rPr>
                <w:rStyle w:val="IndexLink"/>
              </w:rPr>
              <w:t>346</w:t>
            </w:r>
          </w:hyperlink>
        </w:p>
        <w:p>
          <w:pPr>
            <w:pStyle w:val="Contents3"/>
            <w:tabs>
              <w:tab w:val="clear" w:pos="8459"/>
              <w:tab w:val="right" w:pos="9026" w:leader="dot"/>
            </w:tabs>
            <w:rPr/>
          </w:pPr>
          <w:hyperlink w:anchor="__RefHeading___Toc12275102_73709187">
            <w:r>
              <w:rPr>
                <w:webHidden/>
                <w:rStyle w:val="IndexLink"/>
              </w:rPr>
              <w:t>1935</w:t>
            </w:r>
            <w:r>
              <w:rPr>
                <w:rStyle w:val="IndexLink"/>
                <w:rtl w:val="true"/>
              </w:rPr>
              <w:t>-</w:t>
            </w:r>
            <w:r>
              <w:rPr>
                <w:rStyle w:val="IndexLink"/>
                <w:rtl w:val="true"/>
              </w:rPr>
              <w:t>علي بن أبي سهل حاتم</w:t>
            </w:r>
            <w:r>
              <w:rPr>
                <w:rStyle w:val="IndexLink"/>
                <w:rtl w:val="true"/>
              </w:rPr>
              <w:t>.</w:t>
              <w:tab/>
            </w:r>
            <w:r>
              <w:rPr>
                <w:rStyle w:val="IndexLink"/>
              </w:rPr>
              <w:t>346</w:t>
            </w:r>
          </w:hyperlink>
        </w:p>
        <w:p>
          <w:pPr>
            <w:pStyle w:val="Contents3"/>
            <w:tabs>
              <w:tab w:val="clear" w:pos="8459"/>
              <w:tab w:val="right" w:pos="9026" w:leader="dot"/>
            </w:tabs>
            <w:rPr/>
          </w:pPr>
          <w:hyperlink w:anchor="__RefHeading___Toc12275104_73709187">
            <w:r>
              <w:rPr>
                <w:webHidden/>
                <w:rStyle w:val="IndexLink"/>
              </w:rPr>
              <w:t>1936</w:t>
            </w:r>
            <w:r>
              <w:rPr>
                <w:rStyle w:val="IndexLink"/>
                <w:rtl w:val="true"/>
              </w:rPr>
              <w:t>-</w:t>
            </w:r>
            <w:r>
              <w:rPr>
                <w:rStyle w:val="IndexLink"/>
                <w:rtl w:val="true"/>
              </w:rPr>
              <w:t>علي بن أبي شجرة</w:t>
            </w:r>
            <w:r>
              <w:rPr>
                <w:rStyle w:val="IndexLink"/>
                <w:rtl w:val="true"/>
              </w:rPr>
              <w:t>:</w:t>
              <w:tab/>
            </w:r>
            <w:r>
              <w:rPr>
                <w:rStyle w:val="IndexLink"/>
              </w:rPr>
              <w:t>347</w:t>
            </w:r>
          </w:hyperlink>
        </w:p>
        <w:p>
          <w:pPr>
            <w:pStyle w:val="Contents3"/>
            <w:tabs>
              <w:tab w:val="clear" w:pos="8459"/>
              <w:tab w:val="right" w:pos="9026" w:leader="dot"/>
            </w:tabs>
            <w:rPr/>
          </w:pPr>
          <w:hyperlink w:anchor="__RefHeading___Toc12275106_73709187">
            <w:r>
              <w:rPr>
                <w:webHidden/>
                <w:rStyle w:val="IndexLink"/>
              </w:rPr>
              <w:t>1937</w:t>
            </w:r>
            <w:r>
              <w:rPr>
                <w:rStyle w:val="IndexLink"/>
                <w:rtl w:val="true"/>
              </w:rPr>
              <w:t>-</w:t>
            </w:r>
            <w:r>
              <w:rPr>
                <w:rStyle w:val="IndexLink"/>
                <w:rtl w:val="true"/>
              </w:rPr>
              <w:t>علي بن أبي شعبة الحلبي</w:t>
            </w:r>
            <w:r>
              <w:rPr>
                <w:rStyle w:val="IndexLink"/>
                <w:rtl w:val="true"/>
              </w:rPr>
              <w:t>:</w:t>
              <w:tab/>
            </w:r>
            <w:r>
              <w:rPr>
                <w:rStyle w:val="IndexLink"/>
              </w:rPr>
              <w:t>347</w:t>
            </w:r>
          </w:hyperlink>
        </w:p>
        <w:p>
          <w:pPr>
            <w:pStyle w:val="Contents3"/>
            <w:tabs>
              <w:tab w:val="clear" w:pos="8459"/>
              <w:tab w:val="right" w:pos="9026" w:leader="dot"/>
            </w:tabs>
            <w:rPr/>
          </w:pPr>
          <w:hyperlink w:anchor="__RefHeading___Toc12275108_73709187">
            <w:r>
              <w:rPr>
                <w:webHidden/>
                <w:rStyle w:val="IndexLink"/>
              </w:rPr>
              <w:t>1938</w:t>
            </w:r>
            <w:r>
              <w:rPr>
                <w:rStyle w:val="IndexLink"/>
                <w:rtl w:val="true"/>
              </w:rPr>
              <w:t>-</w:t>
            </w:r>
            <w:r>
              <w:rPr>
                <w:rStyle w:val="IndexLink"/>
                <w:rtl w:val="true"/>
              </w:rPr>
              <w:t>علي بن أبي صالح</w:t>
            </w:r>
            <w:r>
              <w:rPr>
                <w:rStyle w:val="IndexLink"/>
                <w:rtl w:val="true"/>
              </w:rPr>
              <w:t>:</w:t>
              <w:tab/>
            </w:r>
            <w:r>
              <w:rPr>
                <w:rStyle w:val="IndexLink"/>
              </w:rPr>
              <w:t>347</w:t>
            </w:r>
          </w:hyperlink>
        </w:p>
        <w:p>
          <w:pPr>
            <w:pStyle w:val="Contents3"/>
            <w:tabs>
              <w:tab w:val="clear" w:pos="8459"/>
              <w:tab w:val="right" w:pos="9026" w:leader="dot"/>
            </w:tabs>
            <w:rPr/>
          </w:pPr>
          <w:hyperlink w:anchor="__RefHeading___Toc12275110_73709187">
            <w:r>
              <w:rPr>
                <w:webHidden/>
                <w:rStyle w:val="IndexLink"/>
              </w:rPr>
              <w:t>1939</w:t>
            </w:r>
            <w:r>
              <w:rPr>
                <w:rStyle w:val="IndexLink"/>
                <w:rtl w:val="true"/>
              </w:rPr>
              <w:t>-</w:t>
            </w:r>
            <w:r>
              <w:rPr>
                <w:rStyle w:val="IndexLink"/>
                <w:rtl w:val="true"/>
              </w:rPr>
              <w:t>علي بن أبي العلاء</w:t>
            </w:r>
            <w:r>
              <w:rPr>
                <w:rStyle w:val="IndexLink"/>
                <w:rtl w:val="true"/>
              </w:rPr>
              <w:t>:</w:t>
              <w:tab/>
            </w:r>
            <w:r>
              <w:rPr>
                <w:rStyle w:val="IndexLink"/>
              </w:rPr>
              <w:t>348</w:t>
            </w:r>
          </w:hyperlink>
        </w:p>
        <w:p>
          <w:pPr>
            <w:pStyle w:val="Contents3"/>
            <w:tabs>
              <w:tab w:val="clear" w:pos="8459"/>
              <w:tab w:val="right" w:pos="9026" w:leader="dot"/>
            </w:tabs>
            <w:rPr/>
          </w:pPr>
          <w:hyperlink w:anchor="__RefHeading___Toc12275112_73709187">
            <w:r>
              <w:rPr>
                <w:webHidden/>
                <w:rStyle w:val="IndexLink"/>
              </w:rPr>
              <w:t>1940</w:t>
            </w:r>
            <w:r>
              <w:rPr>
                <w:rStyle w:val="IndexLink"/>
                <w:rtl w:val="true"/>
              </w:rPr>
              <w:t>-</w:t>
            </w:r>
            <w:r>
              <w:rPr>
                <w:rStyle w:val="IndexLink"/>
                <w:rtl w:val="true"/>
              </w:rPr>
              <w:t>علي بن أبي القاسم</w:t>
            </w:r>
            <w:r>
              <w:rPr>
                <w:rStyle w:val="IndexLink"/>
                <w:rtl w:val="true"/>
              </w:rPr>
              <w:t>:</w:t>
              <w:tab/>
            </w:r>
            <w:r>
              <w:rPr>
                <w:rStyle w:val="IndexLink"/>
              </w:rPr>
              <w:t>348</w:t>
            </w:r>
          </w:hyperlink>
        </w:p>
        <w:p>
          <w:pPr>
            <w:pStyle w:val="Contents3"/>
            <w:tabs>
              <w:tab w:val="clear" w:pos="8459"/>
              <w:tab w:val="right" w:pos="9026" w:leader="dot"/>
            </w:tabs>
            <w:rPr/>
          </w:pPr>
          <w:hyperlink w:anchor="__RefHeading___Toc12275114_73709187">
            <w:r>
              <w:rPr>
                <w:webHidden/>
                <w:rStyle w:val="IndexLink"/>
              </w:rPr>
              <w:t>1941</w:t>
            </w:r>
            <w:r>
              <w:rPr>
                <w:rStyle w:val="IndexLink"/>
                <w:rtl w:val="true"/>
              </w:rPr>
              <w:t>-</w:t>
            </w:r>
            <w:r>
              <w:rPr>
                <w:rStyle w:val="IndexLink"/>
                <w:rtl w:val="true"/>
              </w:rPr>
              <w:t>علي بن أبي المغيرة</w:t>
            </w:r>
            <w:r>
              <w:rPr>
                <w:rStyle w:val="IndexLink"/>
                <w:rtl w:val="true"/>
              </w:rPr>
              <w:t>:</w:t>
              <w:tab/>
            </w:r>
            <w:r>
              <w:rPr>
                <w:rStyle w:val="IndexLink"/>
              </w:rPr>
              <w:t>350</w:t>
            </w:r>
          </w:hyperlink>
        </w:p>
        <w:p>
          <w:pPr>
            <w:pStyle w:val="Contents3"/>
            <w:tabs>
              <w:tab w:val="clear" w:pos="8459"/>
              <w:tab w:val="right" w:pos="9026" w:leader="dot"/>
            </w:tabs>
            <w:rPr/>
          </w:pPr>
          <w:hyperlink w:anchor="__RefHeading___Toc12275116_73709187">
            <w:r>
              <w:rPr>
                <w:webHidden/>
                <w:rStyle w:val="IndexLink"/>
              </w:rPr>
              <w:t>1942</w:t>
            </w:r>
            <w:r>
              <w:rPr>
                <w:rStyle w:val="IndexLink"/>
                <w:rtl w:val="true"/>
              </w:rPr>
              <w:t>-</w:t>
            </w:r>
            <w:r>
              <w:rPr>
                <w:rStyle w:val="IndexLink"/>
                <w:rtl w:val="true"/>
              </w:rPr>
              <w:t>علي بن أحمد بن أبي جيد</w:t>
            </w:r>
            <w:r>
              <w:rPr>
                <w:rStyle w:val="IndexLink"/>
                <w:rtl w:val="true"/>
              </w:rPr>
              <w:t>:</w:t>
              <w:tab/>
            </w:r>
            <w:r>
              <w:rPr>
                <w:rStyle w:val="IndexLink"/>
              </w:rPr>
              <w:t>351</w:t>
            </w:r>
          </w:hyperlink>
        </w:p>
        <w:p>
          <w:pPr>
            <w:pStyle w:val="Contents3"/>
            <w:tabs>
              <w:tab w:val="clear" w:pos="8459"/>
              <w:tab w:val="right" w:pos="9026" w:leader="dot"/>
            </w:tabs>
            <w:rPr/>
          </w:pPr>
          <w:hyperlink w:anchor="__RefHeading___Toc12275118_73709187">
            <w:r>
              <w:rPr>
                <w:webHidden/>
                <w:rStyle w:val="IndexLink"/>
              </w:rPr>
              <w:t>1943</w:t>
            </w:r>
            <w:r>
              <w:rPr>
                <w:rStyle w:val="IndexLink"/>
                <w:rtl w:val="true"/>
              </w:rPr>
              <w:t>-</w:t>
            </w:r>
            <w:r>
              <w:rPr>
                <w:rStyle w:val="IndexLink"/>
                <w:rtl w:val="true"/>
              </w:rPr>
              <w:t>علي بن أحمد</w:t>
            </w:r>
            <w:r>
              <w:rPr>
                <w:rStyle w:val="IndexLink"/>
                <w:rtl w:val="true"/>
              </w:rPr>
              <w:t>:</w:t>
              <w:tab/>
            </w:r>
            <w:r>
              <w:rPr>
                <w:rStyle w:val="IndexLink"/>
              </w:rPr>
              <w:t>351</w:t>
            </w:r>
          </w:hyperlink>
        </w:p>
        <w:p>
          <w:pPr>
            <w:pStyle w:val="Contents3"/>
            <w:tabs>
              <w:tab w:val="clear" w:pos="8459"/>
              <w:tab w:val="right" w:pos="9026" w:leader="dot"/>
            </w:tabs>
            <w:rPr/>
          </w:pPr>
          <w:hyperlink w:anchor="__RefHeading___Toc12275120_73709187">
            <w:r>
              <w:rPr>
                <w:webHidden/>
                <w:rStyle w:val="IndexLink"/>
              </w:rPr>
              <w:t>1944</w:t>
            </w:r>
            <w:r>
              <w:rPr>
                <w:rStyle w:val="IndexLink"/>
                <w:rtl w:val="true"/>
              </w:rPr>
              <w:t>-</w:t>
            </w:r>
            <w:r>
              <w:rPr>
                <w:rStyle w:val="IndexLink"/>
                <w:rtl w:val="true"/>
              </w:rPr>
              <w:t>علي بن أحمد بن الحسين الطبري</w:t>
            </w:r>
            <w:r>
              <w:rPr>
                <w:rStyle w:val="IndexLink"/>
                <w:rtl w:val="true"/>
              </w:rPr>
              <w:t>:</w:t>
              <w:tab/>
            </w:r>
            <w:r>
              <w:rPr>
                <w:rStyle w:val="IndexLink"/>
              </w:rPr>
              <w:t>352</w:t>
            </w:r>
          </w:hyperlink>
        </w:p>
        <w:p>
          <w:pPr>
            <w:pStyle w:val="Contents3"/>
            <w:tabs>
              <w:tab w:val="clear" w:pos="8459"/>
              <w:tab w:val="right" w:pos="9026" w:leader="dot"/>
            </w:tabs>
            <w:rPr/>
          </w:pPr>
          <w:hyperlink w:anchor="__RefHeading___Toc12275122_73709187">
            <w:r>
              <w:rPr>
                <w:webHidden/>
                <w:rStyle w:val="IndexLink"/>
              </w:rPr>
              <w:t>1945</w:t>
            </w:r>
            <w:r>
              <w:rPr>
                <w:rStyle w:val="IndexLink"/>
                <w:rtl w:val="true"/>
              </w:rPr>
              <w:t>-</w:t>
            </w:r>
            <w:r>
              <w:rPr>
                <w:rStyle w:val="IndexLink"/>
                <w:rtl w:val="true"/>
              </w:rPr>
              <w:t>علي بن أحمد بن طاهر</w:t>
            </w:r>
            <w:r>
              <w:rPr>
                <w:rStyle w:val="IndexLink"/>
                <w:rtl w:val="true"/>
              </w:rPr>
              <w:t>:</w:t>
              <w:tab/>
            </w:r>
            <w:r>
              <w:rPr>
                <w:rStyle w:val="IndexLink"/>
              </w:rPr>
              <w:t>352</w:t>
            </w:r>
          </w:hyperlink>
        </w:p>
        <w:p>
          <w:pPr>
            <w:pStyle w:val="Contents3"/>
            <w:tabs>
              <w:tab w:val="clear" w:pos="8459"/>
              <w:tab w:val="right" w:pos="9026" w:leader="dot"/>
            </w:tabs>
            <w:rPr/>
          </w:pPr>
          <w:hyperlink w:anchor="__RefHeading___Toc12275124_73709187">
            <w:r>
              <w:rPr>
                <w:webHidden/>
                <w:rStyle w:val="IndexLink"/>
              </w:rPr>
              <w:t>1946</w:t>
            </w:r>
            <w:r>
              <w:rPr>
                <w:rStyle w:val="IndexLink"/>
                <w:rtl w:val="true"/>
              </w:rPr>
              <w:t>-</w:t>
            </w:r>
            <w:r>
              <w:rPr>
                <w:rStyle w:val="IndexLink"/>
                <w:rtl w:val="true"/>
              </w:rPr>
              <w:t>علي بن أحمد بن العباس</w:t>
            </w:r>
            <w:r>
              <w:rPr>
                <w:rStyle w:val="IndexLink"/>
                <w:rtl w:val="true"/>
              </w:rPr>
              <w:t>:</w:t>
              <w:tab/>
            </w:r>
            <w:r>
              <w:rPr>
                <w:rStyle w:val="IndexLink"/>
              </w:rPr>
              <w:t>352</w:t>
            </w:r>
          </w:hyperlink>
        </w:p>
        <w:p>
          <w:pPr>
            <w:pStyle w:val="Contents3"/>
            <w:tabs>
              <w:tab w:val="clear" w:pos="8459"/>
              <w:tab w:val="right" w:pos="9026" w:leader="dot"/>
            </w:tabs>
            <w:rPr/>
          </w:pPr>
          <w:hyperlink w:anchor="__RefHeading___Toc12275126_73709187">
            <w:r>
              <w:rPr>
                <w:webHidden/>
                <w:rStyle w:val="IndexLink"/>
              </w:rPr>
              <w:t>1947</w:t>
            </w:r>
            <w:r>
              <w:rPr>
                <w:rStyle w:val="IndexLink"/>
                <w:rtl w:val="true"/>
              </w:rPr>
              <w:t>-</w:t>
            </w:r>
            <w:r>
              <w:rPr>
                <w:rStyle w:val="IndexLink"/>
                <w:rtl w:val="true"/>
              </w:rPr>
              <w:t>علي بن أحمد بن عبد اللّه</w:t>
            </w:r>
            <w:r>
              <w:rPr>
                <w:rStyle w:val="IndexLink"/>
                <w:rtl w:val="true"/>
              </w:rPr>
              <w:t>:</w:t>
              <w:tab/>
            </w:r>
            <w:r>
              <w:rPr>
                <w:rStyle w:val="IndexLink"/>
              </w:rPr>
              <w:t>353</w:t>
            </w:r>
          </w:hyperlink>
        </w:p>
        <w:p>
          <w:pPr>
            <w:pStyle w:val="Contents3"/>
            <w:tabs>
              <w:tab w:val="clear" w:pos="8459"/>
              <w:tab w:val="right" w:pos="9026" w:leader="dot"/>
            </w:tabs>
            <w:rPr/>
          </w:pPr>
          <w:hyperlink w:anchor="__RefHeading___Toc12275128_73709187">
            <w:r>
              <w:rPr>
                <w:webHidden/>
                <w:rStyle w:val="IndexLink"/>
              </w:rPr>
              <w:t>1948</w:t>
            </w:r>
            <w:r>
              <w:rPr>
                <w:rStyle w:val="IndexLink"/>
                <w:rtl w:val="true"/>
              </w:rPr>
              <w:t>-</w:t>
            </w:r>
            <w:r>
              <w:rPr>
                <w:rStyle w:val="IndexLink"/>
                <w:rtl w:val="true"/>
              </w:rPr>
              <w:t>علي بن أحمد العلوي</w:t>
            </w:r>
            <w:r>
              <w:rPr>
                <w:rStyle w:val="IndexLink"/>
                <w:rtl w:val="true"/>
              </w:rPr>
              <w:t>:</w:t>
              <w:tab/>
            </w:r>
            <w:r>
              <w:rPr>
                <w:rStyle w:val="IndexLink"/>
              </w:rPr>
              <w:t>354</w:t>
            </w:r>
          </w:hyperlink>
        </w:p>
        <w:p>
          <w:pPr>
            <w:pStyle w:val="Contents3"/>
            <w:tabs>
              <w:tab w:val="clear" w:pos="8459"/>
              <w:tab w:val="right" w:pos="9026" w:leader="dot"/>
            </w:tabs>
            <w:rPr/>
          </w:pPr>
          <w:hyperlink w:anchor="__RefHeading___Toc12275130_73709187">
            <w:r>
              <w:rPr>
                <w:webHidden/>
                <w:rStyle w:val="IndexLink"/>
              </w:rPr>
              <w:t>1949</w:t>
            </w:r>
            <w:r>
              <w:rPr>
                <w:rStyle w:val="IndexLink"/>
                <w:rtl w:val="true"/>
              </w:rPr>
              <w:t>-</w:t>
            </w:r>
            <w:r>
              <w:rPr>
                <w:rStyle w:val="IndexLink"/>
                <w:rtl w:val="true"/>
              </w:rPr>
              <w:t>علي بن أحمد بن علي الخزّاز</w:t>
            </w:r>
            <w:r>
              <w:rPr>
                <w:rStyle w:val="IndexLink"/>
                <w:rtl w:val="true"/>
              </w:rPr>
              <w:t>:</w:t>
              <w:tab/>
            </w:r>
            <w:r>
              <w:rPr>
                <w:rStyle w:val="IndexLink"/>
              </w:rPr>
              <w:t>361</w:t>
            </w:r>
          </w:hyperlink>
        </w:p>
        <w:p>
          <w:pPr>
            <w:pStyle w:val="Contents3"/>
            <w:tabs>
              <w:tab w:val="clear" w:pos="8459"/>
              <w:tab w:val="right" w:pos="9026" w:leader="dot"/>
            </w:tabs>
            <w:rPr/>
          </w:pPr>
          <w:hyperlink w:anchor="__RefHeading___Toc12275132_73709187">
            <w:r>
              <w:rPr>
                <w:webHidden/>
                <w:rStyle w:val="IndexLink"/>
              </w:rPr>
              <w:t>1950</w:t>
            </w:r>
            <w:r>
              <w:rPr>
                <w:rStyle w:val="IndexLink"/>
                <w:rtl w:val="true"/>
              </w:rPr>
              <w:t>-</w:t>
            </w:r>
            <w:r>
              <w:rPr>
                <w:rStyle w:val="IndexLink"/>
                <w:rtl w:val="true"/>
              </w:rPr>
              <w:t>علي بن أحمد بن عمر</w:t>
            </w:r>
            <w:r>
              <w:rPr>
                <w:rStyle w:val="IndexLink"/>
                <w:rtl w:val="true"/>
              </w:rPr>
              <w:t>:</w:t>
              <w:tab/>
            </w:r>
            <w:r>
              <w:rPr>
                <w:rStyle w:val="IndexLink"/>
              </w:rPr>
              <w:t>361</w:t>
            </w:r>
          </w:hyperlink>
        </w:p>
        <w:p>
          <w:pPr>
            <w:pStyle w:val="Contents3"/>
            <w:tabs>
              <w:tab w:val="clear" w:pos="8459"/>
              <w:tab w:val="right" w:pos="9026" w:leader="dot"/>
            </w:tabs>
            <w:rPr/>
          </w:pPr>
          <w:hyperlink w:anchor="__RefHeading___Toc12275134_73709187">
            <w:r>
              <w:rPr>
                <w:webHidden/>
                <w:rStyle w:val="IndexLink"/>
              </w:rPr>
              <w:t>1951</w:t>
            </w:r>
            <w:r>
              <w:rPr>
                <w:rStyle w:val="IndexLink"/>
                <w:rtl w:val="true"/>
              </w:rPr>
              <w:t>-</w:t>
            </w:r>
            <w:r>
              <w:rPr>
                <w:rStyle w:val="IndexLink"/>
                <w:rtl w:val="true"/>
              </w:rPr>
              <w:t>علي بن أحمد القمّي</w:t>
            </w:r>
            <w:r>
              <w:rPr>
                <w:rStyle w:val="IndexLink"/>
                <w:rtl w:val="true"/>
              </w:rPr>
              <w:t>:</w:t>
              <w:tab/>
            </w:r>
            <w:r>
              <w:rPr>
                <w:rStyle w:val="IndexLink"/>
              </w:rPr>
              <w:t>361</w:t>
            </w:r>
          </w:hyperlink>
        </w:p>
        <w:p>
          <w:pPr>
            <w:pStyle w:val="Contents3"/>
            <w:tabs>
              <w:tab w:val="clear" w:pos="8459"/>
              <w:tab w:val="right" w:pos="9026" w:leader="dot"/>
            </w:tabs>
            <w:rPr/>
          </w:pPr>
          <w:hyperlink w:anchor="__RefHeading___Toc12275136_73709187">
            <w:r>
              <w:rPr>
                <w:webHidden/>
                <w:rStyle w:val="IndexLink"/>
              </w:rPr>
              <w:t>1952</w:t>
            </w:r>
            <w:r>
              <w:rPr>
                <w:rStyle w:val="IndexLink"/>
                <w:rtl w:val="true"/>
              </w:rPr>
              <w:t>-</w:t>
            </w:r>
            <w:r>
              <w:rPr>
                <w:rStyle w:val="IndexLink"/>
                <w:rtl w:val="true"/>
              </w:rPr>
              <w:t>علي بن أحمد الكوفي</w:t>
            </w:r>
            <w:r>
              <w:rPr>
                <w:rStyle w:val="IndexLink"/>
                <w:rtl w:val="true"/>
              </w:rPr>
              <w:t>:</w:t>
              <w:tab/>
            </w:r>
            <w:r>
              <w:rPr>
                <w:rStyle w:val="IndexLink"/>
              </w:rPr>
              <w:t>361</w:t>
            </w:r>
          </w:hyperlink>
        </w:p>
        <w:p>
          <w:pPr>
            <w:pStyle w:val="Contents3"/>
            <w:tabs>
              <w:tab w:val="clear" w:pos="8459"/>
              <w:tab w:val="right" w:pos="9026" w:leader="dot"/>
            </w:tabs>
            <w:rPr/>
          </w:pPr>
          <w:hyperlink w:anchor="__RefHeading___Toc12275138_73709187">
            <w:r>
              <w:rPr>
                <w:webHidden/>
                <w:rStyle w:val="IndexLink"/>
              </w:rPr>
              <w:t>1953</w:t>
            </w:r>
            <w:r>
              <w:rPr>
                <w:rStyle w:val="IndexLink"/>
                <w:rtl w:val="true"/>
              </w:rPr>
              <w:t>-</w:t>
            </w:r>
            <w:r>
              <w:rPr>
                <w:rStyle w:val="IndexLink"/>
                <w:rtl w:val="true"/>
              </w:rPr>
              <w:t>علي بن أحمد بن محمّد</w:t>
            </w:r>
            <w:r>
              <w:rPr>
                <w:rStyle w:val="IndexLink"/>
                <w:rtl w:val="true"/>
              </w:rPr>
              <w:t>:</w:t>
              <w:tab/>
            </w:r>
            <w:r>
              <w:rPr>
                <w:rStyle w:val="IndexLink"/>
              </w:rPr>
              <w:t>362</w:t>
            </w:r>
          </w:hyperlink>
        </w:p>
        <w:p>
          <w:pPr>
            <w:pStyle w:val="Contents3"/>
            <w:tabs>
              <w:tab w:val="clear" w:pos="8459"/>
              <w:tab w:val="right" w:pos="9026" w:leader="dot"/>
            </w:tabs>
            <w:rPr/>
          </w:pPr>
          <w:hyperlink w:anchor="__RefHeading___Toc12275140_73709187">
            <w:r>
              <w:rPr>
                <w:webHidden/>
                <w:rStyle w:val="IndexLink"/>
              </w:rPr>
              <w:t>1954</w:t>
            </w:r>
            <w:r>
              <w:rPr>
                <w:rStyle w:val="IndexLink"/>
                <w:rtl w:val="true"/>
              </w:rPr>
              <w:t>-</w:t>
            </w:r>
            <w:r>
              <w:rPr>
                <w:rStyle w:val="IndexLink"/>
                <w:rtl w:val="true"/>
              </w:rPr>
              <w:t>علي بن أحمد بن موسى</w:t>
            </w:r>
            <w:r>
              <w:rPr>
                <w:rStyle w:val="IndexLink"/>
                <w:rtl w:val="true"/>
              </w:rPr>
              <w:t>:</w:t>
              <w:tab/>
            </w:r>
            <w:r>
              <w:rPr>
                <w:rStyle w:val="IndexLink"/>
              </w:rPr>
              <w:t>362</w:t>
            </w:r>
          </w:hyperlink>
        </w:p>
        <w:p>
          <w:pPr>
            <w:pStyle w:val="Contents3"/>
            <w:tabs>
              <w:tab w:val="clear" w:pos="8459"/>
              <w:tab w:val="right" w:pos="9026" w:leader="dot"/>
            </w:tabs>
            <w:rPr/>
          </w:pPr>
          <w:hyperlink w:anchor="__RefHeading___Toc12275142_73709187">
            <w:r>
              <w:rPr>
                <w:webHidden/>
                <w:rStyle w:val="IndexLink"/>
              </w:rPr>
              <w:t>1955</w:t>
            </w:r>
            <w:r>
              <w:rPr>
                <w:rStyle w:val="IndexLink"/>
                <w:rtl w:val="true"/>
              </w:rPr>
              <w:t>-</w:t>
            </w:r>
            <w:r>
              <w:rPr>
                <w:rStyle w:val="IndexLink"/>
                <w:rtl w:val="true"/>
              </w:rPr>
              <w:t>علي بن أحمد بن نصر البندبنجي</w:t>
            </w:r>
            <w:r>
              <w:rPr>
                <w:rStyle w:val="IndexLink"/>
                <w:rtl w:val="true"/>
              </w:rPr>
              <w:t>:</w:t>
              <w:tab/>
            </w:r>
            <w:r>
              <w:rPr>
                <w:rStyle w:val="IndexLink"/>
              </w:rPr>
              <w:t>363</w:t>
            </w:r>
          </w:hyperlink>
        </w:p>
        <w:p>
          <w:pPr>
            <w:pStyle w:val="Contents3"/>
            <w:tabs>
              <w:tab w:val="clear" w:pos="8459"/>
              <w:tab w:val="right" w:pos="9026" w:leader="dot"/>
            </w:tabs>
            <w:rPr/>
          </w:pPr>
          <w:hyperlink w:anchor="__RefHeading___Toc12275144_73709187">
            <w:r>
              <w:rPr>
                <w:webHidden/>
                <w:rStyle w:val="IndexLink"/>
              </w:rPr>
              <w:t>1956</w:t>
            </w:r>
            <w:r>
              <w:rPr>
                <w:rStyle w:val="IndexLink"/>
                <w:rtl w:val="true"/>
              </w:rPr>
              <w:t>-</w:t>
            </w:r>
            <w:r>
              <w:rPr>
                <w:rStyle w:val="IndexLink"/>
                <w:rtl w:val="true"/>
              </w:rPr>
              <w:t>علي بن إدريس</w:t>
            </w:r>
            <w:r>
              <w:rPr>
                <w:rStyle w:val="IndexLink"/>
                <w:rtl w:val="true"/>
              </w:rPr>
              <w:t>:</w:t>
              <w:tab/>
            </w:r>
            <w:r>
              <w:rPr>
                <w:rStyle w:val="IndexLink"/>
              </w:rPr>
              <w:t>363</w:t>
            </w:r>
          </w:hyperlink>
        </w:p>
        <w:p>
          <w:pPr>
            <w:pStyle w:val="Contents3"/>
            <w:tabs>
              <w:tab w:val="clear" w:pos="8459"/>
              <w:tab w:val="right" w:pos="9026" w:leader="dot"/>
            </w:tabs>
            <w:rPr/>
          </w:pPr>
          <w:hyperlink w:anchor="__RefHeading___Toc12275146_73709187">
            <w:r>
              <w:rPr>
                <w:webHidden/>
                <w:rStyle w:val="IndexLink"/>
              </w:rPr>
              <w:t>1957</w:t>
            </w:r>
            <w:r>
              <w:rPr>
                <w:rStyle w:val="IndexLink"/>
                <w:rtl w:val="true"/>
              </w:rPr>
              <w:t>-</w:t>
            </w:r>
            <w:r>
              <w:rPr>
                <w:rStyle w:val="IndexLink"/>
                <w:rtl w:val="true"/>
              </w:rPr>
              <w:t>علي بن أسباط بن سالم</w:t>
            </w:r>
            <w:r>
              <w:rPr>
                <w:rStyle w:val="IndexLink"/>
                <w:rtl w:val="true"/>
              </w:rPr>
              <w:t>:</w:t>
              <w:tab/>
            </w:r>
            <w:r>
              <w:rPr>
                <w:rStyle w:val="IndexLink"/>
              </w:rPr>
              <w:t>363</w:t>
            </w:r>
          </w:hyperlink>
        </w:p>
        <w:p>
          <w:pPr>
            <w:pStyle w:val="Contents3"/>
            <w:tabs>
              <w:tab w:val="clear" w:pos="8459"/>
              <w:tab w:val="right" w:pos="9026" w:leader="dot"/>
            </w:tabs>
            <w:rPr/>
          </w:pPr>
          <w:hyperlink w:anchor="__RefHeading___Toc12275148_73709187">
            <w:r>
              <w:rPr>
                <w:webHidden/>
                <w:rStyle w:val="IndexLink"/>
              </w:rPr>
              <w:t>1958</w:t>
            </w:r>
            <w:r>
              <w:rPr>
                <w:rStyle w:val="IndexLink"/>
                <w:rtl w:val="true"/>
              </w:rPr>
              <w:t>-</w:t>
            </w:r>
            <w:r>
              <w:rPr>
                <w:rStyle w:val="IndexLink"/>
                <w:rtl w:val="true"/>
              </w:rPr>
              <w:t>علي بن إسحاق بن عبد اللّه</w:t>
            </w:r>
            <w:r>
              <w:rPr>
                <w:rStyle w:val="IndexLink"/>
                <w:rtl w:val="true"/>
              </w:rPr>
              <w:t>:</w:t>
              <w:tab/>
            </w:r>
            <w:r>
              <w:rPr>
                <w:rStyle w:val="IndexLink"/>
              </w:rPr>
              <w:t>366</w:t>
            </w:r>
          </w:hyperlink>
        </w:p>
        <w:p>
          <w:pPr>
            <w:pStyle w:val="Contents3"/>
            <w:tabs>
              <w:tab w:val="clear" w:pos="8459"/>
              <w:tab w:val="right" w:pos="9026" w:leader="dot"/>
            </w:tabs>
            <w:rPr/>
          </w:pPr>
          <w:hyperlink w:anchor="__RefHeading___Toc12275150_73709187">
            <w:r>
              <w:rPr>
                <w:webHidden/>
                <w:rStyle w:val="IndexLink"/>
              </w:rPr>
              <w:t>1959</w:t>
            </w:r>
            <w:r>
              <w:rPr>
                <w:rStyle w:val="IndexLink"/>
                <w:rtl w:val="true"/>
              </w:rPr>
              <w:t>-</w:t>
            </w:r>
            <w:r>
              <w:rPr>
                <w:rStyle w:val="IndexLink"/>
                <w:rtl w:val="true"/>
              </w:rPr>
              <w:t>علي بن إسماعيل</w:t>
            </w:r>
            <w:r>
              <w:rPr>
                <w:rStyle w:val="IndexLink"/>
                <w:rtl w:val="true"/>
              </w:rPr>
              <w:t>:</w:t>
              <w:tab/>
            </w:r>
            <w:r>
              <w:rPr>
                <w:rStyle w:val="IndexLink"/>
              </w:rPr>
              <w:t>367</w:t>
            </w:r>
          </w:hyperlink>
        </w:p>
        <w:p>
          <w:pPr>
            <w:pStyle w:val="Contents3"/>
            <w:tabs>
              <w:tab w:val="clear" w:pos="8459"/>
              <w:tab w:val="right" w:pos="9026" w:leader="dot"/>
            </w:tabs>
            <w:rPr/>
          </w:pPr>
          <w:hyperlink w:anchor="__RefHeading___Toc12275152_73709187">
            <w:r>
              <w:rPr>
                <w:webHidden/>
                <w:rStyle w:val="IndexLink"/>
              </w:rPr>
              <w:t>1960</w:t>
            </w:r>
            <w:r>
              <w:rPr>
                <w:rStyle w:val="IndexLink"/>
                <w:rtl w:val="true"/>
              </w:rPr>
              <w:t>-</w:t>
            </w:r>
            <w:r>
              <w:rPr>
                <w:rStyle w:val="IndexLink"/>
                <w:rtl w:val="true"/>
              </w:rPr>
              <w:t>علي بن إسماعيل الدهقان</w:t>
            </w:r>
            <w:r>
              <w:rPr>
                <w:rStyle w:val="IndexLink"/>
                <w:rtl w:val="true"/>
              </w:rPr>
              <w:t>:</w:t>
              <w:tab/>
            </w:r>
            <w:r>
              <w:rPr>
                <w:rStyle w:val="IndexLink"/>
              </w:rPr>
              <w:t>367</w:t>
            </w:r>
          </w:hyperlink>
        </w:p>
        <w:p>
          <w:pPr>
            <w:pStyle w:val="Contents3"/>
            <w:tabs>
              <w:tab w:val="clear" w:pos="8459"/>
              <w:tab w:val="right" w:pos="9026" w:leader="dot"/>
            </w:tabs>
            <w:rPr/>
          </w:pPr>
          <w:hyperlink w:anchor="__RefHeading___Toc12275154_73709187">
            <w:r>
              <w:rPr>
                <w:webHidden/>
                <w:rStyle w:val="IndexLink"/>
              </w:rPr>
              <w:t>1961</w:t>
            </w:r>
            <w:r>
              <w:rPr>
                <w:rStyle w:val="IndexLink"/>
                <w:rtl w:val="true"/>
              </w:rPr>
              <w:t>-</w:t>
            </w:r>
            <w:r>
              <w:rPr>
                <w:rStyle w:val="IndexLink"/>
                <w:rtl w:val="true"/>
              </w:rPr>
              <w:t>علي بن إسماعيل بن شعيب</w:t>
            </w:r>
            <w:r>
              <w:rPr>
                <w:rStyle w:val="IndexLink"/>
                <w:rtl w:val="true"/>
              </w:rPr>
              <w:t>:</w:t>
              <w:tab/>
            </w:r>
            <w:r>
              <w:rPr>
                <w:rStyle w:val="IndexLink"/>
              </w:rPr>
              <w:t>368</w:t>
            </w:r>
          </w:hyperlink>
        </w:p>
        <w:p>
          <w:pPr>
            <w:pStyle w:val="Contents3"/>
            <w:tabs>
              <w:tab w:val="clear" w:pos="8459"/>
              <w:tab w:val="right" w:pos="9026" w:leader="dot"/>
            </w:tabs>
            <w:rPr/>
          </w:pPr>
          <w:hyperlink w:anchor="__RefHeading___Toc12275156_73709187">
            <w:r>
              <w:rPr>
                <w:webHidden/>
                <w:rStyle w:val="IndexLink"/>
              </w:rPr>
              <w:t>1962</w:t>
            </w:r>
            <w:r>
              <w:rPr>
                <w:rStyle w:val="IndexLink"/>
                <w:rtl w:val="true"/>
              </w:rPr>
              <w:t>-</w:t>
            </w:r>
            <w:r>
              <w:rPr>
                <w:rStyle w:val="IndexLink"/>
                <w:rtl w:val="true"/>
              </w:rPr>
              <w:t>علي بن إسماعيل بن جعفر</w:t>
            </w:r>
            <w:r>
              <w:rPr>
                <w:rStyle w:val="IndexLink"/>
                <w:rtl w:val="true"/>
              </w:rPr>
              <w:t>:</w:t>
              <w:tab/>
            </w:r>
            <w:r>
              <w:rPr>
                <w:rStyle w:val="IndexLink"/>
              </w:rPr>
              <w:t>368</w:t>
            </w:r>
          </w:hyperlink>
        </w:p>
        <w:p>
          <w:pPr>
            <w:pStyle w:val="Contents3"/>
            <w:tabs>
              <w:tab w:val="clear" w:pos="8459"/>
              <w:tab w:val="right" w:pos="9026" w:leader="dot"/>
            </w:tabs>
            <w:rPr/>
          </w:pPr>
          <w:hyperlink w:anchor="__RefHeading___Toc12275158_73709187">
            <w:r>
              <w:rPr>
                <w:webHidden/>
                <w:rStyle w:val="IndexLink"/>
              </w:rPr>
              <w:t>1963</w:t>
            </w:r>
            <w:r>
              <w:rPr>
                <w:rStyle w:val="IndexLink"/>
                <w:rtl w:val="true"/>
              </w:rPr>
              <w:t>-</w:t>
            </w:r>
            <w:r>
              <w:rPr>
                <w:rStyle w:val="IndexLink"/>
                <w:rtl w:val="true"/>
              </w:rPr>
              <w:t>علي بن إسماعيل بن عامر</w:t>
            </w:r>
            <w:r>
              <w:rPr>
                <w:rStyle w:val="IndexLink"/>
                <w:rtl w:val="true"/>
              </w:rPr>
              <w:t>:</w:t>
              <w:tab/>
            </w:r>
            <w:r>
              <w:rPr>
                <w:rStyle w:val="IndexLink"/>
              </w:rPr>
              <w:t>369</w:t>
            </w:r>
          </w:hyperlink>
        </w:p>
        <w:p>
          <w:pPr>
            <w:pStyle w:val="Contents3"/>
            <w:tabs>
              <w:tab w:val="clear" w:pos="8459"/>
              <w:tab w:val="right" w:pos="9026" w:leader="dot"/>
            </w:tabs>
            <w:rPr/>
          </w:pPr>
          <w:hyperlink w:anchor="__RefHeading___Toc12275160_73709187">
            <w:r>
              <w:rPr>
                <w:webHidden/>
                <w:rStyle w:val="IndexLink"/>
              </w:rPr>
              <w:t>1964</w:t>
            </w:r>
            <w:r>
              <w:rPr>
                <w:rStyle w:val="IndexLink"/>
                <w:rtl w:val="true"/>
              </w:rPr>
              <w:t>-</w:t>
            </w:r>
            <w:r>
              <w:rPr>
                <w:rStyle w:val="IndexLink"/>
                <w:rtl w:val="true"/>
              </w:rPr>
              <w:t>علي بن إسماعيل بن عمّار</w:t>
            </w:r>
            <w:r>
              <w:rPr>
                <w:rStyle w:val="IndexLink"/>
                <w:rtl w:val="true"/>
              </w:rPr>
              <w:t>:</w:t>
              <w:tab/>
            </w:r>
            <w:r>
              <w:rPr>
                <w:rStyle w:val="IndexLink"/>
              </w:rPr>
              <w:t>369</w:t>
            </w:r>
          </w:hyperlink>
        </w:p>
        <w:p>
          <w:pPr>
            <w:pStyle w:val="Contents3"/>
            <w:tabs>
              <w:tab w:val="clear" w:pos="8459"/>
              <w:tab w:val="right" w:pos="9026" w:leader="dot"/>
            </w:tabs>
            <w:rPr/>
          </w:pPr>
          <w:hyperlink w:anchor="__RefHeading___Toc12275162_73709187">
            <w:r>
              <w:rPr>
                <w:webHidden/>
                <w:rStyle w:val="IndexLink"/>
              </w:rPr>
              <w:t>1965</w:t>
            </w:r>
            <w:r>
              <w:rPr>
                <w:rStyle w:val="IndexLink"/>
                <w:rtl w:val="true"/>
              </w:rPr>
              <w:t>-</w:t>
            </w:r>
            <w:r>
              <w:rPr>
                <w:rStyle w:val="IndexLink"/>
                <w:rtl w:val="true"/>
              </w:rPr>
              <w:t>علي بن إسماعيل بن عيسى</w:t>
            </w:r>
            <w:r>
              <w:rPr>
                <w:rStyle w:val="IndexLink"/>
                <w:rtl w:val="true"/>
              </w:rPr>
              <w:t>:</w:t>
              <w:tab/>
            </w:r>
            <w:r>
              <w:rPr>
                <w:rStyle w:val="IndexLink"/>
              </w:rPr>
              <w:t>369</w:t>
            </w:r>
          </w:hyperlink>
        </w:p>
        <w:p>
          <w:pPr>
            <w:pStyle w:val="Contents3"/>
            <w:tabs>
              <w:tab w:val="clear" w:pos="8459"/>
              <w:tab w:val="right" w:pos="9026" w:leader="dot"/>
            </w:tabs>
            <w:rPr/>
          </w:pPr>
          <w:hyperlink w:anchor="__RefHeading___Toc12275164_73709187">
            <w:r>
              <w:rPr>
                <w:webHidden/>
                <w:rStyle w:val="IndexLink"/>
              </w:rPr>
              <w:t>1966</w:t>
            </w:r>
            <w:r>
              <w:rPr>
                <w:rStyle w:val="IndexLink"/>
                <w:rtl w:val="true"/>
              </w:rPr>
              <w:t>-</w:t>
            </w:r>
            <w:r>
              <w:rPr>
                <w:rStyle w:val="IndexLink"/>
                <w:rtl w:val="true"/>
              </w:rPr>
              <w:t>علي بن إسماعيل الميثمي</w:t>
            </w:r>
            <w:r>
              <w:rPr>
                <w:rStyle w:val="IndexLink"/>
                <w:rtl w:val="true"/>
              </w:rPr>
              <w:t>:</w:t>
              <w:tab/>
            </w:r>
            <w:r>
              <w:rPr>
                <w:rStyle w:val="IndexLink"/>
              </w:rPr>
              <w:t>371</w:t>
            </w:r>
          </w:hyperlink>
        </w:p>
        <w:p>
          <w:pPr>
            <w:pStyle w:val="Contents3"/>
            <w:tabs>
              <w:tab w:val="clear" w:pos="8459"/>
              <w:tab w:val="right" w:pos="9026" w:leader="dot"/>
            </w:tabs>
            <w:rPr/>
          </w:pPr>
          <w:hyperlink w:anchor="__RefHeading___Toc12275166_73709187">
            <w:r>
              <w:rPr>
                <w:webHidden/>
                <w:rStyle w:val="IndexLink"/>
              </w:rPr>
              <w:t>1967</w:t>
            </w:r>
            <w:r>
              <w:rPr>
                <w:rStyle w:val="IndexLink"/>
                <w:rtl w:val="true"/>
              </w:rPr>
              <w:t>-</w:t>
            </w:r>
            <w:r>
              <w:rPr>
                <w:rStyle w:val="IndexLink"/>
                <w:rtl w:val="true"/>
              </w:rPr>
              <w:t>علي بن بزرج</w:t>
            </w:r>
            <w:r>
              <w:rPr>
                <w:rStyle w:val="IndexLink"/>
                <w:rtl w:val="true"/>
              </w:rPr>
              <w:t>:</w:t>
              <w:tab/>
            </w:r>
            <w:r>
              <w:rPr>
                <w:rStyle w:val="IndexLink"/>
              </w:rPr>
              <w:t>371</w:t>
            </w:r>
          </w:hyperlink>
        </w:p>
        <w:p>
          <w:pPr>
            <w:pStyle w:val="Contents3"/>
            <w:tabs>
              <w:tab w:val="clear" w:pos="8459"/>
              <w:tab w:val="right" w:pos="9026" w:leader="dot"/>
            </w:tabs>
            <w:rPr/>
          </w:pPr>
          <w:hyperlink w:anchor="__RefHeading___Toc12275168_73709187">
            <w:r>
              <w:rPr>
                <w:webHidden/>
                <w:rStyle w:val="IndexLink"/>
              </w:rPr>
              <w:t>1968</w:t>
            </w:r>
            <w:r>
              <w:rPr>
                <w:rStyle w:val="IndexLink"/>
                <w:rtl w:val="true"/>
              </w:rPr>
              <w:t>-</w:t>
            </w:r>
            <w:r>
              <w:rPr>
                <w:rStyle w:val="IndexLink"/>
                <w:rtl w:val="true"/>
              </w:rPr>
              <w:t>علي بن بشير</w:t>
            </w:r>
            <w:r>
              <w:rPr>
                <w:rStyle w:val="IndexLink"/>
                <w:rtl w:val="true"/>
              </w:rPr>
              <w:t>:</w:t>
              <w:tab/>
            </w:r>
            <w:r>
              <w:rPr>
                <w:rStyle w:val="IndexLink"/>
              </w:rPr>
              <w:t>371</w:t>
            </w:r>
          </w:hyperlink>
        </w:p>
        <w:p>
          <w:pPr>
            <w:pStyle w:val="Contents3"/>
            <w:tabs>
              <w:tab w:val="clear" w:pos="8459"/>
              <w:tab w:val="right" w:pos="9026" w:leader="dot"/>
            </w:tabs>
            <w:rPr/>
          </w:pPr>
          <w:hyperlink w:anchor="__RefHeading___Toc12275170_73709187">
            <w:r>
              <w:rPr>
                <w:webHidden/>
                <w:rStyle w:val="IndexLink"/>
              </w:rPr>
              <w:t>1969</w:t>
            </w:r>
            <w:r>
              <w:rPr>
                <w:rStyle w:val="IndexLink"/>
                <w:rtl w:val="true"/>
              </w:rPr>
              <w:t>-</w:t>
            </w:r>
            <w:r>
              <w:rPr>
                <w:rStyle w:val="IndexLink"/>
                <w:rtl w:val="true"/>
              </w:rPr>
              <w:t>علي بن بلال بن أبي معاوية</w:t>
            </w:r>
            <w:r>
              <w:rPr>
                <w:rStyle w:val="IndexLink"/>
                <w:rtl w:val="true"/>
              </w:rPr>
              <w:t>:</w:t>
              <w:tab/>
            </w:r>
            <w:r>
              <w:rPr>
                <w:rStyle w:val="IndexLink"/>
              </w:rPr>
              <w:t>372</w:t>
            </w:r>
          </w:hyperlink>
        </w:p>
        <w:p>
          <w:pPr>
            <w:pStyle w:val="Contents3"/>
            <w:tabs>
              <w:tab w:val="clear" w:pos="8459"/>
              <w:tab w:val="right" w:pos="9026" w:leader="dot"/>
            </w:tabs>
            <w:rPr/>
          </w:pPr>
          <w:hyperlink w:anchor="__RefHeading___Toc12275172_73709187">
            <w:r>
              <w:rPr>
                <w:webHidden/>
                <w:rStyle w:val="IndexLink"/>
              </w:rPr>
              <w:t>1970</w:t>
            </w:r>
            <w:r>
              <w:rPr>
                <w:rStyle w:val="IndexLink"/>
                <w:rtl w:val="true"/>
              </w:rPr>
              <w:t>-</w:t>
            </w:r>
            <w:r>
              <w:rPr>
                <w:rStyle w:val="IndexLink"/>
                <w:rtl w:val="true"/>
              </w:rPr>
              <w:t>علي بن بلال</w:t>
            </w:r>
            <w:r>
              <w:rPr>
                <w:rStyle w:val="IndexLink"/>
                <w:rtl w:val="true"/>
              </w:rPr>
              <w:t>:</w:t>
              <w:tab/>
            </w:r>
            <w:r>
              <w:rPr>
                <w:rStyle w:val="IndexLink"/>
              </w:rPr>
              <w:t>372</w:t>
            </w:r>
          </w:hyperlink>
        </w:p>
        <w:p>
          <w:pPr>
            <w:pStyle w:val="Contents3"/>
            <w:tabs>
              <w:tab w:val="clear" w:pos="8459"/>
              <w:tab w:val="right" w:pos="9026" w:leader="dot"/>
            </w:tabs>
            <w:rPr/>
          </w:pPr>
          <w:hyperlink w:anchor="__RefHeading___Toc12275174_73709187">
            <w:r>
              <w:rPr>
                <w:webHidden/>
                <w:rStyle w:val="IndexLink"/>
              </w:rPr>
              <w:t>1971</w:t>
            </w:r>
            <w:r>
              <w:rPr>
                <w:rStyle w:val="IndexLink"/>
                <w:rtl w:val="true"/>
              </w:rPr>
              <w:t>-</w:t>
            </w:r>
            <w:r>
              <w:rPr>
                <w:rStyle w:val="IndexLink"/>
                <w:rtl w:val="true"/>
              </w:rPr>
              <w:t>علي بن بلال المهلبي</w:t>
            </w:r>
            <w:r>
              <w:rPr>
                <w:rStyle w:val="IndexLink"/>
                <w:rtl w:val="true"/>
              </w:rPr>
              <w:t>:</w:t>
              <w:tab/>
            </w:r>
            <w:r>
              <w:rPr>
                <w:rStyle w:val="IndexLink"/>
              </w:rPr>
              <w:t>373</w:t>
            </w:r>
          </w:hyperlink>
        </w:p>
        <w:p>
          <w:pPr>
            <w:pStyle w:val="Contents3"/>
            <w:tabs>
              <w:tab w:val="clear" w:pos="8459"/>
              <w:tab w:val="right" w:pos="9026" w:leader="dot"/>
            </w:tabs>
            <w:rPr/>
          </w:pPr>
          <w:hyperlink w:anchor="__RefHeading___Toc12275176_73709187">
            <w:r>
              <w:rPr>
                <w:webHidden/>
                <w:rStyle w:val="IndexLink"/>
              </w:rPr>
              <w:t>1972</w:t>
            </w:r>
            <w:r>
              <w:rPr>
                <w:rStyle w:val="IndexLink"/>
                <w:rtl w:val="true"/>
              </w:rPr>
              <w:t>-</w:t>
            </w:r>
            <w:r>
              <w:rPr>
                <w:rStyle w:val="IndexLink"/>
                <w:rtl w:val="true"/>
              </w:rPr>
              <w:t>علي بن جعفر بن الأسود</w:t>
            </w:r>
            <w:r>
              <w:rPr>
                <w:rStyle w:val="IndexLink"/>
                <w:rtl w:val="true"/>
              </w:rPr>
              <w:t>:</w:t>
              <w:tab/>
            </w:r>
            <w:r>
              <w:rPr>
                <w:rStyle w:val="IndexLink"/>
              </w:rPr>
              <w:t>374</w:t>
            </w:r>
          </w:hyperlink>
        </w:p>
        <w:p>
          <w:pPr>
            <w:pStyle w:val="Contents3"/>
            <w:tabs>
              <w:tab w:val="clear" w:pos="8459"/>
              <w:tab w:val="right" w:pos="9026" w:leader="dot"/>
            </w:tabs>
            <w:rPr/>
          </w:pPr>
          <w:hyperlink w:anchor="__RefHeading___Toc12275178_73709187">
            <w:r>
              <w:rPr>
                <w:webHidden/>
                <w:rStyle w:val="IndexLink"/>
              </w:rPr>
              <w:t>1973</w:t>
            </w:r>
            <w:r>
              <w:rPr>
                <w:rStyle w:val="IndexLink"/>
                <w:rtl w:val="true"/>
              </w:rPr>
              <w:t>-</w:t>
            </w:r>
            <w:r>
              <w:rPr>
                <w:rStyle w:val="IndexLink"/>
                <w:rtl w:val="true"/>
              </w:rPr>
              <w:t>علي بن جعفر</w:t>
            </w:r>
            <w:r>
              <w:rPr>
                <w:rStyle w:val="IndexLink"/>
                <w:rtl w:val="true"/>
              </w:rPr>
              <w:t>:</w:t>
              <w:tab/>
            </w:r>
            <w:r>
              <w:rPr>
                <w:rStyle w:val="IndexLink"/>
              </w:rPr>
              <w:t>374</w:t>
            </w:r>
          </w:hyperlink>
        </w:p>
        <w:p>
          <w:pPr>
            <w:pStyle w:val="Contents3"/>
            <w:tabs>
              <w:tab w:val="clear" w:pos="8459"/>
              <w:tab w:val="right" w:pos="9026" w:leader="dot"/>
            </w:tabs>
            <w:rPr/>
          </w:pPr>
          <w:hyperlink w:anchor="__RefHeading___Toc12275180_73709187">
            <w:r>
              <w:rPr>
                <w:webHidden/>
                <w:rStyle w:val="IndexLink"/>
              </w:rPr>
              <w:t>1974</w:t>
            </w:r>
            <w:r>
              <w:rPr>
                <w:rStyle w:val="IndexLink"/>
                <w:rtl w:val="true"/>
              </w:rPr>
              <w:t>-</w:t>
            </w:r>
            <w:r>
              <w:rPr>
                <w:rStyle w:val="IndexLink"/>
                <w:rtl w:val="true"/>
              </w:rPr>
              <w:t>علي بن جعفر بن العبّاس</w:t>
            </w:r>
            <w:r>
              <w:rPr>
                <w:rStyle w:val="IndexLink"/>
                <w:rtl w:val="true"/>
              </w:rPr>
              <w:t>:</w:t>
              <w:tab/>
            </w:r>
            <w:r>
              <w:rPr>
                <w:rStyle w:val="IndexLink"/>
              </w:rPr>
              <w:t>376</w:t>
            </w:r>
          </w:hyperlink>
        </w:p>
        <w:p>
          <w:pPr>
            <w:pStyle w:val="Contents3"/>
            <w:tabs>
              <w:tab w:val="clear" w:pos="8459"/>
              <w:tab w:val="right" w:pos="9026" w:leader="dot"/>
            </w:tabs>
            <w:rPr/>
          </w:pPr>
          <w:hyperlink w:anchor="__RefHeading___Toc12275182_73709187">
            <w:r>
              <w:rPr>
                <w:webHidden/>
                <w:rStyle w:val="IndexLink"/>
              </w:rPr>
              <w:t>1975</w:t>
            </w:r>
            <w:r>
              <w:rPr>
                <w:rStyle w:val="IndexLink"/>
                <w:rtl w:val="true"/>
              </w:rPr>
              <w:t>-</w:t>
            </w:r>
            <w:r>
              <w:rPr>
                <w:rStyle w:val="IndexLink"/>
                <w:rtl w:val="true"/>
              </w:rPr>
              <w:t>علي بن جعفر بن محمّد</w:t>
            </w:r>
            <w:r>
              <w:rPr>
                <w:rStyle w:val="IndexLink"/>
                <w:rtl w:val="true"/>
              </w:rPr>
              <w:t>:</w:t>
              <w:tab/>
            </w:r>
            <w:r>
              <w:rPr>
                <w:rStyle w:val="IndexLink"/>
              </w:rPr>
              <w:t>377</w:t>
            </w:r>
          </w:hyperlink>
        </w:p>
        <w:p>
          <w:pPr>
            <w:pStyle w:val="Contents3"/>
            <w:tabs>
              <w:tab w:val="clear" w:pos="8459"/>
              <w:tab w:val="right" w:pos="9026" w:leader="dot"/>
            </w:tabs>
            <w:rPr/>
          </w:pPr>
          <w:hyperlink w:anchor="__RefHeading___Toc12275184_73709187">
            <w:r>
              <w:rPr>
                <w:webHidden/>
                <w:rStyle w:val="IndexLink"/>
              </w:rPr>
              <w:t>1976</w:t>
            </w:r>
            <w:r>
              <w:rPr>
                <w:rStyle w:val="IndexLink"/>
                <w:rtl w:val="true"/>
              </w:rPr>
              <w:t>-</w:t>
            </w:r>
            <w:r>
              <w:rPr>
                <w:rStyle w:val="IndexLink"/>
                <w:rtl w:val="true"/>
              </w:rPr>
              <w:t>علي بن جعفر الهرمزاني</w:t>
            </w:r>
            <w:r>
              <w:rPr>
                <w:rStyle w:val="IndexLink"/>
                <w:rtl w:val="true"/>
              </w:rPr>
              <w:t>:</w:t>
              <w:tab/>
            </w:r>
            <w:r>
              <w:rPr>
                <w:rStyle w:val="IndexLink"/>
              </w:rPr>
              <w:t>379</w:t>
            </w:r>
          </w:hyperlink>
        </w:p>
        <w:p>
          <w:pPr>
            <w:pStyle w:val="Contents3"/>
            <w:tabs>
              <w:tab w:val="clear" w:pos="8459"/>
              <w:tab w:val="right" w:pos="9026" w:leader="dot"/>
            </w:tabs>
            <w:rPr/>
          </w:pPr>
          <w:hyperlink w:anchor="__RefHeading___Toc12275186_73709187">
            <w:r>
              <w:rPr>
                <w:webHidden/>
                <w:rStyle w:val="IndexLink"/>
              </w:rPr>
              <w:t>1977</w:t>
            </w:r>
            <w:r>
              <w:rPr>
                <w:rStyle w:val="IndexLink"/>
                <w:rtl w:val="true"/>
              </w:rPr>
              <w:t>-</w:t>
            </w:r>
            <w:r>
              <w:rPr>
                <w:rStyle w:val="IndexLink"/>
                <w:rtl w:val="true"/>
              </w:rPr>
              <w:t>علي بن جعفر الهماني</w:t>
            </w:r>
            <w:r>
              <w:rPr>
                <w:rStyle w:val="IndexLink"/>
                <w:rtl w:val="true"/>
              </w:rPr>
              <w:t>:</w:t>
              <w:tab/>
            </w:r>
            <w:r>
              <w:rPr>
                <w:rStyle w:val="IndexLink"/>
              </w:rPr>
              <w:t>379</w:t>
            </w:r>
          </w:hyperlink>
        </w:p>
        <w:p>
          <w:pPr>
            <w:pStyle w:val="Contents3"/>
            <w:tabs>
              <w:tab w:val="clear" w:pos="8459"/>
              <w:tab w:val="right" w:pos="9026" w:leader="dot"/>
            </w:tabs>
            <w:rPr/>
          </w:pPr>
          <w:hyperlink w:anchor="__RefHeading___Toc12275188_73709187">
            <w:r>
              <w:rPr>
                <w:webHidden/>
                <w:rStyle w:val="IndexLink"/>
              </w:rPr>
              <w:t>1978</w:t>
            </w:r>
            <w:r>
              <w:rPr>
                <w:rStyle w:val="IndexLink"/>
                <w:rtl w:val="true"/>
              </w:rPr>
              <w:t>-</w:t>
            </w:r>
            <w:r>
              <w:rPr>
                <w:rStyle w:val="IndexLink"/>
                <w:rtl w:val="true"/>
              </w:rPr>
              <w:t>علي بن جندب</w:t>
            </w:r>
            <w:r>
              <w:rPr>
                <w:rStyle w:val="IndexLink"/>
                <w:rtl w:val="true"/>
              </w:rPr>
              <w:t>:</w:t>
              <w:tab/>
            </w:r>
            <w:r>
              <w:rPr>
                <w:rStyle w:val="IndexLink"/>
              </w:rPr>
              <w:t>381</w:t>
            </w:r>
          </w:hyperlink>
        </w:p>
        <w:p>
          <w:pPr>
            <w:pStyle w:val="Contents3"/>
            <w:tabs>
              <w:tab w:val="clear" w:pos="8459"/>
              <w:tab w:val="right" w:pos="9026" w:leader="dot"/>
            </w:tabs>
            <w:rPr/>
          </w:pPr>
          <w:hyperlink w:anchor="__RefHeading___Toc12275190_73709187">
            <w:r>
              <w:rPr>
                <w:webHidden/>
                <w:rStyle w:val="IndexLink"/>
              </w:rPr>
              <w:t>1979</w:t>
            </w:r>
            <w:r>
              <w:rPr>
                <w:rStyle w:val="IndexLink"/>
                <w:rtl w:val="true"/>
              </w:rPr>
              <w:t>-</w:t>
            </w:r>
            <w:r>
              <w:rPr>
                <w:rStyle w:val="IndexLink"/>
                <w:rtl w:val="true"/>
              </w:rPr>
              <w:t>علي بن حاتم بن أبي حاتم</w:t>
            </w:r>
            <w:r>
              <w:rPr>
                <w:rStyle w:val="IndexLink"/>
                <w:rtl w:val="true"/>
              </w:rPr>
              <w:t>:</w:t>
              <w:tab/>
            </w:r>
            <w:r>
              <w:rPr>
                <w:rStyle w:val="IndexLink"/>
              </w:rPr>
              <w:t>381</w:t>
            </w:r>
          </w:hyperlink>
        </w:p>
        <w:p>
          <w:pPr>
            <w:pStyle w:val="Contents3"/>
            <w:tabs>
              <w:tab w:val="clear" w:pos="8459"/>
              <w:tab w:val="right" w:pos="9026" w:leader="dot"/>
            </w:tabs>
            <w:rPr/>
          </w:pPr>
          <w:hyperlink w:anchor="__RefHeading___Toc12275192_73709187">
            <w:r>
              <w:rPr>
                <w:webHidden/>
                <w:rStyle w:val="IndexLink"/>
              </w:rPr>
              <w:t>1980</w:t>
            </w:r>
            <w:r>
              <w:rPr>
                <w:rStyle w:val="IndexLink"/>
                <w:rtl w:val="true"/>
              </w:rPr>
              <w:t>-</w:t>
            </w:r>
            <w:r>
              <w:rPr>
                <w:rStyle w:val="IndexLink"/>
                <w:rtl w:val="true"/>
              </w:rPr>
              <w:t>علي بن حامد</w:t>
            </w:r>
            <w:r>
              <w:rPr>
                <w:rStyle w:val="IndexLink"/>
                <w:rtl w:val="true"/>
              </w:rPr>
              <w:t>:</w:t>
              <w:tab/>
            </w:r>
            <w:r>
              <w:rPr>
                <w:rStyle w:val="IndexLink"/>
              </w:rPr>
              <w:t>382</w:t>
            </w:r>
          </w:hyperlink>
        </w:p>
        <w:p>
          <w:pPr>
            <w:pStyle w:val="Contents3"/>
            <w:tabs>
              <w:tab w:val="clear" w:pos="8459"/>
              <w:tab w:val="right" w:pos="9026" w:leader="dot"/>
            </w:tabs>
            <w:rPr/>
          </w:pPr>
          <w:hyperlink w:anchor="__RefHeading___Toc12275194_73709187">
            <w:r>
              <w:rPr>
                <w:webHidden/>
                <w:rStyle w:val="IndexLink"/>
              </w:rPr>
              <w:t>1981</w:t>
            </w:r>
            <w:r>
              <w:rPr>
                <w:rStyle w:val="IndexLink"/>
                <w:rtl w:val="true"/>
              </w:rPr>
              <w:t>-</w:t>
            </w:r>
            <w:r>
              <w:rPr>
                <w:rStyle w:val="IndexLink"/>
                <w:rtl w:val="true"/>
              </w:rPr>
              <w:t>علي بن حبشي بن قوني</w:t>
            </w:r>
            <w:r>
              <w:rPr>
                <w:rStyle w:val="IndexLink"/>
                <w:rtl w:val="true"/>
              </w:rPr>
              <w:t>:</w:t>
              <w:tab/>
            </w:r>
            <w:r>
              <w:rPr>
                <w:rStyle w:val="IndexLink"/>
              </w:rPr>
              <w:t>382</w:t>
            </w:r>
          </w:hyperlink>
        </w:p>
        <w:p>
          <w:pPr>
            <w:pStyle w:val="Contents3"/>
            <w:tabs>
              <w:tab w:val="clear" w:pos="8459"/>
              <w:tab w:val="right" w:pos="9026" w:leader="dot"/>
            </w:tabs>
            <w:rPr/>
          </w:pPr>
          <w:hyperlink w:anchor="__RefHeading___Toc12275196_73709187">
            <w:r>
              <w:rPr>
                <w:webHidden/>
                <w:rStyle w:val="IndexLink"/>
              </w:rPr>
              <w:t>1982</w:t>
            </w:r>
            <w:r>
              <w:rPr>
                <w:rStyle w:val="IndexLink"/>
                <w:rtl w:val="true"/>
              </w:rPr>
              <w:t>-</w:t>
            </w:r>
            <w:r>
              <w:rPr>
                <w:rStyle w:val="IndexLink"/>
                <w:rtl w:val="true"/>
              </w:rPr>
              <w:t>علي بن حديد بن حكيم</w:t>
            </w:r>
            <w:r>
              <w:rPr>
                <w:rStyle w:val="IndexLink"/>
                <w:rtl w:val="true"/>
              </w:rPr>
              <w:t>:</w:t>
              <w:tab/>
            </w:r>
            <w:r>
              <w:rPr>
                <w:rStyle w:val="IndexLink"/>
              </w:rPr>
              <w:t>383</w:t>
            </w:r>
          </w:hyperlink>
        </w:p>
        <w:p>
          <w:pPr>
            <w:pStyle w:val="Contents3"/>
            <w:tabs>
              <w:tab w:val="clear" w:pos="8459"/>
              <w:tab w:val="right" w:pos="9026" w:leader="dot"/>
            </w:tabs>
            <w:rPr/>
          </w:pPr>
          <w:hyperlink w:anchor="__RefHeading___Toc12275198_73709187">
            <w:r>
              <w:rPr>
                <w:webHidden/>
                <w:rStyle w:val="IndexLink"/>
              </w:rPr>
              <w:t>1983</w:t>
            </w:r>
            <w:r>
              <w:rPr>
                <w:rStyle w:val="IndexLink"/>
                <w:rtl w:val="true"/>
              </w:rPr>
              <w:t>-</w:t>
            </w:r>
            <w:r>
              <w:rPr>
                <w:rStyle w:val="IndexLink"/>
                <w:rtl w:val="true"/>
              </w:rPr>
              <w:t>علي بن حزوّر</w:t>
            </w:r>
            <w:r>
              <w:rPr>
                <w:rStyle w:val="IndexLink"/>
                <w:rtl w:val="true"/>
              </w:rPr>
              <w:t>:</w:t>
              <w:tab/>
            </w:r>
            <w:r>
              <w:rPr>
                <w:rStyle w:val="IndexLink"/>
              </w:rPr>
              <w:t>386</w:t>
            </w:r>
          </w:hyperlink>
        </w:p>
        <w:p>
          <w:pPr>
            <w:pStyle w:val="Contents3"/>
            <w:tabs>
              <w:tab w:val="clear" w:pos="8459"/>
              <w:tab w:val="right" w:pos="9026" w:leader="dot"/>
            </w:tabs>
            <w:rPr/>
          </w:pPr>
          <w:hyperlink w:anchor="__RefHeading___Toc12275200_73709187">
            <w:r>
              <w:rPr>
                <w:webHidden/>
                <w:rStyle w:val="IndexLink"/>
              </w:rPr>
              <w:t>1984</w:t>
            </w:r>
            <w:r>
              <w:rPr>
                <w:rStyle w:val="IndexLink"/>
                <w:rtl w:val="true"/>
              </w:rPr>
              <w:t>-</w:t>
            </w:r>
            <w:r>
              <w:rPr>
                <w:rStyle w:val="IndexLink"/>
                <w:rtl w:val="true"/>
              </w:rPr>
              <w:t>علي بن حسّان بن كثير الهاشمي</w:t>
            </w:r>
            <w:r>
              <w:rPr>
                <w:rStyle w:val="IndexLink"/>
                <w:rtl w:val="true"/>
              </w:rPr>
              <w:t>:</w:t>
              <w:tab/>
            </w:r>
            <w:r>
              <w:rPr>
                <w:rStyle w:val="IndexLink"/>
              </w:rPr>
              <w:t>386</w:t>
            </w:r>
          </w:hyperlink>
        </w:p>
        <w:p>
          <w:pPr>
            <w:pStyle w:val="Contents3"/>
            <w:tabs>
              <w:tab w:val="clear" w:pos="8459"/>
              <w:tab w:val="right" w:pos="9026" w:leader="dot"/>
            </w:tabs>
            <w:rPr/>
          </w:pPr>
          <w:hyperlink w:anchor="__RefHeading___Toc12275202_73709187">
            <w:r>
              <w:rPr>
                <w:webHidden/>
                <w:rStyle w:val="IndexLink"/>
              </w:rPr>
              <w:t>1985</w:t>
            </w:r>
            <w:r>
              <w:rPr>
                <w:rStyle w:val="IndexLink"/>
                <w:rtl w:val="true"/>
              </w:rPr>
              <w:t>-</w:t>
            </w:r>
            <w:r>
              <w:rPr>
                <w:rStyle w:val="IndexLink"/>
                <w:rtl w:val="true"/>
              </w:rPr>
              <w:t>علي بن حسّان الواسطي</w:t>
            </w:r>
            <w:r>
              <w:rPr>
                <w:rStyle w:val="IndexLink"/>
                <w:rtl w:val="true"/>
              </w:rPr>
              <w:t>:</w:t>
              <w:tab/>
            </w:r>
            <w:r>
              <w:rPr>
                <w:rStyle w:val="IndexLink"/>
              </w:rPr>
              <w:t>387</w:t>
            </w:r>
          </w:hyperlink>
        </w:p>
        <w:p>
          <w:pPr>
            <w:pStyle w:val="Contents3"/>
            <w:tabs>
              <w:tab w:val="clear" w:pos="8459"/>
              <w:tab w:val="right" w:pos="9026" w:leader="dot"/>
            </w:tabs>
            <w:rPr/>
          </w:pPr>
          <w:hyperlink w:anchor="__RefHeading___Toc12275204_73709187">
            <w:r>
              <w:rPr>
                <w:webHidden/>
                <w:rStyle w:val="IndexLink"/>
              </w:rPr>
              <w:t>1986</w:t>
            </w:r>
            <w:r>
              <w:rPr>
                <w:rStyle w:val="IndexLink"/>
                <w:rtl w:val="true"/>
              </w:rPr>
              <w:t>-</w:t>
            </w:r>
            <w:r>
              <w:rPr>
                <w:rStyle w:val="IndexLink"/>
                <w:rtl w:val="true"/>
              </w:rPr>
              <w:t>علي بن حسكة</w:t>
            </w:r>
            <w:r>
              <w:rPr>
                <w:rStyle w:val="IndexLink"/>
                <w:rtl w:val="true"/>
              </w:rPr>
              <w:t>:</w:t>
              <w:tab/>
            </w:r>
            <w:r>
              <w:rPr>
                <w:rStyle w:val="IndexLink"/>
              </w:rPr>
              <w:t>388</w:t>
            </w:r>
          </w:hyperlink>
        </w:p>
        <w:p>
          <w:pPr>
            <w:pStyle w:val="Contents3"/>
            <w:tabs>
              <w:tab w:val="clear" w:pos="8459"/>
              <w:tab w:val="right" w:pos="9026" w:leader="dot"/>
            </w:tabs>
            <w:rPr/>
          </w:pPr>
          <w:hyperlink w:anchor="__RefHeading___Toc12275206_73709187">
            <w:r>
              <w:rPr>
                <w:webHidden/>
                <w:rStyle w:val="IndexLink"/>
              </w:rPr>
              <w:t>1987</w:t>
            </w:r>
            <w:r>
              <w:rPr>
                <w:rStyle w:val="IndexLink"/>
                <w:rtl w:val="true"/>
              </w:rPr>
              <w:t>-</w:t>
            </w:r>
            <w:r>
              <w:rPr>
                <w:rStyle w:val="IndexLink"/>
                <w:rtl w:val="true"/>
              </w:rPr>
              <w:t>علي بن الحسن بن الحجّاج</w:t>
            </w:r>
            <w:r>
              <w:rPr>
                <w:rStyle w:val="IndexLink"/>
                <w:rtl w:val="true"/>
              </w:rPr>
              <w:t>:</w:t>
              <w:tab/>
            </w:r>
            <w:r>
              <w:rPr>
                <w:rStyle w:val="IndexLink"/>
              </w:rPr>
              <w:t>389</w:t>
            </w:r>
          </w:hyperlink>
        </w:p>
        <w:p>
          <w:pPr>
            <w:pStyle w:val="Contents3"/>
            <w:tabs>
              <w:tab w:val="clear" w:pos="8459"/>
              <w:tab w:val="right" w:pos="9026" w:leader="dot"/>
            </w:tabs>
            <w:rPr/>
          </w:pPr>
          <w:hyperlink w:anchor="__RefHeading___Toc12275208_73709187">
            <w:r>
              <w:rPr>
                <w:webHidden/>
                <w:rStyle w:val="IndexLink"/>
              </w:rPr>
              <w:t>1988</w:t>
            </w:r>
            <w:r>
              <w:rPr>
                <w:rStyle w:val="IndexLink"/>
                <w:rtl w:val="true"/>
              </w:rPr>
              <w:t>-</w:t>
            </w:r>
            <w:r>
              <w:rPr>
                <w:rStyle w:val="IndexLink"/>
                <w:rtl w:val="true"/>
              </w:rPr>
              <w:t>علي بن الحسن بن رباط</w:t>
            </w:r>
            <w:r>
              <w:rPr>
                <w:rStyle w:val="IndexLink"/>
                <w:rtl w:val="true"/>
              </w:rPr>
              <w:t>:</w:t>
              <w:tab/>
            </w:r>
            <w:r>
              <w:rPr>
                <w:rStyle w:val="IndexLink"/>
              </w:rPr>
              <w:t>390</w:t>
            </w:r>
          </w:hyperlink>
        </w:p>
        <w:p>
          <w:pPr>
            <w:pStyle w:val="Contents3"/>
            <w:tabs>
              <w:tab w:val="clear" w:pos="8459"/>
              <w:tab w:val="right" w:pos="9026" w:leader="dot"/>
            </w:tabs>
            <w:rPr/>
          </w:pPr>
          <w:hyperlink w:anchor="__RefHeading___Toc12275210_73709187">
            <w:r>
              <w:rPr>
                <w:webHidden/>
                <w:rStyle w:val="IndexLink"/>
              </w:rPr>
              <w:t>1989</w:t>
            </w:r>
            <w:r>
              <w:rPr>
                <w:rStyle w:val="IndexLink"/>
                <w:rtl w:val="true"/>
              </w:rPr>
              <w:t>-</w:t>
            </w:r>
            <w:r>
              <w:rPr>
                <w:rStyle w:val="IndexLink"/>
                <w:rtl w:val="true"/>
              </w:rPr>
              <w:t>علي بن الحسن الصيرفي</w:t>
            </w:r>
            <w:r>
              <w:rPr>
                <w:rStyle w:val="IndexLink"/>
                <w:rtl w:val="true"/>
              </w:rPr>
              <w:t>:</w:t>
              <w:tab/>
            </w:r>
            <w:r>
              <w:rPr>
                <w:rStyle w:val="IndexLink"/>
              </w:rPr>
              <w:t>392</w:t>
            </w:r>
          </w:hyperlink>
        </w:p>
        <w:p>
          <w:pPr>
            <w:pStyle w:val="Contents3"/>
            <w:tabs>
              <w:tab w:val="clear" w:pos="8459"/>
              <w:tab w:val="right" w:pos="9026" w:leader="dot"/>
            </w:tabs>
            <w:rPr/>
          </w:pPr>
          <w:hyperlink w:anchor="__RefHeading___Toc12275212_73709187">
            <w:r>
              <w:rPr>
                <w:webHidden/>
                <w:rStyle w:val="IndexLink"/>
              </w:rPr>
              <w:t>1990</w:t>
            </w:r>
            <w:r>
              <w:rPr>
                <w:rStyle w:val="IndexLink"/>
                <w:rtl w:val="true"/>
              </w:rPr>
              <w:t>-</w:t>
            </w:r>
            <w:r>
              <w:rPr>
                <w:rStyle w:val="IndexLink"/>
                <w:rtl w:val="true"/>
              </w:rPr>
              <w:t>علي بن الحسن الطاطري</w:t>
            </w:r>
            <w:r>
              <w:rPr>
                <w:rStyle w:val="IndexLink"/>
                <w:rtl w:val="true"/>
              </w:rPr>
              <w:t>:</w:t>
              <w:tab/>
            </w:r>
            <w:r>
              <w:rPr>
                <w:rStyle w:val="IndexLink"/>
              </w:rPr>
              <w:t>392</w:t>
            </w:r>
          </w:hyperlink>
        </w:p>
        <w:p>
          <w:pPr>
            <w:pStyle w:val="Contents3"/>
            <w:tabs>
              <w:tab w:val="clear" w:pos="8459"/>
              <w:tab w:val="right" w:pos="9026" w:leader="dot"/>
            </w:tabs>
            <w:rPr/>
          </w:pPr>
          <w:hyperlink w:anchor="__RefHeading___Toc12275214_73709187">
            <w:r>
              <w:rPr>
                <w:webHidden/>
                <w:rStyle w:val="IndexLink"/>
              </w:rPr>
              <w:t>1991</w:t>
            </w:r>
            <w:r>
              <w:rPr>
                <w:rStyle w:val="IndexLink"/>
                <w:rtl w:val="true"/>
              </w:rPr>
              <w:t>-</w:t>
            </w:r>
            <w:r>
              <w:rPr>
                <w:rStyle w:val="IndexLink"/>
                <w:rtl w:val="true"/>
              </w:rPr>
              <w:t>علي بن الحسن بن علي</w:t>
            </w:r>
            <w:r>
              <w:rPr>
                <w:rStyle w:val="IndexLink"/>
                <w:rtl w:val="true"/>
              </w:rPr>
              <w:t>:</w:t>
              <w:tab/>
            </w:r>
            <w:r>
              <w:rPr>
                <w:rStyle w:val="IndexLink"/>
              </w:rPr>
              <w:t>393</w:t>
            </w:r>
          </w:hyperlink>
        </w:p>
        <w:p>
          <w:pPr>
            <w:pStyle w:val="Contents3"/>
            <w:tabs>
              <w:tab w:val="clear" w:pos="8459"/>
              <w:tab w:val="right" w:pos="9026" w:leader="dot"/>
            </w:tabs>
            <w:rPr/>
          </w:pPr>
          <w:hyperlink w:anchor="__RefHeading___Toc12275216_73709187">
            <w:r>
              <w:rPr>
                <w:webHidden/>
                <w:rStyle w:val="IndexLink"/>
              </w:rPr>
              <w:t>1992</w:t>
            </w:r>
            <w:r>
              <w:rPr>
                <w:rStyle w:val="IndexLink"/>
                <w:rtl w:val="true"/>
              </w:rPr>
              <w:t>-</w:t>
            </w:r>
            <w:r>
              <w:rPr>
                <w:rStyle w:val="IndexLink"/>
                <w:rtl w:val="true"/>
              </w:rPr>
              <w:t>علي بن الحسن بن علي</w:t>
            </w:r>
            <w:r>
              <w:rPr>
                <w:rStyle w:val="IndexLink"/>
                <w:rtl w:val="true"/>
              </w:rPr>
              <w:t>:</w:t>
              <w:tab/>
            </w:r>
            <w:r>
              <w:rPr>
                <w:rStyle w:val="IndexLink"/>
              </w:rPr>
              <w:t>394</w:t>
            </w:r>
          </w:hyperlink>
        </w:p>
        <w:p>
          <w:pPr>
            <w:pStyle w:val="Contents3"/>
            <w:tabs>
              <w:tab w:val="clear" w:pos="8459"/>
              <w:tab w:val="right" w:pos="9026" w:leader="dot"/>
            </w:tabs>
            <w:rPr/>
          </w:pPr>
          <w:hyperlink w:anchor="__RefHeading___Toc12275218_73709187">
            <w:r>
              <w:rPr>
                <w:webHidden/>
                <w:rStyle w:val="IndexLink"/>
              </w:rPr>
              <w:t>1993</w:t>
            </w:r>
            <w:r>
              <w:rPr>
                <w:rStyle w:val="IndexLink"/>
                <w:rtl w:val="true"/>
              </w:rPr>
              <w:t>-</w:t>
            </w:r>
            <w:r>
              <w:rPr>
                <w:rStyle w:val="IndexLink"/>
                <w:rtl w:val="true"/>
              </w:rPr>
              <w:t>علي بن الحسن الميثمي</w:t>
            </w:r>
            <w:r>
              <w:rPr>
                <w:rStyle w:val="IndexLink"/>
                <w:rtl w:val="true"/>
              </w:rPr>
              <w:t>:</w:t>
              <w:tab/>
            </w:r>
            <w:r>
              <w:rPr>
                <w:rStyle w:val="IndexLink"/>
              </w:rPr>
              <w:t>397</w:t>
            </w:r>
          </w:hyperlink>
        </w:p>
        <w:p>
          <w:pPr>
            <w:pStyle w:val="Contents3"/>
            <w:tabs>
              <w:tab w:val="clear" w:pos="8459"/>
              <w:tab w:val="right" w:pos="9026" w:leader="dot"/>
            </w:tabs>
            <w:rPr/>
          </w:pPr>
          <w:hyperlink w:anchor="__RefHeading___Toc12275220_73709187">
            <w:r>
              <w:rPr>
                <w:webHidden/>
                <w:rStyle w:val="IndexLink"/>
              </w:rPr>
              <w:t>1994</w:t>
            </w:r>
            <w:r>
              <w:rPr>
                <w:rStyle w:val="IndexLink"/>
                <w:rtl w:val="true"/>
              </w:rPr>
              <w:t>-</w:t>
            </w:r>
            <w:r>
              <w:rPr>
                <w:rStyle w:val="IndexLink"/>
                <w:rtl w:val="true"/>
              </w:rPr>
              <w:t>علي بن الحسين الأصغر</w:t>
            </w:r>
            <w:r>
              <w:rPr>
                <w:rStyle w:val="IndexLink"/>
                <w:rtl w:val="true"/>
              </w:rPr>
              <w:t>:</w:t>
              <w:tab/>
            </w:r>
            <w:r>
              <w:rPr>
                <w:rStyle w:val="IndexLink"/>
              </w:rPr>
              <w:t>398</w:t>
            </w:r>
          </w:hyperlink>
        </w:p>
        <w:p>
          <w:pPr>
            <w:pStyle w:val="Contents3"/>
            <w:tabs>
              <w:tab w:val="clear" w:pos="8459"/>
              <w:tab w:val="right" w:pos="9026" w:leader="dot"/>
            </w:tabs>
            <w:rPr/>
          </w:pPr>
          <w:hyperlink w:anchor="__RefHeading___Toc12275222_73709187">
            <w:r>
              <w:rPr>
                <w:webHidden/>
                <w:rStyle w:val="IndexLink"/>
              </w:rPr>
              <w:t>1995</w:t>
            </w:r>
            <w:r>
              <w:rPr>
                <w:rStyle w:val="IndexLink"/>
                <w:rtl w:val="true"/>
              </w:rPr>
              <w:t>-</w:t>
            </w:r>
            <w:r>
              <w:rPr>
                <w:rStyle w:val="IndexLink"/>
                <w:rtl w:val="true"/>
              </w:rPr>
              <w:t>علي بن الحسين السعدآبادي</w:t>
            </w:r>
            <w:r>
              <w:rPr>
                <w:rStyle w:val="IndexLink"/>
                <w:rtl w:val="true"/>
              </w:rPr>
              <w:t>:</w:t>
              <w:tab/>
            </w:r>
            <w:r>
              <w:rPr>
                <w:rStyle w:val="IndexLink"/>
              </w:rPr>
              <w:t>400</w:t>
            </w:r>
          </w:hyperlink>
        </w:p>
        <w:p>
          <w:pPr>
            <w:pStyle w:val="Contents3"/>
            <w:tabs>
              <w:tab w:val="clear" w:pos="8459"/>
              <w:tab w:val="right" w:pos="9026" w:leader="dot"/>
            </w:tabs>
            <w:rPr/>
          </w:pPr>
          <w:hyperlink w:anchor="__RefHeading___Toc12275224_73709187">
            <w:r>
              <w:rPr>
                <w:webHidden/>
                <w:rStyle w:val="IndexLink"/>
              </w:rPr>
              <w:t>1996</w:t>
            </w:r>
            <w:r>
              <w:rPr>
                <w:rStyle w:val="IndexLink"/>
                <w:rtl w:val="true"/>
              </w:rPr>
              <w:t>-</w:t>
            </w:r>
            <w:r>
              <w:rPr>
                <w:rStyle w:val="IndexLink"/>
                <w:rtl w:val="true"/>
              </w:rPr>
              <w:t>علي بن الحسين بن شاذويه</w:t>
            </w:r>
            <w:r>
              <w:rPr>
                <w:rStyle w:val="IndexLink"/>
                <w:rtl w:val="true"/>
              </w:rPr>
              <w:t>:</w:t>
              <w:tab/>
            </w:r>
            <w:r>
              <w:rPr>
                <w:rStyle w:val="IndexLink"/>
              </w:rPr>
              <w:t>401</w:t>
            </w:r>
          </w:hyperlink>
        </w:p>
        <w:p>
          <w:pPr>
            <w:pStyle w:val="Contents3"/>
            <w:tabs>
              <w:tab w:val="clear" w:pos="8459"/>
              <w:tab w:val="right" w:pos="9026" w:leader="dot"/>
            </w:tabs>
            <w:rPr/>
          </w:pPr>
          <w:hyperlink w:anchor="__RefHeading___Toc12275226_73709187">
            <w:r>
              <w:rPr>
                <w:webHidden/>
                <w:rStyle w:val="IndexLink"/>
              </w:rPr>
              <w:t>1997</w:t>
            </w:r>
            <w:r>
              <w:rPr>
                <w:rStyle w:val="IndexLink"/>
                <w:rtl w:val="true"/>
              </w:rPr>
              <w:t>-</w:t>
            </w:r>
            <w:r>
              <w:rPr>
                <w:rStyle w:val="IndexLink"/>
                <w:rtl w:val="true"/>
              </w:rPr>
              <w:t>علي بن الحسين بن عبد ربّه</w:t>
            </w:r>
            <w:r>
              <w:rPr>
                <w:rStyle w:val="IndexLink"/>
                <w:rtl w:val="true"/>
              </w:rPr>
              <w:t>:</w:t>
              <w:tab/>
            </w:r>
            <w:r>
              <w:rPr>
                <w:rStyle w:val="IndexLink"/>
              </w:rPr>
              <w:t>401</w:t>
            </w:r>
          </w:hyperlink>
        </w:p>
        <w:p>
          <w:pPr>
            <w:pStyle w:val="Contents3"/>
            <w:tabs>
              <w:tab w:val="clear" w:pos="8459"/>
              <w:tab w:val="right" w:pos="9026" w:leader="dot"/>
            </w:tabs>
            <w:rPr/>
          </w:pPr>
          <w:hyperlink w:anchor="__RefHeading___Toc12275228_73709187">
            <w:r>
              <w:rPr>
                <w:webHidden/>
                <w:rStyle w:val="IndexLink"/>
              </w:rPr>
              <w:t>1998</w:t>
            </w:r>
            <w:r>
              <w:rPr>
                <w:rStyle w:val="IndexLink"/>
                <w:rtl w:val="true"/>
              </w:rPr>
              <w:t>-</w:t>
            </w:r>
            <w:r>
              <w:rPr>
                <w:rStyle w:val="IndexLink"/>
                <w:rtl w:val="true"/>
              </w:rPr>
              <w:t>علي بن الحسين بن عبد اللّه</w:t>
            </w:r>
            <w:r>
              <w:rPr>
                <w:rStyle w:val="IndexLink"/>
                <w:rtl w:val="true"/>
              </w:rPr>
              <w:t>:</w:t>
              <w:tab/>
            </w:r>
            <w:r>
              <w:rPr>
                <w:rStyle w:val="IndexLink"/>
              </w:rPr>
              <w:t>402</w:t>
            </w:r>
          </w:hyperlink>
        </w:p>
        <w:p>
          <w:pPr>
            <w:pStyle w:val="Contents3"/>
            <w:tabs>
              <w:tab w:val="clear" w:pos="8459"/>
              <w:tab w:val="right" w:pos="9026" w:leader="dot"/>
            </w:tabs>
            <w:rPr/>
          </w:pPr>
          <w:hyperlink w:anchor="__RefHeading___Toc12275230_73709187">
            <w:r>
              <w:rPr>
                <w:webHidden/>
                <w:rStyle w:val="IndexLink"/>
              </w:rPr>
              <w:t>1999</w:t>
            </w:r>
            <w:r>
              <w:rPr>
                <w:rStyle w:val="IndexLink"/>
                <w:rtl w:val="true"/>
              </w:rPr>
              <w:t>-</w:t>
            </w:r>
            <w:r>
              <w:rPr>
                <w:rStyle w:val="IndexLink"/>
                <w:rtl w:val="true"/>
              </w:rPr>
              <w:t>علي بن الحسين بن علي</w:t>
            </w:r>
            <w:r>
              <w:rPr>
                <w:rStyle w:val="IndexLink"/>
                <w:rtl w:val="true"/>
              </w:rPr>
              <w:t>:</w:t>
              <w:tab/>
            </w:r>
            <w:r>
              <w:rPr>
                <w:rStyle w:val="IndexLink"/>
              </w:rPr>
              <w:t>404</w:t>
            </w:r>
          </w:hyperlink>
        </w:p>
        <w:p>
          <w:pPr>
            <w:pStyle w:val="Contents3"/>
            <w:tabs>
              <w:tab w:val="clear" w:pos="8459"/>
              <w:tab w:val="right" w:pos="9026" w:leader="dot"/>
            </w:tabs>
            <w:rPr/>
          </w:pPr>
          <w:hyperlink w:anchor="__RefHeading___Toc12275232_73709187">
            <w:r>
              <w:rPr>
                <w:webHidden/>
                <w:rStyle w:val="IndexLink"/>
              </w:rPr>
              <w:t>2000</w:t>
            </w:r>
            <w:r>
              <w:rPr>
                <w:rStyle w:val="IndexLink"/>
                <w:rtl w:val="true"/>
              </w:rPr>
              <w:t>-</w:t>
            </w:r>
            <w:r>
              <w:rPr>
                <w:rStyle w:val="IndexLink"/>
                <w:rtl w:val="true"/>
              </w:rPr>
              <w:t>علي بن الحسين بن علي</w:t>
            </w:r>
            <w:r>
              <w:rPr>
                <w:rStyle w:val="IndexLink"/>
                <w:rtl w:val="true"/>
              </w:rPr>
              <w:t>:</w:t>
              <w:tab/>
            </w:r>
            <w:r>
              <w:rPr>
                <w:rStyle w:val="IndexLink"/>
              </w:rPr>
              <w:t>405</w:t>
            </w:r>
          </w:hyperlink>
        </w:p>
        <w:p>
          <w:pPr>
            <w:pStyle w:val="Contents3"/>
            <w:tabs>
              <w:tab w:val="clear" w:pos="8459"/>
              <w:tab w:val="right" w:pos="9026" w:leader="dot"/>
            </w:tabs>
            <w:rPr/>
          </w:pPr>
          <w:hyperlink w:anchor="__RefHeading___Toc12275234_73709187">
            <w:r>
              <w:rPr>
                <w:webHidden/>
                <w:rStyle w:val="IndexLink"/>
              </w:rPr>
              <w:t>2001</w:t>
            </w:r>
            <w:r>
              <w:rPr>
                <w:rStyle w:val="IndexLink"/>
                <w:rtl w:val="true"/>
              </w:rPr>
              <w:t>-</w:t>
            </w:r>
            <w:r>
              <w:rPr>
                <w:rStyle w:val="IndexLink"/>
                <w:rtl w:val="true"/>
              </w:rPr>
              <w:t>علي بن الحسين بن الفرج</w:t>
            </w:r>
            <w:r>
              <w:rPr>
                <w:rStyle w:val="IndexLink"/>
                <w:rtl w:val="true"/>
              </w:rPr>
              <w:t>:</w:t>
              <w:tab/>
            </w:r>
            <w:r>
              <w:rPr>
                <w:rStyle w:val="IndexLink"/>
              </w:rPr>
              <w:t>410</w:t>
            </w:r>
          </w:hyperlink>
        </w:p>
        <w:p>
          <w:pPr>
            <w:pStyle w:val="Contents3"/>
            <w:tabs>
              <w:tab w:val="clear" w:pos="8459"/>
              <w:tab w:val="right" w:pos="9026" w:leader="dot"/>
            </w:tabs>
            <w:rPr/>
          </w:pPr>
          <w:hyperlink w:anchor="__RefHeading___Toc12275236_73709187">
            <w:r>
              <w:rPr>
                <w:webHidden/>
                <w:rStyle w:val="IndexLink"/>
              </w:rPr>
              <w:t>2002</w:t>
            </w:r>
            <w:r>
              <w:rPr>
                <w:rStyle w:val="IndexLink"/>
                <w:rtl w:val="true"/>
              </w:rPr>
              <w:t>-</w:t>
            </w:r>
            <w:r>
              <w:rPr>
                <w:rStyle w:val="IndexLink"/>
                <w:rtl w:val="true"/>
              </w:rPr>
              <w:t>علي بن الحسين بن محمّد</w:t>
            </w:r>
            <w:r>
              <w:rPr>
                <w:rStyle w:val="IndexLink"/>
                <w:rtl w:val="true"/>
              </w:rPr>
              <w:t>:</w:t>
              <w:tab/>
            </w:r>
            <w:r>
              <w:rPr>
                <w:rStyle w:val="IndexLink"/>
              </w:rPr>
              <w:t>410</w:t>
            </w:r>
          </w:hyperlink>
        </w:p>
        <w:p>
          <w:pPr>
            <w:pStyle w:val="Contents3"/>
            <w:tabs>
              <w:tab w:val="clear" w:pos="8459"/>
              <w:tab w:val="right" w:pos="9026" w:leader="dot"/>
            </w:tabs>
            <w:rPr/>
          </w:pPr>
          <w:hyperlink w:anchor="__RefHeading___Toc12275238_73709187">
            <w:r>
              <w:rPr>
                <w:webHidden/>
                <w:rStyle w:val="IndexLink"/>
              </w:rPr>
              <w:t>2003</w:t>
            </w:r>
            <w:r>
              <w:rPr>
                <w:rStyle w:val="IndexLink"/>
                <w:rtl w:val="true"/>
              </w:rPr>
              <w:t>-</w:t>
            </w:r>
            <w:r>
              <w:rPr>
                <w:rStyle w:val="IndexLink"/>
                <w:rtl w:val="true"/>
              </w:rPr>
              <w:t>علي بن الحسين بن موسى</w:t>
            </w:r>
            <w:r>
              <w:rPr>
                <w:rStyle w:val="IndexLink"/>
                <w:rtl w:val="true"/>
              </w:rPr>
              <w:t>:</w:t>
              <w:tab/>
            </w:r>
            <w:r>
              <w:rPr>
                <w:rStyle w:val="IndexLink"/>
              </w:rPr>
              <w:t>411</w:t>
            </w:r>
          </w:hyperlink>
        </w:p>
        <w:p>
          <w:pPr>
            <w:pStyle w:val="Contents3"/>
            <w:tabs>
              <w:tab w:val="clear" w:pos="8459"/>
              <w:tab w:val="right" w:pos="9026" w:leader="dot"/>
            </w:tabs>
            <w:rPr/>
          </w:pPr>
          <w:hyperlink w:anchor="__RefHeading___Toc12275240_73709187">
            <w:r>
              <w:rPr>
                <w:webHidden/>
                <w:rStyle w:val="IndexLink"/>
              </w:rPr>
              <w:t>2004</w:t>
            </w:r>
            <w:r>
              <w:rPr>
                <w:rStyle w:val="IndexLink"/>
                <w:rtl w:val="true"/>
              </w:rPr>
              <w:t>-</w:t>
            </w:r>
            <w:r>
              <w:rPr>
                <w:rStyle w:val="IndexLink"/>
                <w:rtl w:val="true"/>
              </w:rPr>
              <w:t>علي بن الحسين بن موسى</w:t>
            </w:r>
            <w:r>
              <w:rPr>
                <w:rStyle w:val="IndexLink"/>
                <w:rtl w:val="true"/>
              </w:rPr>
              <w:t>:</w:t>
              <w:tab/>
            </w:r>
            <w:r>
              <w:rPr>
                <w:rStyle w:val="IndexLink"/>
              </w:rPr>
              <w:t>412</w:t>
            </w:r>
          </w:hyperlink>
        </w:p>
        <w:p>
          <w:pPr>
            <w:pStyle w:val="Contents3"/>
            <w:tabs>
              <w:tab w:val="clear" w:pos="8459"/>
              <w:tab w:val="right" w:pos="9026" w:leader="dot"/>
            </w:tabs>
            <w:rPr/>
          </w:pPr>
          <w:hyperlink w:anchor="__RefHeading___Toc12275242_73709187">
            <w:r>
              <w:rPr>
                <w:webHidden/>
                <w:rStyle w:val="IndexLink"/>
              </w:rPr>
              <w:t>2005</w:t>
            </w:r>
            <w:r>
              <w:rPr>
                <w:rStyle w:val="IndexLink"/>
                <w:rtl w:val="true"/>
              </w:rPr>
              <w:t>-</w:t>
            </w:r>
            <w:r>
              <w:rPr>
                <w:rStyle w:val="IndexLink"/>
                <w:rtl w:val="true"/>
              </w:rPr>
              <w:t>علي بن الحسين الهمداني</w:t>
            </w:r>
            <w:r>
              <w:rPr>
                <w:rStyle w:val="IndexLink"/>
                <w:rtl w:val="true"/>
              </w:rPr>
              <w:t>:</w:t>
              <w:tab/>
            </w:r>
            <w:r>
              <w:rPr>
                <w:rStyle w:val="IndexLink"/>
              </w:rPr>
              <w:t>415</w:t>
            </w:r>
          </w:hyperlink>
        </w:p>
        <w:p>
          <w:pPr>
            <w:pStyle w:val="Contents3"/>
            <w:tabs>
              <w:tab w:val="clear" w:pos="8459"/>
              <w:tab w:val="right" w:pos="9026" w:leader="dot"/>
            </w:tabs>
            <w:rPr/>
          </w:pPr>
          <w:hyperlink w:anchor="__RefHeading___Toc12275244_73709187">
            <w:r>
              <w:rPr>
                <w:webHidden/>
                <w:rStyle w:val="IndexLink"/>
              </w:rPr>
              <w:t>2006</w:t>
            </w:r>
            <w:r>
              <w:rPr>
                <w:rStyle w:val="IndexLink"/>
                <w:rtl w:val="true"/>
              </w:rPr>
              <w:t>-</w:t>
            </w:r>
            <w:r>
              <w:rPr>
                <w:rStyle w:val="IndexLink"/>
                <w:rtl w:val="true"/>
              </w:rPr>
              <w:t>علي بن الحكم</w:t>
            </w:r>
            <w:r>
              <w:rPr>
                <w:rStyle w:val="IndexLink"/>
                <w:rtl w:val="true"/>
              </w:rPr>
              <w:t>:</w:t>
              <w:tab/>
            </w:r>
            <w:r>
              <w:rPr>
                <w:rStyle w:val="IndexLink"/>
              </w:rPr>
              <w:t>416</w:t>
            </w:r>
          </w:hyperlink>
        </w:p>
        <w:p>
          <w:pPr>
            <w:pStyle w:val="Contents3"/>
            <w:tabs>
              <w:tab w:val="clear" w:pos="8459"/>
              <w:tab w:val="right" w:pos="9026" w:leader="dot"/>
            </w:tabs>
            <w:rPr/>
          </w:pPr>
          <w:hyperlink w:anchor="__RefHeading___Toc12275246_73709187">
            <w:r>
              <w:rPr>
                <w:webHidden/>
                <w:rStyle w:val="IndexLink"/>
              </w:rPr>
              <w:t>2007</w:t>
            </w:r>
            <w:r>
              <w:rPr>
                <w:rStyle w:val="IndexLink"/>
                <w:rtl w:val="true"/>
              </w:rPr>
              <w:t>-</w:t>
            </w:r>
            <w:r>
              <w:rPr>
                <w:rStyle w:val="IndexLink"/>
                <w:rtl w:val="true"/>
              </w:rPr>
              <w:t>علي بن حمّاد الأزدي</w:t>
            </w:r>
            <w:r>
              <w:rPr>
                <w:rStyle w:val="IndexLink"/>
                <w:rtl w:val="true"/>
              </w:rPr>
              <w:t>:</w:t>
              <w:tab/>
            </w:r>
            <w:r>
              <w:rPr>
                <w:rStyle w:val="IndexLink"/>
              </w:rPr>
              <w:t>420</w:t>
            </w:r>
          </w:hyperlink>
        </w:p>
        <w:p>
          <w:pPr>
            <w:pStyle w:val="Contents3"/>
            <w:tabs>
              <w:tab w:val="clear" w:pos="8459"/>
              <w:tab w:val="right" w:pos="9026" w:leader="dot"/>
            </w:tabs>
            <w:rPr/>
          </w:pPr>
          <w:hyperlink w:anchor="__RefHeading___Toc12275248_73709187">
            <w:r>
              <w:rPr>
                <w:webHidden/>
                <w:rStyle w:val="IndexLink"/>
              </w:rPr>
              <w:t>2008</w:t>
            </w:r>
            <w:r>
              <w:rPr>
                <w:rStyle w:val="IndexLink"/>
                <w:rtl w:val="true"/>
              </w:rPr>
              <w:t>-</w:t>
            </w:r>
            <w:r>
              <w:rPr>
                <w:rStyle w:val="IndexLink"/>
                <w:rtl w:val="true"/>
              </w:rPr>
              <w:t>علي بن حمّاد بن عبيد اللّه</w:t>
            </w:r>
            <w:r>
              <w:rPr>
                <w:rStyle w:val="IndexLink"/>
                <w:rtl w:val="true"/>
              </w:rPr>
              <w:t>:</w:t>
              <w:tab/>
            </w:r>
            <w:r>
              <w:rPr>
                <w:rStyle w:val="IndexLink"/>
              </w:rPr>
              <w:t>420</w:t>
            </w:r>
          </w:hyperlink>
        </w:p>
        <w:p>
          <w:pPr>
            <w:pStyle w:val="Contents3"/>
            <w:tabs>
              <w:tab w:val="clear" w:pos="8459"/>
              <w:tab w:val="right" w:pos="9026" w:leader="dot"/>
            </w:tabs>
            <w:rPr/>
          </w:pPr>
          <w:hyperlink w:anchor="__RefHeading___Toc12275250_73709187">
            <w:r>
              <w:rPr>
                <w:webHidden/>
                <w:rStyle w:val="IndexLink"/>
              </w:rPr>
              <w:t>2009</w:t>
            </w:r>
            <w:r>
              <w:rPr>
                <w:rStyle w:val="IndexLink"/>
                <w:rtl w:val="true"/>
              </w:rPr>
              <w:t>-</w:t>
            </w:r>
            <w:r>
              <w:rPr>
                <w:rStyle w:val="IndexLink"/>
                <w:rtl w:val="true"/>
              </w:rPr>
              <w:t>علي بن حمزة بن الحسن</w:t>
            </w:r>
            <w:r>
              <w:rPr>
                <w:rStyle w:val="IndexLink"/>
                <w:rtl w:val="true"/>
              </w:rPr>
              <w:t>:</w:t>
              <w:tab/>
            </w:r>
            <w:r>
              <w:rPr>
                <w:rStyle w:val="IndexLink"/>
              </w:rPr>
              <w:t>421</w:t>
            </w:r>
          </w:hyperlink>
        </w:p>
        <w:p>
          <w:pPr>
            <w:pStyle w:val="Contents3"/>
            <w:tabs>
              <w:tab w:val="clear" w:pos="8459"/>
              <w:tab w:val="right" w:pos="9026" w:leader="dot"/>
            </w:tabs>
            <w:rPr/>
          </w:pPr>
          <w:hyperlink w:anchor="__RefHeading___Toc12275252_73709187">
            <w:r>
              <w:rPr>
                <w:webHidden/>
                <w:rStyle w:val="IndexLink"/>
              </w:rPr>
              <w:t>2010</w:t>
            </w:r>
            <w:r>
              <w:rPr>
                <w:rStyle w:val="IndexLink"/>
                <w:rtl w:val="true"/>
              </w:rPr>
              <w:t>-</w:t>
            </w:r>
            <w:r>
              <w:rPr>
                <w:rStyle w:val="IndexLink"/>
                <w:rtl w:val="true"/>
              </w:rPr>
              <w:t>علي بن حنظلة العجلي</w:t>
            </w:r>
            <w:r>
              <w:rPr>
                <w:rStyle w:val="IndexLink"/>
                <w:rtl w:val="true"/>
              </w:rPr>
              <w:t>:</w:t>
              <w:tab/>
            </w:r>
            <w:r>
              <w:rPr>
                <w:rStyle w:val="IndexLink"/>
              </w:rPr>
              <w:t>422</w:t>
            </w:r>
          </w:hyperlink>
        </w:p>
        <w:p>
          <w:pPr>
            <w:pStyle w:val="Contents3"/>
            <w:tabs>
              <w:tab w:val="clear" w:pos="8459"/>
              <w:tab w:val="right" w:pos="9026" w:leader="dot"/>
            </w:tabs>
            <w:rPr/>
          </w:pPr>
          <w:hyperlink w:anchor="__RefHeading___Toc12275254_73709187">
            <w:r>
              <w:rPr>
                <w:webHidden/>
                <w:rStyle w:val="IndexLink"/>
              </w:rPr>
              <w:t>2011</w:t>
            </w:r>
            <w:r>
              <w:rPr>
                <w:rStyle w:val="IndexLink"/>
                <w:rtl w:val="true"/>
              </w:rPr>
              <w:t>-</w:t>
            </w:r>
            <w:r>
              <w:rPr>
                <w:rStyle w:val="IndexLink"/>
                <w:rtl w:val="true"/>
              </w:rPr>
              <w:t>علي بن خالد بن طهمان</w:t>
            </w:r>
            <w:r>
              <w:rPr>
                <w:rStyle w:val="IndexLink"/>
                <w:rtl w:val="true"/>
              </w:rPr>
              <w:t>:</w:t>
              <w:tab/>
            </w:r>
            <w:r>
              <w:rPr>
                <w:rStyle w:val="IndexLink"/>
              </w:rPr>
              <w:t>423</w:t>
            </w:r>
          </w:hyperlink>
        </w:p>
        <w:p>
          <w:pPr>
            <w:pStyle w:val="Contents3"/>
            <w:tabs>
              <w:tab w:val="clear" w:pos="8459"/>
              <w:tab w:val="right" w:pos="9026" w:leader="dot"/>
            </w:tabs>
            <w:rPr/>
          </w:pPr>
          <w:hyperlink w:anchor="__RefHeading___Toc12275256_73709187">
            <w:r>
              <w:rPr>
                <w:webHidden/>
                <w:rStyle w:val="IndexLink"/>
              </w:rPr>
              <w:t>2012</w:t>
            </w:r>
            <w:r>
              <w:rPr>
                <w:rStyle w:val="IndexLink"/>
                <w:rtl w:val="true"/>
              </w:rPr>
              <w:t>-</w:t>
            </w:r>
            <w:r>
              <w:rPr>
                <w:rStyle w:val="IndexLink"/>
                <w:rtl w:val="true"/>
              </w:rPr>
              <w:t>علي الخزاز الرازي</w:t>
            </w:r>
            <w:r>
              <w:rPr>
                <w:rStyle w:val="IndexLink"/>
                <w:rtl w:val="true"/>
              </w:rPr>
              <w:t>:</w:t>
              <w:tab/>
            </w:r>
            <w:r>
              <w:rPr>
                <w:rStyle w:val="IndexLink"/>
              </w:rPr>
              <w:t>423</w:t>
            </w:r>
          </w:hyperlink>
        </w:p>
        <w:p>
          <w:pPr>
            <w:pStyle w:val="Contents3"/>
            <w:tabs>
              <w:tab w:val="clear" w:pos="8459"/>
              <w:tab w:val="right" w:pos="9026" w:leader="dot"/>
            </w:tabs>
            <w:rPr/>
          </w:pPr>
          <w:hyperlink w:anchor="__RefHeading___Toc12275258_73709187">
            <w:r>
              <w:rPr>
                <w:webHidden/>
                <w:rStyle w:val="IndexLink"/>
              </w:rPr>
              <w:t>2013</w:t>
            </w:r>
            <w:r>
              <w:rPr>
                <w:rStyle w:val="IndexLink"/>
                <w:rtl w:val="true"/>
              </w:rPr>
              <w:t>-</w:t>
            </w:r>
            <w:r>
              <w:rPr>
                <w:rStyle w:val="IndexLink"/>
                <w:rtl w:val="true"/>
              </w:rPr>
              <w:t>علي بن الخطّاب</w:t>
            </w:r>
            <w:r>
              <w:rPr>
                <w:rStyle w:val="IndexLink"/>
                <w:rtl w:val="true"/>
              </w:rPr>
              <w:t>:</w:t>
              <w:tab/>
            </w:r>
            <w:r>
              <w:rPr>
                <w:rStyle w:val="IndexLink"/>
              </w:rPr>
              <w:t>424</w:t>
            </w:r>
          </w:hyperlink>
        </w:p>
        <w:p>
          <w:pPr>
            <w:pStyle w:val="Contents3"/>
            <w:tabs>
              <w:tab w:val="clear" w:pos="8459"/>
              <w:tab w:val="right" w:pos="9026" w:leader="dot"/>
            </w:tabs>
            <w:rPr/>
          </w:pPr>
          <w:hyperlink w:anchor="__RefHeading___Toc12275260_73709187">
            <w:r>
              <w:rPr>
                <w:webHidden/>
                <w:rStyle w:val="IndexLink"/>
              </w:rPr>
              <w:t>2014</w:t>
            </w:r>
            <w:r>
              <w:rPr>
                <w:rStyle w:val="IndexLink"/>
                <w:rtl w:val="true"/>
              </w:rPr>
              <w:t>-</w:t>
            </w:r>
            <w:r>
              <w:rPr>
                <w:rStyle w:val="IndexLink"/>
                <w:rtl w:val="true"/>
              </w:rPr>
              <w:t>علي بن خليد</w:t>
            </w:r>
            <w:r>
              <w:rPr>
                <w:rStyle w:val="IndexLink"/>
                <w:rtl w:val="true"/>
              </w:rPr>
              <w:t>:</w:t>
              <w:tab/>
            </w:r>
            <w:r>
              <w:rPr>
                <w:rStyle w:val="IndexLink"/>
              </w:rPr>
              <w:t>424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61_114260"/>
      <w:bookmarkStart w:id="1" w:name="pg11861_114260"/>
      <w:bookmarkEnd w:id="1"/>
    </w:p>
    <w:p>
      <w:pPr>
        <w:pStyle w:val="Heading2"/>
        <w:numPr>
          <w:ilvl w:val="1"/>
          <w:numId w:val="1"/>
        </w:numPr>
        <w:rPr/>
      </w:pPr>
      <w:bookmarkStart w:id="2" w:name="pg11861_114260"/>
      <w:bookmarkStart w:id="3" w:name="__RefHeading___Toc12274088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مازندراني حائري، محمدبن اسماعيل، ق</w:t>
      </w:r>
      <w:r>
        <w:rPr>
          <w:rFonts w:ascii="Amiri" w:hAnsi="Amiri" w:eastAsia="Amiri" w:cs="Amiri"/>
          <w:color w:val="111111"/>
          <w:sz w:val="28"/>
          <w:sz w:val="28"/>
          <w:szCs w:val="28"/>
          <w:lang w:bidi="ar-SA"/>
        </w:rPr>
        <w:t>‌۱۲۱۵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المقال في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ابي‌علي حائري محمدبن اسماعيل المازندراني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لاحياآ التراث،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۱۳۷۴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موسسه آل‌البيت عليهم‌السلام لاحياآ التراث؛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مشهور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964-5503-90-6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964-5503-91-4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964-550-97-3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بوعلي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سرگذشتنامه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لاحياء التراث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۲۹۲۴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74090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61_114264"/>
      <w:bookmarkStart w:id="8" w:name="pg11861_114264"/>
      <w:bookmarkEnd w:id="8"/>
    </w:p>
    <w:p>
      <w:pPr>
        <w:pStyle w:val="Heading2"/>
        <w:numPr>
          <w:ilvl w:val="1"/>
          <w:numId w:val="1"/>
        </w:numPr>
        <w:rPr/>
      </w:pPr>
      <w:bookmarkStart w:id="9" w:name="pg11861_114264"/>
      <w:bookmarkStart w:id="10" w:name="__RefHeading___Toc12274092_73709187"/>
      <w:bookmarkStart w:id="11" w:name="_Toc3"/>
      <w:bookmarkEnd w:id="9"/>
      <w:bookmarkEnd w:id="10"/>
      <w:r>
        <w:rPr>
          <w:rtl w:val="true"/>
        </w:rPr>
        <w:t>باب الصاد</w:t>
      </w:r>
      <w:bookmarkEnd w:id="11"/>
    </w:p>
    <w:p>
      <w:pPr>
        <w:pStyle w:val="Heading3"/>
        <w:numPr>
          <w:ilvl w:val="2"/>
          <w:numId w:val="1"/>
        </w:numPr>
        <w:rPr/>
      </w:pPr>
      <w:bookmarkStart w:id="12" w:name="__RefHeading___Toc12274094_73709187"/>
      <w:bookmarkStart w:id="13" w:name="_Toc4"/>
      <w:bookmarkEnd w:id="12"/>
      <w:r>
        <w:rPr/>
        <w:t>1435</w:t>
      </w:r>
      <w:r>
        <w:rPr>
          <w:rtl w:val="true"/>
        </w:rPr>
        <w:t>-</w:t>
      </w:r>
      <w:r>
        <w:rPr>
          <w:rtl w:val="true"/>
        </w:rPr>
        <w:t>صابر</w:t>
      </w:r>
      <w:r>
        <w:rPr>
          <w:rtl w:val="true"/>
        </w:rPr>
        <w:t>:</w:t>
      </w:r>
      <w:bookmarkEnd w:id="13"/>
    </w:p>
    <w:p>
      <w:pPr>
        <w:pStyle w:val="BookText"/>
        <w:rPr/>
      </w:pPr>
      <w:r>
        <w:rPr>
          <w:rFonts w:ascii="IRNazanin" w:hAnsi="IRNazanin" w:eastAsia="IRNazanin"/>
          <w:color w:val="111111"/>
          <w:sz w:val="28"/>
          <w:sz w:val="28"/>
          <w:szCs w:val="28"/>
          <w:rtl w:val="true"/>
          <w:lang w:bidi="fa-IR"/>
        </w:rPr>
        <w:t xml:space="preserve">مولى بسّام،ق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 به 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صفوان بن يحيى،عن أبي الصباح،عن صابر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 عدّة من أصحابنا،إيماء إلى حسن ما،و في رواية صفوان عنه و لو بواسطة دلالة على وثاقته،و هو عند جش إمامي،فتدبّر</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2274096_73709187"/>
      <w:bookmarkStart w:id="15" w:name="_Toc5"/>
      <w:bookmarkEnd w:id="14"/>
      <w:r>
        <w:rPr/>
        <w:t>1436</w:t>
      </w:r>
      <w:r>
        <w:rPr>
          <w:rtl w:val="true"/>
        </w:rPr>
        <w:t>-</w:t>
      </w:r>
      <w:r>
        <w:rPr>
          <w:rtl w:val="true"/>
        </w:rPr>
        <w:t>صالح أبو خالد القمّاط</w:t>
      </w:r>
      <w:r>
        <w:rPr>
          <w:rtl w:val="true"/>
        </w:rPr>
        <w:t>:</w:t>
      </w:r>
      <w:bookmarkEnd w:id="15"/>
    </w:p>
    <w:p>
      <w:pPr>
        <w:pStyle w:val="BookText"/>
        <w:rPr/>
      </w:pPr>
      <w:r>
        <w:rPr>
          <w:rFonts w:ascii="Amiri" w:hAnsi="Amiri" w:eastAsia="Amiri" w:cs="Amiri"/>
          <w:color w:val="111111"/>
          <w:sz w:val="28"/>
          <w:sz w:val="28"/>
          <w:szCs w:val="28"/>
          <w:rtl w:val="true"/>
          <w:lang w:bidi="ar-SA"/>
        </w:rPr>
        <w:t xml:space="preserve">جش له كتاب،د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في جش ابن خالد كما يأتي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أبو كما قاله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ما سيجيء في ابن خالد و في الكنى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2274098_73709187"/>
      <w:bookmarkStart w:id="17" w:name="_Toc6"/>
      <w:bookmarkEnd w:id="16"/>
      <w:r>
        <w:rPr/>
        <w:t>1437</w:t>
      </w:r>
      <w:r>
        <w:rPr>
          <w:rtl w:val="true"/>
        </w:rPr>
        <w:t>-</w:t>
      </w:r>
      <w:r>
        <w:rPr>
          <w:rtl w:val="true"/>
        </w:rPr>
        <w:t>صالح أبو مقاتل الديلمي</w:t>
      </w:r>
      <w:r>
        <w:rPr>
          <w:rtl w:val="true"/>
        </w:rPr>
        <w:t>:</w:t>
      </w:r>
      <w:bookmarkEnd w:id="17"/>
    </w:p>
    <w:p>
      <w:pPr>
        <w:pStyle w:val="BookText"/>
        <w:rPr/>
      </w:pPr>
      <w:r>
        <w:rPr>
          <w:rFonts w:ascii="Amiri" w:hAnsi="Amiri" w:eastAsia="Amiri" w:cs="Amiri"/>
          <w:color w:val="111111"/>
          <w:sz w:val="28"/>
          <w:sz w:val="28"/>
          <w:szCs w:val="28"/>
          <w:rtl w:val="true"/>
          <w:lang w:bidi="ar-SA"/>
        </w:rPr>
        <w:t>ذكره أحمد بن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صنّف كتابا في الإمامة كبيرا حديثا و كلاما و سمّاه كتاب الاحتجاج،جش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ممّا ذكر كونه من علماء الإماميّة،مضافا إلى ذكر غض </w:t>
      </w:r>
      <w:bookmarkStart w:id="18" w:name="pg11861_114265"/>
    </w:p>
    <w:p>
      <w:pPr>
        <w:pStyle w:val="BookText"/>
        <w:rPr/>
      </w:pPr>
      <w:bookmarkEnd w:id="18"/>
      <w:r>
        <w:rPr>
          <w:rFonts w:ascii="Amiri" w:hAnsi="Amiri" w:eastAsia="Amiri" w:cs="Amiri"/>
          <w:color w:val="111111"/>
          <w:sz w:val="28"/>
          <w:sz w:val="28"/>
          <w:szCs w:val="28"/>
          <w:rtl w:val="true"/>
          <w:lang w:bidi="ar-SA"/>
        </w:rPr>
        <w:t>إيّاه و عدم طعنه فيه مع عدم سلامة جليل عن طعنة،فتأمّل</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2274100_73709187"/>
      <w:bookmarkStart w:id="20" w:name="_Toc7"/>
      <w:bookmarkEnd w:id="19"/>
      <w:r>
        <w:rPr/>
        <w:t>1438</w:t>
      </w:r>
      <w:r>
        <w:rPr>
          <w:rtl w:val="true"/>
        </w:rPr>
        <w:t>-</w:t>
      </w:r>
      <w:r>
        <w:rPr>
          <w:rtl w:val="true"/>
        </w:rPr>
        <w:t>صالح بن أبي الأسود</w:t>
      </w:r>
      <w:r>
        <w:rPr>
          <w:rtl w:val="true"/>
        </w:rPr>
        <w:t>:</w:t>
      </w:r>
      <w:bookmarkEnd w:id="20"/>
    </w:p>
    <w:p>
      <w:pPr>
        <w:pStyle w:val="BookText"/>
        <w:rPr/>
      </w:pPr>
      <w:r>
        <w:rPr>
          <w:rFonts w:ascii="Amiri" w:hAnsi="Amiri" w:eastAsia="Amiri" w:cs="Amiri"/>
          <w:color w:val="111111"/>
          <w:sz w:val="28"/>
          <w:sz w:val="28"/>
          <w:szCs w:val="28"/>
          <w:rtl w:val="true"/>
          <w:lang w:bidi="ar-SA"/>
        </w:rPr>
        <w:t xml:space="preserve">الحنّاط الليثي،مولاهم،كوفي،أسند عنه،ق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2274102_73709187"/>
      <w:bookmarkStart w:id="22" w:name="_Toc8"/>
      <w:bookmarkEnd w:id="21"/>
      <w:r>
        <w:rPr/>
        <w:t>1439</w:t>
      </w:r>
      <w:r>
        <w:rPr>
          <w:rtl w:val="true"/>
        </w:rPr>
        <w:t>-</w:t>
      </w:r>
      <w:r>
        <w:rPr>
          <w:rtl w:val="true"/>
        </w:rPr>
        <w:t>صالح بن أبي حمّاد</w:t>
      </w:r>
      <w:r>
        <w:rPr>
          <w:rtl w:val="true"/>
        </w:rPr>
        <w:t>:</w:t>
      </w:r>
      <w:bookmarkEnd w:id="22"/>
    </w:p>
    <w:p>
      <w:pPr>
        <w:pStyle w:val="BookText"/>
        <w:rPr/>
      </w:pPr>
      <w:r>
        <w:rPr>
          <w:rFonts w:ascii="Amiri" w:hAnsi="Amiri" w:eastAsia="Amiri" w:cs="Amiri"/>
          <w:color w:val="111111"/>
          <w:sz w:val="28"/>
          <w:sz w:val="28"/>
          <w:szCs w:val="28"/>
          <w:rtl w:val="true"/>
          <w:lang w:bidi="ar-SA"/>
        </w:rPr>
        <w:t>أبو الخير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الخير زاد به،بالزاي و الدال المهملة و الباء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أبا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أمره ملتبسا يعرف و ينكر،صه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جش إلاّ الترجمة و قال جش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ضعيف،و روى كش عن علي بن محمّد القتيبي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الفضل بن شاذان يقول في أبي الخير و هو صالح بن سلمة بن أبي حمّاد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كنّي،و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محمّد الفضل يرتضيه و يمدحه و لا يرتضي أبا سعيد الآدمي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المعتمد عندي التوقّف لتردّد جش و تضعيف غض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كتب،عنه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كتاب،رويناه بالإسناد الأوّل،عن أحمد بن أبي عبد اللّه،عنه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ابن بطّة،عن أحمد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 ما ذكره صه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3" w:name="pg11861_114266"/>
    </w:p>
    <w:p>
      <w:pPr>
        <w:pStyle w:val="BookText"/>
        <w:rPr/>
      </w:pPr>
      <w:bookmarkEnd w:id="23"/>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محمّد بن أحمد بن يحيى و لم تستثن روايته </w:t>
      </w:r>
      <w:r>
        <w:rPr>
          <w:rStyle w:val="FootnoteAnchor"/>
          <w:rtl w:val="true"/>
        </w:rPr>
        <w:footnoteReference w:id="14"/>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تضعيف غض ضعيف كما مرّ مرارا،و تردّد جش لا يقاوم جزم الفضل بن شاذان،فإدخاله في قسم الممدوحين أولى كما نصّ عليه الفاضل عبد النبي الجزائري رحمه اللّه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حمّاد،عنه سعد بن عبد اللّه،و أحمد البرقي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2274104_73709187"/>
      <w:bookmarkStart w:id="25" w:name="_Toc9"/>
      <w:bookmarkEnd w:id="24"/>
      <w:r>
        <w:rPr/>
        <w:t>1440</w:t>
      </w:r>
      <w:r>
        <w:rPr>
          <w:rtl w:val="true"/>
        </w:rPr>
        <w:t>-</w:t>
      </w:r>
      <w:r>
        <w:rPr>
          <w:rtl w:val="true"/>
        </w:rPr>
        <w:t>صالح بن أبي صالح</w:t>
      </w:r>
      <w:r>
        <w:rPr>
          <w:rtl w:val="true"/>
        </w:rPr>
        <w:t>:</w:t>
      </w:r>
      <w:bookmarkEnd w:id="25"/>
    </w:p>
    <w:p>
      <w:pPr>
        <w:pStyle w:val="BookText"/>
        <w:rPr/>
      </w:pPr>
      <w:r>
        <w:rPr>
          <w:rFonts w:ascii="Amiri" w:hAnsi="Amiri" w:eastAsia="Amiri" w:cs="Amiri"/>
          <w:color w:val="111111"/>
          <w:sz w:val="28"/>
          <w:sz w:val="28"/>
          <w:szCs w:val="28"/>
          <w:rtl w:val="true"/>
          <w:lang w:bidi="ar-SA"/>
        </w:rPr>
        <w:t xml:space="preserve">في خاتمة الكتاب عند ذكره محمّد بن جعفر الأسدي ما يشير إلى كونه وكيلا </w:t>
      </w:r>
      <w:r>
        <w:rPr>
          <w:rStyle w:val="FootnoteAnchor"/>
          <w:rtl w:val="true"/>
        </w:rPr>
        <w:footnoteReference w:id="18"/>
      </w:r>
      <w:r>
        <w:rPr>
          <w:rFonts w:ascii="Amiri" w:hAnsi="Amiri" w:eastAsia="Amiri" w:cs="Amiri"/>
          <w:color w:val="111111"/>
          <w:sz w:val="28"/>
          <w:sz w:val="28"/>
          <w:szCs w:val="28"/>
          <w:rtl w:val="true"/>
          <w:lang w:bidi="ar-SA"/>
        </w:rPr>
        <w:t xml:space="preserve">،و روى عنه محمّد بن أحمد بن يحيى </w:t>
      </w:r>
      <w:r>
        <w:rPr>
          <w:rStyle w:val="FootnoteAnchor"/>
          <w:rtl w:val="true"/>
        </w:rPr>
        <w:footnoteReference w:id="19"/>
      </w:r>
      <w:r>
        <w:rPr>
          <w:rFonts w:ascii="Amiri" w:hAnsi="Amiri" w:eastAsia="Amiri" w:cs="Amiri"/>
          <w:color w:val="111111"/>
          <w:sz w:val="28"/>
          <w:sz w:val="28"/>
          <w:szCs w:val="28"/>
          <w:rtl w:val="true"/>
          <w:lang w:bidi="ar-SA"/>
        </w:rPr>
        <w:t>و لم تستثن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صالح بن محمّد الجليل،تعق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2274106_73709187"/>
      <w:bookmarkStart w:id="27" w:name="_Toc10"/>
      <w:bookmarkEnd w:id="26"/>
      <w:r>
        <w:rPr/>
        <w:t>1441</w:t>
      </w:r>
      <w:r>
        <w:rPr>
          <w:rtl w:val="true"/>
        </w:rPr>
        <w:t>-</w:t>
      </w:r>
      <w:r>
        <w:rPr>
          <w:rtl w:val="true"/>
        </w:rPr>
        <w:t>صالح بن الحكم النيلي</w:t>
      </w:r>
      <w:r>
        <w:rPr>
          <w:rtl w:val="true"/>
        </w:rPr>
        <w:t>:</w:t>
      </w:r>
      <w:bookmarkEnd w:id="27"/>
    </w:p>
    <w:p>
      <w:pPr>
        <w:pStyle w:val="BookText"/>
        <w:rPr/>
      </w:pPr>
      <w:r>
        <w:rPr>
          <w:rFonts w:ascii="Amiri" w:hAnsi="Amiri" w:eastAsia="Amiri" w:cs="Amiri"/>
          <w:color w:val="111111"/>
          <w:sz w:val="28"/>
          <w:sz w:val="28"/>
          <w:szCs w:val="28"/>
          <w:rtl w:val="true"/>
          <w:lang w:bidi="ar-SA"/>
        </w:rPr>
        <w:t xml:space="preserve">الأحول،ضعيف،روى عن أبي عبد اللّه عليه السلام،صه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 بكير و جميل بن دراج،له كتاب يرويه عنه جماعة،منهم بشر بن سلام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 على قول صه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ما مرّ في الفوائد،و روى عنه </w:t>
      </w:r>
      <w:bookmarkStart w:id="28" w:name="pg11861_114267"/>
    </w:p>
    <w:p>
      <w:pPr>
        <w:pStyle w:val="BookText"/>
        <w:rPr/>
      </w:pPr>
      <w:bookmarkEnd w:id="28"/>
      <w:r>
        <w:rPr>
          <w:rFonts w:ascii="Amiri" w:hAnsi="Amiri" w:eastAsia="Amiri" w:cs="Amiri"/>
          <w:color w:val="111111"/>
          <w:sz w:val="28"/>
          <w:sz w:val="28"/>
          <w:szCs w:val="28"/>
          <w:rtl w:val="true"/>
          <w:lang w:bidi="ar-SA"/>
        </w:rPr>
        <w:t xml:space="preserve">جعفر بن بشير بواسطة حمّاد بن عثمان </w:t>
      </w:r>
      <w:r>
        <w:rPr>
          <w:rStyle w:val="FootnoteAnchor"/>
          <w:rtl w:val="true"/>
        </w:rPr>
        <w:footnoteReference w:id="23"/>
      </w:r>
      <w:r>
        <w:rPr>
          <w:rFonts w:ascii="Amiri" w:hAnsi="Amiri" w:eastAsia="Amiri" w:cs="Amiri"/>
          <w:color w:val="111111"/>
          <w:sz w:val="28"/>
          <w:sz w:val="28"/>
          <w:szCs w:val="28"/>
          <w:rtl w:val="true"/>
          <w:lang w:bidi="ar-SA"/>
        </w:rPr>
        <w:t xml:space="preserve">،و صفوان بن يحيى بلا واسطة </w:t>
      </w:r>
      <w:r>
        <w:rPr>
          <w:rStyle w:val="FootnoteAnchor"/>
          <w:rtl w:val="true"/>
        </w:rPr>
        <w:footnoteReference w:id="24"/>
      </w:r>
      <w:r>
        <w:rPr>
          <w:rFonts w:ascii="Amiri" w:hAnsi="Amiri" w:eastAsia="Amiri" w:cs="Amiri"/>
          <w:color w:val="111111"/>
          <w:sz w:val="28"/>
          <w:sz w:val="28"/>
          <w:szCs w:val="28"/>
          <w:rtl w:val="true"/>
          <w:lang w:bidi="ar-SA"/>
        </w:rPr>
        <w:t xml:space="preserve">،مضافا إلى رواية كتابه جماعة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الحكم النيلي،عنه بشر بن سلام،فتأمّل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2274108_73709187"/>
      <w:bookmarkStart w:id="30" w:name="_Toc11"/>
      <w:bookmarkEnd w:id="29"/>
      <w:r>
        <w:rPr/>
        <w:t>1442</w:t>
      </w:r>
      <w:r>
        <w:rPr>
          <w:rtl w:val="true"/>
        </w:rPr>
        <w:t>-</w:t>
      </w:r>
      <w:r>
        <w:rPr>
          <w:rtl w:val="true"/>
        </w:rPr>
        <w:t>صالح بن خالد المحاملي</w:t>
      </w:r>
      <w:r>
        <w:rPr>
          <w:rtl w:val="true"/>
        </w:rPr>
        <w:t>:</w:t>
      </w:r>
      <w:bookmarkEnd w:id="30"/>
    </w:p>
    <w:p>
      <w:pPr>
        <w:pStyle w:val="BookText"/>
        <w:rPr/>
      </w:pPr>
      <w:r>
        <w:rPr>
          <w:rFonts w:ascii="Amiri" w:hAnsi="Amiri" w:eastAsia="Amiri" w:cs="Amiri"/>
          <w:color w:val="111111"/>
          <w:sz w:val="28"/>
          <w:sz w:val="28"/>
          <w:szCs w:val="28"/>
          <w:rtl w:val="true"/>
          <w:lang w:bidi="ar-SA"/>
        </w:rPr>
        <w:t xml:space="preserve">أبو شعيب الكناسي،مولى علي بن الحكم بن الزبير،مولى بني أسد،روى عن أبي الحسن موسى عليه السلام،له كتاب يرويه عنه جماعة،منهم عباس بن معروف،جش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شعيب المحاملي كوفي ثقة،من رجال أبي الحسن موسى عليه السلام،مولى علي بن الحكم بن الزبير،له كتاب،عباس بن معروف عنه به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ظم من جخ في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شعيب المحاملي ثقة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خالد أبو شعيب المحاملي الثقة،عنه الحسن بن محمّد بن سماعة،و عباس بن معروف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31" w:name="pg11861_114268"/>
    </w:p>
    <w:p>
      <w:pPr>
        <w:pStyle w:val="Heading3"/>
        <w:numPr>
          <w:ilvl w:val="2"/>
          <w:numId w:val="1"/>
        </w:numPr>
        <w:rPr/>
      </w:pPr>
      <w:bookmarkStart w:id="32" w:name="__RefHeading___Toc12274110_73709187"/>
      <w:bookmarkStart w:id="33" w:name="_Toc12"/>
      <w:bookmarkEnd w:id="31"/>
      <w:bookmarkEnd w:id="32"/>
      <w:r>
        <w:rPr/>
        <w:t>1443</w:t>
      </w:r>
      <w:r>
        <w:rPr>
          <w:rtl w:val="true"/>
        </w:rPr>
        <w:t>-</w:t>
      </w:r>
      <w:r>
        <w:rPr>
          <w:rtl w:val="true"/>
        </w:rPr>
        <w:t>صالح بن خالد القمّاط</w:t>
      </w:r>
      <w:r>
        <w:rPr>
          <w:rtl w:val="true"/>
        </w:rPr>
        <w:t>:</w:t>
      </w:r>
      <w:bookmarkEnd w:id="33"/>
    </w:p>
    <w:p>
      <w:pPr>
        <w:pStyle w:val="BookText"/>
        <w:rPr/>
      </w:pPr>
      <w:r>
        <w:rPr>
          <w:rFonts w:ascii="Amiri" w:hAnsi="Amiri" w:eastAsia="Amiri" w:cs="Amiri"/>
          <w:color w:val="111111"/>
          <w:sz w:val="28"/>
          <w:sz w:val="28"/>
          <w:szCs w:val="28"/>
          <w:rtl w:val="true"/>
          <w:lang w:bidi="ar-SA"/>
        </w:rPr>
        <w:t>له كتاب،قال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علي،عن أحمد بن إدريس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الصفّار،عن أحمد بن محمّد بن عيسى،عن محمّد بن سنان،عنه بكتابه،جش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القمّاط،له كتاب،أخبرنا جماعة،عن أبي المفضّل،عن حميد،عن القاسم بن إسماعيل و أحمد بن ميثم،عنه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أنّه ابن خالد </w:t>
      </w:r>
      <w:r>
        <w:rPr>
          <w:rStyle w:val="FootnoteAnchor"/>
          <w:rtl w:val="true"/>
        </w:rPr>
        <w:footnoteReference w:id="33"/>
      </w:r>
      <w:r>
        <w:rPr>
          <w:rFonts w:ascii="Amiri" w:hAnsi="Amiri" w:eastAsia="Amiri" w:cs="Amiri"/>
          <w:color w:val="111111"/>
          <w:sz w:val="28"/>
          <w:sz w:val="28"/>
          <w:szCs w:val="28"/>
          <w:rtl w:val="true"/>
          <w:lang w:bidi="ar-SA"/>
        </w:rPr>
        <w:t>أبو سعيد القمّاط و إن ذكر ابن سعيد أبو سعيد القمّاط على حدة كما يأتي إن شاء اللّه،فإنّ ذلك احتياط 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ابن خالد بن يزيد أو خالد بن سعيد،و لعلّ الأوّل أرجح بناء على تكنّيه بأبي خالد كنية جدّه أبي خالد القمّاط المشهور كما مرّ عن د في صالح أبو خالد </w:t>
      </w:r>
      <w:r>
        <w:rPr>
          <w:rStyle w:val="FootnoteAnchor"/>
          <w:rtl w:val="true"/>
        </w:rPr>
        <w:footnoteReference w:id="34"/>
      </w:r>
      <w:r>
        <w:rPr>
          <w:rFonts w:ascii="Amiri" w:hAnsi="Amiri" w:eastAsia="Amiri" w:cs="Amiri"/>
          <w:color w:val="111111"/>
          <w:sz w:val="28"/>
          <w:sz w:val="28"/>
          <w:szCs w:val="28"/>
          <w:rtl w:val="true"/>
          <w:lang w:bidi="ar-SA"/>
        </w:rPr>
        <w:t xml:space="preserve">و استصوبه المصنّف هناك،و في باب الكنى نقلا عن كش </w:t>
      </w:r>
      <w:r>
        <w:rPr>
          <w:rStyle w:val="FootnoteAnchor"/>
          <w:rtl w:val="true"/>
        </w:rPr>
        <w:footnoteReference w:id="35"/>
      </w:r>
      <w:r>
        <w:rPr>
          <w:rFonts w:ascii="Amiri" w:hAnsi="Amiri" w:eastAsia="Amiri" w:cs="Amiri"/>
          <w:color w:val="111111"/>
          <w:sz w:val="28"/>
          <w:sz w:val="28"/>
          <w:szCs w:val="28"/>
          <w:rtl w:val="true"/>
          <w:lang w:bidi="ar-SA"/>
        </w:rPr>
        <w:t xml:space="preserve">،و مرّ عنه في خالد بن سعيد ما مرّ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الاعتماد على نسخة كش مشكل لكثرة ما وقع فيه من التحريف و التصحيف،و اعترف المحقّقون به،فلعلّه مصحّف ابن خالد كما ذكره جش،و ما ذكره في خالد بن سعيد مرّ ما فيه،و ما في المقام لم يظهر وجهه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المستفاد من كلام المحقّقين أنّ أبا خالد القمّاط هو يزيد كما </w:t>
      </w:r>
      <w:bookmarkStart w:id="34" w:name="pg11861_114269"/>
    </w:p>
    <w:p>
      <w:pPr>
        <w:pStyle w:val="BookText"/>
        <w:rPr/>
      </w:pPr>
      <w:bookmarkEnd w:id="34"/>
      <w:r>
        <w:rPr>
          <w:rFonts w:ascii="Amiri" w:hAnsi="Amiri" w:eastAsia="Amiri" w:cs="Amiri"/>
          <w:color w:val="111111"/>
          <w:sz w:val="28"/>
          <w:sz w:val="28"/>
          <w:szCs w:val="28"/>
          <w:rtl w:val="true"/>
          <w:lang w:bidi="ar-SA"/>
        </w:rPr>
        <w:t>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تقدير،لعلّ صالحا القمّاط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سعيد و ابن خالد، كما هو المستفاد من جش و الشيخ </w:t>
      </w:r>
      <w:r>
        <w:rPr>
          <w:rStyle w:val="FootnoteAnchor"/>
          <w:rtl w:val="true"/>
        </w:rPr>
        <w:footnoteReference w:id="37"/>
      </w:r>
      <w:r>
        <w:rPr>
          <w:rFonts w:ascii="Amiri" w:hAnsi="Amiri" w:eastAsia="Amiri" w:cs="Amiri"/>
          <w:color w:val="111111"/>
          <w:sz w:val="28"/>
          <w:sz w:val="28"/>
          <w:szCs w:val="28"/>
          <w:rtl w:val="true"/>
          <w:lang w:bidi="ar-SA"/>
        </w:rPr>
        <w:t>،و ممّا ينبّه اختلاف سند كتابهما،مضافا إلى أنّ في ابن سعيد عن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كتابهما </w:t>
      </w:r>
      <w:r>
        <w:rPr>
          <w:rStyle w:val="FootnoteAnchor"/>
          <w:rtl w:val="true"/>
        </w:rPr>
        <w:footnoteReference w:id="38"/>
      </w:r>
      <w:r>
        <w:rPr>
          <w:rFonts w:ascii="Amiri" w:hAnsi="Amiri" w:eastAsia="Amiri" w:cs="Amiri"/>
          <w:color w:val="111111"/>
          <w:sz w:val="28"/>
          <w:sz w:val="28"/>
          <w:szCs w:val="28"/>
          <w:rtl w:val="true"/>
          <w:lang w:bidi="ar-SA"/>
        </w:rPr>
        <w:t>جماعة،إلى غير ذلك من أسباب التفاوت الّتي تظهر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يروي عن صالح هذا صفوان </w:t>
      </w:r>
      <w:r>
        <w:rPr>
          <w:rStyle w:val="FootnoteAnchor"/>
          <w:rtl w:val="true"/>
        </w:rPr>
        <w:footnoteReference w:id="39"/>
      </w:r>
      <w:r>
        <w:rPr>
          <w:rFonts w:ascii="Amiri" w:hAnsi="Amiri" w:eastAsia="Amiri" w:cs="Amiri"/>
          <w:color w:val="111111"/>
          <w:sz w:val="28"/>
          <w:sz w:val="28"/>
          <w:szCs w:val="28"/>
          <w:rtl w:val="true"/>
          <w:lang w:bidi="ar-SA"/>
        </w:rPr>
        <w:t xml:space="preserve">،و فيه إشعار بوثاقته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رواية جماعة كتابه،و هو عند الشيخ و جش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خالد القمّاط،عنه محمّد بن سنان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2274112_73709187"/>
      <w:bookmarkStart w:id="36" w:name="_Toc13"/>
      <w:bookmarkEnd w:id="35"/>
      <w:r>
        <w:rPr/>
        <w:t>1444</w:t>
      </w:r>
      <w:r>
        <w:rPr>
          <w:rtl w:val="true"/>
        </w:rPr>
        <w:t>-</w:t>
      </w:r>
      <w:r>
        <w:rPr>
          <w:rtl w:val="true"/>
        </w:rPr>
        <w:t>صالح بن رزين</w:t>
      </w:r>
      <w:r>
        <w:rPr>
          <w:rtl w:val="true"/>
        </w:rPr>
        <w:t>:</w:t>
      </w:r>
      <w:bookmarkEnd w:id="36"/>
    </w:p>
    <w:p>
      <w:pPr>
        <w:pStyle w:val="BookText"/>
        <w:rPr/>
      </w:pPr>
      <w:r>
        <w:rPr>
          <w:rFonts w:ascii="Amiri" w:hAnsi="Amiri" w:eastAsia="Amiri" w:cs="Amiri"/>
          <w:color w:val="111111"/>
          <w:sz w:val="28"/>
          <w:sz w:val="28"/>
          <w:szCs w:val="28"/>
          <w:rtl w:val="true"/>
          <w:lang w:bidi="ar-SA"/>
        </w:rPr>
        <w:t xml:space="preserve">كوفي،روي عن أبي عبد اللّه عليه السلام،ذكره أصحاب الرجال، روى عنه منصور بن يونس،له كتاب،رواه عنه الحسن بن محبوب، جش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أصل،رويناه بالإسناد الأوّل،عن ابن بطّة،عن أحمد ابن محمّد بن عيسى،عن ابن أبي عمير،عن الحسن بن محبوب،عن صالح بن رزين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37" w:name="pg11861_114270"/>
    </w:p>
    <w:p>
      <w:pPr>
        <w:pStyle w:val="BookText"/>
        <w:rPr/>
      </w:pPr>
      <w:bookmarkEnd w:id="37"/>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ابن أبي عمير و كذا أحمد بن محمّد عنه و لو بواسطة ابن محبوب </w:t>
      </w:r>
      <w:r>
        <w:rPr>
          <w:rStyle w:val="FootnoteAnchor"/>
          <w:rtl w:val="true"/>
        </w:rPr>
        <w:footnoteReference w:id="45"/>
      </w:r>
      <w:r>
        <w:rPr>
          <w:rFonts w:ascii="Amiri" w:hAnsi="Amiri" w:eastAsia="Amiri" w:cs="Amiri"/>
          <w:color w:val="111111"/>
          <w:sz w:val="28"/>
          <w:sz w:val="28"/>
          <w:szCs w:val="28"/>
          <w:rtl w:val="true"/>
          <w:lang w:bidi="ar-SA"/>
        </w:rPr>
        <w:t>تشير إلى وثاقته،و روايته عنه إلى نوع 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سهل عن الحسن بن محبوب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إليّ شهاب بن عبد ربّه دراهم من الزكاة أقسّمها،فأتيته يوما فسألني هل قسّمتها؟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لا،فأسمعني كلاما فيه بعض الغلظة،فطرحت ما كان بقي من الدراهم فقمت </w:t>
      </w:r>
      <w:r>
        <w:rPr>
          <w:rStyle w:val="FootnoteAnchor"/>
          <w:rtl w:val="true"/>
        </w:rPr>
        <w:footnoteReference w:id="46"/>
      </w:r>
      <w:r>
        <w:rPr>
          <w:rFonts w:ascii="Amiri" w:hAnsi="Amiri" w:eastAsia="Amiri" w:cs="Amiri"/>
          <w:color w:val="111111"/>
          <w:sz w:val="28"/>
          <w:sz w:val="28"/>
          <w:szCs w:val="28"/>
          <w:rtl w:val="true"/>
          <w:lang w:bidi="ar-SA"/>
        </w:rPr>
        <w:t>مغضبا،فقال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أحدثك بشيء سمعته من جعفر ابن محمّد عليه السلام،فرجعت،فقال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إذا وجدت زكاتي أخرجتها </w:t>
      </w:r>
      <w:r>
        <w:rPr>
          <w:rStyle w:val="FootnoteAnchor"/>
          <w:rtl w:val="true"/>
        </w:rPr>
        <w:footnoteReference w:id="47"/>
      </w:r>
      <w:r>
        <w:rPr>
          <w:rFonts w:ascii="Amiri" w:hAnsi="Amiri" w:eastAsia="Amiri" w:cs="Amiri"/>
          <w:color w:val="111111"/>
          <w:sz w:val="28"/>
          <w:sz w:val="28"/>
          <w:szCs w:val="28"/>
          <w:rtl w:val="true"/>
          <w:lang w:bidi="ar-SA"/>
        </w:rPr>
        <w:t>فأدفع منها إلى من أثق به يقسّمها؟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48"/>
      </w:r>
      <w:r>
        <w:rPr>
          <w:rFonts w:ascii="Amiri" w:hAnsi="Amiri" w:eastAsia="Amiri" w:cs="Amiri"/>
          <w:color w:val="111111"/>
          <w:sz w:val="28"/>
          <w:sz w:val="28"/>
          <w:szCs w:val="28"/>
          <w:rtl w:val="true"/>
          <w:lang w:bidi="ar-SA"/>
        </w:rPr>
        <w:t xml:space="preserve">،فتدبّر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رزين،عنه الحسن بن محبوب،و منصور بن يونس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2274114_73709187"/>
      <w:bookmarkStart w:id="39" w:name="_Toc14"/>
      <w:bookmarkEnd w:id="38"/>
      <w:r>
        <w:rPr/>
        <w:t>1445</w:t>
      </w:r>
      <w:r>
        <w:rPr>
          <w:rtl w:val="true"/>
        </w:rPr>
        <w:t>-</w:t>
      </w:r>
      <w:r>
        <w:rPr>
          <w:rtl w:val="true"/>
        </w:rPr>
        <w:t>صالح بن سعيد</w:t>
      </w:r>
      <w:r>
        <w:rPr>
          <w:rtl w:val="true"/>
        </w:rPr>
        <w:t>:</w:t>
      </w:r>
      <w:bookmarkEnd w:id="39"/>
    </w:p>
    <w:p>
      <w:pPr>
        <w:pStyle w:val="BookText"/>
        <w:rPr/>
      </w:pPr>
      <w:r>
        <w:rPr>
          <w:rFonts w:ascii="Amiri" w:hAnsi="Amiri" w:eastAsia="Amiri" w:cs="Amiri"/>
          <w:color w:val="111111"/>
          <w:sz w:val="28"/>
          <w:sz w:val="28"/>
          <w:szCs w:val="28"/>
          <w:rtl w:val="true"/>
          <w:lang w:bidi="ar-SA"/>
        </w:rPr>
        <w:t xml:space="preserve">أبو سعيد القمّاط،ق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بني أسد،كوفي،روى عن أبي عبد اللّه عليه السلام،ذكره أبو العباس،له كتاب يرويه جماعة،منهم عبيس بن هشام </w:t>
      </w:r>
    </w:p>
    <w:p>
      <w:pPr>
        <w:pStyle w:val="BookText"/>
        <w:rPr/>
      </w:pPr>
      <w:r>
        <w:rPr>
          <w:rFonts w:ascii="Amiri" w:hAnsi="Amiri" w:eastAsia="Amiri" w:cs="Amiri"/>
          <w:color w:val="111111"/>
          <w:sz w:val="28"/>
          <w:sz w:val="28"/>
          <w:szCs w:val="28"/>
          <w:rtl w:val="true"/>
          <w:lang w:bidi="ar-SA"/>
        </w:rPr>
        <w:t xml:space="preserve">الناشري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ابن أبي جيد،عن ابن الوليد،عن الصفّار،عن إبراهيم بن هاشم و غيره من أصحاب يونس،عنه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عن جش خالد بن سعيد أبو سعيد القمّاط </w:t>
      </w:r>
      <w:r>
        <w:rPr>
          <w:rStyle w:val="FootnoteAnchor"/>
          <w:rtl w:val="true"/>
        </w:rPr>
        <w:footnoteReference w:id="54"/>
      </w:r>
      <w:r>
        <w:rPr>
          <w:rFonts w:ascii="Amiri" w:hAnsi="Amiri" w:eastAsia="Amiri" w:cs="Amiri"/>
          <w:color w:val="111111"/>
          <w:sz w:val="28"/>
          <w:sz w:val="28"/>
          <w:szCs w:val="28"/>
          <w:rtl w:val="true"/>
          <w:lang w:bidi="ar-SA"/>
        </w:rPr>
        <w:t xml:space="preserve">،فيكونان أخوين متشاركين في الكنية،و يحتمل أن يكون الأوّل هو الثبت عنده و ذكر هذا ثبتا للمحتمل لما وجده من كلام أبي العباس على قياس ما ذكرناه في الحسين بن محمّد بن الفضل،و لعلّ ما سيجيء عن صه في الكنى </w:t>
      </w:r>
      <w:r>
        <w:rPr>
          <w:rStyle w:val="FootnoteAnchor"/>
          <w:rtl w:val="true"/>
        </w:rPr>
        <w:footnoteReference w:id="55"/>
      </w:r>
      <w:r>
        <w:rPr>
          <w:rFonts w:ascii="Amiri" w:hAnsi="Amiri" w:eastAsia="Amiri" w:cs="Amiri"/>
          <w:color w:val="111111"/>
          <w:sz w:val="28"/>
          <w:sz w:val="28"/>
          <w:szCs w:val="28"/>
          <w:rtl w:val="true"/>
          <w:lang w:bidi="ar-SA"/>
        </w:rPr>
        <w:t>ناظر إلى ذلك،و كذا عدم ذكره لصالح هذا،و كذا عدم توجّه الشيخ إلى ذكر خالد في كتاب من كتبه مع كونه صاحب كتاب معروف يرويه ابن شاذان،إلى آخره،و كونه ثقة،و توجّهه لصالح مكرّرا بأن يكون عنده صالح لا خالد عكس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الاعتماد رواية الجماعة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كتب الأخبار رواية إبراهيم بن هاشم عن صالح بن سعيد الراشدي عن يونس </w:t>
      </w:r>
      <w:r>
        <w:rPr>
          <w:rStyle w:val="FootnoteAnchor"/>
          <w:rtl w:val="true"/>
        </w:rPr>
        <w:footnoteReference w:id="56"/>
      </w:r>
      <w:r>
        <w:rPr>
          <w:rFonts w:ascii="Amiri" w:hAnsi="Amiri" w:eastAsia="Amiri" w:cs="Amiri"/>
          <w:color w:val="111111"/>
          <w:sz w:val="28"/>
          <w:sz w:val="28"/>
          <w:szCs w:val="28"/>
          <w:rtl w:val="true"/>
          <w:lang w:bidi="ar-SA"/>
        </w:rPr>
        <w:t xml:space="preserve">،فتأمّل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سعيد أبو سعيد القمّاط،عنه عبيس بن هشام، و إبراهيم بن هاشم،و غيره من أصحاب يونس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0" w:name="pg11861_114272"/>
    </w:p>
    <w:p>
      <w:pPr>
        <w:pStyle w:val="Heading3"/>
        <w:numPr>
          <w:ilvl w:val="2"/>
          <w:numId w:val="1"/>
        </w:numPr>
        <w:rPr/>
      </w:pPr>
      <w:bookmarkStart w:id="41" w:name="__RefHeading___Toc12274116_73709187"/>
      <w:bookmarkStart w:id="42" w:name="_Toc15"/>
      <w:bookmarkEnd w:id="40"/>
      <w:bookmarkEnd w:id="41"/>
      <w:r>
        <w:rPr/>
        <w:t>1446</w:t>
      </w:r>
      <w:r>
        <w:rPr>
          <w:rtl w:val="true"/>
        </w:rPr>
        <w:t>-</w:t>
      </w:r>
      <w:r>
        <w:rPr>
          <w:rtl w:val="true"/>
        </w:rPr>
        <w:t>صالح بن سلمة الرازي</w:t>
      </w:r>
      <w:r>
        <w:rPr>
          <w:rtl w:val="true"/>
        </w:rPr>
        <w:t>:</w:t>
      </w:r>
      <w:bookmarkEnd w:id="42"/>
    </w:p>
    <w:p>
      <w:pPr>
        <w:pStyle w:val="BookText"/>
        <w:rPr/>
      </w:pPr>
      <w:r>
        <w:rPr>
          <w:rFonts w:ascii="Amiri" w:hAnsi="Amiri" w:eastAsia="Amiri" w:cs="Amiri"/>
          <w:color w:val="111111"/>
          <w:sz w:val="28"/>
          <w:sz w:val="28"/>
          <w:szCs w:val="28"/>
          <w:rtl w:val="true"/>
          <w:lang w:bidi="ar-SA"/>
        </w:rPr>
        <w:t xml:space="preserve">يكنّى أبا الخير،دي على نسخة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أبي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سلمة المعروف بابن أبي حمّاد،عنه أحمد بن أبي عبد اللّه،و سعد بن عبد اللّه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2274118_73709187"/>
      <w:bookmarkStart w:id="44" w:name="_Toc16"/>
      <w:bookmarkEnd w:id="43"/>
      <w:r>
        <w:rPr/>
        <w:t>1447</w:t>
      </w:r>
      <w:r>
        <w:rPr>
          <w:rtl w:val="true"/>
        </w:rPr>
        <w:t>-</w:t>
      </w:r>
      <w:r>
        <w:rPr>
          <w:rtl w:val="true"/>
        </w:rPr>
        <w:t>صالح بن السندي</w:t>
      </w:r>
      <w:r>
        <w:rPr>
          <w:rtl w:val="true"/>
        </w:rPr>
        <w:t>:</w:t>
      </w:r>
      <w:bookmarkEnd w:id="44"/>
    </w:p>
    <w:p>
      <w:pPr>
        <w:pStyle w:val="BookText"/>
        <w:rPr/>
      </w:pPr>
      <w:r>
        <w:rPr>
          <w:rFonts w:ascii="Amiri" w:hAnsi="Amiri" w:eastAsia="Amiri" w:cs="Amiri"/>
          <w:color w:val="111111"/>
          <w:sz w:val="28"/>
          <w:sz w:val="28"/>
          <w:szCs w:val="28"/>
          <w:rtl w:val="true"/>
          <w:lang w:bidi="ar-SA"/>
        </w:rPr>
        <w:t xml:space="preserve">له كتاب،أخبرنا جماعة،عن أبي المفضّل،عن ابن بطّة،عن أحمد بن أبي عبد اللّه،عن صالح،ست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يونس بن عبد الرحمن،روى عنه إبراهيم بن هاشم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w:t>
      </w:r>
      <w:r>
        <w:rPr>
          <w:rStyle w:val="FootnoteAnchor"/>
          <w:rtl w:val="true"/>
        </w:rPr>
        <w:footnoteReference w:id="63"/>
      </w:r>
      <w:r>
        <w:rPr>
          <w:rFonts w:ascii="Amiri" w:hAnsi="Amiri" w:eastAsia="Amiri" w:cs="Amiri"/>
          <w:color w:val="111111"/>
          <w:sz w:val="28"/>
          <w:sz w:val="28"/>
          <w:szCs w:val="28"/>
          <w:rtl w:val="true"/>
          <w:lang w:bidi="ar-SA"/>
        </w:rPr>
        <w:t xml:space="preserve">عنه كتبه،و ربما يظهر من ابن الوليد الوثوق به، و فيه أيضا جميع ما مرّ في إسماعيل بن مرار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يروي عنه جعفر بن بشير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45" w:name="pg11861_114273"/>
    </w:p>
    <w:p>
      <w:pPr>
        <w:pStyle w:val="BookText"/>
        <w:rPr/>
      </w:pPr>
      <w:bookmarkEnd w:id="45"/>
      <w:r>
        <w:rPr>
          <w:rFonts w:ascii="Amiri" w:hAnsi="Amiri" w:eastAsia="Amiri" w:cs="Amiri"/>
          <w:color w:val="111111"/>
          <w:sz w:val="28"/>
          <w:sz w:val="28"/>
          <w:szCs w:val="28"/>
          <w:rtl w:val="true"/>
          <w:lang w:bidi="ar-SA"/>
        </w:rPr>
        <w:t xml:space="preserve">و يأتي ذكره عند ذكر مشيخة الفقيه </w:t>
      </w:r>
      <w:r>
        <w:rPr>
          <w:rStyle w:val="FootnoteAnchor"/>
          <w:rtl w:val="true"/>
        </w:rPr>
        <w:footnoteReference w:id="66"/>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السندي،عنه إبراهيم بن هاشم،و أحمد بن محمّد بن عيسى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2274120_73709187"/>
      <w:bookmarkStart w:id="47" w:name="_Toc17"/>
      <w:bookmarkEnd w:id="46"/>
      <w:r>
        <w:rPr/>
        <w:t>1448</w:t>
      </w:r>
      <w:r>
        <w:rPr>
          <w:rtl w:val="true"/>
        </w:rPr>
        <w:t>-</w:t>
      </w:r>
      <w:r>
        <w:rPr>
          <w:rtl w:val="true"/>
        </w:rPr>
        <w:t>صالح بن سهل</w:t>
      </w:r>
      <w:r>
        <w:rPr>
          <w:rtl w:val="true"/>
        </w:rPr>
        <w:t>:</w:t>
      </w:r>
      <w:bookmarkEnd w:id="47"/>
    </w:p>
    <w:p>
      <w:pPr>
        <w:pStyle w:val="BookText"/>
        <w:rPr/>
      </w:pPr>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سهل الهمداني كوفي غال كذّاب وضّاع للحديث،روى عن أبي عبد اللّه عليه السلام،لا خير فيه و لا في سائر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الشيخ الطوسي في كتاب الغيبة من المذمومين صالح بن محمّد بن سهل الهمداني،و الظاهر أنّه هذا،صه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الحقّ أنّ ما ذكره في كتاب الغيبة </w:t>
      </w:r>
      <w:r>
        <w:rPr>
          <w:rStyle w:val="FootnoteAnchor"/>
          <w:rtl w:val="true"/>
        </w:rPr>
        <w:footnoteReference w:id="71"/>
      </w:r>
      <w:r>
        <w:rPr>
          <w:rFonts w:ascii="Amiri" w:hAnsi="Amiri" w:eastAsia="Amiri" w:cs="Amiri"/>
          <w:color w:val="111111"/>
          <w:sz w:val="28"/>
          <w:sz w:val="28"/>
          <w:szCs w:val="28"/>
          <w:rtl w:val="true"/>
          <w:lang w:bidi="ar-SA"/>
        </w:rPr>
        <w:t xml:space="preserve">غير المذكور في رجال الصادق عليه السلام </w:t>
      </w:r>
      <w:r>
        <w:rPr>
          <w:rStyle w:val="FootnoteAnchor"/>
          <w:rtl w:val="true"/>
        </w:rPr>
        <w:footnoteReference w:id="72"/>
      </w:r>
      <w:r>
        <w:rPr>
          <w:rFonts w:ascii="Amiri" w:hAnsi="Amiri" w:eastAsia="Amiri" w:cs="Amiri"/>
          <w:color w:val="111111"/>
          <w:sz w:val="28"/>
          <w:sz w:val="28"/>
          <w:szCs w:val="28"/>
          <w:rtl w:val="true"/>
          <w:lang w:bidi="ar-SA"/>
        </w:rPr>
        <w:t xml:space="preserve">،فإنّه من أصحاب الجواد عليه السلام كما يأتي في المذمومين من الوكلاء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أحمد،عن محمّد بن الحسين،عن الحسن ابن علي الصيرفي،عن صالح بن سهل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أقول في أبي عبد اللّه </w:t>
      </w:r>
      <w:bookmarkStart w:id="48" w:name="pg11861_114274"/>
    </w:p>
    <w:p>
      <w:pPr>
        <w:pStyle w:val="BookText"/>
        <w:rPr/>
      </w:pPr>
      <w:bookmarkEnd w:id="48"/>
      <w:r>
        <w:rPr>
          <w:rFonts w:ascii="Amiri" w:hAnsi="Amiri" w:eastAsia="Amiri" w:cs="Amiri"/>
          <w:color w:val="111111"/>
          <w:sz w:val="28"/>
          <w:sz w:val="28"/>
          <w:szCs w:val="28"/>
          <w:rtl w:val="true"/>
          <w:lang w:bidi="ar-SA"/>
        </w:rPr>
        <w:t>عليه السلام بالربوبيّة،فدخلت عليه،فلمّا نظر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صالح،إنّا و اللّه عبيد مخلوقون لنا ربّ نعبده إن لم نعبده عذّبنا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الكلام في المقام في الفوائد و كثير من التراجم، مضافا إلى أنّ الظاهر أنّ نسبته إلى الغلو لروايته فيه،و سيأتي في محمّد بن أورمة حديث آخر عنه فيه </w:t>
      </w:r>
      <w:r>
        <w:rPr>
          <w:rStyle w:val="FootnoteAnchor"/>
          <w:rtl w:val="true"/>
        </w:rPr>
        <w:footnoteReference w:id="75"/>
      </w:r>
      <w:r>
        <w:rPr>
          <w:rFonts w:ascii="Amiri" w:hAnsi="Amiri" w:eastAsia="Amiri" w:cs="Amiri"/>
          <w:color w:val="111111"/>
          <w:sz w:val="28"/>
          <w:sz w:val="28"/>
          <w:szCs w:val="28"/>
          <w:rtl w:val="true"/>
          <w:lang w:bidi="ar-SA"/>
        </w:rPr>
        <w:t xml:space="preserve">،و الظاهر من الروايتين رجوعه عن اعتقاده الفاسد،و في آخر الكتاب حديث آخر عنه دالّ على فساد الغلو </w:t>
      </w:r>
      <w:r>
        <w:rPr>
          <w:rStyle w:val="FootnoteAnchor"/>
          <w:rtl w:val="true"/>
        </w:rPr>
        <w:footnoteReference w:id="76"/>
      </w:r>
      <w:r>
        <w:rPr>
          <w:rFonts w:ascii="Amiri" w:hAnsi="Amiri" w:eastAsia="Amiri" w:cs="Amiri"/>
          <w:color w:val="111111"/>
          <w:sz w:val="28"/>
          <w:sz w:val="28"/>
          <w:szCs w:val="28"/>
          <w:rtl w:val="true"/>
          <w:lang w:bidi="ar-SA"/>
        </w:rPr>
        <w:t>،و مرّ الكلام فيمن كان فاسد العقيدة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الحسن بن محبوب </w:t>
      </w:r>
      <w:r>
        <w:rPr>
          <w:rStyle w:val="FootnoteAnchor"/>
          <w:rtl w:val="true"/>
        </w:rPr>
        <w:footnoteReference w:id="77"/>
      </w:r>
      <w:r>
        <w:rPr>
          <w:rFonts w:ascii="Amiri" w:hAnsi="Amiri" w:eastAsia="Amiri" w:cs="Amiri"/>
          <w:color w:val="111111"/>
          <w:sz w:val="28"/>
          <w:sz w:val="28"/>
          <w:szCs w:val="28"/>
          <w:rtl w:val="true"/>
          <w:lang w:bidi="ar-SA"/>
        </w:rPr>
        <w:t xml:space="preserve">،و هو يؤيّد الاعتماد عليه </w:t>
      </w:r>
      <w:r>
        <w:rPr>
          <w:rStyle w:val="FootnoteAnchor"/>
          <w:rtl w:val="true"/>
        </w:rPr>
        <w:footnoteReference w:id="7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Style w:val="FootnoteAnchor"/>
          <w:rtl w:val="true"/>
        </w:rPr>
        <w:footnoteReference w:id="79"/>
      </w:r>
      <w:r>
        <w:rPr>
          <w:rFonts w:ascii="Amiri" w:hAnsi="Amiri" w:eastAsia="Amiri" w:cs="Amiri"/>
          <w:color w:val="111111"/>
          <w:sz w:val="28"/>
          <w:sz w:val="28"/>
          <w:szCs w:val="28"/>
          <w:rtl w:val="true"/>
          <w:lang w:bidi="ar-SA"/>
        </w:rPr>
        <w:t xml:space="preserve">الكافي رواية صريحة في عدم غلوّه و اعتقاده الإمامة فيهم عليهم السلام </w:t>
      </w:r>
      <w:r>
        <w:rPr>
          <w:rStyle w:val="FootnoteAnchor"/>
          <w:rtl w:val="true"/>
        </w:rPr>
        <w:footnoteReference w:id="80"/>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49" w:name="__RefHeading___Toc12274122_73709187"/>
      <w:bookmarkStart w:id="50" w:name="_Toc18"/>
      <w:bookmarkEnd w:id="49"/>
      <w:r>
        <w:rPr/>
        <w:t>1449</w:t>
      </w:r>
      <w:r>
        <w:rPr>
          <w:rtl w:val="true"/>
        </w:rPr>
        <w:t>-</w:t>
      </w:r>
      <w:r>
        <w:rPr>
          <w:rtl w:val="true"/>
        </w:rPr>
        <w:t>صالح بن شعيب الطالقاني</w:t>
      </w:r>
      <w:r>
        <w:rPr>
          <w:rtl w:val="true"/>
        </w:rPr>
        <w:t>:</w:t>
      </w:r>
      <w:bookmarkEnd w:id="50"/>
    </w:p>
    <w:p>
      <w:pPr>
        <w:pStyle w:val="BookText"/>
        <w:rPr/>
      </w:pPr>
      <w:r>
        <w:rPr>
          <w:rFonts w:ascii="Amiri" w:hAnsi="Amiri" w:eastAsia="Amiri" w:cs="Amiri"/>
          <w:color w:val="111111"/>
          <w:sz w:val="28"/>
          <w:sz w:val="28"/>
          <w:szCs w:val="28"/>
          <w:rtl w:val="true"/>
          <w:lang w:bidi="ar-SA"/>
        </w:rPr>
        <w:t xml:space="preserve">أبو الحسين،روى عنه الصدوق مترحّما </w:t>
      </w:r>
      <w:r>
        <w:rPr>
          <w:rStyle w:val="FootnoteAnchor"/>
          <w:rtl w:val="true"/>
        </w:rPr>
        <w:footnoteReference w:id="81"/>
      </w:r>
      <w:r>
        <w:rPr>
          <w:rFonts w:ascii="IRNazanin" w:hAnsi="IRNazanin" w:eastAsia="IRNazanin"/>
          <w:color w:val="111111"/>
          <w:sz w:val="28"/>
          <w:sz w:val="28"/>
          <w:szCs w:val="28"/>
          <w:rtl w:val="true"/>
          <w:lang w:bidi="fa-IR"/>
        </w:rPr>
        <w:t xml:space="preserve">،تعق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2274124_73709187"/>
      <w:bookmarkStart w:id="52" w:name="_Toc19"/>
      <w:bookmarkEnd w:id="51"/>
      <w:r>
        <w:rPr/>
        <w:t>1450</w:t>
      </w:r>
      <w:r>
        <w:rPr>
          <w:rtl w:val="true"/>
        </w:rPr>
        <w:t>-</w:t>
      </w:r>
      <w:r>
        <w:rPr>
          <w:rtl w:val="true"/>
        </w:rPr>
        <w:t>صالح بن عبيد</w:t>
      </w:r>
      <w:r>
        <w:rPr>
          <w:rtl w:val="true"/>
        </w:rPr>
        <w:t>:</w:t>
      </w:r>
      <w:bookmarkEnd w:id="5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بعنوان مروك،تعق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53" w:name="pg11861_114275"/>
    </w:p>
    <w:p>
      <w:pPr>
        <w:pStyle w:val="Heading3"/>
        <w:numPr>
          <w:ilvl w:val="2"/>
          <w:numId w:val="1"/>
        </w:numPr>
        <w:rPr/>
      </w:pPr>
      <w:bookmarkStart w:id="54" w:name="__RefHeading___Toc12274126_73709187"/>
      <w:bookmarkStart w:id="55" w:name="_Toc20"/>
      <w:bookmarkEnd w:id="53"/>
      <w:bookmarkEnd w:id="54"/>
      <w:r>
        <w:rPr/>
        <w:t>1451</w:t>
      </w:r>
      <w:r>
        <w:rPr>
          <w:rtl w:val="true"/>
        </w:rPr>
        <w:t>-</w:t>
      </w:r>
      <w:r>
        <w:rPr>
          <w:rtl w:val="true"/>
        </w:rPr>
        <w:t>صالح بن عقبة بن قيس</w:t>
      </w:r>
      <w:r>
        <w:rPr>
          <w:rtl w:val="true"/>
        </w:rPr>
        <w:t>:</w:t>
      </w:r>
      <w:bookmarkEnd w:id="55"/>
    </w:p>
    <w:p>
      <w:pPr>
        <w:pStyle w:val="BookText"/>
        <w:rPr/>
      </w:pPr>
      <w:r>
        <w:rPr>
          <w:rFonts w:ascii="Amiri" w:hAnsi="Amiri" w:eastAsia="Amiri" w:cs="Amiri"/>
          <w:color w:val="111111"/>
          <w:sz w:val="28"/>
          <w:sz w:val="28"/>
          <w:szCs w:val="28"/>
          <w:rtl w:val="true"/>
          <w:lang w:bidi="ar-SA"/>
        </w:rPr>
        <w:t>ابن سمعان بن أبي ربيحة،مولى رسول اللّه صلّى اللّه عليه و آله،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روى عن أبي عبد اللّه عليه السلام،جش </w:t>
      </w:r>
      <w:r>
        <w:rPr>
          <w:rStyle w:val="FootnoteAnchor"/>
          <w:rtl w:val="true"/>
        </w:rPr>
        <w:footnoteReference w:id="84"/>
      </w:r>
      <w:r>
        <w:rPr>
          <w:rFonts w:ascii="Amiri" w:hAnsi="Amiri" w:eastAsia="Amiri" w:cs="Amiri"/>
          <w:color w:val="111111"/>
          <w:sz w:val="28"/>
          <w:sz w:val="28"/>
          <w:szCs w:val="28"/>
          <w:rtl w:val="true"/>
          <w:lang w:bidi="ar-SA"/>
        </w:rPr>
        <w:t>صه 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كذّاب غال لا يلتفت إليه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جش عمّا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صالح عن أبيه عن جدّه،و روى عن زيد الشحّام،روى عنه محمّد بن الحسين بن أبي الخطّاب،و ابنه إسماعيل بن صالح بن عقبة </w:t>
      </w:r>
      <w:r>
        <w:rPr>
          <w:rStyle w:val="FootnoteAnchor"/>
          <w:rtl w:val="true"/>
        </w:rPr>
        <w:footnoteReference w:id="86"/>
      </w:r>
      <w:r>
        <w:rPr>
          <w:rFonts w:ascii="Amiri" w:hAnsi="Amiri" w:eastAsia="Amiri" w:cs="Amiri"/>
          <w:color w:val="111111"/>
          <w:sz w:val="28"/>
          <w:sz w:val="28"/>
          <w:szCs w:val="28"/>
          <w:rtl w:val="true"/>
          <w:lang w:bidi="ar-SA"/>
        </w:rPr>
        <w:t xml:space="preserve">،له كتاب يرويه عنه </w:t>
      </w:r>
      <w:r>
        <w:rPr>
          <w:rStyle w:val="FootnoteAnchor"/>
          <w:rtl w:val="true"/>
        </w:rPr>
        <w:footnoteReference w:id="87"/>
      </w:r>
      <w:r>
        <w:rPr>
          <w:rFonts w:ascii="Amiri" w:hAnsi="Amiri" w:eastAsia="Amiri" w:cs="Amiri"/>
          <w:color w:val="111111"/>
          <w:sz w:val="28"/>
          <w:sz w:val="28"/>
          <w:szCs w:val="28"/>
          <w:rtl w:val="true"/>
          <w:lang w:bidi="ar-SA"/>
        </w:rPr>
        <w:t>جماعة،منهم محمّد بن إسماعيل ابن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ابن أبي جيد،عن ابن الوليد،عن الصفّار،عن محمّد بن الحسين،عن محمّد بن إسماعيل بن بزيع،عنه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ما في صه من غض،و مرّ ما فيه مرارا،مع أنّ ظاهر جش عدم صحّة ما نسب إليه،سيّما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في كتب الأخبار صريحة في خلاف الغلو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الغلو الذي نسبه إليه غض للأخبار التي تدلّ على جلالة قدر الأئمّة عليهم السلام كما رأيناها،و ليس فيها غلو،و يظهر من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كتابه معتمد الأصحاب،و لهذا ذكر أخباره المشايخ و عملوا عليها </w:t>
      </w:r>
      <w:r>
        <w:rPr>
          <w:rStyle w:val="FootnoteAnchor"/>
          <w:rtl w:val="true"/>
        </w:rPr>
        <w:footnoteReference w:id="90"/>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56" w:name="pg11861_114276"/>
    </w:p>
    <w:p>
      <w:pPr>
        <w:pStyle w:val="BookText"/>
        <w:rPr/>
      </w:pPr>
      <w:bookmarkEnd w:id="5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عقبة بن قيس،عنه محمّد بن الحسين بن أبي الخطّاب،و ابنه إسماعيل بن صالح،و محمّد بن إسماعيل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زيد الشحّام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12274128_73709187"/>
      <w:bookmarkStart w:id="58" w:name="_Toc21"/>
      <w:bookmarkEnd w:id="57"/>
      <w:r>
        <w:rPr/>
        <w:t>1452</w:t>
      </w:r>
      <w:r>
        <w:rPr>
          <w:rtl w:val="true"/>
        </w:rPr>
        <w:t>-</w:t>
      </w:r>
      <w:r>
        <w:rPr>
          <w:rtl w:val="true"/>
        </w:rPr>
        <w:t>صالح بن علي بن عطيّة الأضخم</w:t>
      </w:r>
      <w:r>
        <w:rPr>
          <w:rtl w:val="true"/>
        </w:rPr>
        <w:t>:</w:t>
      </w:r>
      <w:bookmarkEnd w:id="58"/>
    </w:p>
    <w:p>
      <w:pPr>
        <w:pStyle w:val="BookText"/>
        <w:rPr/>
      </w:pPr>
      <w:r>
        <w:rPr>
          <w:rFonts w:ascii="Amiri" w:hAnsi="Amiri" w:eastAsia="Amiri" w:cs="Amiri"/>
          <w:color w:val="111111"/>
          <w:sz w:val="28"/>
          <w:sz w:val="28"/>
          <w:szCs w:val="28"/>
          <w:rtl w:val="true"/>
          <w:lang w:bidi="ar-SA"/>
        </w:rPr>
        <w:t xml:space="preserve">أبو محمّد،بصري،كان أخباريا،و هو ضعيف،صه </w:t>
      </w:r>
      <w:r>
        <w:rPr>
          <w:rStyle w:val="FootnoteAnchor"/>
          <w:rtl w:val="true"/>
        </w:rPr>
        <w:footnoteReference w:id="93"/>
      </w:r>
      <w:r>
        <w:rPr>
          <w:rFonts w:ascii="IRNazanin" w:hAnsi="IRNazanin" w:eastAsia="IRNazanin"/>
          <w:color w:val="111111"/>
          <w:sz w:val="28"/>
          <w:sz w:val="28"/>
          <w:szCs w:val="28"/>
          <w:rtl w:val="true"/>
          <w:lang w:bidi="fa-IR"/>
        </w:rPr>
        <w:t xml:space="preserve">،د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كونه المذكور بعنوان صالح أبو محمّد أو يكون البغدادي الآتي و هو بعيد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 أيضا احتمل الاحتمالين المذكورين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كانا رجلين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2274130_73709187"/>
      <w:bookmarkStart w:id="60" w:name="_Toc22"/>
      <w:bookmarkEnd w:id="59"/>
      <w:r>
        <w:rPr/>
        <w:t>1453</w:t>
      </w:r>
      <w:r>
        <w:rPr>
          <w:rtl w:val="true"/>
        </w:rPr>
        <w:t>-</w:t>
      </w:r>
      <w:r>
        <w:rPr>
          <w:rtl w:val="true"/>
        </w:rPr>
        <w:t>صالح بن علي بن عطيّة البغدادي</w:t>
      </w:r>
      <w:r>
        <w:rPr>
          <w:rtl w:val="true"/>
        </w:rPr>
        <w:t>:</w:t>
      </w:r>
      <w:bookmarkEnd w:id="60"/>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9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احتمل الأستاذ العلاّمة كونه المتقدّم و استبعده</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2274132_73709187"/>
      <w:bookmarkStart w:id="62" w:name="_Toc23"/>
      <w:bookmarkEnd w:id="61"/>
      <w:r>
        <w:rPr/>
        <w:t>1454</w:t>
      </w:r>
      <w:r>
        <w:rPr>
          <w:rtl w:val="true"/>
        </w:rPr>
        <w:t>-</w:t>
      </w:r>
      <w:r>
        <w:rPr>
          <w:rtl w:val="true"/>
        </w:rPr>
        <w:t>صالح القمّاط</w:t>
      </w:r>
      <w:r>
        <w:rPr>
          <w:rtl w:val="true"/>
        </w:rPr>
        <w:t>:</w:t>
      </w:r>
      <w:bookmarkEnd w:id="62"/>
    </w:p>
    <w:p>
      <w:pPr>
        <w:pStyle w:val="BookText"/>
        <w:rPr/>
      </w:pPr>
      <w:r>
        <w:rPr>
          <w:rFonts w:ascii="Amiri" w:hAnsi="Amiri" w:eastAsia="Amiri" w:cs="Amiri"/>
          <w:color w:val="111111"/>
          <w:sz w:val="28"/>
          <w:sz w:val="28"/>
          <w:szCs w:val="28"/>
          <w:rtl w:val="true"/>
          <w:lang w:bidi="ar-SA"/>
        </w:rPr>
        <w:t xml:space="preserve">له كتاب،ست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ابن خالد</w:t>
      </w:r>
      <w:r>
        <w:rPr>
          <w:rFonts w:eastAsia="IRNazanin" w:cs="IRNazanin"/>
          <w:color w:val="111111"/>
          <w:sz w:val="28"/>
          <w:szCs w:val="28"/>
          <w:rtl w:val="true"/>
          <w:lang w:bidi="fa-IR"/>
        </w:rPr>
        <w:t>.</w:t>
      </w:r>
    </w:p>
    <w:p>
      <w:pPr>
        <w:pStyle w:val="Heading3"/>
        <w:numPr>
          <w:ilvl w:val="2"/>
          <w:numId w:val="1"/>
        </w:numPr>
        <w:rPr/>
      </w:pPr>
      <w:bookmarkStart w:id="63" w:name="__RefHeading___Toc12274134_73709187"/>
      <w:bookmarkStart w:id="64" w:name="_Toc24"/>
      <w:bookmarkEnd w:id="63"/>
      <w:r>
        <w:rPr/>
        <w:t>1455</w:t>
      </w:r>
      <w:r>
        <w:rPr>
          <w:rtl w:val="true"/>
        </w:rPr>
        <w:t>-</w:t>
      </w:r>
      <w:r>
        <w:rPr>
          <w:rtl w:val="true"/>
        </w:rPr>
        <w:t>صالح بن محمّد الصراي</w:t>
      </w:r>
      <w:r>
        <w:rPr>
          <w:rtl w:val="true"/>
        </w:rPr>
        <w:t>:</w:t>
      </w:r>
      <w:bookmarkEnd w:id="6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شيخنا أبي الحسن بن الجندي،له كتاب أخبار السيّد ابن محمّد </w:t>
      </w:r>
      <w:bookmarkStart w:id="65" w:name="pg11861_114277"/>
    </w:p>
    <w:p>
      <w:pPr>
        <w:pStyle w:val="BookText"/>
        <w:rPr/>
      </w:pPr>
      <w:bookmarkEnd w:id="65"/>
      <w:r>
        <w:rPr>
          <w:rFonts w:ascii="Amiri" w:hAnsi="Amiri" w:eastAsia="Amiri" w:cs="Amiri"/>
          <w:color w:val="111111"/>
          <w:sz w:val="28"/>
          <w:sz w:val="28"/>
          <w:szCs w:val="28"/>
          <w:rtl w:val="true"/>
          <w:lang w:bidi="ar-SA"/>
        </w:rPr>
        <w:t xml:space="preserve">و تاريخ الأئمّة عليهم السلام،أخبرنا عنه أبو الحسن أحمد بن محمّد بن عمران الجندي،جش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2274136_73709187"/>
      <w:bookmarkStart w:id="67" w:name="_Toc25"/>
      <w:bookmarkEnd w:id="66"/>
      <w:r>
        <w:rPr/>
        <w:t>1456</w:t>
      </w:r>
      <w:r>
        <w:rPr>
          <w:rtl w:val="true"/>
        </w:rPr>
        <w:t>-</w:t>
      </w:r>
      <w:r>
        <w:rPr>
          <w:rtl w:val="true"/>
        </w:rPr>
        <w:t>صالح بن محمّد الهمداني</w:t>
      </w:r>
      <w:r>
        <w:rPr>
          <w:rtl w:val="true"/>
        </w:rPr>
        <w:t>:</w:t>
      </w:r>
      <w:bookmarkEnd w:id="67"/>
    </w:p>
    <w:p>
      <w:pPr>
        <w:pStyle w:val="BookText"/>
        <w:rPr/>
      </w:pPr>
      <w:r>
        <w:rPr>
          <w:rFonts w:ascii="Amiri" w:hAnsi="Amiri" w:eastAsia="Amiri" w:cs="Amiri"/>
          <w:color w:val="111111"/>
          <w:sz w:val="28"/>
          <w:sz w:val="28"/>
          <w:szCs w:val="28"/>
          <w:rtl w:val="true"/>
          <w:lang w:bidi="ar-SA"/>
        </w:rPr>
        <w:t xml:space="preserve">من أصحاب أبي الحسن الثالث عليه السلام،ثقة،صه </w:t>
      </w:r>
      <w:r>
        <w:rPr>
          <w:rStyle w:val="FootnoteAnchor"/>
          <w:rtl w:val="true"/>
        </w:rPr>
        <w:footnoteReference w:id="100"/>
      </w:r>
      <w:r>
        <w:rPr>
          <w:rFonts w:ascii="IRNazanin" w:hAnsi="IRNazanin" w:eastAsia="IRNazanin"/>
          <w:color w:val="111111"/>
          <w:sz w:val="28"/>
          <w:sz w:val="28"/>
          <w:szCs w:val="28"/>
          <w:rtl w:val="true"/>
          <w:lang w:bidi="fa-IR"/>
        </w:rPr>
        <w:t xml:space="preserve">،ج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2274138_73709187"/>
      <w:bookmarkStart w:id="69" w:name="_Toc26"/>
      <w:bookmarkEnd w:id="68"/>
      <w:r>
        <w:rPr/>
        <w:t>1457</w:t>
      </w:r>
      <w:r>
        <w:rPr>
          <w:rtl w:val="true"/>
        </w:rPr>
        <w:t>-</w:t>
      </w:r>
      <w:r>
        <w:rPr>
          <w:rtl w:val="true"/>
        </w:rPr>
        <w:t>صالح بن محمّد بن سهل</w:t>
      </w:r>
      <w:r>
        <w:rPr>
          <w:rtl w:val="true"/>
        </w:rPr>
        <w:t>:</w:t>
      </w:r>
      <w:bookmarkEnd w:id="69"/>
    </w:p>
    <w:p>
      <w:pPr>
        <w:pStyle w:val="BookText"/>
        <w:rPr/>
      </w:pPr>
      <w:r>
        <w:rPr>
          <w:rFonts w:ascii="Amiri" w:hAnsi="Amiri" w:eastAsia="Amiri" w:cs="Amiri"/>
          <w:color w:val="111111"/>
          <w:sz w:val="28"/>
          <w:sz w:val="28"/>
          <w:szCs w:val="28"/>
          <w:rtl w:val="true"/>
          <w:lang w:bidi="ar-SA"/>
        </w:rPr>
        <w:t>في الحسن بإبراهيم عن الجواد عليه السلام بالنسبة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يثب على أموال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أيتامهم و مساكينهم و فقرائهم و أبناء سبيلهم فيأخذها ثمّ يجيء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في حل،أ تراه ظنّ أنّي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أفعل، و اللّه ليسألنّهم اللّه تعالى عن ذلك سؤالا حثيثا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الشيخ في الغيبة من المذمومين،و أشار إليه صه في ترجمة صالح بن سهل </w:t>
      </w:r>
      <w:r>
        <w:rPr>
          <w:rStyle w:val="FootnoteAnchor"/>
          <w:rtl w:val="true"/>
        </w:rPr>
        <w:footnoteReference w:id="103"/>
      </w:r>
      <w:r>
        <w:rPr>
          <w:rFonts w:ascii="Amiri" w:hAnsi="Amiri" w:eastAsia="Amiri" w:cs="Amiri"/>
          <w:color w:val="111111"/>
          <w:sz w:val="28"/>
          <w:sz w:val="28"/>
          <w:szCs w:val="28"/>
          <w:rtl w:val="true"/>
          <w:lang w:bidi="ar-SA"/>
        </w:rPr>
        <w:t xml:space="preserve">،و المصنّف في آخر الكتاب </w:t>
      </w:r>
      <w:r>
        <w:rPr>
          <w:rStyle w:val="FootnoteAnchor"/>
          <w:rtl w:val="true"/>
        </w:rPr>
        <w:footnoteReference w:id="104"/>
      </w:r>
      <w:r>
        <w:rPr>
          <w:rFonts w:ascii="IRNazanin" w:hAnsi="IRNazanin" w:eastAsia="IRNazanin"/>
          <w:color w:val="111111"/>
          <w:sz w:val="28"/>
          <w:sz w:val="28"/>
          <w:szCs w:val="28"/>
          <w:rtl w:val="true"/>
          <w:lang w:bidi="fa-IR"/>
        </w:rPr>
        <w:t xml:space="preserve">،تعق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2274140_73709187"/>
      <w:bookmarkStart w:id="71" w:name="_Toc27"/>
      <w:bookmarkEnd w:id="70"/>
      <w:r>
        <w:rPr/>
        <w:t>1458</w:t>
      </w:r>
      <w:r>
        <w:rPr>
          <w:rtl w:val="true"/>
        </w:rPr>
        <w:t>-</w:t>
      </w:r>
      <w:r>
        <w:rPr>
          <w:rtl w:val="true"/>
        </w:rPr>
        <w:t>صالح بن منصور بن عبد اللّه</w:t>
      </w:r>
      <w:bookmarkEnd w:id="71"/>
    </w:p>
    <w:p>
      <w:pPr>
        <w:pStyle w:val="BookText"/>
        <w:rPr/>
      </w:pPr>
      <w:r>
        <w:rPr>
          <w:rFonts w:ascii="Amiri" w:hAnsi="Amiri" w:eastAsia="Amiri" w:cs="Amiri"/>
          <w:color w:val="111111"/>
          <w:sz w:val="28"/>
          <w:sz w:val="28"/>
          <w:szCs w:val="28"/>
          <w:rtl w:val="true"/>
          <w:lang w:bidi="ar-SA"/>
        </w:rPr>
        <w:t xml:space="preserve">ابن جعفر بن أبي طالب،أسند عنه،ق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2274142_73709187"/>
      <w:bookmarkStart w:id="73" w:name="_Toc28"/>
      <w:bookmarkEnd w:id="72"/>
      <w:r>
        <w:rPr/>
        <w:t>1459</w:t>
      </w:r>
      <w:r>
        <w:rPr>
          <w:rtl w:val="true"/>
        </w:rPr>
        <w:t>-</w:t>
      </w:r>
      <w:r>
        <w:rPr>
          <w:rtl w:val="true"/>
        </w:rPr>
        <w:t>صالح بن ميثم</w:t>
      </w:r>
      <w:r>
        <w:rPr>
          <w:rtl w:val="true"/>
        </w:rPr>
        <w:t>:</w:t>
      </w:r>
      <w:bookmarkEnd w:id="7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علي بن أحمد العقيقي عن أبيه عن محمّد بن الحسين عن صفوان بن يحيى عن يعقوب بن شعيب بن ميثم عن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أبو جعفر </w:t>
      </w:r>
      <w:bookmarkStart w:id="74" w:name="pg11861_114278"/>
    </w:p>
    <w:p>
      <w:pPr>
        <w:pStyle w:val="BookText"/>
        <w:rPr/>
      </w:pPr>
      <w:bookmarkEnd w:id="74"/>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أحبّك و أباك حبّا شديدا،صه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ميثم الأسدي مولاهم كوفي تابعي </w:t>
      </w:r>
      <w:r>
        <w:rPr>
          <w:rStyle w:val="FootnoteAnchor"/>
          <w:rtl w:val="true"/>
        </w:rPr>
        <w:footnoteReference w:id="1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ميثم التمّار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أحد المواضع التي اعتمد العلاّمة على علي بن أحمد العقيقي و أدرج الراوي في المقبولين استنادا إليه،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سبق له ذكر في حمران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2274144_73709187"/>
      <w:bookmarkStart w:id="76" w:name="_Toc29"/>
      <w:bookmarkEnd w:id="75"/>
      <w:r>
        <w:rPr/>
        <w:t>1460</w:t>
      </w:r>
      <w:r>
        <w:rPr>
          <w:rtl w:val="true"/>
        </w:rPr>
        <w:t>-</w:t>
      </w:r>
      <w:r>
        <w:rPr>
          <w:rtl w:val="true"/>
        </w:rPr>
        <w:t>صالح النيلي</w:t>
      </w:r>
      <w:r>
        <w:rPr>
          <w:rtl w:val="true"/>
        </w:rPr>
        <w:t>:</w:t>
      </w:r>
      <w:bookmarkEnd w:id="76"/>
    </w:p>
    <w:p>
      <w:pPr>
        <w:pStyle w:val="BookText"/>
        <w:rPr/>
      </w:pPr>
      <w:r>
        <w:rPr>
          <w:rFonts w:ascii="Amiri" w:hAnsi="Amiri" w:eastAsia="Amiri" w:cs="Amiri"/>
          <w:color w:val="111111"/>
          <w:sz w:val="28"/>
          <w:sz w:val="28"/>
          <w:szCs w:val="28"/>
          <w:rtl w:val="true"/>
          <w:lang w:bidi="ar-SA"/>
        </w:rPr>
        <w:t xml:space="preserve">هو ابن الحكم،تعق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2274146_73709187"/>
      <w:bookmarkStart w:id="78" w:name="_Toc30"/>
      <w:bookmarkEnd w:id="77"/>
      <w:r>
        <w:rPr/>
        <w:t>1461</w:t>
      </w:r>
      <w:r>
        <w:rPr>
          <w:rtl w:val="true"/>
        </w:rPr>
        <w:t>-</w:t>
      </w:r>
      <w:r>
        <w:rPr>
          <w:rtl w:val="true"/>
        </w:rPr>
        <w:t>صالح بن وصيف</w:t>
      </w:r>
      <w:r>
        <w:rPr>
          <w:rtl w:val="true"/>
        </w:rPr>
        <w:t>:</w:t>
      </w:r>
      <w:bookmarkEnd w:id="78"/>
    </w:p>
    <w:p>
      <w:pPr>
        <w:pStyle w:val="BookText"/>
        <w:rPr/>
      </w:pPr>
      <w:r>
        <w:rPr>
          <w:rFonts w:ascii="Amiri" w:hAnsi="Amiri" w:eastAsia="Amiri" w:cs="Amiri"/>
          <w:color w:val="111111"/>
          <w:sz w:val="28"/>
          <w:sz w:val="28"/>
          <w:szCs w:val="28"/>
          <w:rtl w:val="true"/>
          <w:lang w:bidi="ar-SA"/>
        </w:rPr>
        <w:t xml:space="preserve">في الإرشاد ذمّه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2274148_73709187"/>
      <w:bookmarkStart w:id="80" w:name="_Toc31"/>
      <w:bookmarkEnd w:id="79"/>
      <w:r>
        <w:rPr/>
        <w:t>1462</w:t>
      </w:r>
      <w:r>
        <w:rPr>
          <w:rtl w:val="true"/>
        </w:rPr>
        <w:t>-</w:t>
      </w:r>
      <w:r>
        <w:rPr>
          <w:rtl w:val="true"/>
        </w:rPr>
        <w:t>صائد النهدي</w:t>
      </w:r>
      <w:r>
        <w:rPr>
          <w:rtl w:val="true"/>
        </w:rPr>
        <w:t>:</w:t>
      </w:r>
      <w:bookmarkEnd w:id="8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كش عن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خالد الطيالسي عن عبد الرحمن بن أبي نجران عن ابن سنان عن أبي عبد اللّه عليه السلام أنّه لعنه</w:t>
      </w:r>
      <w:r>
        <w:rPr>
          <w:rFonts w:eastAsia="Amiri" w:cs="Amiri" w:ascii="Amiri" w:hAnsi="Amiri"/>
          <w:color w:val="111111"/>
          <w:sz w:val="28"/>
          <w:szCs w:val="28"/>
          <w:rtl w:val="true"/>
          <w:lang w:bidi="ar-SA"/>
        </w:rPr>
        <w:t xml:space="preserve">. </w:t>
      </w:r>
      <w:bookmarkStart w:id="81" w:name="pg11861_114279"/>
    </w:p>
    <w:p>
      <w:pPr>
        <w:pStyle w:val="BookText"/>
        <w:rPr/>
      </w:pPr>
      <w:bookmarkEnd w:id="81"/>
      <w:r>
        <w:rPr>
          <w:rFonts w:ascii="Amiri" w:hAnsi="Amiri" w:eastAsia="Amiri" w:cs="Amiri"/>
          <w:color w:val="111111"/>
          <w:sz w:val="28"/>
          <w:sz w:val="28"/>
          <w:szCs w:val="28"/>
          <w:rtl w:val="true"/>
          <w:lang w:bidi="ar-SA"/>
        </w:rPr>
        <w:t xml:space="preserve">و محمّد بن خالد لا يحضرني حاله،صه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كش مرّ في بزيع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الصادق عليه السلام لعنه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محمّد بن خالد فسيأتي في ترجمته قوّة ما فيه</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2274150_73709187"/>
      <w:bookmarkStart w:id="83" w:name="_Toc32"/>
      <w:bookmarkEnd w:id="82"/>
      <w:r>
        <w:rPr/>
        <w:t>1463</w:t>
      </w:r>
      <w:r>
        <w:rPr>
          <w:rtl w:val="true"/>
        </w:rPr>
        <w:t>-</w:t>
      </w:r>
      <w:r>
        <w:rPr>
          <w:rtl w:val="true"/>
        </w:rPr>
        <w:t>صبّاح الأزرق</w:t>
      </w:r>
      <w:r>
        <w:rPr>
          <w:rtl w:val="true"/>
        </w:rPr>
        <w:t>:</w:t>
      </w:r>
      <w:bookmarkEnd w:id="83"/>
    </w:p>
    <w:p>
      <w:pPr>
        <w:pStyle w:val="BookText"/>
        <w:rPr/>
      </w:pPr>
      <w:r>
        <w:rPr>
          <w:rFonts w:ascii="Amiri" w:hAnsi="Amiri" w:eastAsia="Amiri" w:cs="Amiri"/>
          <w:color w:val="111111"/>
          <w:sz w:val="28"/>
          <w:sz w:val="28"/>
          <w:szCs w:val="28"/>
          <w:rtl w:val="true"/>
          <w:lang w:bidi="ar-SA"/>
        </w:rPr>
        <w:t xml:space="preserve">يروي عنه صفوان بن يحيى </w:t>
      </w:r>
      <w:r>
        <w:rPr>
          <w:rStyle w:val="FootnoteAnchor"/>
          <w:rtl w:val="true"/>
        </w:rPr>
        <w:footnoteReference w:id="117"/>
      </w:r>
      <w:r>
        <w:rPr>
          <w:rFonts w:ascii="Amiri" w:hAnsi="Amiri" w:eastAsia="Amiri" w:cs="Amiri"/>
          <w:color w:val="111111"/>
          <w:sz w:val="28"/>
          <w:sz w:val="28"/>
          <w:szCs w:val="28"/>
          <w:rtl w:val="true"/>
          <w:lang w:bidi="ar-SA"/>
        </w:rPr>
        <w:t xml:space="preserve">،و الظاهر أنّه ابن عبد الحميد،تعق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2274152_73709187"/>
      <w:bookmarkStart w:id="85" w:name="_Toc33"/>
      <w:bookmarkEnd w:id="84"/>
      <w:r>
        <w:rPr/>
        <w:t>1464</w:t>
      </w:r>
      <w:r>
        <w:rPr>
          <w:rtl w:val="true"/>
        </w:rPr>
        <w:t>-</w:t>
      </w:r>
      <w:r>
        <w:rPr>
          <w:rtl w:val="true"/>
        </w:rPr>
        <w:t>صبّاح بن بشير بن يحيى</w:t>
      </w:r>
      <w:r>
        <w:rPr>
          <w:rtl w:val="true"/>
        </w:rPr>
        <w:t>:</w:t>
      </w:r>
      <w:bookmarkEnd w:id="85"/>
    </w:p>
    <w:p>
      <w:pPr>
        <w:pStyle w:val="BookText"/>
        <w:rPr/>
      </w:pPr>
      <w:r>
        <w:rPr>
          <w:rFonts w:ascii="Amiri" w:hAnsi="Amiri" w:eastAsia="Amiri" w:cs="Amiri"/>
          <w:color w:val="111111"/>
          <w:sz w:val="28"/>
          <w:sz w:val="28"/>
          <w:szCs w:val="28"/>
          <w:rtl w:val="true"/>
          <w:lang w:bidi="ar-SA"/>
        </w:rPr>
        <w:t xml:space="preserve">المقري،أبو محمّد،قر،ق،غض،زيدي،د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العلاّمة أنّه ابن قيس </w:t>
      </w:r>
      <w:r>
        <w:rPr>
          <w:rStyle w:val="FootnoteAnchor"/>
          <w:rtl w:val="true"/>
        </w:rPr>
        <w:footnoteReference w:id="120"/>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ظاهر النقد أيضا </w:t>
      </w:r>
      <w:r>
        <w:rPr>
          <w:rStyle w:val="FootnoteAnchor"/>
          <w:rtl w:val="true"/>
        </w:rPr>
        <w:footnoteReference w:id="121"/>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86" w:name="__RefHeading___Toc12274154_73709187"/>
      <w:bookmarkStart w:id="87" w:name="_Toc34"/>
      <w:bookmarkEnd w:id="86"/>
      <w:r>
        <w:rPr/>
        <w:t>1465</w:t>
      </w:r>
      <w:r>
        <w:rPr>
          <w:rtl w:val="true"/>
        </w:rPr>
        <w:t>-</w:t>
      </w:r>
      <w:r>
        <w:rPr>
          <w:rtl w:val="true"/>
        </w:rPr>
        <w:t>صبّاح الحذّاء</w:t>
      </w:r>
      <w:r>
        <w:rPr>
          <w:rtl w:val="true"/>
        </w:rPr>
        <w:t>:</w:t>
      </w:r>
      <w:bookmarkEnd w:id="8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التلعكبري،عن ابن همّام،عن حميد و أحمد بن محمّد بن رباح،عن القاسم بن إسماعيل، </w:t>
      </w:r>
      <w:bookmarkStart w:id="88" w:name="pg11861_114280"/>
    </w:p>
    <w:p>
      <w:pPr>
        <w:pStyle w:val="BookText"/>
        <w:rPr/>
      </w:pPr>
      <w:bookmarkEnd w:id="88"/>
      <w:r>
        <w:rPr>
          <w:rFonts w:ascii="Amiri" w:hAnsi="Amiri" w:eastAsia="Amiri" w:cs="Amiri"/>
          <w:color w:val="111111"/>
          <w:sz w:val="28"/>
          <w:sz w:val="28"/>
          <w:szCs w:val="28"/>
          <w:rtl w:val="true"/>
          <w:lang w:bidi="ar-SA"/>
        </w:rPr>
        <w:t xml:space="preserve">عن عبيس بن هشام،عنه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احتمل كونه ابن صبيح الحذّاء،و قد ينافيه كون كلّ على حدة في بعض الكتب </w:t>
      </w:r>
      <w:r>
        <w:rPr>
          <w:rStyle w:val="FootnoteAnchor"/>
          <w:rtl w:val="true"/>
        </w:rPr>
        <w:footnoteReference w:id="124"/>
      </w:r>
      <w:r>
        <w:rPr>
          <w:rFonts w:ascii="Amiri" w:hAnsi="Amiri" w:eastAsia="Amiri" w:cs="Amiri"/>
          <w:color w:val="111111"/>
          <w:sz w:val="28"/>
          <w:sz w:val="28"/>
          <w:szCs w:val="28"/>
          <w:rtl w:val="true"/>
          <w:lang w:bidi="ar-SA"/>
        </w:rPr>
        <w:t>كما يأتي،و لعلّه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خفاء في اتّحاده،و ذكره في ق على حدة لا ينافيه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النقد أيضا حكم بالاتّحاد </w:t>
      </w:r>
      <w:r>
        <w:rPr>
          <w:rStyle w:val="FootnoteAnchor"/>
          <w:rtl w:val="true"/>
        </w:rPr>
        <w:footnoteReference w:id="127"/>
      </w:r>
      <w:r>
        <w:rPr>
          <w:rFonts w:ascii="Amiri" w:hAnsi="Amiri" w:eastAsia="Amiri" w:cs="Amiri"/>
          <w:color w:val="111111"/>
          <w:sz w:val="28"/>
          <w:sz w:val="28"/>
          <w:szCs w:val="28"/>
          <w:rtl w:val="true"/>
          <w:lang w:bidi="ar-SA"/>
        </w:rPr>
        <w:t xml:space="preserve">،و كذا في الحاوي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2274156_73709187"/>
      <w:bookmarkStart w:id="90" w:name="_Toc35"/>
      <w:bookmarkEnd w:id="89"/>
      <w:r>
        <w:rPr/>
        <w:t>1466</w:t>
      </w:r>
      <w:r>
        <w:rPr>
          <w:rtl w:val="true"/>
        </w:rPr>
        <w:t>-</w:t>
      </w:r>
      <w:r>
        <w:rPr>
          <w:rtl w:val="true"/>
        </w:rPr>
        <w:t>صبّاح بن سيابة</w:t>
      </w:r>
      <w:r>
        <w:rPr>
          <w:rtl w:val="true"/>
        </w:rPr>
        <w:t>:</w:t>
      </w:r>
      <w:bookmarkEnd w:id="9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جعفر بن بشير عن حمّاد بن عثمان عنه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أخو عبد الرحمن بن سيابة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رواية تدلّ على كونه من خواصّ الشيعة </w:t>
      </w:r>
      <w:r>
        <w:rPr>
          <w:rStyle w:val="FootnoteAnchor"/>
          <w:rtl w:val="true"/>
        </w:rPr>
        <w:footnoteReference w:id="131"/>
      </w:r>
      <w:r>
        <w:rPr>
          <w:rFonts w:ascii="Amiri" w:hAnsi="Amiri" w:eastAsia="Amiri" w:cs="Amiri"/>
          <w:color w:val="111111"/>
          <w:sz w:val="28"/>
          <w:sz w:val="28"/>
          <w:szCs w:val="28"/>
          <w:rtl w:val="true"/>
          <w:lang w:bidi="ar-SA"/>
        </w:rPr>
        <w:t xml:space="preserve">،و كذا في آخر الروضة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حسّنه خالي لأنّ للصدوق طريقا إليه </w:t>
      </w:r>
      <w:r>
        <w:rPr>
          <w:rStyle w:val="FootnoteAnchor"/>
          <w:rtl w:val="true"/>
        </w:rPr>
        <w:footnoteReference w:id="133"/>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12274158_73709187"/>
      <w:bookmarkStart w:id="92" w:name="_Toc36"/>
      <w:bookmarkEnd w:id="91"/>
      <w:r>
        <w:rPr/>
        <w:t>1467</w:t>
      </w:r>
      <w:r>
        <w:rPr>
          <w:rtl w:val="true"/>
        </w:rPr>
        <w:t>-</w:t>
      </w:r>
      <w:r>
        <w:rPr>
          <w:rtl w:val="true"/>
        </w:rPr>
        <w:t>صبّاح بن صبيح الحذّاء</w:t>
      </w:r>
      <w:r>
        <w:rPr>
          <w:rtl w:val="true"/>
        </w:rPr>
        <w:t>:</w:t>
      </w:r>
      <w:bookmarkEnd w:id="9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الفزاري،مولاهم،إمام مسجد دار اللؤلؤة بالكوفة،ثقة،عين،روى </w:t>
      </w:r>
      <w:bookmarkStart w:id="93" w:name="pg11861_114281"/>
    </w:p>
    <w:p>
      <w:pPr>
        <w:pStyle w:val="BookText"/>
        <w:rPr/>
      </w:pPr>
      <w:bookmarkEnd w:id="93"/>
      <w:r>
        <w:rPr>
          <w:rFonts w:ascii="Amiri" w:hAnsi="Amiri" w:eastAsia="Amiri" w:cs="Amiri"/>
          <w:color w:val="111111"/>
          <w:sz w:val="28"/>
          <w:sz w:val="28"/>
          <w:szCs w:val="28"/>
          <w:rtl w:val="true"/>
          <w:lang w:bidi="ar-SA"/>
        </w:rPr>
        <w:t xml:space="preserve">عن أبي عبد اللّه عليه السلام،صه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اللؤلؤ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ق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حكم شه بصحّته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عنه جماعة،منهم عبيس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صبيح الحذّاء،عنه عبيس بن هشام،و موسى ابن القاسم البجلي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2274160_73709187"/>
      <w:bookmarkStart w:id="95" w:name="_Toc37"/>
      <w:bookmarkEnd w:id="94"/>
      <w:r>
        <w:rPr/>
        <w:t>1468</w:t>
      </w:r>
      <w:r>
        <w:rPr>
          <w:rtl w:val="true"/>
        </w:rPr>
        <w:t>-</w:t>
      </w:r>
      <w:r>
        <w:rPr>
          <w:rtl w:val="true"/>
        </w:rPr>
        <w:t>صبّاح الطنافسي</w:t>
      </w:r>
      <w:r>
        <w:rPr>
          <w:rtl w:val="true"/>
        </w:rPr>
        <w:t>:</w:t>
      </w:r>
      <w:bookmarkEnd w:id="95"/>
    </w:p>
    <w:p>
      <w:pPr>
        <w:pStyle w:val="BookText"/>
        <w:rPr/>
      </w:pPr>
      <w:r>
        <w:rPr>
          <w:rFonts w:ascii="Amiri" w:hAnsi="Amiri" w:eastAsia="Amiri" w:cs="Amiri"/>
          <w:color w:val="111111"/>
          <w:sz w:val="28"/>
          <w:sz w:val="28"/>
          <w:szCs w:val="28"/>
          <w:rtl w:val="true"/>
          <w:lang w:bidi="ar-SA"/>
        </w:rPr>
        <w:t xml:space="preserve">يروي عنه ابن أبي عمير بواسطة ابنه عبد الوهّاب </w:t>
      </w:r>
      <w:r>
        <w:rPr>
          <w:rStyle w:val="FootnoteAnchor"/>
          <w:rtl w:val="true"/>
        </w:rPr>
        <w:footnoteReference w:id="140"/>
      </w:r>
      <w:r>
        <w:rPr>
          <w:rFonts w:ascii="IRNazanin" w:hAnsi="IRNazanin" w:eastAsia="IRNazanin"/>
          <w:color w:val="111111"/>
          <w:sz w:val="28"/>
          <w:sz w:val="28"/>
          <w:szCs w:val="28"/>
          <w:rtl w:val="true"/>
          <w:lang w:bidi="fa-IR"/>
        </w:rPr>
        <w:t xml:space="preserve">،تعق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2274162_73709187"/>
      <w:bookmarkStart w:id="97" w:name="_Toc38"/>
      <w:bookmarkEnd w:id="96"/>
      <w:r>
        <w:rPr/>
        <w:t>1469</w:t>
      </w:r>
      <w:r>
        <w:rPr>
          <w:rtl w:val="true"/>
        </w:rPr>
        <w:t>-</w:t>
      </w:r>
      <w:r>
        <w:rPr>
          <w:rtl w:val="true"/>
        </w:rPr>
        <w:t>صبّاح بن عبد الحميد</w:t>
      </w:r>
      <w:r>
        <w:rPr>
          <w:rtl w:val="true"/>
        </w:rPr>
        <w:t>:</w:t>
      </w:r>
      <w:bookmarkEnd w:id="97"/>
    </w:p>
    <w:p>
      <w:pPr>
        <w:pStyle w:val="BookText"/>
        <w:rPr/>
      </w:pPr>
      <w:r>
        <w:rPr>
          <w:rFonts w:ascii="Amiri" w:hAnsi="Amiri" w:eastAsia="Amiri" w:cs="Amiri"/>
          <w:color w:val="111111"/>
          <w:sz w:val="28"/>
          <w:sz w:val="28"/>
          <w:szCs w:val="28"/>
          <w:rtl w:val="true"/>
          <w:lang w:bidi="ar-SA"/>
        </w:rPr>
        <w:t xml:space="preserve">الأزرق الكوفي،ق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في إبراهيم بن عبد الحميد عن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أخوه صباح و إسماعيل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 الأزرق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2274164_73709187"/>
      <w:bookmarkStart w:id="99" w:name="_Toc39"/>
      <w:bookmarkEnd w:id="98"/>
      <w:r>
        <w:rPr/>
        <w:t>1470</w:t>
      </w:r>
      <w:r>
        <w:rPr>
          <w:rtl w:val="true"/>
        </w:rPr>
        <w:t>-</w:t>
      </w:r>
      <w:r>
        <w:rPr>
          <w:rtl w:val="true"/>
        </w:rPr>
        <w:t>صبّاح بن قيس بن يحيى</w:t>
      </w:r>
      <w:r>
        <w:rPr>
          <w:rtl w:val="true"/>
        </w:rPr>
        <w:t>:</w:t>
      </w:r>
      <w:bookmarkEnd w:id="9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المزني،أبو محمّد،كوفي،زيدي،قاله غض،و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حديثه في </w:t>
      </w:r>
    </w:p>
    <w:p>
      <w:pPr>
        <w:pStyle w:val="BookText"/>
        <w:rPr/>
      </w:pPr>
      <w:r>
        <w:rPr>
          <w:rFonts w:ascii="Amiri" w:hAnsi="Amiri" w:eastAsia="Amiri" w:cs="Amiri"/>
          <w:color w:val="111111"/>
          <w:sz w:val="28"/>
          <w:sz w:val="28"/>
          <w:szCs w:val="28"/>
          <w:rtl w:val="true"/>
          <w:lang w:bidi="ar-SA"/>
        </w:rPr>
        <w:t>حديث أصحابنا ضعيف يجوز أن يخرج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روى عن الباقر و الصادق عليهما السلام،صه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مضى عن د بعنوان ابن بشير </w:t>
      </w:r>
      <w:r>
        <w:rPr>
          <w:rStyle w:val="FootnoteAnchor"/>
          <w:rtl w:val="true"/>
        </w:rPr>
        <w:footnoteReference w:id="146"/>
      </w:r>
      <w:r>
        <w:rPr>
          <w:rFonts w:ascii="Amiri" w:hAnsi="Amiri" w:eastAsia="Amiri" w:cs="Amiri"/>
          <w:color w:val="111111"/>
          <w:sz w:val="28"/>
          <w:sz w:val="28"/>
          <w:szCs w:val="28"/>
          <w:rtl w:val="true"/>
          <w:lang w:bidi="ar-SA"/>
        </w:rPr>
        <w:t xml:space="preserve">،و يأتي عن جش ابن يحيى </w:t>
      </w:r>
      <w:r>
        <w:rPr>
          <w:rStyle w:val="FootnoteAnchor"/>
          <w:rtl w:val="true"/>
        </w:rPr>
        <w:footnoteReference w:id="147"/>
      </w:r>
      <w:r>
        <w:rPr>
          <w:rFonts w:ascii="Amiri" w:hAnsi="Amiri" w:eastAsia="Amiri" w:cs="Amiri"/>
          <w:color w:val="111111"/>
          <w:sz w:val="28"/>
          <w:sz w:val="28"/>
          <w:szCs w:val="28"/>
          <w:rtl w:val="true"/>
          <w:lang w:bidi="ar-SA"/>
        </w:rPr>
        <w:t>، و العلاّمة جعله ابن قيس كما ترى،فتأمّل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قول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زيدي،مأخوذ من غض،فلا اعتداد به،سيّما مع تصريح جش بالتوثيق و رواية كتابه جماعة و عدم تعرّضه لفساد المذهب،و مرّ في الفوائد أنّ مقتضى هذا كونه إماميّا ثقة؛و كذا لم يتعرّض له الشيخ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البراء بن عازب عن كش أنّه من أصحابنا على وجه يؤذن بنباهة شأنه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الظاهر من صه اتّحاده مع ابن يحيى </w:t>
      </w:r>
      <w:r>
        <w:rPr>
          <w:rStyle w:val="FootnoteAnchor"/>
          <w:rtl w:val="true"/>
        </w:rPr>
        <w:footnoteReference w:id="1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الظاهر من النقد أيضا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الشيخ محمّد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صبّاح بن يحيى من ولد قيس،فالظاهر أنّ العلاّمة من هنا أخذ،و هو كثير التتبّع لطس؛لكن جعل قيس أبا الصباح من الأوهام،لأنّ طس كما ترى صباح بن يحيى،انتهى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كون قيس جدّه فنسبة الرجل إلى الجدّ غيرل</w:t>
      </w:r>
      <w:r>
        <w:rPr>
          <w:rFonts w:eastAsia="Amiri" w:cs="Amiri" w:ascii="Amiri" w:hAnsi="Amiri"/>
          <w:color w:val="111111"/>
          <w:sz w:val="28"/>
          <w:szCs w:val="28"/>
          <w:rtl w:val="true"/>
          <w:lang w:bidi="ar-SA"/>
        </w:rPr>
        <w:t xml:space="preserve">. </w:t>
      </w:r>
      <w:bookmarkStart w:id="100" w:name="pg11861_114283"/>
    </w:p>
    <w:p>
      <w:pPr>
        <w:pStyle w:val="BookText"/>
        <w:rPr/>
      </w:pPr>
      <w:bookmarkEnd w:id="100"/>
      <w:r>
        <w:rPr>
          <w:rFonts w:ascii="Amiri" w:hAnsi="Amiri" w:eastAsia="Amiri" w:cs="Amiri"/>
          <w:color w:val="111111"/>
          <w:sz w:val="28"/>
          <w:sz w:val="28"/>
          <w:szCs w:val="28"/>
          <w:rtl w:val="true"/>
          <w:lang w:bidi="ar-SA"/>
        </w:rPr>
        <w:t>عزيز،فلا وهم أصلا؛مع أنّه لم يظهر تعيّن كون يحيى والده بمجرّد قول ابن يحيى حتّى يقال بأنّ قيسا جدّه،فتأمّل</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2274166_73709187"/>
      <w:bookmarkStart w:id="102" w:name="_Toc40"/>
      <w:bookmarkEnd w:id="101"/>
      <w:r>
        <w:rPr/>
        <w:t>1471</w:t>
      </w:r>
      <w:r>
        <w:rPr>
          <w:rtl w:val="true"/>
        </w:rPr>
        <w:t>-</w:t>
      </w:r>
      <w:r>
        <w:rPr>
          <w:rtl w:val="true"/>
        </w:rPr>
        <w:t>صبّاح بن موسى الساباطي</w:t>
      </w:r>
      <w:r>
        <w:rPr>
          <w:rtl w:val="true"/>
        </w:rPr>
        <w:t>:</w:t>
      </w:r>
      <w:bookmarkEnd w:id="10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أخو عمّار الساباطي ثقة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فطحيّا كأخيه عمّار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جش توثيقه </w:t>
      </w:r>
      <w:r>
        <w:rPr>
          <w:rStyle w:val="FootnoteAnchor"/>
          <w:rtl w:val="true"/>
        </w:rPr>
        <w:footnoteReference w:id="156"/>
      </w:r>
      <w:r>
        <w:rPr>
          <w:rFonts w:ascii="Amiri" w:hAnsi="Amiri" w:eastAsia="Amiri" w:cs="Amiri"/>
          <w:color w:val="111111"/>
          <w:sz w:val="28"/>
          <w:sz w:val="28"/>
          <w:szCs w:val="28"/>
          <w:rtl w:val="true"/>
          <w:lang w:bidi="ar-SA"/>
        </w:rPr>
        <w:t>،و يأتي في أخيه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فيه أنّهم ثقات في الرواية،و في إفادة هذا التوثيق الاصطلاحي نظر،بل ربما يومئ هذا إلى كونه فطحيّا أيضا،مضافا إلى ما نقل من بقاء طائفة عمّار على الفطحيّة </w:t>
      </w:r>
      <w:r>
        <w:rPr>
          <w:rStyle w:val="FootnoteAnchor"/>
          <w:rtl w:val="true"/>
        </w:rPr>
        <w:footnoteReference w:id="157"/>
      </w:r>
      <w:r>
        <w:rPr>
          <w:rFonts w:ascii="Amiri" w:hAnsi="Amiri" w:eastAsia="Amiri" w:cs="Amiri"/>
          <w:color w:val="111111"/>
          <w:sz w:val="28"/>
          <w:sz w:val="28"/>
          <w:szCs w:val="28"/>
          <w:rtl w:val="true"/>
          <w:lang w:bidi="ar-SA"/>
        </w:rPr>
        <w:t>،لكن ظاهر ق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الوجيزة و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58"/>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الحاوي في الثقات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2274168_73709187"/>
      <w:bookmarkStart w:id="104" w:name="_Toc41"/>
      <w:bookmarkEnd w:id="103"/>
      <w:r>
        <w:rPr/>
        <w:t>1472</w:t>
      </w:r>
      <w:r>
        <w:rPr>
          <w:rtl w:val="true"/>
        </w:rPr>
        <w:t>-</w:t>
      </w:r>
      <w:r>
        <w:rPr>
          <w:rtl w:val="true"/>
        </w:rPr>
        <w:t>صبّاح بن يحيى</w:t>
      </w:r>
      <w:r>
        <w:rPr>
          <w:rtl w:val="true"/>
        </w:rPr>
        <w:t>:</w:t>
      </w:r>
      <w:bookmarkEnd w:id="10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المزني،كوفي،ثقة،روى عن أبي جعفر و أبي عبد اللّه عليهما السلام،له كتاب يرويه جماعة،منهم أحمد بن النضر،جش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05" w:name="pg11861_114284"/>
    </w:p>
    <w:p>
      <w:pPr>
        <w:pStyle w:val="BookText"/>
        <w:rPr/>
      </w:pPr>
      <w:bookmarkEnd w:id="105"/>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كتاب،رويناه بالإسناد الأوّل،عن حميد،عن محمّد ابن موسى خوراء،عنه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جماعة،عن أبي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يحيى المزني الكوفي أسند عنه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عن د ابن بشير </w:t>
      </w:r>
      <w:r>
        <w:rPr>
          <w:rStyle w:val="FootnoteAnchor"/>
          <w:rtl w:val="true"/>
        </w:rPr>
        <w:footnoteReference w:id="165"/>
      </w:r>
      <w:r>
        <w:rPr>
          <w:rFonts w:ascii="Amiri" w:hAnsi="Amiri" w:eastAsia="Amiri" w:cs="Amiri"/>
          <w:color w:val="111111"/>
          <w:sz w:val="28"/>
          <w:sz w:val="28"/>
          <w:szCs w:val="28"/>
          <w:rtl w:val="true"/>
          <w:lang w:bidi="ar-SA"/>
        </w:rPr>
        <w:t xml:space="preserve">،و عن صه ابن قيس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يحيى المزني الثقة،عنه أحمد بن النضر، و محمّد بن موسى خوراء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2274170_73709187"/>
      <w:bookmarkStart w:id="107" w:name="_Toc42"/>
      <w:bookmarkEnd w:id="106"/>
      <w:r>
        <w:rPr/>
        <w:t>1473</w:t>
      </w:r>
      <w:r>
        <w:rPr>
          <w:rtl w:val="true"/>
        </w:rPr>
        <w:t>-</w:t>
      </w:r>
      <w:r>
        <w:rPr>
          <w:rtl w:val="true"/>
        </w:rPr>
        <w:t>صبيح أبو الصباح</w:t>
      </w:r>
      <w:r>
        <w:rPr>
          <w:rtl w:val="true"/>
        </w:rPr>
        <w:t>:</w:t>
      </w:r>
      <w:bookmarkEnd w:id="107"/>
    </w:p>
    <w:p>
      <w:pPr>
        <w:pStyle w:val="BookText"/>
        <w:rPr/>
      </w:pPr>
      <w:r>
        <w:rPr>
          <w:rFonts w:ascii="IRNazanin" w:hAnsi="IRNazanin" w:eastAsia="IRNazanin"/>
          <w:color w:val="111111"/>
          <w:sz w:val="28"/>
          <w:sz w:val="28"/>
          <w:szCs w:val="28"/>
          <w:rtl w:val="true"/>
          <w:lang w:bidi="fa-IR"/>
        </w:rPr>
        <w:t xml:space="preserve">مولى بسّام،ق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عنه جماعة منهم،صفوان بن يحيى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شهادة بالوثاقة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بسّام،عنه صفوان بن يحيى مع جماعة،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عمير و القاسم بن إسماعيل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08" w:name="pg11861_114285"/>
    </w:p>
    <w:p>
      <w:pPr>
        <w:pStyle w:val="Heading3"/>
        <w:numPr>
          <w:ilvl w:val="2"/>
          <w:numId w:val="1"/>
        </w:numPr>
        <w:rPr/>
      </w:pPr>
      <w:bookmarkStart w:id="109" w:name="__RefHeading___Toc12274172_73709187"/>
      <w:bookmarkStart w:id="110" w:name="_Toc43"/>
      <w:bookmarkEnd w:id="108"/>
      <w:bookmarkEnd w:id="109"/>
      <w:r>
        <w:rPr/>
        <w:t>1474</w:t>
      </w:r>
      <w:r>
        <w:rPr>
          <w:rtl w:val="true"/>
        </w:rPr>
        <w:t>-</w:t>
      </w:r>
      <w:r>
        <w:rPr>
          <w:rtl w:val="true"/>
        </w:rPr>
        <w:t>صبيح الصائغ</w:t>
      </w:r>
      <w:r>
        <w:rPr>
          <w:rtl w:val="true"/>
        </w:rPr>
        <w:t>:</w:t>
      </w:r>
      <w:bookmarkEnd w:id="110"/>
    </w:p>
    <w:p>
      <w:pPr>
        <w:pStyle w:val="BookText"/>
        <w:rPr/>
      </w:pPr>
      <w:r>
        <w:rPr>
          <w:rFonts w:ascii="Amiri" w:hAnsi="Amiri" w:eastAsia="Amiri" w:cs="Amiri"/>
          <w:color w:val="111111"/>
          <w:sz w:val="28"/>
          <w:sz w:val="28"/>
          <w:szCs w:val="28"/>
          <w:rtl w:val="true"/>
          <w:lang w:bidi="ar-SA"/>
        </w:rPr>
        <w:t xml:space="preserve">أبو علي،كوفي،ثقة،صه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رواه محمّد بن بكر بن جناح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2274174_73709187"/>
      <w:bookmarkStart w:id="112" w:name="_Toc44"/>
      <w:bookmarkEnd w:id="111"/>
      <w:r>
        <w:rPr/>
        <w:t>1475</w:t>
      </w:r>
      <w:r>
        <w:rPr>
          <w:rtl w:val="true"/>
        </w:rPr>
        <w:t>-</w:t>
      </w:r>
      <w:r>
        <w:rPr>
          <w:rtl w:val="true"/>
        </w:rPr>
        <w:t>صبيح القرشي</w:t>
      </w:r>
      <w:r>
        <w:rPr>
          <w:rtl w:val="true"/>
        </w:rPr>
        <w:t>:</w:t>
      </w:r>
      <w:bookmarkEnd w:id="112"/>
    </w:p>
    <w:p>
      <w:pPr>
        <w:pStyle w:val="BookText"/>
        <w:rPr/>
      </w:pPr>
      <w:r>
        <w:rPr>
          <w:rFonts w:ascii="Amiri" w:hAnsi="Amiri" w:eastAsia="Amiri" w:cs="Amiri"/>
          <w:color w:val="111111"/>
          <w:sz w:val="28"/>
          <w:sz w:val="28"/>
          <w:szCs w:val="28"/>
          <w:rtl w:val="true"/>
          <w:lang w:bidi="ar-SA"/>
        </w:rPr>
        <w:t xml:space="preserve">الكوفي،أسند عنه،ق،في أصحّ النسختين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العرشي</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2274176_73709187"/>
      <w:bookmarkStart w:id="114" w:name="_Toc45"/>
      <w:bookmarkEnd w:id="113"/>
      <w:r>
        <w:rPr/>
        <w:t>1476</w:t>
      </w:r>
      <w:r>
        <w:rPr>
          <w:rtl w:val="true"/>
        </w:rPr>
        <w:t>-</w:t>
      </w:r>
      <w:r>
        <w:rPr>
          <w:rtl w:val="true"/>
        </w:rPr>
        <w:t>صدقة الأحدب</w:t>
      </w:r>
      <w:r>
        <w:rPr>
          <w:rtl w:val="true"/>
        </w:rPr>
        <w:t>:</w:t>
      </w:r>
      <w:bookmarkEnd w:id="11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ابن أبي عمير،عن عبد الوهاب بن الصباح،عن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مسلم مولى أبي عبد اللّه عليه السلام صدقة الأحدب و قد قدم من مكّة،فقال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دعاء طويلا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ما تعلّمت، إذا لقيت أخا </w:t>
      </w:r>
      <w:r>
        <w:rPr>
          <w:rStyle w:val="FootnoteAnchor"/>
          <w:rtl w:val="true"/>
        </w:rPr>
        <w:footnoteReference w:id="176"/>
      </w:r>
      <w:r>
        <w:rPr>
          <w:rFonts w:ascii="Amiri" w:hAnsi="Amiri" w:eastAsia="Amiri" w:cs="Amiri"/>
          <w:color w:val="111111"/>
          <w:sz w:val="28"/>
          <w:sz w:val="28"/>
          <w:szCs w:val="28"/>
          <w:rtl w:val="true"/>
          <w:lang w:bidi="ar-SA"/>
        </w:rPr>
        <w:t xml:space="preserve">من إخوانك فقل له هكذا،فإنّ الهدى بنا </w:t>
      </w:r>
      <w:r>
        <w:rPr>
          <w:rStyle w:val="FootnoteAnchor"/>
          <w:rtl w:val="true"/>
        </w:rPr>
        <w:footnoteReference w:id="177"/>
      </w:r>
      <w:r>
        <w:rPr>
          <w:rFonts w:ascii="Amiri" w:hAnsi="Amiri" w:eastAsia="Amiri" w:cs="Amiri"/>
          <w:color w:val="111111"/>
          <w:sz w:val="28"/>
          <w:sz w:val="28"/>
          <w:szCs w:val="28"/>
          <w:rtl w:val="true"/>
          <w:lang w:bidi="ar-SA"/>
        </w:rPr>
        <w:t xml:space="preserve">هدى،و إذا لقيت هؤلاء فقل لهم ما يقولون </w:t>
      </w:r>
      <w:r>
        <w:rPr>
          <w:rStyle w:val="FootnoteAnchor"/>
          <w:rtl w:val="true"/>
        </w:rPr>
        <w:footnoteReference w:id="178"/>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يشعر هذا بأنّه ليس منّا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ينادي بأنّه منّا،لأنّ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 أخا من إخوانك فقل له هكذا،أي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لهذا،فيظهر أنّه من إخوانه،و لذا استحسن عليه السلام قوله ذلك له و استصوبه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رحمه اللّه استشعر ذلك </w:t>
      </w:r>
      <w:bookmarkStart w:id="115" w:name="pg11861_114286"/>
    </w:p>
    <w:p>
      <w:pPr>
        <w:pStyle w:val="BookText"/>
        <w:rPr/>
      </w:pPr>
      <w:bookmarkEnd w:id="115"/>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لقيت هؤلاء،ظنّا منه أنّه عليه السلام يريد هذا و أمثاله،و ليس كذلك،بل يتورّعون عليهم السلام عن </w:t>
      </w:r>
      <w:r>
        <w:rPr>
          <w:rStyle w:val="FootnoteAnchor"/>
          <w:rtl w:val="true"/>
        </w:rPr>
        <w:footnoteReference w:id="180"/>
      </w:r>
      <w:r>
        <w:rPr>
          <w:rFonts w:ascii="Amiri" w:hAnsi="Amiri" w:eastAsia="Amiri" w:cs="Amiri"/>
          <w:color w:val="111111"/>
          <w:sz w:val="28"/>
          <w:sz w:val="28"/>
          <w:szCs w:val="28"/>
          <w:rtl w:val="true"/>
          <w:lang w:bidi="ar-SA"/>
        </w:rPr>
        <w:t xml:space="preserve">تسمية هؤلاء، فيكنّون </w:t>
      </w:r>
      <w:r>
        <w:rPr>
          <w:rStyle w:val="FootnoteAnchor"/>
          <w:rtl w:val="true"/>
        </w:rPr>
        <w:footnoteReference w:id="181"/>
      </w:r>
      <w:r>
        <w:rPr>
          <w:rFonts w:ascii="Amiri" w:hAnsi="Amiri" w:eastAsia="Amiri" w:cs="Amiri"/>
          <w:color w:val="111111"/>
          <w:sz w:val="28"/>
          <w:sz w:val="28"/>
          <w:szCs w:val="28"/>
          <w:rtl w:val="true"/>
          <w:lang w:bidi="ar-SA"/>
        </w:rPr>
        <w:t>عنهم بالناس و بهؤلاء و بالقوم و أمثال ذلك،فتتبّع</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2274178_73709187"/>
      <w:bookmarkStart w:id="117" w:name="_Toc46"/>
      <w:bookmarkEnd w:id="116"/>
      <w:r>
        <w:rPr/>
        <w:t>1477</w:t>
      </w:r>
      <w:r>
        <w:rPr>
          <w:rtl w:val="true"/>
        </w:rPr>
        <w:t>-</w:t>
      </w:r>
      <w:r>
        <w:rPr>
          <w:rtl w:val="true"/>
        </w:rPr>
        <w:t>صدقة بن بندار القمّي</w:t>
      </w:r>
      <w:r>
        <w:rPr>
          <w:rtl w:val="true"/>
        </w:rPr>
        <w:t>:</w:t>
      </w:r>
      <w:bookmarkEnd w:id="117"/>
    </w:p>
    <w:p>
      <w:pPr>
        <w:pStyle w:val="BookText"/>
        <w:rPr/>
      </w:pPr>
      <w:r>
        <w:rPr>
          <w:rFonts w:ascii="Amiri" w:hAnsi="Amiri" w:eastAsia="Amiri" w:cs="Amiri"/>
          <w:color w:val="111111"/>
          <w:sz w:val="28"/>
          <w:sz w:val="28"/>
          <w:szCs w:val="28"/>
          <w:rtl w:val="true"/>
          <w:lang w:bidi="ar-SA"/>
        </w:rPr>
        <w:t xml:space="preserve">أبو سهل،قديم السماع،و كان ثقة خيّرا،له كتاب التجمّل و المروّة حسن صحيح الحديث،صه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بعد السماع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عاش إلى أن مات سنة إحدى و ثلاثمائة، حكى ذلك الحسين بن عبيد اللّه عن مشايخه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بندار الثقة في طبقة من لم يرو عنهم عليهم السلام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2274180_73709187"/>
      <w:bookmarkStart w:id="119" w:name="_Toc47"/>
      <w:bookmarkEnd w:id="118"/>
      <w:r>
        <w:rPr/>
        <w:t>1478</w:t>
      </w:r>
      <w:r>
        <w:rPr>
          <w:rtl w:val="true"/>
        </w:rPr>
        <w:t>-</w:t>
      </w:r>
      <w:r>
        <w:rPr>
          <w:rtl w:val="true"/>
        </w:rPr>
        <w:t>الصرام</w:t>
      </w:r>
      <w:r>
        <w:rPr>
          <w:rtl w:val="true"/>
        </w:rPr>
        <w:t>:</w:t>
      </w:r>
      <w:bookmarkEnd w:id="119"/>
    </w:p>
    <w:p>
      <w:pPr>
        <w:pStyle w:val="BookText"/>
        <w:rPr/>
      </w:pPr>
      <w:r>
        <w:rPr>
          <w:rFonts w:ascii="Amiri" w:hAnsi="Amiri" w:eastAsia="Amiri" w:cs="Amiri"/>
          <w:color w:val="111111"/>
          <w:sz w:val="28"/>
          <w:sz w:val="28"/>
          <w:szCs w:val="28"/>
          <w:rtl w:val="true"/>
          <w:lang w:bidi="ar-SA"/>
        </w:rPr>
        <w:t xml:space="preserve">كنيته أبو منصور،و يأتي في الكنى </w:t>
      </w:r>
      <w:r>
        <w:rPr>
          <w:rStyle w:val="FootnoteAnchor"/>
          <w:rtl w:val="true"/>
        </w:rPr>
        <w:footnoteReference w:id="185"/>
      </w:r>
      <w:r>
        <w:rPr>
          <w:rFonts w:ascii="IRNazanin" w:hAnsi="IRNazanin" w:eastAsia="IRNazanin"/>
          <w:color w:val="111111"/>
          <w:sz w:val="28"/>
          <w:sz w:val="28"/>
          <w:szCs w:val="28"/>
          <w:rtl w:val="true"/>
          <w:lang w:bidi="fa-IR"/>
        </w:rPr>
        <w:t xml:space="preserve">،تعق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2274182_73709187"/>
      <w:bookmarkStart w:id="121" w:name="_Toc48"/>
      <w:bookmarkEnd w:id="120"/>
      <w:r>
        <w:rPr/>
        <w:t>1479</w:t>
      </w:r>
      <w:r>
        <w:rPr>
          <w:rtl w:val="true"/>
        </w:rPr>
        <w:t>-</w:t>
      </w:r>
      <w:r>
        <w:rPr>
          <w:rtl w:val="true"/>
        </w:rPr>
        <w:t>صعصعة بن صوحان</w:t>
      </w:r>
      <w:r>
        <w:rPr>
          <w:rtl w:val="true"/>
        </w:rPr>
        <w:t>:</w:t>
      </w:r>
      <w:bookmarkEnd w:id="12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القدر،من أصحاب أمير المؤمنين عليه السلام،روي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مع أمير المؤمنين </w:t>
      </w:r>
      <w:bookmarkStart w:id="122" w:name="pg11861_114287"/>
    </w:p>
    <w:p>
      <w:pPr>
        <w:pStyle w:val="BookText"/>
        <w:rPr/>
      </w:pPr>
      <w:bookmarkEnd w:id="122"/>
      <w:r>
        <w:rPr>
          <w:rFonts w:ascii="Amiri" w:hAnsi="Amiri" w:eastAsia="Amiri" w:cs="Amiri"/>
          <w:color w:val="111111"/>
          <w:sz w:val="28"/>
          <w:sz w:val="28"/>
          <w:szCs w:val="28"/>
          <w:rtl w:val="true"/>
          <w:lang w:bidi="ar-SA"/>
        </w:rPr>
        <w:t xml:space="preserve">عليه السلام من يعرف حقّه إلاّ صعصعة و أصحابه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ذكره صه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أيضا حكاية عيادة أمير المؤمنين عليه السلام له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غير ذلك ممّا يدلّ على جلالته و علوّ رتبته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شهد معه الجمل هو و أخوه </w:t>
      </w:r>
      <w:r>
        <w:rPr>
          <w:rStyle w:val="FootnoteAnchor"/>
          <w:rtl w:val="true"/>
        </w:rPr>
        <w:footnoteReference w:id="192"/>
      </w:r>
      <w:r>
        <w:rPr>
          <w:rFonts w:ascii="Amiri" w:hAnsi="Amiri" w:eastAsia="Amiri" w:cs="Amiri"/>
          <w:color w:val="111111"/>
          <w:sz w:val="28"/>
          <w:sz w:val="28"/>
          <w:szCs w:val="28"/>
          <w:rtl w:val="true"/>
          <w:lang w:bidi="ar-SA"/>
        </w:rPr>
        <w:t xml:space="preserve">زيد و سيحان،و كان سيحان الخطيب قبل صعصعة،و كانت </w:t>
      </w:r>
      <w:r>
        <w:rPr>
          <w:rStyle w:val="FootnoteAnchor"/>
          <w:rtl w:val="true"/>
        </w:rPr>
        <w:footnoteReference w:id="193"/>
      </w:r>
      <w:r>
        <w:rPr>
          <w:rFonts w:ascii="Amiri" w:hAnsi="Amiri" w:eastAsia="Amiri" w:cs="Amiri"/>
          <w:color w:val="111111"/>
          <w:sz w:val="28"/>
          <w:sz w:val="28"/>
          <w:szCs w:val="28"/>
          <w:rtl w:val="true"/>
          <w:lang w:bidi="ar-SA"/>
        </w:rPr>
        <w:t xml:space="preserve">الراية يوم الجمل بيده فقتل فأخذها زيد و قتل فأخذها </w:t>
      </w:r>
      <w:r>
        <w:rPr>
          <w:rStyle w:val="FootnoteAnchor"/>
          <w:rtl w:val="true"/>
        </w:rPr>
        <w:footnoteReference w:id="194"/>
      </w:r>
      <w:r>
        <w:rPr>
          <w:rFonts w:ascii="Amiri" w:hAnsi="Amiri" w:eastAsia="Amiri" w:cs="Amiri"/>
          <w:color w:val="111111"/>
          <w:sz w:val="28"/>
          <w:sz w:val="28"/>
          <w:szCs w:val="28"/>
          <w:rtl w:val="true"/>
          <w:lang w:bidi="ar-SA"/>
        </w:rPr>
        <w:t xml:space="preserve">صعصعة،و توفّي بالكوفة في خلافة معاوية،و كان ثقة قليل الحديث،و ذكره ابن حبّان في كتاب الثقات </w:t>
      </w:r>
      <w:r>
        <w:rPr>
          <w:rStyle w:val="FootnoteAnchor"/>
          <w:rtl w:val="true"/>
        </w:rPr>
        <w:footnoteReference w:id="195"/>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2274184_73709187"/>
      <w:bookmarkStart w:id="124" w:name="_Toc49"/>
      <w:bookmarkEnd w:id="123"/>
      <w:r>
        <w:rPr/>
        <w:t>1480</w:t>
      </w:r>
      <w:r>
        <w:rPr>
          <w:rtl w:val="true"/>
        </w:rPr>
        <w:t>-</w:t>
      </w:r>
      <w:r>
        <w:rPr>
          <w:rtl w:val="true"/>
        </w:rPr>
        <w:t>صفوان بن حذيفة اليمان</w:t>
      </w:r>
      <w:r>
        <w:rPr>
          <w:rtl w:val="true"/>
        </w:rPr>
        <w:t>:</w:t>
      </w:r>
      <w:bookmarkEnd w:id="124"/>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هو و أخوه سعد في صفّين،و كانا معه عليه السلام لوصيّة أبيهما رحمهم اللّه جميعا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2274186_73709187"/>
      <w:bookmarkStart w:id="126" w:name="_Toc50"/>
      <w:bookmarkEnd w:id="125"/>
      <w:r>
        <w:rPr/>
        <w:t>1481</w:t>
      </w:r>
      <w:r>
        <w:rPr>
          <w:rtl w:val="true"/>
        </w:rPr>
        <w:t>-</w:t>
      </w:r>
      <w:r>
        <w:rPr>
          <w:rtl w:val="true"/>
        </w:rPr>
        <w:t>صفوان بن مهران بن المغيرة</w:t>
      </w:r>
      <w:r>
        <w:rPr>
          <w:rtl w:val="true"/>
        </w:rPr>
        <w:t>:</w:t>
      </w:r>
      <w:bookmarkEnd w:id="12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الأسدي،مولاهم ثمّ مولى بني كاهل منهم،كوفي،يكنّى أبا محمّد </w:t>
      </w:r>
    </w:p>
    <w:p>
      <w:pPr>
        <w:pStyle w:val="BookText"/>
        <w:rPr/>
      </w:pPr>
      <w:r>
        <w:rPr>
          <w:rFonts w:ascii="Amiri" w:hAnsi="Amiri" w:eastAsia="Amiri" w:cs="Amiri"/>
          <w:color w:val="111111"/>
          <w:sz w:val="28"/>
          <w:sz w:val="28"/>
          <w:szCs w:val="28"/>
          <w:rtl w:val="true"/>
          <w:lang w:bidi="ar-SA"/>
        </w:rPr>
        <w:t xml:space="preserve">الجمّال،ثقة،صه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جش؛و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بن قضاعة عن أبيه عن أبيه </w:t>
      </w:r>
      <w:r>
        <w:rPr>
          <w:rStyle w:val="FootnoteAnchor"/>
          <w:rtl w:val="true"/>
        </w:rPr>
        <w:footnoteReference w:id="200"/>
      </w:r>
      <w:r>
        <w:rPr>
          <w:rFonts w:ascii="IRNazanin" w:hAnsi="IRNazanin" w:eastAsia="IRNazanin"/>
          <w:color w:val="111111"/>
          <w:sz w:val="28"/>
          <w:sz w:val="28"/>
          <w:szCs w:val="28"/>
          <w:rtl w:val="true"/>
          <w:lang w:bidi="fa-IR"/>
        </w:rPr>
        <w:t xml:space="preserve">عنه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ابن أبي جيد،عن ابن الوليد،عن الصفّار،عن السندي بن محمّد،عنه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حمدويه،عن محمّد بن إسماعيل الرازي،عن الحسن ابن علي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صفوان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الأوّل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 كلّ شيء منك حسن جميل ما خلا شيئا واحدا،قلت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أيّ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إكراك </w:t>
      </w:r>
      <w:r>
        <w:rPr>
          <w:rStyle w:val="FootnoteAnchor"/>
          <w:rtl w:val="true"/>
        </w:rPr>
        <w:footnoteReference w:id="203"/>
      </w:r>
      <w:r>
        <w:rPr>
          <w:rFonts w:ascii="Amiri" w:hAnsi="Amiri" w:eastAsia="Amiri" w:cs="Amiri"/>
          <w:color w:val="111111"/>
          <w:sz w:val="28"/>
          <w:sz w:val="28"/>
          <w:szCs w:val="28"/>
          <w:rtl w:val="true"/>
          <w:lang w:bidi="ar-SA"/>
        </w:rPr>
        <w:t xml:space="preserve">جمالك من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أكريته أشرا و لا بطرا و لا للصيد و لا للهو،و لكن أكريته لهذا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طريق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أتولاّه بنفسي و لكن أبعث معه غلماني،فقال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 أ يقع كراك عليهم؟قلت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بقاءهم حتّى يخرج كراك؟قلت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 بقاءهم فهو منهم و من كان منهم كان ورد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و بعت جمالي عن آخرها،فبلغ ذلك هارون، فدعاني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 بلغني أنّك بعت جمالك؟قلت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شيخ كبير و إنّ الغلمان لا يفون بالأعمال،فقال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إنّي لأعلم من أشار عليك بهذا أشار عليك بهذا موسى بن جعفر،ا</w:t>
      </w:r>
      <w:r>
        <w:rPr>
          <w:rFonts w:eastAsia="Amiri" w:cs="Amiri" w:ascii="Amiri" w:hAnsi="Amiri"/>
          <w:color w:val="111111"/>
          <w:sz w:val="28"/>
          <w:szCs w:val="28"/>
          <w:rtl w:val="true"/>
          <w:lang w:bidi="ar-SA"/>
        </w:rPr>
        <w:t xml:space="preserve">. </w:t>
      </w:r>
      <w:bookmarkStart w:id="127" w:name="pg11861_114289"/>
    </w:p>
    <w:p>
      <w:pPr>
        <w:pStyle w:val="BookText"/>
        <w:rPr/>
      </w:pPr>
      <w:bookmarkEnd w:id="127"/>
      <w:r>
        <w:rPr>
          <w:rFonts w:ascii="IRNazanin" w:hAnsi="IRNazanin" w:eastAsia="IRNazanin"/>
          <w:color w:val="111111"/>
          <w:sz w:val="28"/>
          <w:sz w:val="28"/>
          <w:szCs w:val="28"/>
          <w:rtl w:val="true"/>
          <w:lang w:bidi="fa-IR"/>
        </w:rPr>
        <w:t xml:space="preserve">قلت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 لموسى بن جعفر،فقال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هذا عنك فو اللّه لولا حسن صحبتك لقتلتك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مهران الثقة،أحمد بن عبد اللّه بن قضاعة عن أبيه عن أبيه </w:t>
      </w:r>
      <w:r>
        <w:rPr>
          <w:rStyle w:val="FootnoteAnchor"/>
          <w:rtl w:val="true"/>
        </w:rPr>
        <w:footnoteReference w:id="206"/>
      </w:r>
      <w:r>
        <w:rPr>
          <w:rFonts w:ascii="Amiri" w:hAnsi="Amiri" w:eastAsia="Amiri" w:cs="Amiri"/>
          <w:color w:val="111111"/>
          <w:sz w:val="28"/>
          <w:sz w:val="28"/>
          <w:szCs w:val="28"/>
          <w:rtl w:val="true"/>
          <w:lang w:bidi="ar-SA"/>
        </w:rPr>
        <w:t xml:space="preserve">عنه،و عنه السندي بن محمّد الثقة،و الحسن بن علي بن فضّال،و عبد الرحمن بن أبي نجران،و أحمد بن محمّد بن أبي نصر،و علي ابن الحكم الثقة،و إسماعيل بن مهران،و ابن أبي عمير،و أبو محمّد عبد اللّه ابن محمّد الحجّال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2274188_73709187"/>
      <w:bookmarkStart w:id="129" w:name="_Toc51"/>
      <w:bookmarkEnd w:id="128"/>
      <w:r>
        <w:rPr/>
        <w:t>1482</w:t>
      </w:r>
      <w:r>
        <w:rPr>
          <w:rtl w:val="true"/>
        </w:rPr>
        <w:t>-</w:t>
      </w:r>
      <w:r>
        <w:rPr>
          <w:rtl w:val="true"/>
        </w:rPr>
        <w:t>صفوان بن يحيى</w:t>
      </w:r>
      <w:r>
        <w:rPr>
          <w:rtl w:val="true"/>
        </w:rPr>
        <w:t>:</w:t>
      </w:r>
      <w:bookmarkEnd w:id="129"/>
    </w:p>
    <w:p>
      <w:pPr>
        <w:pStyle w:val="BookText"/>
        <w:rPr/>
      </w:pPr>
      <w:r>
        <w:rPr>
          <w:rFonts w:ascii="Amiri" w:hAnsi="Amiri" w:eastAsia="Amiri" w:cs="Amiri"/>
          <w:color w:val="111111"/>
          <w:sz w:val="28"/>
          <w:sz w:val="28"/>
          <w:szCs w:val="28"/>
          <w:rtl w:val="true"/>
          <w:lang w:bidi="ar-SA"/>
        </w:rPr>
        <w:t xml:space="preserve">أبو محمّد البجلي بيّاع السابري،كوفي،ثقة ثقة،عين؛روى أبوه عن أبي عبد اللّه عليه السلام،و روى هو عن الرضا عليه السلام،و كانت له عنده منزلة شريفة،جش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أهل زمانه عند أهل الحديث و أعبدهم؛و روى عن أبي الحسن الرضا عليه السلام و عن أبي جعفر عليه السلام،و روى عن أربعين رجلا من أصحاب أبي عبد اللّه عليه السلام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مسائل عن أبي الحسن موسى عليه السلام و روايات،أخبرنا بها جماعة،عن محمّد بن علي بن الحسين،عن محمّد بن الحسن؛و أخبرنا ابن أبي جيد،عن محمّد بن الحسن،عن الصفّار و سعد و محمّد بن يحيى و أحمد بن إدريس،عن محمّد بن الحسين و يعقوب بن يزيد،عنه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p>
    <w:p>
      <w:pPr>
        <w:pStyle w:val="BookText"/>
        <w:rPr/>
      </w:pPr>
      <w:r>
        <w:rPr>
          <w:rFonts w:ascii="Amiri" w:hAnsi="Amiri" w:eastAsia="Amiri" w:cs="Amiri"/>
          <w:color w:val="111111"/>
          <w:sz w:val="28"/>
          <w:sz w:val="28"/>
          <w:szCs w:val="28"/>
          <w:rtl w:val="true"/>
          <w:lang w:bidi="ar-SA"/>
        </w:rPr>
        <w:t xml:space="preserve">زكريّا بن شيبان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 و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 و صه و جش و اللفظ للأخير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شريكا لعبد اللّه بن جندب و علي بن النعمان،و إنّهم تعاقدوا في بيت اللّه الحرام أنّه من مات منهم صلّى من بقي صلاته و صام عنه صيامه و زكّى عنه زكاته،فماتا و بقي صفوان،فكان يصلّي كلّ يوم مائة و خمسين ركعة،و يصوم في السنة ثلاثة أشهر،و يزكّي زكاته ثلاث دفعات،و كلّ ما يتبرّع </w:t>
      </w:r>
      <w:r>
        <w:rPr>
          <w:rStyle w:val="FootnoteAnchor"/>
          <w:rtl w:val="true"/>
        </w:rPr>
        <w:footnoteReference w:id="211"/>
      </w:r>
      <w:r>
        <w:rPr>
          <w:rFonts w:ascii="Amiri" w:hAnsi="Amiri" w:eastAsia="Amiri" w:cs="Amiri"/>
          <w:color w:val="111111"/>
          <w:sz w:val="28"/>
          <w:sz w:val="28"/>
          <w:szCs w:val="28"/>
          <w:rtl w:val="true"/>
          <w:lang w:bidi="ar-SA"/>
        </w:rPr>
        <w:t>عن نفسه به ممّا عدا ما ذكرناه تبرّع عنهما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أصحابنا أنّ إنسانا كلّفه حمل دينارين إلى أهله إلى 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جمالي مكرية و أنا أستأذن الأجراء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الورع و العبادة على ما لم يكن عليه أحد من طبقته رحمه اللّه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إجماع العصابة على تصحيح ما يصحّ عنه </w:t>
      </w:r>
      <w:r>
        <w:rPr>
          <w:rStyle w:val="FootnoteAnchor"/>
          <w:rtl w:val="true"/>
        </w:rPr>
        <w:footnoteReference w:id="213"/>
      </w:r>
      <w:r>
        <w:rPr>
          <w:rFonts w:ascii="Amiri" w:hAnsi="Amiri" w:eastAsia="Amiri" w:cs="Amiri"/>
          <w:color w:val="111111"/>
          <w:sz w:val="28"/>
          <w:sz w:val="28"/>
          <w:szCs w:val="28"/>
          <w:rtl w:val="true"/>
          <w:lang w:bidi="ar-SA"/>
        </w:rPr>
        <w:t xml:space="preserve">،و غير ذلك ممّا يدلّ على جلالته و علوّ مرتبته،و أنّ الجواد عليه السلام بعث إليه بحنوطه و أمر إسماعيل بن موسى بالصلاة عليه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في العدّة بأنّه لا يروي إلاّ عن الثقة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الشهيد في أوائل الذكرى أنّ الأصحاب أجمعوا على قبول مراسيله </w:t>
      </w:r>
      <w:r>
        <w:rPr>
          <w:rStyle w:val="FootnoteAnchor"/>
          <w:rtl w:val="true"/>
        </w:rPr>
        <w:footnoteReference w:id="216"/>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يحيى الثقة،عنه محمّد بن الحسين بن أبي الخطّاب،و يعقوب بن يزيد،و محمّد بن عيسى بن عبيد،و الفضل بن شاذان،و أحمد البرقي عن أبيه عنه،و أبوه عنه،و عنه الحسين بن سعيد، و زكريّا بن شيبان،و أيّوب بن نوح،و محمّد بن عبد الجبّار،و الحسن بن محمّد بن سماعة،و علي بن الحسن الطويل </w:t>
      </w:r>
      <w:r>
        <w:rPr>
          <w:rStyle w:val="FootnoteAnchor"/>
          <w:rtl w:val="true"/>
        </w:rPr>
        <w:footnoteReference w:id="218"/>
      </w:r>
      <w:r>
        <w:rPr>
          <w:rFonts w:ascii="Amiri" w:hAnsi="Amiri" w:eastAsia="Amiri" w:cs="Amiri"/>
          <w:color w:val="111111"/>
          <w:sz w:val="28"/>
          <w:sz w:val="28"/>
          <w:szCs w:val="28"/>
          <w:rtl w:val="true"/>
          <w:lang w:bidi="ar-SA"/>
        </w:rPr>
        <w:t xml:space="preserve">،و علي بن السندي، و العبّاس بن معروف،و علي بن إسماعيل،و إبراهيم بن هاشم،و موسى بن القاسم،و محمّد بن إسماعيل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التهذيب توسّط أيّوب بن نوح بين محمّد بن الحسين و صفوان بن يحيى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الأظهر كون أيّوب معطوفا على محمّد،و مثله كثير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و في الاستبصار 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بن وهب عن صفوان ذا </w:t>
      </w:r>
      <w:r>
        <w:rPr>
          <w:rStyle w:val="FootnoteAnchor"/>
          <w:rtl w:val="true"/>
        </w:rPr>
        <w:footnoteReference w:id="222"/>
      </w:r>
      <w:r>
        <w:rPr>
          <w:rFonts w:ascii="Amiri" w:hAnsi="Amiri" w:eastAsia="Amiri" w:cs="Amiri"/>
          <w:color w:val="111111"/>
          <w:sz w:val="28"/>
          <w:sz w:val="28"/>
          <w:szCs w:val="28"/>
          <w:rtl w:val="true"/>
          <w:lang w:bidi="ar-SA"/>
        </w:rPr>
        <w:t>،و هو غلط لأنّ معاوية أقدم منه بطبقة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عن عبد الرحمن بن أبي نجران عن صفوان عن العيص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يعهد للحسين بن سعيد رواية عن صفوان بالواسطة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و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القاسم عن صفوان بن يحيى الأزرق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تصحيف صوابه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يحيى،فإنّ صفوان بن يحيى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30" w:name="pg11861_114292"/>
    </w:p>
    <w:p>
      <w:pPr>
        <w:pStyle w:val="BookText"/>
        <w:rPr/>
      </w:pPr>
      <w:bookmarkEnd w:id="130"/>
      <w:r>
        <w:rPr>
          <w:rFonts w:ascii="Amiri" w:hAnsi="Amiri" w:eastAsia="Amiri" w:cs="Amiri"/>
          <w:color w:val="111111"/>
          <w:sz w:val="28"/>
          <w:sz w:val="28"/>
          <w:szCs w:val="28"/>
          <w:rtl w:val="true"/>
          <w:lang w:bidi="ar-SA"/>
        </w:rPr>
        <w:t>الآحاد و لم يقيد في ترجمته بالأزرق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إسناد الشيخ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عمير عن صفوان بن يحيى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حجّ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جعفر عن العبّاس عن عبد الرحمن بن أبي نجران عن صفوان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المعهود من رواية أبي جعفر و هو أحمد ابن محمّد بن عيسى عن ابن أبي نجران بلا واسطة،و كذا رواية العبّاس عن صفوان،فصوابه العطف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حجّ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 عن صفوان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عليه السلام،لأنّه ابن يحيى و هو لا يروي عن الصادق عليه السلام</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في باب من بدأ بالمروة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عمير عن صفوان بن يحيى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صوابه العطف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هذا،و يروي هو عن منصور بن حازم،و عن ذريح،و سعيد بن يسار، و هشام بن سالم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2274190_73709187"/>
      <w:bookmarkStart w:id="132" w:name="_Toc52"/>
      <w:bookmarkEnd w:id="131"/>
      <w:r>
        <w:rPr/>
        <w:t>1483</w:t>
      </w:r>
      <w:r>
        <w:rPr>
          <w:rtl w:val="true"/>
        </w:rPr>
        <w:t>-</w:t>
      </w:r>
      <w:r>
        <w:rPr>
          <w:rtl w:val="true"/>
        </w:rPr>
        <w:t>صفير</w:t>
      </w:r>
      <w:r>
        <w:rPr>
          <w:rtl w:val="true"/>
        </w:rPr>
        <w:t>:</w:t>
      </w:r>
      <w:bookmarkEnd w:id="13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الصادق عليه السّلام،يأتي في معتب ذمّه </w:t>
      </w:r>
      <w:r>
        <w:rPr>
          <w:rStyle w:val="FootnoteAnchor"/>
          <w:rtl w:val="true"/>
        </w:rPr>
        <w:footnoteReference w:id="231"/>
      </w:r>
      <w:r>
        <w:rPr>
          <w:rFonts w:ascii="IRNazanin" w:hAnsi="IRNazanin" w:eastAsia="IRNazanin"/>
          <w:color w:val="111111"/>
          <w:sz w:val="28"/>
          <w:sz w:val="28"/>
          <w:szCs w:val="28"/>
          <w:rtl w:val="true"/>
          <w:lang w:bidi="fa-IR"/>
        </w:rPr>
        <w:t xml:space="preserve">،تعق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133" w:name="pg11861_114293"/>
    </w:p>
    <w:p>
      <w:pPr>
        <w:pStyle w:val="BookText"/>
        <w:rPr/>
      </w:pPr>
      <w:bookmarkEnd w:id="133"/>
      <w:r>
        <w:rPr>
          <w:rFonts w:ascii="IRNazanin" w:hAnsi="IRNazanin" w:eastAsia="IRNazanin"/>
          <w:color w:val="111111"/>
          <w:sz w:val="28"/>
          <w:sz w:val="28"/>
          <w:szCs w:val="28"/>
          <w:rtl w:val="true"/>
          <w:lang w:bidi="fa-IR"/>
        </w:rPr>
        <w:t xml:space="preserve">قلت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حذا سلّمه اللّه حذو مولانا عناية اللّه في قراءة الكلمة صفيرا بالفاء </w:t>
      </w:r>
      <w:r>
        <w:rPr>
          <w:rStyle w:val="FootnoteAnchor"/>
          <w:rtl w:val="true"/>
        </w:rPr>
        <w:footnoteReference w:id="234"/>
      </w:r>
      <w:r>
        <w:rPr>
          <w:rFonts w:ascii="Amiri" w:hAnsi="Amiri" w:eastAsia="Amiri" w:cs="Amiri"/>
          <w:color w:val="111111"/>
          <w:sz w:val="28"/>
          <w:sz w:val="28"/>
          <w:szCs w:val="28"/>
          <w:rtl w:val="true"/>
          <w:lang w:bidi="ar-SA"/>
        </w:rPr>
        <w:t>،فلاحظ الترجمة و تأمّل</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2274192_73709187"/>
      <w:bookmarkStart w:id="135" w:name="_Toc53"/>
      <w:bookmarkEnd w:id="134"/>
      <w:r>
        <w:rPr/>
        <w:t>1484</w:t>
      </w:r>
      <w:r>
        <w:rPr>
          <w:rtl w:val="true"/>
        </w:rPr>
        <w:t>-</w:t>
      </w:r>
      <w:r>
        <w:rPr>
          <w:rtl w:val="true"/>
        </w:rPr>
        <w:t>صهيب</w:t>
      </w:r>
      <w:r>
        <w:rPr>
          <w:rtl w:val="true"/>
        </w:rPr>
        <w:t>:</w:t>
      </w:r>
      <w:bookmarkEnd w:id="135"/>
    </w:p>
    <w:p>
      <w:pPr>
        <w:pStyle w:val="BookText"/>
        <w:rPr/>
      </w:pPr>
      <w:r>
        <w:rPr>
          <w:rFonts w:ascii="Amiri" w:hAnsi="Amiri" w:eastAsia="Amiri" w:cs="Amiri"/>
          <w:color w:val="111111"/>
          <w:sz w:val="28"/>
          <w:sz w:val="28"/>
          <w:szCs w:val="28"/>
          <w:rtl w:val="true"/>
          <w:lang w:bidi="ar-SA"/>
        </w:rPr>
        <w:t xml:space="preserve">مولى رسول اللّه صلّى اللّه عليه و آله،سبق في بلال ذمّه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2274194_73709187"/>
      <w:bookmarkStart w:id="137" w:name="_Toc54"/>
      <w:bookmarkEnd w:id="136"/>
      <w:r>
        <w:rPr/>
        <w:t>1485</w:t>
      </w:r>
      <w:r>
        <w:rPr>
          <w:rtl w:val="true"/>
        </w:rPr>
        <w:t>-</w:t>
      </w:r>
      <w:r>
        <w:rPr>
          <w:rtl w:val="true"/>
        </w:rPr>
        <w:t>صيفي بن فسيل</w:t>
      </w:r>
      <w:r>
        <w:rPr>
          <w:rtl w:val="true"/>
        </w:rPr>
        <w:t>:</w:t>
      </w:r>
      <w:bookmarkEnd w:id="137"/>
    </w:p>
    <w:p>
      <w:pPr>
        <w:pStyle w:val="BookText"/>
        <w:rPr/>
      </w:pPr>
      <w:r>
        <w:rPr>
          <w:rFonts w:ascii="Amiri" w:hAnsi="Amiri" w:eastAsia="Amiri" w:cs="Amiri"/>
          <w:color w:val="111111"/>
          <w:sz w:val="28"/>
          <w:sz w:val="28"/>
          <w:szCs w:val="28"/>
          <w:rtl w:val="true"/>
          <w:lang w:bidi="ar-SA"/>
        </w:rPr>
        <w:t xml:space="preserve">بالفاء و السين المهملة و الياء المثنّاة تحت،ي،من خواصّه عليه السلام،د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صه في آخر القسم الأوّل أنّه من أصحابه من ربيعة،و كان ممّن خدم عليا عليه السلام،و هو جدّ عبد الملك بن هارون بن عنترة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قي كما في صه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138" w:name="pg11861_114294"/>
    </w:p>
    <w:p>
      <w:pPr>
        <w:pStyle w:val="Heading2"/>
        <w:numPr>
          <w:ilvl w:val="1"/>
          <w:numId w:val="1"/>
        </w:numPr>
        <w:rPr/>
      </w:pPr>
      <w:bookmarkStart w:id="139" w:name="__RefHeading___Toc12274196_73709187"/>
      <w:bookmarkStart w:id="140" w:name="_Toc55"/>
      <w:bookmarkEnd w:id="138"/>
      <w:bookmarkEnd w:id="139"/>
      <w:r>
        <w:rPr>
          <w:rtl w:val="true"/>
        </w:rPr>
        <w:t>باب الضاد</w:t>
      </w:r>
      <w:bookmarkEnd w:id="140"/>
    </w:p>
    <w:p>
      <w:pPr>
        <w:pStyle w:val="Heading3"/>
        <w:numPr>
          <w:ilvl w:val="2"/>
          <w:numId w:val="1"/>
        </w:numPr>
        <w:rPr/>
      </w:pPr>
      <w:bookmarkStart w:id="141" w:name="__RefHeading___Toc12274198_73709187"/>
      <w:bookmarkStart w:id="142" w:name="_Toc56"/>
      <w:bookmarkEnd w:id="141"/>
      <w:r>
        <w:rPr/>
        <w:t>1486</w:t>
      </w:r>
      <w:r>
        <w:rPr>
          <w:rtl w:val="true"/>
        </w:rPr>
        <w:t>-</w:t>
      </w:r>
      <w:r>
        <w:rPr>
          <w:rtl w:val="true"/>
        </w:rPr>
        <w:t>الضحّاك</w:t>
      </w:r>
      <w:r>
        <w:rPr>
          <w:rtl w:val="true"/>
        </w:rPr>
        <w:t>:</w:t>
      </w:r>
      <w:bookmarkEnd w:id="142"/>
    </w:p>
    <w:p>
      <w:pPr>
        <w:pStyle w:val="BookText"/>
        <w:rPr/>
      </w:pPr>
      <w:r>
        <w:rPr>
          <w:rFonts w:ascii="Amiri" w:hAnsi="Amiri" w:eastAsia="Amiri" w:cs="Amiri"/>
          <w:color w:val="111111"/>
          <w:sz w:val="28"/>
          <w:sz w:val="28"/>
          <w:szCs w:val="28"/>
          <w:rtl w:val="true"/>
          <w:lang w:bidi="ar-SA"/>
        </w:rPr>
        <w:t xml:space="preserve">أبو مالك الحضرمي،كوفي،ق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عربي،أدرك أبا عبد اللّه عليه السلام،و قال قوم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عليه السلام،و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يرو عنه،و روى عن أبي الحسن عليه السلام،و كان متكلّما ثقة ثقة في الحديث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في التوحيد رواية علي بن الحسن الطاطري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مالك الثقة،عنه علي بن الحسن الطاطري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2274200_73709187"/>
      <w:bookmarkStart w:id="144" w:name="_Toc57"/>
      <w:bookmarkEnd w:id="143"/>
      <w:r>
        <w:rPr/>
        <w:t>1487</w:t>
      </w:r>
      <w:r>
        <w:rPr>
          <w:rtl w:val="true"/>
        </w:rPr>
        <w:t>-</w:t>
      </w:r>
      <w:r>
        <w:rPr>
          <w:rtl w:val="true"/>
        </w:rPr>
        <w:t>الضحّاك بن زيد</w:t>
      </w:r>
      <w:r>
        <w:rPr>
          <w:rtl w:val="true"/>
        </w:rPr>
        <w:t>:</w:t>
      </w:r>
      <w:bookmarkEnd w:id="14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عنه أحمد بن محمّد بن أبي نصر كما في التهذيب و غيره في باب المواقيت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w:t>
      </w:r>
      <w:r>
        <w:rPr>
          <w:rStyle w:val="FootnoteAnchor"/>
          <w:rtl w:val="true"/>
        </w:rPr>
        <w:footnoteReference w:id="243"/>
      </w:r>
      <w:r>
        <w:rPr>
          <w:rStyle w:val="FootnoteAnchor"/>
          <w:rtl w:val="true"/>
        </w:rPr>
        <w:footnoteReference w:id="244"/>
      </w:r>
      <w:r>
        <w:rPr>
          <w:rFonts w:ascii="Amiri" w:hAnsi="Amiri" w:eastAsia="Amiri" w:cs="Amiri"/>
          <w:color w:val="111111"/>
          <w:sz w:val="28"/>
          <w:sz w:val="28"/>
          <w:szCs w:val="28"/>
          <w:rtl w:val="true"/>
          <w:lang w:bidi="ar-SA"/>
        </w:rPr>
        <w:t xml:space="preserve">،و هو كما في العدّة لا يروي إلاّ عن ثقة </w:t>
      </w:r>
      <w:r>
        <w:rPr>
          <w:rStyle w:val="FootnoteAnchor"/>
          <w:rtl w:val="true"/>
        </w:rPr>
        <w:footnoteReference w:id="245"/>
      </w:r>
      <w:r>
        <w:rPr>
          <w:rFonts w:ascii="IRNazanin" w:hAnsi="IRNazanin" w:eastAsia="IRNazanin"/>
          <w:color w:val="111111"/>
          <w:sz w:val="28"/>
          <w:sz w:val="28"/>
          <w:szCs w:val="28"/>
          <w:rtl w:val="true"/>
          <w:lang w:bidi="fa-IR"/>
        </w:rPr>
        <w:t xml:space="preserve">،مضافا </w:t>
      </w:r>
      <w:bookmarkStart w:id="145" w:name="pg11861_114295"/>
    </w:p>
    <w:p>
      <w:pPr>
        <w:pStyle w:val="BookText"/>
        <w:rPr/>
      </w:pPr>
      <w:bookmarkEnd w:id="145"/>
      <w:r>
        <w:rPr>
          <w:rFonts w:ascii="Amiri" w:hAnsi="Amiri" w:eastAsia="Amiri" w:cs="Amiri"/>
          <w:color w:val="111111"/>
          <w:sz w:val="28"/>
          <w:sz w:val="28"/>
          <w:szCs w:val="28"/>
          <w:rtl w:val="true"/>
          <w:lang w:bidi="ar-SA"/>
        </w:rPr>
        <w:t xml:space="preserve">إلى إجماع العصابة على تصحيح ما يصح عنه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أبو مالك الحضرمي </w:t>
      </w:r>
      <w:r>
        <w:rPr>
          <w:rStyle w:val="FootnoteAnchor"/>
          <w:rtl w:val="true"/>
        </w:rPr>
        <w:footnoteReference w:id="247"/>
      </w:r>
      <w:r>
        <w:rPr>
          <w:rFonts w:ascii="Amiri" w:hAnsi="Amiri" w:eastAsia="Amiri" w:cs="Amiri"/>
          <w:color w:val="111111"/>
          <w:sz w:val="28"/>
          <w:sz w:val="28"/>
          <w:szCs w:val="28"/>
          <w:rtl w:val="true"/>
          <w:lang w:bidi="ar-SA"/>
        </w:rPr>
        <w:t>،لا دليل عليه، و في استفادة ذلك من كلام جش رحمه اللّه كما ظنّه نظر واضح،و إن قوّاه الأستاذ العلاّمة حيث قال في حاشية المدارك بعد قوله كما يستفاد من جش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قال الضحّاك أبو مالك الحضرمي و حكم بكونه ثقة في الحديث،و الشيخ أيضا صرّح بأنّ الضحّاك أبو مالك الحضرمي،بل الظاهر أنّه لا ينبغي التأمّل في أنّه أبو مالك الثقة </w:t>
      </w:r>
      <w:r>
        <w:rPr>
          <w:rStyle w:val="FootnoteAnchor"/>
          <w:rtl w:val="true"/>
        </w:rPr>
        <w:footnoteReference w:id="248"/>
      </w:r>
      <w:r>
        <w:rPr>
          <w:rFonts w:ascii="Amiri" w:hAnsi="Amiri" w:eastAsia="Amiri" w:cs="Amiri"/>
          <w:color w:val="111111"/>
          <w:sz w:val="28"/>
          <w:sz w:val="28"/>
          <w:szCs w:val="28"/>
          <w:rtl w:val="true"/>
          <w:lang w:bidi="ar-SA"/>
        </w:rPr>
        <w:t>،انتهى فتأمّل جدّا</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2274202_73709187"/>
      <w:bookmarkStart w:id="147" w:name="_Toc58"/>
      <w:bookmarkEnd w:id="146"/>
      <w:r>
        <w:rPr/>
        <w:t>1488</w:t>
      </w:r>
      <w:r>
        <w:rPr>
          <w:rtl w:val="true"/>
        </w:rPr>
        <w:t>-</w:t>
      </w:r>
      <w:r>
        <w:rPr>
          <w:rtl w:val="true"/>
        </w:rPr>
        <w:t>الضحّاك بن سعد الواسطي</w:t>
      </w:r>
      <w:r>
        <w:rPr>
          <w:rtl w:val="true"/>
        </w:rPr>
        <w:t>:</w:t>
      </w:r>
      <w:bookmarkEnd w:id="147"/>
    </w:p>
    <w:p>
      <w:pPr>
        <w:pStyle w:val="BookText"/>
        <w:rPr/>
      </w:pPr>
      <w:r>
        <w:rPr>
          <w:rFonts w:ascii="Amiri" w:hAnsi="Amiri" w:eastAsia="Amiri" w:cs="Amiri"/>
          <w:color w:val="111111"/>
          <w:sz w:val="28"/>
          <w:sz w:val="28"/>
          <w:szCs w:val="28"/>
          <w:rtl w:val="true"/>
          <w:lang w:bidi="ar-SA"/>
        </w:rPr>
        <w:t xml:space="preserve">له كتاب،لم </w:t>
      </w:r>
      <w:r>
        <w:rPr>
          <w:rStyle w:val="FootnoteAnchor"/>
          <w:rtl w:val="true"/>
        </w:rPr>
        <w:footnoteReference w:id="249"/>
      </w:r>
      <w:r>
        <w:rPr>
          <w:rFonts w:ascii="IRNazanin" w:hAnsi="IRNazanin" w:eastAsia="IRNazanin"/>
          <w:color w:val="111111"/>
          <w:sz w:val="28"/>
          <w:sz w:val="28"/>
          <w:szCs w:val="28"/>
          <w:rtl w:val="true"/>
          <w:lang w:bidi="fa-IR"/>
        </w:rPr>
        <w:t xml:space="preserve">،جش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جماعة،عن أبي المفضّل،عن حميد بن زياد، عن إبراهيم بن سليمان بن حيّان الخزّاز،عنه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القسم الثاني من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بن سعد الواسطي أبو عاصم النبيل الشيباني،لم،جش،عامي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عن صه و جش أنّ أبا عاصم النبيل الشيباني </w:t>
      </w:r>
      <w:r>
        <w:rPr>
          <w:rStyle w:val="FootnoteAnchor"/>
          <w:rtl w:val="true"/>
        </w:rPr>
        <w:footnoteReference w:id="253"/>
      </w:r>
      <w:r>
        <w:rPr>
          <w:rFonts w:ascii="IRNazanin" w:hAnsi="IRNazanin" w:eastAsia="IRNazanin"/>
          <w:color w:val="111111"/>
          <w:sz w:val="28"/>
          <w:sz w:val="28"/>
          <w:szCs w:val="28"/>
          <w:rtl w:val="true"/>
          <w:lang w:bidi="fa-IR"/>
        </w:rPr>
        <w:t xml:space="preserve">هو ابن </w:t>
      </w:r>
      <w:bookmarkStart w:id="148" w:name="pg11861_114296"/>
    </w:p>
    <w:p>
      <w:pPr>
        <w:pStyle w:val="BookText"/>
        <w:rPr/>
      </w:pPr>
      <w:bookmarkEnd w:id="148"/>
      <w:r>
        <w:rPr>
          <w:rFonts w:ascii="Amiri" w:hAnsi="Amiri" w:eastAsia="Amiri" w:cs="Amiri"/>
          <w:color w:val="111111"/>
          <w:sz w:val="28"/>
          <w:sz w:val="28"/>
          <w:szCs w:val="28"/>
          <w:rtl w:val="true"/>
          <w:lang w:bidi="ar-SA"/>
        </w:rPr>
        <w:t xml:space="preserve">محمّد </w:t>
      </w:r>
      <w:r>
        <w:rPr>
          <w:rStyle w:val="FootnoteAnchor"/>
          <w:rtl w:val="true"/>
        </w:rPr>
        <w:footnoteReference w:id="254"/>
      </w:r>
      <w:r>
        <w:rPr>
          <w:rFonts w:ascii="Amiri" w:hAnsi="Amiri" w:eastAsia="Amiri" w:cs="Amiri"/>
          <w:color w:val="111111"/>
          <w:sz w:val="28"/>
          <w:sz w:val="28"/>
          <w:szCs w:val="28"/>
          <w:rtl w:val="true"/>
          <w:lang w:bidi="ar-SA"/>
        </w:rPr>
        <w:t xml:space="preserve">،و عن ق أنّه ابن مخلّد </w:t>
      </w:r>
      <w:r>
        <w:rPr>
          <w:rStyle w:val="FootnoteAnchor"/>
          <w:rtl w:val="true"/>
        </w:rPr>
        <w:footnoteReference w:id="25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سعد الواسطي،عنه إبراهيم بن سليمان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2274204_73709187"/>
      <w:bookmarkStart w:id="150" w:name="_Toc59"/>
      <w:bookmarkEnd w:id="149"/>
      <w:r>
        <w:rPr/>
        <w:t>1489</w:t>
      </w:r>
      <w:r>
        <w:rPr>
          <w:rtl w:val="true"/>
        </w:rPr>
        <w:t>-</w:t>
      </w:r>
      <w:r>
        <w:rPr>
          <w:rtl w:val="true"/>
        </w:rPr>
        <w:t>الضحّاك بن محمّد بن شيبان</w:t>
      </w:r>
      <w:r>
        <w:rPr>
          <w:rtl w:val="true"/>
        </w:rPr>
        <w:t>:</w:t>
      </w:r>
      <w:bookmarkEnd w:id="150"/>
    </w:p>
    <w:p>
      <w:pPr>
        <w:pStyle w:val="BookText"/>
        <w:rPr/>
      </w:pPr>
      <w:r>
        <w:rPr>
          <w:rFonts w:ascii="Amiri" w:hAnsi="Amiri" w:eastAsia="Amiri" w:cs="Amiri"/>
          <w:color w:val="111111"/>
          <w:sz w:val="28"/>
          <w:sz w:val="28"/>
          <w:szCs w:val="28"/>
          <w:rtl w:val="true"/>
          <w:lang w:bidi="ar-SA"/>
        </w:rPr>
        <w:t xml:space="preserve">أبو عاصم النبيل الشيباني البصري،عامي،صه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جعفر عليه السلام كتابا رواه هارون بن مسلم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شيبان،الحسن بن علي بن محبوب عن هارون بن مسلم عنه،و عنه عبّاس بن محمّد بن حاتم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2274206_73709187"/>
      <w:bookmarkStart w:id="152" w:name="_Toc60"/>
      <w:bookmarkEnd w:id="151"/>
      <w:r>
        <w:rPr/>
        <w:t>1490</w:t>
      </w:r>
      <w:r>
        <w:rPr>
          <w:rtl w:val="true"/>
        </w:rPr>
        <w:t>-</w:t>
      </w:r>
      <w:r>
        <w:rPr>
          <w:rtl w:val="true"/>
        </w:rPr>
        <w:t>الضحّاك بن مخلّد الشيباني</w:t>
      </w:r>
      <w:r>
        <w:rPr>
          <w:rtl w:val="true"/>
        </w:rPr>
        <w:t>:</w:t>
      </w:r>
      <w:bookmarkEnd w:id="152"/>
    </w:p>
    <w:p>
      <w:pPr>
        <w:pStyle w:val="BookText"/>
        <w:rPr/>
      </w:pPr>
      <w:r>
        <w:rPr>
          <w:rFonts w:ascii="Amiri" w:hAnsi="Amiri" w:eastAsia="Amiri" w:cs="Amiri"/>
          <w:color w:val="111111"/>
          <w:sz w:val="28"/>
          <w:sz w:val="28"/>
          <w:szCs w:val="28"/>
          <w:rtl w:val="true"/>
          <w:lang w:bidi="ar-SA"/>
        </w:rPr>
        <w:t xml:space="preserve">أبو عاصم البصري النبيل،ق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المتقدّم</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2274208_73709187"/>
      <w:bookmarkStart w:id="154" w:name="_Toc61"/>
      <w:bookmarkEnd w:id="153"/>
      <w:r>
        <w:rPr/>
        <w:t>1491</w:t>
      </w:r>
      <w:r>
        <w:rPr>
          <w:rtl w:val="true"/>
        </w:rPr>
        <w:t>-</w:t>
      </w:r>
      <w:r>
        <w:rPr>
          <w:rtl w:val="true"/>
        </w:rPr>
        <w:t>ضريس بن عبد الملك بن أعين</w:t>
      </w:r>
      <w:r>
        <w:rPr>
          <w:rtl w:val="true"/>
        </w:rPr>
        <w:t>:</w:t>
      </w:r>
      <w:bookmarkEnd w:id="154"/>
    </w:p>
    <w:p>
      <w:pPr>
        <w:pStyle w:val="BookText"/>
        <w:rPr/>
      </w:pPr>
      <w:r>
        <w:rPr>
          <w:rFonts w:ascii="Amiri" w:hAnsi="Amiri" w:eastAsia="Amiri" w:cs="Amiri"/>
          <w:color w:val="111111"/>
          <w:sz w:val="28"/>
          <w:sz w:val="28"/>
          <w:szCs w:val="28"/>
          <w:rtl w:val="true"/>
          <w:lang w:bidi="ar-SA"/>
        </w:rPr>
        <w:t xml:space="preserve">الشيباني،ق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كش عن 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أشياخي يقولون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ضريس إنّما سمّي الكناسي لأنّ تجارته بالكناسة </w:t>
      </w:r>
      <w:r>
        <w:rPr>
          <w:rStyle w:val="FootnoteAnchor"/>
          <w:rtl w:val="true"/>
        </w:rPr>
        <w:footnoteReference w:id="262"/>
      </w:r>
      <w:r>
        <w:rPr>
          <w:rFonts w:ascii="Amiri" w:hAnsi="Amiri" w:eastAsia="Amiri" w:cs="Amiri"/>
          <w:color w:val="111111"/>
          <w:sz w:val="28"/>
          <w:sz w:val="28"/>
          <w:szCs w:val="28"/>
          <w:rtl w:val="true"/>
          <w:lang w:bidi="ar-SA"/>
        </w:rPr>
        <w:t xml:space="preserve">،و كانت تحته بنت </w:t>
      </w:r>
    </w:p>
    <w:p>
      <w:pPr>
        <w:pStyle w:val="BookText"/>
        <w:rPr/>
      </w:pPr>
      <w:r>
        <w:rPr>
          <w:rFonts w:ascii="Amiri" w:hAnsi="Amiri" w:eastAsia="Amiri" w:cs="Amiri"/>
          <w:color w:val="111111"/>
          <w:sz w:val="28"/>
          <w:sz w:val="28"/>
          <w:szCs w:val="28"/>
          <w:rtl w:val="true"/>
          <w:lang w:bidi="ar-SA"/>
        </w:rPr>
        <w:t xml:space="preserve">حمران،و هو خيّر فاضل ثقة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ذكره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الملك الثقة،عنه علي بن رئاب،و عمر ابن أبان الكلبي،و ابن محبوب،و مالك بن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طبقة حمران،لأنّ ابنته كانت تحته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55" w:name="pg11861_114298"/>
    </w:p>
    <w:p>
      <w:pPr>
        <w:pStyle w:val="Heading2"/>
        <w:numPr>
          <w:ilvl w:val="1"/>
          <w:numId w:val="1"/>
        </w:numPr>
        <w:rPr/>
      </w:pPr>
      <w:bookmarkStart w:id="156" w:name="__RefHeading___Toc12274210_73709187"/>
      <w:bookmarkStart w:id="157" w:name="_Toc62"/>
      <w:bookmarkEnd w:id="155"/>
      <w:bookmarkEnd w:id="156"/>
      <w:r>
        <w:rPr>
          <w:rtl w:val="true"/>
        </w:rPr>
        <w:t>باب الطاء</w:t>
      </w:r>
      <w:bookmarkEnd w:id="157"/>
    </w:p>
    <w:p>
      <w:pPr>
        <w:pStyle w:val="Heading3"/>
        <w:numPr>
          <w:ilvl w:val="2"/>
          <w:numId w:val="1"/>
        </w:numPr>
        <w:rPr/>
      </w:pPr>
      <w:bookmarkStart w:id="158" w:name="__RefHeading___Toc12274212_73709187"/>
      <w:bookmarkStart w:id="159" w:name="_Toc63"/>
      <w:bookmarkEnd w:id="158"/>
      <w:r>
        <w:rPr/>
        <w:t>1492</w:t>
      </w:r>
      <w:r>
        <w:rPr>
          <w:rtl w:val="true"/>
        </w:rPr>
        <w:t>-</w:t>
      </w:r>
      <w:r>
        <w:rPr>
          <w:rtl w:val="true"/>
        </w:rPr>
        <w:t>طارق بن شهاب الأحمسي</w:t>
      </w:r>
      <w:r>
        <w:rPr>
          <w:rtl w:val="true"/>
        </w:rPr>
        <w:t>:</w:t>
      </w:r>
      <w:bookmarkEnd w:id="159"/>
    </w:p>
    <w:p>
      <w:pPr>
        <w:pStyle w:val="BookText"/>
        <w:rPr/>
      </w:pPr>
      <w:r>
        <w:rPr>
          <w:rFonts w:ascii="Amiri" w:hAnsi="Amiri" w:eastAsia="Amiri" w:cs="Amiri"/>
          <w:color w:val="111111"/>
          <w:sz w:val="28"/>
          <w:sz w:val="28"/>
          <w:szCs w:val="28"/>
          <w:rtl w:val="true"/>
          <w:lang w:bidi="ar-SA"/>
        </w:rPr>
        <w:t xml:space="preserve">يكنّى أبا حيّة،كوفي،ي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الكنى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12274214_73709187"/>
      <w:bookmarkStart w:id="161" w:name="_Toc64"/>
      <w:bookmarkEnd w:id="160"/>
      <w:r>
        <w:rPr/>
        <w:t>1493</w:t>
      </w:r>
      <w:r>
        <w:rPr>
          <w:rtl w:val="true"/>
        </w:rPr>
        <w:t>-</w:t>
      </w:r>
      <w:r>
        <w:rPr>
          <w:rtl w:val="true"/>
        </w:rPr>
        <w:t>طالب بن هارون بن عمير</w:t>
      </w:r>
      <w:r>
        <w:rPr>
          <w:rtl w:val="true"/>
        </w:rPr>
        <w:t>:</w:t>
      </w:r>
      <w:bookmarkEnd w:id="161"/>
    </w:p>
    <w:p>
      <w:pPr>
        <w:pStyle w:val="BookText"/>
        <w:rPr/>
      </w:pPr>
      <w:r>
        <w:rPr>
          <w:rFonts w:ascii="Amiri" w:hAnsi="Amiri" w:eastAsia="Amiri" w:cs="Amiri"/>
          <w:color w:val="111111"/>
          <w:sz w:val="28"/>
          <w:sz w:val="28"/>
          <w:szCs w:val="28"/>
          <w:rtl w:val="true"/>
          <w:lang w:bidi="ar-SA"/>
        </w:rPr>
        <w:t xml:space="preserve">النخعي أبو سالم الكوفي،أسند عنه،ق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2274216_73709187"/>
      <w:bookmarkStart w:id="163" w:name="_Toc65"/>
      <w:bookmarkEnd w:id="162"/>
      <w:r>
        <w:rPr/>
        <w:t>1494</w:t>
      </w:r>
      <w:r>
        <w:rPr>
          <w:rtl w:val="true"/>
        </w:rPr>
        <w:t>-</w:t>
      </w:r>
      <w:r>
        <w:rPr>
          <w:rtl w:val="true"/>
        </w:rPr>
        <w:t>طاهر بن حاتم بن ماهويه</w:t>
      </w:r>
      <w:r>
        <w:rPr>
          <w:rtl w:val="true"/>
        </w:rPr>
        <w:t>:</w:t>
      </w:r>
      <w:bookmarkEnd w:id="163"/>
    </w:p>
    <w:p>
      <w:pPr>
        <w:pStyle w:val="BookText"/>
        <w:rPr/>
      </w:pPr>
      <w:r>
        <w:rPr>
          <w:rFonts w:ascii="Amiri" w:hAnsi="Amiri" w:eastAsia="Amiri" w:cs="Amiri"/>
          <w:color w:val="111111"/>
          <w:sz w:val="28"/>
          <w:sz w:val="28"/>
          <w:szCs w:val="28"/>
          <w:rtl w:val="true"/>
          <w:lang w:bidi="ar-SA"/>
        </w:rPr>
        <w:t>أخو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جش </w:t>
      </w:r>
      <w:r>
        <w:rPr>
          <w:rStyle w:val="FootnoteAnchor"/>
          <w:rtl w:val="true"/>
        </w:rPr>
        <w:footnoteReference w:id="269"/>
      </w:r>
      <w:r>
        <w:rPr>
          <w:rFonts w:ascii="IRNazanin" w:hAnsi="IRNazanin" w:eastAsia="IRNazanin"/>
          <w:color w:val="111111"/>
          <w:sz w:val="28"/>
          <w:sz w:val="28"/>
          <w:szCs w:val="28"/>
          <w:rtl w:val="true"/>
          <w:lang w:bidi="fa-IR"/>
        </w:rPr>
        <w:t xml:space="preserve">و ست </w:t>
      </w:r>
      <w:r>
        <w:rPr>
          <w:rStyle w:val="FootnoteAnchor"/>
          <w:rtl w:val="true"/>
        </w:rPr>
        <w:footnoteReference w:id="270"/>
      </w:r>
      <w:r>
        <w:rPr>
          <w:rFonts w:ascii="IRNazanin" w:hAnsi="IRNazanin" w:eastAsia="IRNazanin"/>
          <w:color w:val="111111"/>
          <w:sz w:val="28"/>
          <w:sz w:val="28"/>
          <w:szCs w:val="28"/>
          <w:rtl w:val="true"/>
          <w:lang w:bidi="fa-IR"/>
        </w:rPr>
        <w:t xml:space="preserve">و صه </w:t>
      </w:r>
      <w:r>
        <w:rPr>
          <w:rStyle w:val="FootnoteAnchor"/>
          <w:rtl w:val="true"/>
        </w:rPr>
        <w:footnoteReference w:id="271"/>
      </w:r>
      <w:r>
        <w:rPr>
          <w:rFonts w:ascii="IRNazanin" w:hAnsi="IRNazanin" w:eastAsia="IRNazanin"/>
          <w:color w:val="111111"/>
          <w:sz w:val="28"/>
          <w:sz w:val="28"/>
          <w:szCs w:val="28"/>
          <w:rtl w:val="true"/>
          <w:lang w:bidi="fa-IR"/>
        </w:rPr>
        <w:t xml:space="preserve">و غض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مستقيما فخلط و تغيّر و أظهر القول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 كذّاب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برواياته في حال الاستقامة جماعة،عن محمّد ابن علي بن الحسين،عن أبيه و محمّد بن الحسن،عن عبد اللّه بن جعفر الحميري،عن محمّد بن عيسى بن عبيد،عنه في حال استقامته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حاتم الكذّاب الغالي،عنه محمّد بن عيسى </w:t>
      </w:r>
      <w:bookmarkStart w:id="164" w:name="pg11861_114299"/>
    </w:p>
    <w:p>
      <w:pPr>
        <w:pStyle w:val="BookText"/>
        <w:rPr/>
      </w:pPr>
      <w:bookmarkEnd w:id="164"/>
      <w:r>
        <w:rPr>
          <w:rFonts w:ascii="Amiri" w:hAnsi="Amiri" w:eastAsia="Amiri" w:cs="Amiri"/>
          <w:color w:val="111111"/>
          <w:sz w:val="28"/>
          <w:sz w:val="28"/>
          <w:szCs w:val="28"/>
          <w:rtl w:val="true"/>
          <w:lang w:bidi="ar-SA"/>
        </w:rPr>
        <w:t xml:space="preserve">ابن عبيد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2274218_73709187"/>
      <w:bookmarkStart w:id="166" w:name="_Toc66"/>
      <w:bookmarkEnd w:id="165"/>
      <w:r>
        <w:rPr/>
        <w:t>1495</w:t>
      </w:r>
      <w:r>
        <w:rPr>
          <w:rtl w:val="true"/>
        </w:rPr>
        <w:t>-</w:t>
      </w:r>
      <w:r>
        <w:rPr>
          <w:rtl w:val="true"/>
        </w:rPr>
        <w:t>طاهر بن عيسى الورّاق</w:t>
      </w:r>
      <w:r>
        <w:rPr>
          <w:rtl w:val="true"/>
        </w:rPr>
        <w:t>:</w:t>
      </w:r>
      <w:bookmarkEnd w:id="166"/>
    </w:p>
    <w:p>
      <w:pPr>
        <w:pStyle w:val="BookText"/>
        <w:rPr/>
      </w:pPr>
      <w:r>
        <w:rPr>
          <w:rFonts w:ascii="Amiri" w:hAnsi="Amiri" w:eastAsia="Amiri" w:cs="Amiri"/>
          <w:color w:val="111111"/>
          <w:sz w:val="28"/>
          <w:sz w:val="28"/>
          <w:szCs w:val="28"/>
          <w:rtl w:val="true"/>
          <w:lang w:bidi="ar-SA"/>
        </w:rPr>
        <w:t xml:space="preserve">يكنّى أبا محمّد،من أهل كش،صاحب كتب،روى عنه الكشّي و روى هو عن جعفر بن أحمد الخزاعي </w:t>
      </w:r>
      <w:r>
        <w:rPr>
          <w:rStyle w:val="FootnoteAnchor"/>
          <w:rtl w:val="true"/>
        </w:rPr>
        <w:footnoteReference w:id="275"/>
      </w:r>
      <w:r>
        <w:rPr>
          <w:rFonts w:ascii="Amiri" w:hAnsi="Amiri" w:eastAsia="Amiri" w:cs="Amiri"/>
          <w:color w:val="111111"/>
          <w:sz w:val="28"/>
          <w:sz w:val="28"/>
          <w:szCs w:val="28"/>
          <w:rtl w:val="true"/>
          <w:lang w:bidi="ar-SA"/>
        </w:rPr>
        <w:t xml:space="preserve">عن محمّد بن الحسين بن أبي الخطّاب،لم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كونه من مشايخ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كان فإنّه يروي عنه على سبيل الاعتماد و الاعتداد </w:t>
      </w:r>
      <w:r>
        <w:rPr>
          <w:rStyle w:val="FootnoteAnchor"/>
          <w:rtl w:val="true"/>
        </w:rPr>
        <w:footnoteReference w:id="277"/>
      </w:r>
      <w:r>
        <w:rPr>
          <w:rFonts w:ascii="Amiri" w:hAnsi="Amiri" w:eastAsia="Amiri" w:cs="Amiri"/>
          <w:color w:val="111111"/>
          <w:sz w:val="28"/>
          <w:sz w:val="28"/>
          <w:szCs w:val="28"/>
          <w:rtl w:val="true"/>
          <w:lang w:bidi="ar-SA"/>
        </w:rPr>
        <w:t>،فتتبّع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عيسى،عنه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 أحمد بن جعفر الخزّاز عن محمّد بن الحسين بن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غيرهم لا أصل له و لا كتاب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2274220_73709187"/>
      <w:bookmarkStart w:id="168" w:name="_Toc67"/>
      <w:bookmarkEnd w:id="167"/>
      <w:r>
        <w:rPr/>
        <w:t>1496</w:t>
      </w:r>
      <w:r>
        <w:rPr>
          <w:rtl w:val="true"/>
        </w:rPr>
        <w:t>-</w:t>
      </w:r>
      <w:r>
        <w:rPr>
          <w:rtl w:val="true"/>
        </w:rPr>
        <w:t>طاهر غلام أبي الجيش</w:t>
      </w:r>
      <w:r>
        <w:rPr>
          <w:rtl w:val="true"/>
        </w:rPr>
        <w:t>:</w:t>
      </w:r>
      <w:bookmarkEnd w:id="168"/>
    </w:p>
    <w:p>
      <w:pPr>
        <w:pStyle w:val="BookText"/>
        <w:rPr/>
      </w:pPr>
      <w:r>
        <w:rPr>
          <w:rFonts w:ascii="Amiri" w:hAnsi="Amiri" w:eastAsia="Amiri" w:cs="Amiri"/>
          <w:color w:val="111111"/>
          <w:sz w:val="28"/>
          <w:sz w:val="28"/>
          <w:szCs w:val="28"/>
          <w:rtl w:val="true"/>
          <w:lang w:bidi="ar-SA"/>
        </w:rPr>
        <w:t xml:space="preserve">كان متكلّما،ست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كان ابتداء قراءة شيخنا أبي عبد اللّه رحمه اللّه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أبي الجيش المتكلّم،عنه المفيد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169" w:name="pg11861_114300"/>
    </w:p>
    <w:p>
      <w:pPr>
        <w:pStyle w:val="Heading3"/>
        <w:numPr>
          <w:ilvl w:val="2"/>
          <w:numId w:val="1"/>
        </w:numPr>
        <w:rPr/>
      </w:pPr>
      <w:bookmarkStart w:id="170" w:name="__RefHeading___Toc12274222_73709187"/>
      <w:bookmarkStart w:id="171" w:name="_Toc68"/>
      <w:bookmarkEnd w:id="169"/>
      <w:bookmarkEnd w:id="170"/>
      <w:r>
        <w:rPr/>
        <w:t>1497</w:t>
      </w:r>
      <w:r>
        <w:rPr>
          <w:rtl w:val="true"/>
        </w:rPr>
        <w:t>-</w:t>
      </w:r>
      <w:r>
        <w:rPr>
          <w:rtl w:val="true"/>
        </w:rPr>
        <w:t>طرمّاح بن عدي</w:t>
      </w:r>
      <w:r>
        <w:rPr>
          <w:rtl w:val="true"/>
        </w:rPr>
        <w:t>:</w:t>
      </w:r>
      <w:bookmarkEnd w:id="171"/>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رسوله إلى معاوية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2274224_73709187"/>
      <w:bookmarkStart w:id="173" w:name="_Toc69"/>
      <w:bookmarkEnd w:id="172"/>
      <w:r>
        <w:rPr/>
        <w:t>1498</w:t>
      </w:r>
      <w:r>
        <w:rPr>
          <w:rtl w:val="true"/>
        </w:rPr>
        <w:t>-</w:t>
      </w:r>
      <w:r>
        <w:rPr>
          <w:rtl w:val="true"/>
        </w:rPr>
        <w:t>طلاّب</w:t>
      </w:r>
      <w:r>
        <w:rPr>
          <w:rtl w:val="true"/>
        </w:rPr>
        <w:t>:</w:t>
      </w:r>
      <w:bookmarkEnd w:id="173"/>
    </w:p>
    <w:p>
      <w:pPr>
        <w:pStyle w:val="BookText"/>
        <w:rPr/>
      </w:pPr>
      <w:r>
        <w:rPr>
          <w:rFonts w:ascii="Amiri" w:hAnsi="Amiri" w:eastAsia="Amiri" w:cs="Amiri"/>
          <w:color w:val="111111"/>
          <w:sz w:val="28"/>
          <w:sz w:val="28"/>
          <w:szCs w:val="28"/>
          <w:rtl w:val="true"/>
          <w:lang w:bidi="ar-SA"/>
        </w:rPr>
        <w:t>بتشديد اللاّم،ابن حوشب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يزيد بن الحارث، كوفي،ثقة،روى عن جعفر بن محمّد عليه السلام كتابا،صه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بعد ذكر نسبه إلى شيبان بن رويم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الحسين بن محمّد ابن عليّ الأزدي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حوشب الشيباني الكوفي يكنّى أبا رويم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2274226_73709187"/>
      <w:bookmarkStart w:id="175" w:name="_Toc70"/>
      <w:bookmarkEnd w:id="174"/>
      <w:r>
        <w:rPr/>
        <w:t>1499</w:t>
      </w:r>
      <w:r>
        <w:rPr>
          <w:rtl w:val="true"/>
        </w:rPr>
        <w:t>-</w:t>
      </w:r>
      <w:r>
        <w:rPr>
          <w:rtl w:val="true"/>
        </w:rPr>
        <w:t>طلحة بن زيد</w:t>
      </w:r>
      <w:r>
        <w:rPr>
          <w:rtl w:val="true"/>
        </w:rPr>
        <w:t>:</w:t>
      </w:r>
      <w:bookmarkEnd w:id="175"/>
    </w:p>
    <w:p>
      <w:pPr>
        <w:pStyle w:val="BookText"/>
        <w:rPr/>
      </w:pPr>
      <w:r>
        <w:rPr>
          <w:rFonts w:ascii="Amiri" w:hAnsi="Amiri" w:eastAsia="Amiri" w:cs="Amiri"/>
          <w:color w:val="111111"/>
          <w:sz w:val="28"/>
          <w:sz w:val="28"/>
          <w:szCs w:val="28"/>
          <w:rtl w:val="true"/>
          <w:lang w:bidi="ar-SA"/>
        </w:rPr>
        <w:t>أبو الخزرج النهدي الشامي،و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الجزري،عامي،روى عن جعفر بن محمّد عليه السلام،ذكره أصحاب الرجال،له كتاب يرويه جماعة،عنه منصور بن يونس،جش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عامي المذهب إلاّ أنّ كتابه معتمد،أخبرنا به ابن أبي جيد،عن محمّد بن الحسن بن الوليد،عن محمّد بن الحسن الصفّار،عن محمّد بن الحسين،عن محمّد بن سنان،عنه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بتري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خالي بكونه كالموثّق،و لعلّه لقول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معتمد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صفوان في الصحيح </w:t>
      </w:r>
      <w:r>
        <w:rPr>
          <w:rStyle w:val="FootnoteAnchor"/>
          <w:rtl w:val="true"/>
        </w:rPr>
        <w:footnoteReference w:id="292"/>
      </w:r>
      <w:r>
        <w:rPr>
          <w:rFonts w:ascii="Amiri" w:hAnsi="Amiri" w:eastAsia="Amiri" w:cs="Amiri"/>
          <w:color w:val="111111"/>
          <w:sz w:val="28"/>
          <w:sz w:val="28"/>
          <w:szCs w:val="28"/>
          <w:rtl w:val="true"/>
          <w:lang w:bidi="ar-SA"/>
        </w:rPr>
        <w:t xml:space="preserve">،و مضى في إسماعيل بن أبي زياد عن الشيخ أنّ الطائفة عملت بما رواه السكوني و حفص بن غياث و غيرهم من العامة عن أئمّتنا عليهم السلام و لم ينكروه و لم يكن عندهم خلافه،فراجع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لقول الشيخ،قد صرّح بذلك في الوجيزة</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زيد العامّي المذهب،عنه منصور بن يونس،و محمّد ابن سنان،و القاسم بن إسماعيل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 لا أصل له و لا كتاب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76" w:name="pg11861_114302"/>
    </w:p>
    <w:p>
      <w:pPr>
        <w:pStyle w:val="Heading2"/>
        <w:numPr>
          <w:ilvl w:val="1"/>
          <w:numId w:val="1"/>
        </w:numPr>
        <w:rPr/>
      </w:pPr>
      <w:bookmarkStart w:id="177" w:name="__RefHeading___Toc12274228_73709187"/>
      <w:bookmarkStart w:id="178" w:name="_Toc71"/>
      <w:bookmarkEnd w:id="176"/>
      <w:bookmarkEnd w:id="177"/>
      <w:r>
        <w:rPr>
          <w:rtl w:val="true"/>
        </w:rPr>
        <w:t>باب الظاء</w:t>
      </w:r>
      <w:bookmarkEnd w:id="178"/>
    </w:p>
    <w:p>
      <w:pPr>
        <w:pStyle w:val="Heading3"/>
        <w:numPr>
          <w:ilvl w:val="2"/>
          <w:numId w:val="1"/>
        </w:numPr>
        <w:rPr/>
      </w:pPr>
      <w:bookmarkStart w:id="179" w:name="__RefHeading___Toc12274230_73709187"/>
      <w:bookmarkStart w:id="180" w:name="_Toc72"/>
      <w:bookmarkEnd w:id="179"/>
      <w:r>
        <w:rPr/>
        <w:t>1500</w:t>
      </w:r>
      <w:r>
        <w:rPr>
          <w:rtl w:val="true"/>
        </w:rPr>
        <w:t>-</w:t>
      </w:r>
      <w:r>
        <w:rPr>
          <w:rtl w:val="true"/>
        </w:rPr>
        <w:t>ظالم بن سراق</w:t>
      </w:r>
      <w:r>
        <w:rPr>
          <w:rtl w:val="true"/>
        </w:rPr>
        <w:t>:</w:t>
      </w:r>
      <w:bookmarkEnd w:id="180"/>
    </w:p>
    <w:p>
      <w:pPr>
        <w:pStyle w:val="BookText"/>
        <w:rPr/>
      </w:pPr>
      <w:r>
        <w:rPr>
          <w:rFonts w:ascii="Amiri" w:hAnsi="Amiri" w:eastAsia="Amiri" w:cs="Amiri"/>
          <w:color w:val="111111"/>
          <w:sz w:val="28"/>
          <w:sz w:val="28"/>
          <w:szCs w:val="28"/>
          <w:rtl w:val="true"/>
          <w:lang w:bidi="ar-SA"/>
        </w:rPr>
        <w:t>يكنّى أبا الصفرة،والد المهلّب،و كان شيعيا،و قدم بعد الجمل فقال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لو شهدتك ما قاتلك أزدي،فمات بالبصرة و صلّى عليه علي عليه السلام،ي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صه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2274232_73709187"/>
      <w:bookmarkStart w:id="182" w:name="_Toc73"/>
      <w:bookmarkEnd w:id="181"/>
      <w:r>
        <w:rPr/>
        <w:t>1501</w:t>
      </w:r>
      <w:r>
        <w:rPr>
          <w:rtl w:val="true"/>
        </w:rPr>
        <w:t>-</w:t>
      </w:r>
      <w:r>
        <w:rPr>
          <w:rtl w:val="true"/>
        </w:rPr>
        <w:t>ظالم بن عمرو</w:t>
      </w:r>
      <w:r>
        <w:rPr>
          <w:rtl w:val="true"/>
        </w:rPr>
        <w:t>:</w:t>
      </w:r>
      <w:bookmarkEnd w:id="182"/>
    </w:p>
    <w:p>
      <w:pPr>
        <w:pStyle w:val="BookText"/>
        <w:rPr/>
      </w:pPr>
      <w:r>
        <w:rPr>
          <w:rFonts w:ascii="Amiri" w:hAnsi="Amiri" w:eastAsia="Amiri" w:cs="Amiri"/>
          <w:color w:val="111111"/>
          <w:sz w:val="28"/>
          <w:sz w:val="28"/>
          <w:szCs w:val="28"/>
          <w:rtl w:val="true"/>
          <w:lang w:bidi="ar-SA"/>
        </w:rPr>
        <w:t xml:space="preserve">يكنّى أبا الأسود الدؤلي،سين </w:t>
      </w:r>
      <w:r>
        <w:rPr>
          <w:rStyle w:val="FootnoteAnchor"/>
          <w:rtl w:val="true"/>
        </w:rPr>
        <w:footnoteReference w:id="298"/>
      </w:r>
      <w:r>
        <w:rPr>
          <w:rFonts w:ascii="Amiri" w:hAnsi="Amiri" w:eastAsia="Amiri" w:cs="Amiri"/>
          <w:color w:val="111111"/>
          <w:sz w:val="28"/>
          <w:sz w:val="28"/>
          <w:szCs w:val="28"/>
          <w:rtl w:val="true"/>
          <w:lang w:bidi="ar-SA"/>
        </w:rPr>
        <w:t xml:space="preserve">،ين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ظالم بن ظالم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ظالم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عمرو يكنّى أبا الأسود الدؤلي </w:t>
      </w:r>
      <w:r>
        <w:rPr>
          <w:rStyle w:val="FootnoteAnchor"/>
          <w:rtl w:val="true"/>
        </w:rPr>
        <w:footnoteReference w:id="30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يأتي في الكنى ذكره</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2274234_73709187"/>
      <w:bookmarkStart w:id="184" w:name="_Toc74"/>
      <w:bookmarkEnd w:id="183"/>
      <w:r>
        <w:rPr/>
        <w:t>1502</w:t>
      </w:r>
      <w:r>
        <w:rPr>
          <w:rtl w:val="true"/>
        </w:rPr>
        <w:t>-</w:t>
      </w:r>
      <w:r>
        <w:rPr>
          <w:rtl w:val="true"/>
        </w:rPr>
        <w:t>ظريف بن ناصح</w:t>
      </w:r>
      <w:r>
        <w:rPr>
          <w:rtl w:val="true"/>
        </w:rPr>
        <w:t>:</w:t>
      </w:r>
      <w:bookmarkEnd w:id="184"/>
    </w:p>
    <w:p>
      <w:pPr>
        <w:pStyle w:val="BookText"/>
        <w:rPr/>
      </w:pPr>
      <w:r>
        <w:rPr>
          <w:rFonts w:ascii="Amiri" w:hAnsi="Amiri" w:eastAsia="Amiri" w:cs="Amiri"/>
          <w:color w:val="111111"/>
          <w:sz w:val="28"/>
          <w:sz w:val="28"/>
          <w:szCs w:val="28"/>
          <w:rtl w:val="true"/>
          <w:lang w:bidi="ar-SA"/>
        </w:rPr>
        <w:t xml:space="preserve">أصله كوفي،نشأ ببغداد،و كان ثقة في حديثه صدوقا،صه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ابنه الحسن و علي بن إبراهيم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185" w:name="pg11861_114303"/>
    </w:p>
    <w:p>
      <w:pPr>
        <w:pStyle w:val="BookText"/>
        <w:rPr/>
      </w:pPr>
      <w:bookmarkEnd w:id="185"/>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الشيخ أبو عبد اللّه،عن أبي الحسن أحمد بن محمّد بن الحسن بن الوليد؛و أخبرنا ابن أبي جيد،عن محمّد بن الحسن ابن الوليد،عن محمّد بن الحسن الصفّار،عن أحمد بن محمّد بن عيسى، عن الحسن بن علي بن فضّال،عنه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2274236_73709187"/>
      <w:bookmarkStart w:id="187" w:name="_Toc75"/>
      <w:bookmarkEnd w:id="186"/>
      <w:r>
        <w:rPr/>
        <w:t>1503</w:t>
      </w:r>
      <w:r>
        <w:rPr>
          <w:rtl w:val="true"/>
        </w:rPr>
        <w:t>-</w:t>
      </w:r>
      <w:r>
        <w:rPr>
          <w:rtl w:val="true"/>
        </w:rPr>
        <w:t>ظفر بن حمدون</w:t>
      </w:r>
      <w:r>
        <w:rPr>
          <w:rtl w:val="true"/>
        </w:rPr>
        <w:t>:</w:t>
      </w:r>
      <w:bookmarkEnd w:id="187"/>
    </w:p>
    <w:p>
      <w:pPr>
        <w:pStyle w:val="BookText"/>
        <w:rPr/>
      </w:pPr>
      <w:r>
        <w:rPr>
          <w:rFonts w:ascii="Amiri" w:hAnsi="Amiri" w:eastAsia="Amiri" w:cs="Amiri"/>
          <w:color w:val="111111"/>
          <w:sz w:val="28"/>
          <w:sz w:val="28"/>
          <w:szCs w:val="28"/>
          <w:rtl w:val="true"/>
          <w:lang w:bidi="ar-SA"/>
        </w:rPr>
        <w:t xml:space="preserve">أبو منصور البادرائي،من أصحابنا،له كتب،منها أخبار أبي الذر، قرأته على أبي القاسم علي بن شبل بن أسد عنه،جش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 بن حمدون ابن شداد البادرائي أبو منصور روى عن إبراهيم الأحمري،كان في مذهبه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الأقوى عندي التوقّف في روايته لطعن هذا الشيخ فيه </w:t>
      </w:r>
      <w:r>
        <w:rPr>
          <w:rStyle w:val="FootnoteAnchor"/>
          <w:rtl w:val="true"/>
        </w:rPr>
        <w:footnoteReference w:id="3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إبراهيم بن إسحاق الأحمري،أخبرنا عنه ابن شبل الوكيل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حمدون،عنه علي بن شبل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إبراهيم الأحمري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188" w:name="pg11861_114304"/>
    </w:p>
    <w:p>
      <w:pPr>
        <w:pStyle w:val="Heading2"/>
        <w:numPr>
          <w:ilvl w:val="1"/>
          <w:numId w:val="1"/>
        </w:numPr>
        <w:rPr/>
      </w:pPr>
      <w:bookmarkStart w:id="189" w:name="__RefHeading___Toc12274238_73709187"/>
      <w:bookmarkStart w:id="190" w:name="_Toc76"/>
      <w:bookmarkEnd w:id="188"/>
      <w:bookmarkEnd w:id="189"/>
      <w:r>
        <w:rPr>
          <w:rtl w:val="true"/>
        </w:rPr>
        <w:t>باب العين</w:t>
      </w:r>
      <w:bookmarkEnd w:id="190"/>
    </w:p>
    <w:p>
      <w:pPr>
        <w:pStyle w:val="Heading3"/>
        <w:numPr>
          <w:ilvl w:val="2"/>
          <w:numId w:val="1"/>
        </w:numPr>
        <w:rPr/>
      </w:pPr>
      <w:bookmarkStart w:id="191" w:name="__RefHeading___Toc12274240_73709187"/>
      <w:bookmarkStart w:id="192" w:name="_Toc77"/>
      <w:bookmarkEnd w:id="191"/>
      <w:r>
        <w:rPr/>
        <w:t>1504</w:t>
      </w:r>
      <w:r>
        <w:rPr>
          <w:rtl w:val="true"/>
        </w:rPr>
        <w:t>-</w:t>
      </w:r>
      <w:r>
        <w:rPr>
          <w:rtl w:val="true"/>
        </w:rPr>
        <w:t>عاصم بن حفص الكوفي</w:t>
      </w:r>
      <w:r>
        <w:rPr>
          <w:rtl w:val="true"/>
        </w:rPr>
        <w:t>:</w:t>
      </w:r>
      <w:bookmarkEnd w:id="192"/>
    </w:p>
    <w:p>
      <w:pPr>
        <w:pStyle w:val="BookText"/>
        <w:rPr/>
      </w:pPr>
      <w:r>
        <w:rPr>
          <w:rFonts w:ascii="Amiri" w:hAnsi="Amiri" w:eastAsia="Amiri" w:cs="Amiri"/>
          <w:color w:val="111111"/>
          <w:sz w:val="28"/>
          <w:sz w:val="28"/>
          <w:szCs w:val="28"/>
          <w:rtl w:val="true"/>
          <w:lang w:bidi="ar-SA"/>
        </w:rPr>
        <w:t xml:space="preserve">أبو عمرو الوابشي،أسند عنه،ق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12274242_73709187"/>
      <w:bookmarkStart w:id="194" w:name="_Toc78"/>
      <w:bookmarkEnd w:id="193"/>
      <w:r>
        <w:rPr/>
        <w:t>1505</w:t>
      </w:r>
      <w:r>
        <w:rPr>
          <w:rtl w:val="true"/>
        </w:rPr>
        <w:t>-</w:t>
      </w:r>
      <w:r>
        <w:rPr>
          <w:rtl w:val="true"/>
        </w:rPr>
        <w:t>عاصم بن حميد</w:t>
      </w:r>
      <w:r>
        <w:rPr>
          <w:rtl w:val="true"/>
        </w:rPr>
        <w:t>:</w:t>
      </w:r>
      <w:bookmarkEnd w:id="194"/>
    </w:p>
    <w:p>
      <w:pPr>
        <w:pStyle w:val="BookText"/>
        <w:rPr/>
      </w:pPr>
      <w:r>
        <w:rPr>
          <w:rFonts w:ascii="Amiri" w:hAnsi="Amiri" w:eastAsia="Amiri" w:cs="Amiri"/>
          <w:color w:val="111111"/>
          <w:sz w:val="28"/>
          <w:sz w:val="28"/>
          <w:szCs w:val="28"/>
          <w:rtl w:val="true"/>
          <w:lang w:bidi="ar-SA"/>
        </w:rPr>
        <w:t>بضمّ الحاء،الحنّاط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الحنفي،أبو الفضل،مولى،كوفي، ثقة،عين،صدوق،روى عن أبي عبد اللّه عليه السلام،صه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جش إلاّ الترجمة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حميد الحنّاط الكوفي له كتاب،أخبرنا أبو عبد اللّه، عن محمّد بن علي بن الحسين،عن محمّد بن الحسن بن الوليد،عن محمّد بن الحسن الصفّار و سعد بن عبد اللّه،عن محمّد بن عبد الحميد و السندي بن محمّد،عنه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الاسناد،عن سعد و الحميري،عن أحمد بن محمّد،عن عبد الرحمن بن أبي نجران،عنه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حميد الثقة،عنه محمّد بن عبد الحميد، و السندي بن محمّد،و عبد الرحمن بن أبي نجران،و صفوان بن يحيى، و النضر بن سويد،و أحمد بن محمّد بن أبي نصر،و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قال </w:t>
      </w:r>
      <w:bookmarkStart w:id="195" w:name="pg11861_114305"/>
    </w:p>
    <w:p>
      <w:pPr>
        <w:pStyle w:val="BookText"/>
        <w:rPr/>
      </w:pPr>
      <w:bookmarkEnd w:id="195"/>
      <w:r>
        <w:rPr>
          <w:rFonts w:ascii="Amiri" w:hAnsi="Amiri" w:eastAsia="Amiri" w:cs="Amiri"/>
          <w:color w:val="111111"/>
          <w:sz w:val="28"/>
          <w:sz w:val="28"/>
          <w:szCs w:val="28"/>
          <w:rtl w:val="true"/>
          <w:lang w:bidi="ar-SA"/>
        </w:rPr>
        <w:t>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يعهد رواية ابن أبي عمير عن عاصم بن حميد </w:t>
      </w:r>
      <w:r>
        <w:rPr>
          <w:rStyle w:val="FootnoteAnchor"/>
          <w:rtl w:val="true"/>
        </w:rPr>
        <w:footnoteReference w:id="313"/>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2274244_73709187"/>
      <w:bookmarkStart w:id="197" w:name="_Toc79"/>
      <w:bookmarkEnd w:id="196"/>
      <w:r>
        <w:rPr/>
        <w:t>1506</w:t>
      </w:r>
      <w:r>
        <w:rPr>
          <w:rtl w:val="true"/>
        </w:rPr>
        <w:t>-</w:t>
      </w:r>
      <w:r>
        <w:rPr>
          <w:rtl w:val="true"/>
        </w:rPr>
        <w:t>عاصم بن زياد</w:t>
      </w:r>
      <w:r>
        <w:rPr>
          <w:rtl w:val="true"/>
        </w:rPr>
        <w:t>:</w:t>
      </w:r>
      <w:bookmarkEnd w:id="197"/>
    </w:p>
    <w:p>
      <w:pPr>
        <w:pStyle w:val="BookText"/>
        <w:rPr/>
      </w:pPr>
      <w:r>
        <w:rPr>
          <w:rFonts w:ascii="Amiri" w:hAnsi="Amiri" w:eastAsia="Amiri" w:cs="Amiri"/>
          <w:color w:val="111111"/>
          <w:sz w:val="28"/>
          <w:sz w:val="28"/>
          <w:szCs w:val="28"/>
          <w:rtl w:val="true"/>
          <w:lang w:bidi="ar-SA"/>
        </w:rPr>
        <w:t xml:space="preserve">يظهر من رواية في الكافي زهده و ورعه و إطاعته لعلي عليه السلام </w:t>
      </w:r>
      <w:r>
        <w:rPr>
          <w:rStyle w:val="FootnoteAnchor"/>
          <w:rtl w:val="true"/>
        </w:rPr>
        <w:footnoteReference w:id="315"/>
      </w:r>
      <w:r>
        <w:rPr>
          <w:rFonts w:ascii="IRNazanin" w:hAnsi="IRNazanin" w:eastAsia="IRNazanin"/>
          <w:color w:val="111111"/>
          <w:sz w:val="28"/>
          <w:sz w:val="28"/>
          <w:szCs w:val="28"/>
          <w:rtl w:val="true"/>
          <w:lang w:bidi="fa-IR"/>
        </w:rPr>
        <w:t xml:space="preserve">، تعق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2274246_73709187"/>
      <w:bookmarkStart w:id="199" w:name="_Toc80"/>
      <w:bookmarkEnd w:id="198"/>
      <w:r>
        <w:rPr/>
        <w:t>1507</w:t>
      </w:r>
      <w:r>
        <w:rPr>
          <w:rtl w:val="true"/>
        </w:rPr>
        <w:t>-</w:t>
      </w:r>
      <w:r>
        <w:rPr>
          <w:rtl w:val="true"/>
        </w:rPr>
        <w:t>عاصم بن عمر بن حفص</w:t>
      </w:r>
      <w:r>
        <w:rPr>
          <w:rtl w:val="true"/>
        </w:rPr>
        <w:t>:</w:t>
      </w:r>
      <w:bookmarkEnd w:id="199"/>
    </w:p>
    <w:p>
      <w:pPr>
        <w:pStyle w:val="BookText"/>
        <w:rPr/>
      </w:pPr>
      <w:r>
        <w:rPr>
          <w:rFonts w:ascii="Amiri" w:hAnsi="Amiri" w:eastAsia="Amiri" w:cs="Amiri"/>
          <w:color w:val="111111"/>
          <w:sz w:val="28"/>
          <w:sz w:val="28"/>
          <w:szCs w:val="28"/>
          <w:rtl w:val="true"/>
          <w:lang w:bidi="ar-SA"/>
        </w:rPr>
        <w:t xml:space="preserve">ابن عاصم بن عمر بن الخطّاب القرشي المدني،ق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في الصحيح عن زرارة أنّه قال رجل من بجيلة يقال له عاصم بن عمر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كعب الأحبار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الكعبة تسجد لبيت المقدس في كلّ غداة </w:t>
      </w:r>
      <w:r>
        <w:rPr>
          <w:rStyle w:val="FootnoteAnchor"/>
          <w:rtl w:val="true"/>
        </w:rPr>
        <w:footnoteReference w:id="318"/>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 كذب كعب الأحبار،و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رأيته عليه السلام استقبل أحدا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كذبت،غيره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إيراد هذا الخبر في عاصم هذا ليس بمكانه،لأن المذكور في الخبر بجلي،و بجيلة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باليمن من معد </w:t>
      </w:r>
      <w:r>
        <w:rPr>
          <w:rStyle w:val="FootnoteAnchor"/>
          <w:rtl w:val="true"/>
        </w:rPr>
        <w:footnoteReference w:id="320"/>
      </w:r>
      <w:r>
        <w:rPr>
          <w:rFonts w:ascii="Amiri" w:hAnsi="Amiri" w:eastAsia="Amiri" w:cs="Amiri"/>
          <w:color w:val="111111"/>
          <w:sz w:val="28"/>
          <w:sz w:val="28"/>
          <w:szCs w:val="28"/>
          <w:rtl w:val="true"/>
          <w:lang w:bidi="ar-SA"/>
        </w:rPr>
        <w:t>و هذا عدوي من ولد عمر بن الخطّاب؛و قد تبع الميرزا غير واحد ممّن تأخّر عنه غفلة،فتنبّه</w:t>
      </w:r>
      <w:r>
        <w:rPr>
          <w:rFonts w:eastAsia="Amiri" w:cs="Amiri" w:ascii="Amiri" w:hAnsi="Amiri"/>
          <w:color w:val="111111"/>
          <w:sz w:val="28"/>
          <w:szCs w:val="28"/>
          <w:rtl w:val="true"/>
          <w:lang w:bidi="ar-SA"/>
        </w:rPr>
        <w:t xml:space="preserve">. </w:t>
      </w:r>
      <w:bookmarkStart w:id="200" w:name="pg11861_114306"/>
    </w:p>
    <w:p>
      <w:pPr>
        <w:pStyle w:val="Heading3"/>
        <w:numPr>
          <w:ilvl w:val="2"/>
          <w:numId w:val="1"/>
        </w:numPr>
        <w:rPr/>
      </w:pPr>
      <w:bookmarkStart w:id="201" w:name="__RefHeading___Toc12274248_73709187"/>
      <w:bookmarkStart w:id="202" w:name="_Toc81"/>
      <w:bookmarkEnd w:id="200"/>
      <w:bookmarkEnd w:id="201"/>
      <w:r>
        <w:rPr/>
        <w:t>1508</w:t>
      </w:r>
      <w:r>
        <w:rPr>
          <w:rtl w:val="true"/>
        </w:rPr>
        <w:t>-</w:t>
      </w:r>
      <w:r>
        <w:rPr>
          <w:rtl w:val="true"/>
        </w:rPr>
        <w:t>عاصم بن سليمان البصري</w:t>
      </w:r>
      <w:r>
        <w:rPr>
          <w:rtl w:val="true"/>
        </w:rPr>
        <w:t>:</w:t>
      </w:r>
      <w:bookmarkEnd w:id="202"/>
    </w:p>
    <w:p>
      <w:pPr>
        <w:pStyle w:val="BookText"/>
        <w:rPr/>
      </w:pPr>
      <w:r>
        <w:rPr>
          <w:rFonts w:ascii="Amiri" w:hAnsi="Amiri" w:eastAsia="Amiri" w:cs="Amiri"/>
          <w:color w:val="111111"/>
          <w:sz w:val="28"/>
          <w:sz w:val="28"/>
          <w:szCs w:val="28"/>
          <w:rtl w:val="true"/>
          <w:lang w:bidi="ar-SA"/>
        </w:rPr>
        <w:t xml:space="preserve">يعرف بالكوزي،ق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عن غيره عاصم الكوزي </w:t>
      </w:r>
      <w:r>
        <w:rPr>
          <w:rStyle w:val="FootnoteAnchor"/>
          <w:rtl w:val="true"/>
        </w:rPr>
        <w:footnoteReference w:id="322"/>
      </w:r>
      <w:r>
        <w:rPr>
          <w:rFonts w:ascii="IRNazanin" w:hAnsi="IRNazanin" w:eastAsia="IRNazanin"/>
          <w:color w:val="111111"/>
          <w:sz w:val="28"/>
          <w:sz w:val="28"/>
          <w:szCs w:val="28"/>
          <w:rtl w:val="true"/>
          <w:lang w:bidi="fa-IR"/>
        </w:rPr>
        <w:t>،و الظاهر أنّه هو</w:t>
      </w:r>
      <w:r>
        <w:rPr>
          <w:rFonts w:eastAsia="IRNazanin" w:cs="IRNazanin"/>
          <w:color w:val="111111"/>
          <w:sz w:val="28"/>
          <w:szCs w:val="28"/>
          <w:rtl w:val="true"/>
          <w:lang w:bidi="fa-IR"/>
        </w:rPr>
        <w:t>.</w:t>
      </w:r>
    </w:p>
    <w:p>
      <w:pPr>
        <w:pStyle w:val="Heading3"/>
        <w:numPr>
          <w:ilvl w:val="2"/>
          <w:numId w:val="1"/>
        </w:numPr>
        <w:rPr/>
      </w:pPr>
      <w:bookmarkStart w:id="203" w:name="__RefHeading___Toc12274250_73709187"/>
      <w:bookmarkStart w:id="204" w:name="_Toc82"/>
      <w:bookmarkEnd w:id="203"/>
      <w:r>
        <w:rPr/>
        <w:t>1509</w:t>
      </w:r>
      <w:r>
        <w:rPr>
          <w:rtl w:val="true"/>
        </w:rPr>
        <w:t>-</w:t>
      </w:r>
      <w:r>
        <w:rPr>
          <w:rtl w:val="true"/>
        </w:rPr>
        <w:t>عاصم بن ضمرة</w:t>
      </w:r>
      <w:r>
        <w:rPr>
          <w:rtl w:val="true"/>
        </w:rPr>
        <w:t>:</w:t>
      </w:r>
      <w:bookmarkEnd w:id="204"/>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قي ود و بعض نسخ 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بن ضمرة السلولي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صه في آخر الباب الأوّل،و فيه أنّه من خواصّ علي عليه السلام </w:t>
      </w:r>
      <w:r>
        <w:rPr>
          <w:rStyle w:val="FootnoteAnchor"/>
          <w:rtl w:val="true"/>
        </w:rPr>
        <w:footnoteReference w:id="325"/>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2274252_73709187"/>
      <w:bookmarkStart w:id="206" w:name="_Toc83"/>
      <w:bookmarkEnd w:id="205"/>
      <w:r>
        <w:rPr/>
        <w:t>1510</w:t>
      </w:r>
      <w:r>
        <w:rPr>
          <w:rtl w:val="true"/>
        </w:rPr>
        <w:t>-</w:t>
      </w:r>
      <w:r>
        <w:rPr>
          <w:rtl w:val="true"/>
        </w:rPr>
        <w:t>عاصم الكوزي</w:t>
      </w:r>
      <w:r>
        <w:rPr>
          <w:rtl w:val="true"/>
        </w:rPr>
        <w:t>:</w:t>
      </w:r>
      <w:bookmarkEnd w:id="206"/>
    </w:p>
    <w:p>
      <w:pPr>
        <w:pStyle w:val="BookText"/>
        <w:rPr/>
      </w:pPr>
      <w:r>
        <w:rPr>
          <w:rFonts w:ascii="Amiri" w:hAnsi="Amiri" w:eastAsia="Amiri" w:cs="Amiri"/>
          <w:color w:val="111111"/>
          <w:sz w:val="28"/>
          <w:sz w:val="28"/>
          <w:szCs w:val="28"/>
          <w:rtl w:val="true"/>
          <w:lang w:bidi="ar-SA"/>
        </w:rPr>
        <w:t>من كوز ضبّة،و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كوز بني مالك بن أسد،ثقة،روى عن جعفر بن محمّد عليه السلام،صه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كتاب،سليمان بن سماعة الحذّاء عن عمّه عاصم بكتابه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مضى عن ق ابن سليمان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الكوزي ابن سليمان،عنه سليمان بن </w:t>
      </w:r>
      <w:bookmarkStart w:id="207" w:name="pg11861_114307"/>
    </w:p>
    <w:p>
      <w:pPr>
        <w:pStyle w:val="BookText"/>
        <w:rPr/>
      </w:pPr>
      <w:bookmarkEnd w:id="207"/>
      <w:r>
        <w:rPr>
          <w:rFonts w:ascii="Amiri" w:hAnsi="Amiri" w:eastAsia="Amiri" w:cs="Amiri"/>
          <w:color w:val="111111"/>
          <w:sz w:val="28"/>
          <w:sz w:val="28"/>
          <w:szCs w:val="28"/>
          <w:rtl w:val="true"/>
          <w:lang w:bidi="ar-SA"/>
        </w:rPr>
        <w:t xml:space="preserve">سماعة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2274254_73709187"/>
      <w:bookmarkStart w:id="209" w:name="_Toc84"/>
      <w:bookmarkEnd w:id="208"/>
      <w:r>
        <w:rPr/>
        <w:t>1511</w:t>
      </w:r>
      <w:r>
        <w:rPr>
          <w:rtl w:val="true"/>
        </w:rPr>
        <w:t>-</w:t>
      </w:r>
      <w:r>
        <w:rPr>
          <w:rtl w:val="true"/>
        </w:rPr>
        <w:t>عامر بن جذاعة</w:t>
      </w:r>
      <w:r>
        <w:rPr>
          <w:rtl w:val="true"/>
        </w:rPr>
        <w:t>:</w:t>
      </w:r>
      <w:bookmarkEnd w:id="209"/>
    </w:p>
    <w:p>
      <w:pPr>
        <w:pStyle w:val="BookText"/>
        <w:rPr/>
      </w:pPr>
      <w:r>
        <w:rPr>
          <w:rFonts w:ascii="Amiri" w:hAnsi="Amiri" w:eastAsia="Amiri" w:cs="Amiri"/>
          <w:color w:val="111111"/>
          <w:sz w:val="28"/>
          <w:sz w:val="28"/>
          <w:szCs w:val="28"/>
          <w:rtl w:val="true"/>
          <w:lang w:bidi="ar-SA"/>
        </w:rPr>
        <w:t xml:space="preserve">له كتاب،أخبرنا جماعة،عن أبي المفضّل،عن حميد،عن القاسم ابن إسماعيل،عنه،ست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عن كش في حجر بن زائدة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أنّه ابن عبد اللّه بن جذاعة كما يأتي عن صه </w:t>
      </w:r>
      <w:r>
        <w:rPr>
          <w:rStyle w:val="FootnoteAnchor"/>
          <w:rtl w:val="true"/>
        </w:rPr>
        <w:footnoteReference w:id="333"/>
      </w:r>
      <w:r>
        <w:rPr>
          <w:rFonts w:ascii="IRNazanin" w:hAnsi="IRNazanin" w:eastAsia="IRNazanin"/>
          <w:color w:val="111111"/>
          <w:sz w:val="28"/>
          <w:sz w:val="28"/>
          <w:szCs w:val="28"/>
          <w:rtl w:val="true"/>
          <w:lang w:bidi="fa-IR"/>
        </w:rPr>
        <w:t xml:space="preserve">و جش </w:t>
      </w:r>
      <w:r>
        <w:rPr>
          <w:rStyle w:val="FootnoteAnchor"/>
          <w:rtl w:val="true"/>
        </w:rPr>
        <w:footnoteReference w:id="334"/>
      </w:r>
      <w:r>
        <w:rPr>
          <w:rFonts w:ascii="Amiri" w:hAnsi="Amiri" w:eastAsia="Amiri" w:cs="Amiri"/>
          <w:color w:val="111111"/>
          <w:sz w:val="28"/>
          <w:sz w:val="28"/>
          <w:szCs w:val="28"/>
          <w:rtl w:val="true"/>
          <w:lang w:bidi="ar-SA"/>
        </w:rPr>
        <w:t xml:space="preserve">و ظاهر د التعدّد،فذكر هذا في القسم الثاني </w:t>
      </w:r>
      <w:r>
        <w:rPr>
          <w:rStyle w:val="FootnoteAnchor"/>
          <w:rtl w:val="true"/>
        </w:rPr>
        <w:footnoteReference w:id="335"/>
      </w:r>
      <w:r>
        <w:rPr>
          <w:rFonts w:ascii="Amiri" w:hAnsi="Amiri" w:eastAsia="Amiri" w:cs="Amiri"/>
          <w:color w:val="111111"/>
          <w:sz w:val="28"/>
          <w:sz w:val="28"/>
          <w:szCs w:val="28"/>
          <w:rtl w:val="true"/>
          <w:lang w:bidi="ar-SA"/>
        </w:rPr>
        <w:t xml:space="preserve">و ابن عبد اللّه في القسم الأوّل </w:t>
      </w:r>
      <w:r>
        <w:rPr>
          <w:rStyle w:val="FootnoteAnchor"/>
          <w:rtl w:val="true"/>
        </w:rPr>
        <w:footnoteReference w:id="336"/>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الاتّحاد وفاقا للوجيزة </w:t>
      </w:r>
      <w:r>
        <w:rPr>
          <w:rStyle w:val="FootnoteAnchor"/>
          <w:rtl w:val="true"/>
        </w:rPr>
        <w:footnoteReference w:id="337"/>
      </w:r>
      <w:r>
        <w:rPr>
          <w:rFonts w:ascii="Amiri" w:hAnsi="Amiri" w:eastAsia="Amiri" w:cs="Amiri"/>
          <w:color w:val="111111"/>
          <w:sz w:val="28"/>
          <w:sz w:val="28"/>
          <w:szCs w:val="28"/>
          <w:rtl w:val="true"/>
          <w:lang w:bidi="ar-SA"/>
        </w:rPr>
        <w:t xml:space="preserve">و البلغة </w:t>
      </w:r>
      <w:r>
        <w:rPr>
          <w:rStyle w:val="FootnoteAnchor"/>
          <w:rtl w:val="true"/>
        </w:rPr>
        <w:footnoteReference w:id="338"/>
      </w:r>
      <w:r>
        <w:rPr>
          <w:rFonts w:ascii="IRNazanin" w:hAnsi="IRNazanin" w:eastAsia="IRNazanin"/>
          <w:color w:val="111111"/>
          <w:sz w:val="28"/>
          <w:sz w:val="28"/>
          <w:szCs w:val="28"/>
          <w:rtl w:val="true"/>
          <w:lang w:bidi="fa-IR"/>
        </w:rPr>
        <w:t xml:space="preserve">و النقد </w:t>
      </w:r>
      <w:r>
        <w:rPr>
          <w:rStyle w:val="FootnoteAnchor"/>
          <w:rtl w:val="true"/>
        </w:rPr>
        <w:footnoteReference w:id="339"/>
      </w:r>
      <w:r>
        <w:rPr>
          <w:rFonts w:ascii="Amiri" w:hAnsi="Amiri" w:eastAsia="Amiri" w:cs="Amiri"/>
          <w:color w:val="111111"/>
          <w:sz w:val="28"/>
          <w:sz w:val="28"/>
          <w:szCs w:val="28"/>
          <w:rtl w:val="true"/>
          <w:lang w:bidi="ar-SA"/>
        </w:rPr>
        <w:t xml:space="preserve">، و يؤيّده مشيخة الفقيه </w:t>
      </w:r>
      <w:r>
        <w:rPr>
          <w:rStyle w:val="FootnoteAnchor"/>
          <w:rtl w:val="true"/>
        </w:rPr>
        <w:footnoteReference w:id="340"/>
      </w:r>
      <w:r>
        <w:rPr>
          <w:rFonts w:ascii="Amiri" w:hAnsi="Amiri" w:eastAsia="Amiri" w:cs="Amiri"/>
          <w:color w:val="111111"/>
          <w:sz w:val="28"/>
          <w:sz w:val="28"/>
          <w:szCs w:val="28"/>
          <w:rtl w:val="true"/>
          <w:lang w:bidi="ar-SA"/>
        </w:rPr>
        <w:t xml:space="preserve">،و عبارة جش </w:t>
      </w:r>
      <w:r>
        <w:rPr>
          <w:rStyle w:val="FootnoteAnchor"/>
          <w:rtl w:val="true"/>
        </w:rPr>
        <w:footnoteReference w:id="341"/>
      </w:r>
      <w:r>
        <w:rPr>
          <w:rFonts w:ascii="Amiri" w:hAnsi="Amiri" w:eastAsia="Amiri" w:cs="Amiri"/>
          <w:color w:val="111111"/>
          <w:sz w:val="28"/>
          <w:sz w:val="28"/>
          <w:szCs w:val="28"/>
          <w:rtl w:val="true"/>
          <w:lang w:bidi="ar-SA"/>
        </w:rPr>
        <w:t xml:space="preserve">،و مذكوريّته مع حجر بن زائدة </w:t>
      </w:r>
      <w:bookmarkStart w:id="210" w:name="pg11861_114308"/>
    </w:p>
    <w:p>
      <w:pPr>
        <w:pStyle w:val="BookText"/>
        <w:rPr/>
      </w:pPr>
      <w:bookmarkEnd w:id="210"/>
      <w:r>
        <w:rPr>
          <w:rFonts w:ascii="Amiri" w:hAnsi="Amiri" w:eastAsia="Amiri" w:cs="Amiri"/>
          <w:color w:val="111111"/>
          <w:sz w:val="28"/>
          <w:sz w:val="28"/>
          <w:szCs w:val="28"/>
          <w:rtl w:val="true"/>
          <w:lang w:bidi="ar-SA"/>
        </w:rPr>
        <w:t xml:space="preserve">في خبر المدح و الذم معا </w:t>
      </w:r>
      <w:r>
        <w:rPr>
          <w:rStyle w:val="FootnoteAnchor"/>
          <w:rtl w:val="true"/>
        </w:rPr>
        <w:footnoteReference w:id="342"/>
      </w:r>
      <w:r>
        <w:rPr>
          <w:rStyle w:val="FootnoteAnchor"/>
          <w:rtl w:val="true"/>
        </w:rPr>
        <w:footnoteReference w:id="3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طس أيضا الاتّحاد </w:t>
      </w:r>
      <w:r>
        <w:rPr>
          <w:rStyle w:val="FootnoteAnchor"/>
          <w:rtl w:val="true"/>
        </w:rPr>
        <w:footnoteReference w:id="344"/>
      </w:r>
      <w:r>
        <w:rPr>
          <w:rFonts w:ascii="Amiri" w:hAnsi="Amiri" w:eastAsia="Amiri" w:cs="Amiri"/>
          <w:color w:val="111111"/>
          <w:sz w:val="28"/>
          <w:sz w:val="28"/>
          <w:szCs w:val="28"/>
          <w:rtl w:val="true"/>
          <w:lang w:bidi="ar-SA"/>
        </w:rPr>
        <w:t xml:space="preserve">،و صرّح به في الحاوي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الذي حمل د علي التعدّد و جعل ابن عبد اللّه في الممدوحين و ابن جذاعة في المذمومين ورود خبر المدح في كش بلفظ ابن عبد اللّه و خبر الذم بلفظ ابن جذاعة،فتدبّر</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2274256_73709187"/>
      <w:bookmarkStart w:id="212" w:name="_Toc85"/>
      <w:bookmarkEnd w:id="211"/>
      <w:r>
        <w:rPr/>
        <w:t>1512</w:t>
      </w:r>
      <w:r>
        <w:rPr>
          <w:rtl w:val="true"/>
        </w:rPr>
        <w:t>-</w:t>
      </w:r>
      <w:r>
        <w:rPr>
          <w:rtl w:val="true"/>
        </w:rPr>
        <w:t>عامر بن السبط</w:t>
      </w:r>
      <w:r>
        <w:rPr>
          <w:rtl w:val="true"/>
        </w:rPr>
        <w:t>:</w:t>
      </w:r>
      <w:bookmarkEnd w:id="212"/>
    </w:p>
    <w:p>
      <w:pPr>
        <w:pStyle w:val="BookText"/>
        <w:rPr/>
      </w:pPr>
      <w:r>
        <w:rPr>
          <w:rFonts w:ascii="Amiri" w:hAnsi="Amiri" w:eastAsia="Amiri" w:cs="Amiri"/>
          <w:color w:val="111111"/>
          <w:sz w:val="28"/>
          <w:sz w:val="28"/>
          <w:szCs w:val="28"/>
          <w:rtl w:val="true"/>
          <w:lang w:bidi="ar-SA"/>
        </w:rPr>
        <w:t xml:space="preserve">التميمي الخزامي الكوفي،أسند عنه،ق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بعض الأخبار كونه موافقا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12274258_73709187"/>
      <w:bookmarkStart w:id="214" w:name="_Toc86"/>
      <w:bookmarkEnd w:id="213"/>
      <w:r>
        <w:rPr/>
        <w:t>1513</w:t>
      </w:r>
      <w:r>
        <w:rPr>
          <w:rtl w:val="true"/>
        </w:rPr>
        <w:t>-</w:t>
      </w:r>
      <w:r>
        <w:rPr>
          <w:rtl w:val="true"/>
        </w:rPr>
        <w:t>عامر بن السمط</w:t>
      </w:r>
      <w:r>
        <w:rPr>
          <w:rtl w:val="true"/>
        </w:rPr>
        <w:t>:</w:t>
      </w:r>
      <w:bookmarkEnd w:id="214"/>
    </w:p>
    <w:p>
      <w:pPr>
        <w:pStyle w:val="BookText"/>
        <w:rPr/>
      </w:pPr>
      <w:r>
        <w:rPr>
          <w:rFonts w:ascii="Amiri" w:hAnsi="Amiri" w:eastAsia="Amiri" w:cs="Amiri"/>
          <w:color w:val="111111"/>
          <w:sz w:val="28"/>
          <w:sz w:val="28"/>
          <w:szCs w:val="28"/>
          <w:rtl w:val="true"/>
          <w:lang w:bidi="ar-SA"/>
        </w:rPr>
        <w:t xml:space="preserve">يكنّى أبا يحيى،ين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المهملة و سكون الميم و قد تبدّل 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التميمي أبو كنانة الكوفي،ثقة،من السابعة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اتّحاده مع ابن السبط السابق و كون التحريف من النسّاخ،و يشهد له كلام قب</w:t>
      </w:r>
      <w:r>
        <w:rPr>
          <w:rFonts w:eastAsia="Amiri" w:cs="Amiri" w:ascii="Amiri" w:hAnsi="Amiri"/>
          <w:color w:val="111111"/>
          <w:sz w:val="28"/>
          <w:szCs w:val="28"/>
          <w:rtl w:val="true"/>
          <w:lang w:bidi="ar-SA"/>
        </w:rPr>
        <w:t xml:space="preserve">. </w:t>
      </w:r>
      <w:bookmarkStart w:id="215" w:name="pg11861_114309"/>
    </w:p>
    <w:p>
      <w:pPr>
        <w:pStyle w:val="Heading3"/>
        <w:numPr>
          <w:ilvl w:val="2"/>
          <w:numId w:val="1"/>
        </w:numPr>
        <w:rPr/>
      </w:pPr>
      <w:bookmarkStart w:id="216" w:name="__RefHeading___Toc12274260_73709187"/>
      <w:bookmarkStart w:id="217" w:name="_Toc87"/>
      <w:bookmarkEnd w:id="215"/>
      <w:bookmarkEnd w:id="216"/>
      <w:r>
        <w:rPr/>
        <w:t>1514</w:t>
      </w:r>
      <w:r>
        <w:rPr>
          <w:rtl w:val="true"/>
        </w:rPr>
        <w:t>-</w:t>
      </w:r>
      <w:r>
        <w:rPr>
          <w:rtl w:val="true"/>
        </w:rPr>
        <w:t>عامر بن شراحيل الشعبي</w:t>
      </w:r>
      <w:r>
        <w:rPr>
          <w:rtl w:val="true"/>
        </w:rPr>
        <w:t>:</w:t>
      </w:r>
      <w:bookmarkEnd w:id="217"/>
    </w:p>
    <w:p>
      <w:pPr>
        <w:pStyle w:val="BookText"/>
        <w:rPr/>
      </w:pPr>
      <w:r>
        <w:rPr>
          <w:rFonts w:ascii="Amiri" w:hAnsi="Amiri" w:eastAsia="Amiri" w:cs="Amiri"/>
          <w:color w:val="111111"/>
          <w:sz w:val="28"/>
          <w:sz w:val="28"/>
          <w:szCs w:val="28"/>
          <w:rtl w:val="true"/>
          <w:lang w:bidi="ar-SA"/>
        </w:rPr>
        <w:t xml:space="preserve">الفقيه،أبو عمرو،رآه عليه السلام،ي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مذموم عندنا جدّا،و مرّ ذكره في الحارث الأعور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مسروق </w:t>
      </w:r>
      <w:r>
        <w:rPr>
          <w:rStyle w:val="FootnoteAnchor"/>
          <w:rtl w:val="true"/>
        </w:rPr>
        <w:footnoteReference w:id="352"/>
      </w:r>
      <w:r>
        <w:rPr>
          <w:rFonts w:ascii="Amiri" w:hAnsi="Amiri" w:eastAsia="Amiri" w:cs="Amiri"/>
          <w:color w:val="111111"/>
          <w:sz w:val="28"/>
          <w:sz w:val="28"/>
          <w:szCs w:val="28"/>
          <w:rtl w:val="true"/>
          <w:lang w:bidi="ar-SA"/>
        </w:rPr>
        <w:t xml:space="preserve">و في الألقاب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2274262_73709187"/>
      <w:bookmarkStart w:id="219" w:name="_Toc88"/>
      <w:bookmarkEnd w:id="218"/>
      <w:r>
        <w:rPr/>
        <w:t>1515</w:t>
      </w:r>
      <w:r>
        <w:rPr>
          <w:rtl w:val="true"/>
        </w:rPr>
        <w:t>-</w:t>
      </w:r>
      <w:r>
        <w:rPr>
          <w:rtl w:val="true"/>
        </w:rPr>
        <w:t>عامر بن عبد قيس</w:t>
      </w:r>
      <w:r>
        <w:rPr>
          <w:rtl w:val="true"/>
        </w:rPr>
        <w:t>:</w:t>
      </w:r>
      <w:bookmarkEnd w:id="219"/>
    </w:p>
    <w:p>
      <w:pPr>
        <w:pStyle w:val="BookText"/>
        <w:rPr/>
      </w:pPr>
      <w:r>
        <w:rPr>
          <w:rFonts w:ascii="Amiri" w:hAnsi="Amiri" w:eastAsia="Amiri" w:cs="Amiri"/>
          <w:color w:val="111111"/>
          <w:sz w:val="28"/>
          <w:sz w:val="28"/>
          <w:szCs w:val="28"/>
          <w:rtl w:val="true"/>
          <w:lang w:bidi="ar-SA"/>
        </w:rPr>
        <w:t xml:space="preserve">من الزهّاد الثمانية،كان مع علي عليه السلام،صه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طس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في أويس عن كش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2274264_73709187"/>
      <w:bookmarkStart w:id="221" w:name="_Toc89"/>
      <w:bookmarkEnd w:id="220"/>
      <w:r>
        <w:rPr/>
        <w:t>1516</w:t>
      </w:r>
      <w:r>
        <w:rPr>
          <w:rtl w:val="true"/>
        </w:rPr>
        <w:t>-</w:t>
      </w:r>
      <w:r>
        <w:rPr>
          <w:rtl w:val="true"/>
        </w:rPr>
        <w:t>عامر بن عبد اللّه بن جذاعة</w:t>
      </w:r>
      <w:r>
        <w:rPr>
          <w:rtl w:val="true"/>
        </w:rPr>
        <w:t>:</w:t>
      </w:r>
      <w:bookmarkEnd w:id="22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كش،عن محمّد بن قولويه،عن سعد،عن علي بن سليمان بن داود الرازي،عن علي بن أسباط،عن أبيه أسباط،عن أبي الحسن موسى عليه السلام أنّ عامر بن عبد اللّه بن جذاعة من حواري أبي جعفر محمّد بن علي عليه السلام و حواري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حديثا مرسلا ينافي ذلك،و التعديل أرجح،صه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تنظّر فيه شه لأنّ في حديث المدح مجهولين،و المنافي مرسلة الحسين بن سعيد و هو لا يقصر عن مقاومة التعديل إن لم يرجّح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فحال الرجل مجهول لعدم صحّة الخبرين </w:t>
      </w:r>
      <w:r>
        <w:rPr>
          <w:rStyle w:val="FootnoteAnchor"/>
          <w:rtl w:val="true"/>
        </w:rPr>
        <w:footnoteReference w:id="3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يضعّف خبر الذم لشموله ذمّ حجر بن زائدة،و هو مقبول عند أصحابنا غير مطعون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عبد اللّه بن جذاعة الأزدي عربي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عبد اللّه عليه السلام؛إبراهيم بن مهزم عن عامر بن جذاعة بكتابه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 على قول صه حديثا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أشرنا في حجر إلى طريق آخر </w:t>
      </w:r>
      <w:r>
        <w:rPr>
          <w:rStyle w:val="FootnoteAnchor"/>
          <w:rtl w:val="true"/>
        </w:rPr>
        <w:footnoteReference w:id="362"/>
      </w:r>
      <w:r>
        <w:rPr>
          <w:rFonts w:ascii="Amiri" w:hAnsi="Amiri" w:eastAsia="Amiri" w:cs="Amiri"/>
          <w:color w:val="111111"/>
          <w:sz w:val="28"/>
          <w:sz w:val="28"/>
          <w:szCs w:val="28"/>
          <w:rtl w:val="true"/>
          <w:lang w:bidi="ar-SA"/>
        </w:rPr>
        <w:t xml:space="preserve">،و سيجيء في المفضّل آخر </w:t>
      </w:r>
      <w:r>
        <w:rPr>
          <w:rStyle w:val="FootnoteAnchor"/>
          <w:rtl w:val="true"/>
        </w:rPr>
        <w:footnoteReference w:id="363"/>
      </w:r>
      <w:r>
        <w:rPr>
          <w:rFonts w:ascii="Amiri" w:hAnsi="Amiri" w:eastAsia="Amiri" w:cs="Amiri"/>
          <w:color w:val="111111"/>
          <w:sz w:val="28"/>
          <w:sz w:val="28"/>
          <w:szCs w:val="28"/>
          <w:rtl w:val="true"/>
          <w:lang w:bidi="ar-SA"/>
        </w:rPr>
        <w:t xml:space="preserve">،لكن مع ذلك لا يبعد ترجيح التعديل لما ذكر المصنّف،مضافا إلى أنّ الظاهر مقبولية خبر </w:t>
      </w:r>
      <w:r>
        <w:rPr>
          <w:rStyle w:val="FootnoteAnchor"/>
          <w:rtl w:val="true"/>
        </w:rPr>
        <w:footnoteReference w:id="364"/>
      </w:r>
      <w:r>
        <w:rPr>
          <w:rFonts w:ascii="Amiri" w:hAnsi="Amiri" w:eastAsia="Amiri" w:cs="Amiri"/>
          <w:color w:val="111111"/>
          <w:sz w:val="28"/>
          <w:sz w:val="28"/>
          <w:szCs w:val="28"/>
          <w:rtl w:val="true"/>
          <w:lang w:bidi="ar-SA"/>
        </w:rPr>
        <w:t>الحواريّينر</w:t>
      </w:r>
      <w:r>
        <w:rPr>
          <w:rFonts w:eastAsia="Amiri" w:cs="Amiri" w:ascii="Amiri" w:hAnsi="Amiri"/>
          <w:color w:val="111111"/>
          <w:sz w:val="28"/>
          <w:szCs w:val="28"/>
          <w:rtl w:val="true"/>
          <w:lang w:bidi="ar-SA"/>
        </w:rPr>
        <w:t xml:space="preserve">. </w:t>
      </w:r>
      <w:bookmarkStart w:id="222" w:name="pg11861_114311"/>
    </w:p>
    <w:p>
      <w:pPr>
        <w:pStyle w:val="BookText"/>
        <w:rPr/>
      </w:pPr>
      <w:bookmarkEnd w:id="222"/>
      <w:r>
        <w:rPr>
          <w:rFonts w:ascii="Amiri" w:hAnsi="Amiri" w:eastAsia="Amiri" w:cs="Amiri"/>
          <w:color w:val="111111"/>
          <w:sz w:val="28"/>
          <w:sz w:val="28"/>
          <w:szCs w:val="28"/>
          <w:rtl w:val="true"/>
          <w:lang w:bidi="ar-SA"/>
        </w:rPr>
        <w:t xml:space="preserve">و معروفيّتها و شهرتها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بن جذعان،عنه إبراهيم بن مهزم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2274266_73709187"/>
      <w:bookmarkStart w:id="224" w:name="_Toc90"/>
      <w:bookmarkEnd w:id="223"/>
      <w:r>
        <w:rPr/>
        <w:t>1517</w:t>
      </w:r>
      <w:r>
        <w:rPr>
          <w:rtl w:val="true"/>
        </w:rPr>
        <w:t>-</w:t>
      </w:r>
      <w:r>
        <w:rPr>
          <w:rtl w:val="true"/>
        </w:rPr>
        <w:t>عامر بن كثير السرّاج</w:t>
      </w:r>
      <w:r>
        <w:rPr>
          <w:rtl w:val="true"/>
        </w:rPr>
        <w:t>:</w:t>
      </w:r>
      <w:bookmarkEnd w:id="224"/>
    </w:p>
    <w:p>
      <w:pPr>
        <w:pStyle w:val="BookText"/>
        <w:rPr/>
      </w:pPr>
      <w:r>
        <w:rPr>
          <w:rFonts w:ascii="Amiri" w:hAnsi="Amiri" w:eastAsia="Amiri" w:cs="Amiri"/>
          <w:color w:val="111111"/>
          <w:sz w:val="28"/>
          <w:sz w:val="28"/>
          <w:szCs w:val="28"/>
          <w:rtl w:val="true"/>
          <w:lang w:bidi="ar-SA"/>
        </w:rPr>
        <w:t>زيدي،كوفي ثقة،له كتاب،أخبرنا ابن شاذان عن ابن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الحميري عن أبيه عن محمّد بن الحسين عن عامر به،جش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كثير السرّاج،و كان من دعاته عليه السلام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دعاة الحسين بن علي عليه السلام،قاله الشيخ الطوسي و قي أيضا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زيدي كوفي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أتوقّف في روايته لقول جش </w:t>
      </w:r>
      <w:r>
        <w:rPr>
          <w:rStyle w:val="FootnoteAnchor"/>
          <w:rtl w:val="true"/>
        </w:rPr>
        <w:footnoteReference w:id="37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ينبغي أنّ من ذكره جش غير المذكور في سين،فإنّ من البعيد أن يكون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ابن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كثير،عنه محمّد بن الحسين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2274268_73709187"/>
      <w:bookmarkStart w:id="226" w:name="_Toc91"/>
      <w:bookmarkEnd w:id="225"/>
      <w:r>
        <w:rPr/>
        <w:t>1518</w:t>
      </w:r>
      <w:r>
        <w:rPr>
          <w:rtl w:val="true"/>
        </w:rPr>
        <w:t>-</w:t>
      </w:r>
      <w:r>
        <w:rPr>
          <w:rtl w:val="true"/>
        </w:rPr>
        <w:t>عامر بن نعيم القمّي</w:t>
      </w:r>
      <w:r>
        <w:rPr>
          <w:rtl w:val="true"/>
        </w:rPr>
        <w:t>:</w:t>
      </w:r>
      <w:bookmarkEnd w:id="226"/>
    </w:p>
    <w:p>
      <w:pPr>
        <w:pStyle w:val="BookText"/>
        <w:rPr/>
      </w:pPr>
      <w:r>
        <w:rPr>
          <w:rFonts w:ascii="Amiri" w:hAnsi="Amiri" w:eastAsia="Amiri" w:cs="Amiri"/>
          <w:color w:val="111111"/>
          <w:sz w:val="28"/>
          <w:sz w:val="28"/>
          <w:szCs w:val="28"/>
          <w:rtl w:val="true"/>
          <w:lang w:bidi="ar-SA"/>
        </w:rPr>
        <w:t xml:space="preserve">روى الصدوق في الحسن عن ابن أبي عمير عنه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شهادة على الوثاقة؛و يروي عنه أيضا حمّاد بن </w:t>
      </w:r>
      <w:bookmarkStart w:id="227" w:name="pg11861_114312"/>
    </w:p>
    <w:p>
      <w:pPr>
        <w:pStyle w:val="BookText"/>
        <w:rPr/>
      </w:pPr>
      <w:bookmarkEnd w:id="227"/>
      <w:r>
        <w:rPr>
          <w:rFonts w:ascii="IRNazanin" w:hAnsi="IRNazanin" w:eastAsia="IRNazanin"/>
          <w:color w:val="111111"/>
          <w:sz w:val="28"/>
          <w:sz w:val="28"/>
          <w:szCs w:val="28"/>
          <w:rtl w:val="true"/>
          <w:lang w:bidi="fa-IR"/>
        </w:rPr>
        <w:t xml:space="preserve">عثمان </w:t>
      </w:r>
      <w:r>
        <w:rPr>
          <w:rStyle w:val="FootnoteAnchor"/>
          <w:rtl w:val="true"/>
        </w:rPr>
        <w:footnoteReference w:id="373"/>
      </w:r>
      <w:r>
        <w:rPr>
          <w:rFonts w:ascii="Amiri" w:hAnsi="Amiri" w:eastAsia="Amiri" w:cs="Amiri"/>
          <w:color w:val="111111"/>
          <w:sz w:val="28"/>
          <w:sz w:val="28"/>
          <w:szCs w:val="28"/>
          <w:rtl w:val="true"/>
          <w:lang w:bidi="ar-SA"/>
        </w:rPr>
        <w:t xml:space="preserve">و عدّه خالي من الحسان </w:t>
      </w:r>
      <w:r>
        <w:rPr>
          <w:rStyle w:val="FootnoteAnchor"/>
          <w:rtl w:val="true"/>
        </w:rPr>
        <w:footnoteReference w:id="374"/>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نعيم،عنه ابن أبي عمير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2274270_73709187"/>
      <w:bookmarkStart w:id="229" w:name="_Toc92"/>
      <w:bookmarkEnd w:id="228"/>
      <w:r>
        <w:rPr/>
        <w:t>1519</w:t>
      </w:r>
      <w:r>
        <w:rPr>
          <w:rtl w:val="true"/>
        </w:rPr>
        <w:t>-</w:t>
      </w:r>
      <w:r>
        <w:rPr>
          <w:rtl w:val="true"/>
        </w:rPr>
        <w:t>عامر بن واثلة</w:t>
      </w:r>
      <w:r>
        <w:rPr>
          <w:rtl w:val="true"/>
        </w:rPr>
        <w:t>:</w:t>
      </w:r>
      <w:bookmarkEnd w:id="229"/>
    </w:p>
    <w:p>
      <w:pPr>
        <w:pStyle w:val="BookText"/>
        <w:rPr/>
      </w:pPr>
      <w:r>
        <w:rPr>
          <w:rFonts w:ascii="Amiri" w:hAnsi="Amiri" w:eastAsia="Amiri" w:cs="Amiri"/>
          <w:color w:val="111111"/>
          <w:sz w:val="28"/>
          <w:sz w:val="28"/>
          <w:szCs w:val="28"/>
          <w:rtl w:val="true"/>
          <w:lang w:bidi="ar-SA"/>
        </w:rPr>
        <w:t xml:space="preserve">بالثاء المنقّطة فوقها ثلاث نقط،كيساني،صه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قي معدود في خواصّه عليه السلام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صه في آخر الباب الأوّل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عامر بن واثلة كيسانيّا ممّن يقول بحياة محمّد بن الحنفية و له في ذلك شعر،و خرج تحت راية المختار بن أبي عبيدة،و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بقي من الشيعة غيري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محبّي علي عليه السلام،و به ختم الصحابة في </w:t>
      </w:r>
      <w:bookmarkStart w:id="230" w:name="pg11861_114313"/>
    </w:p>
    <w:p>
      <w:pPr>
        <w:pStyle w:val="BookText"/>
        <w:rPr/>
      </w:pPr>
      <w:bookmarkEnd w:id="230"/>
      <w:r>
        <w:rPr>
          <w:rFonts w:ascii="Amiri" w:hAnsi="Amiri" w:eastAsia="Amiri" w:cs="Amiri"/>
          <w:color w:val="111111"/>
          <w:sz w:val="28"/>
          <w:sz w:val="28"/>
          <w:szCs w:val="28"/>
          <w:rtl w:val="true"/>
          <w:lang w:bidi="ar-SA"/>
        </w:rPr>
        <w:t xml:space="preserve">الدنيا،مات سنة عشر و مائة على الصحيح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الخصال في آخر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معروف بن خربوذ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هذا الكلام على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أبو الطفيل رحمه اللّه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شهادة على حسن حاله و رجوعه على فرض صحّة كيسانيّته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رميه بالكيسانيّة بسب خروجه تحت راية المختار،و فيه ما فيه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حاشية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الفرج الأصفهاني في كتاب الأغاني في وصف أبي الطفيل عامر بن واثلة أخبارا عجيبة فيه و في اختصاصه بأمير المؤمنين عليه السلام و في علوّ مقامه عنده،ثمّ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منه محلّ خاص يستغني بشهرته عن ذكره </w:t>
      </w:r>
      <w:r>
        <w:rPr>
          <w:rStyle w:val="FootnoteAnchor"/>
          <w:rtl w:val="true"/>
        </w:rPr>
        <w:footnoteReference w:id="38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231" w:name="__RefHeading___Toc12274272_73709187"/>
      <w:bookmarkStart w:id="232" w:name="_Toc93"/>
      <w:bookmarkEnd w:id="231"/>
      <w:r>
        <w:rPr/>
        <w:t>1520</w:t>
      </w:r>
      <w:r>
        <w:rPr>
          <w:rtl w:val="true"/>
        </w:rPr>
        <w:t>-</w:t>
      </w:r>
      <w:r>
        <w:rPr>
          <w:rtl w:val="true"/>
        </w:rPr>
        <w:t>عائذ الأحمسي</w:t>
      </w:r>
      <w:r>
        <w:rPr>
          <w:rtl w:val="true"/>
        </w:rPr>
        <w:t>:</w:t>
      </w:r>
      <w:bookmarkEnd w:id="232"/>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عن ق ابن نباتة الأحمسي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حسّنه خالي لأنّ للصدوق طريقا إليه </w:t>
      </w:r>
      <w:r>
        <w:rPr>
          <w:rStyle w:val="FootnoteAnchor"/>
          <w:rtl w:val="true"/>
        </w:rPr>
        <w:footnoteReference w:id="387"/>
      </w:r>
      <w:r>
        <w:rPr>
          <w:rFonts w:ascii="Amiri" w:hAnsi="Amiri" w:eastAsia="Amiri" w:cs="Amiri"/>
          <w:color w:val="111111"/>
          <w:sz w:val="28"/>
          <w:sz w:val="28"/>
          <w:szCs w:val="28"/>
          <w:rtl w:val="true"/>
          <w:lang w:bidi="ar-SA"/>
        </w:rPr>
        <w:t>،و في الطريق المذكور أنّه عائذ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يروي فضالة عن جميل عنه </w:t>
      </w:r>
      <w:r>
        <w:rPr>
          <w:rStyle w:val="FootnoteAnchor"/>
          <w:rtl w:val="true"/>
        </w:rPr>
        <w:footnoteReference w:id="388"/>
      </w:r>
      <w:r>
        <w:rPr>
          <w:rFonts w:ascii="Amiri" w:hAnsi="Amiri" w:eastAsia="Amiri" w:cs="Amiri"/>
          <w:color w:val="111111"/>
          <w:sz w:val="28"/>
          <w:sz w:val="28"/>
          <w:szCs w:val="28"/>
          <w:rtl w:val="true"/>
          <w:lang w:bidi="ar-SA"/>
        </w:rPr>
        <w:t>،و فيها إشعار بالاعتماد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عن ق ابن نباتة،فيه إشعار بأنّ عائذ الأحمسي هو </w:t>
      </w:r>
      <w:bookmarkStart w:id="233" w:name="pg11861_114314"/>
    </w:p>
    <w:p>
      <w:pPr>
        <w:pStyle w:val="BookText"/>
        <w:rPr/>
      </w:pPr>
      <w:bookmarkEnd w:id="233"/>
      <w:r>
        <w:rPr>
          <w:rFonts w:ascii="Amiri" w:hAnsi="Amiri" w:eastAsia="Amiri" w:cs="Amiri"/>
          <w:color w:val="111111"/>
          <w:sz w:val="28"/>
          <w:sz w:val="28"/>
          <w:szCs w:val="28"/>
          <w:rtl w:val="true"/>
          <w:lang w:bidi="ar-SA"/>
        </w:rPr>
        <w:t>ابن نباتة كما صرّح به هناك،و الظاهر أنّه ابن حبيب الآتي كما يدلّ عليه كلام الصدوق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عائذ الأحمسي فقد رويته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عائذ بن حبيب الأحمسي،و يظهر ذلك أيضا من ملاحظة ترجمة أحمد بن عائذ </w:t>
      </w:r>
      <w:r>
        <w:rPr>
          <w:rStyle w:val="FootnoteAnchor"/>
          <w:rtl w:val="true"/>
        </w:rPr>
        <w:footnoteReference w:id="389"/>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يبعد القول باتّحاد ابن نباتة مع ابن حبيب بكون أحدهما نسبة إلى الجدّ،فتأمّل</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2274274_73709187"/>
      <w:bookmarkStart w:id="235" w:name="_Toc94"/>
      <w:bookmarkEnd w:id="234"/>
      <w:r>
        <w:rPr/>
        <w:t>1521</w:t>
      </w:r>
      <w:r>
        <w:rPr>
          <w:rtl w:val="true"/>
        </w:rPr>
        <w:t>-</w:t>
      </w:r>
      <w:r>
        <w:rPr>
          <w:rtl w:val="true"/>
        </w:rPr>
        <w:t>عائذ بن حبيب</w:t>
      </w:r>
      <w:r>
        <w:rPr>
          <w:rtl w:val="true"/>
        </w:rPr>
        <w:t>:</w:t>
      </w:r>
      <w:bookmarkEnd w:id="235"/>
    </w:p>
    <w:p>
      <w:pPr>
        <w:pStyle w:val="BookText"/>
        <w:rPr/>
      </w:pPr>
      <w:r>
        <w:rPr>
          <w:rFonts w:ascii="Amiri" w:hAnsi="Amiri" w:eastAsia="Amiri" w:cs="Amiri"/>
          <w:color w:val="111111"/>
          <w:sz w:val="28"/>
          <w:sz w:val="28"/>
          <w:szCs w:val="28"/>
          <w:rtl w:val="true"/>
          <w:lang w:bidi="ar-SA"/>
        </w:rPr>
        <w:t xml:space="preserve">أبو أحمد العبسي الكوفي،ق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حبيب </w:t>
      </w:r>
      <w:r>
        <w:rPr>
          <w:rStyle w:val="FootnoteAnchor"/>
          <w:rtl w:val="true"/>
        </w:rPr>
        <w:footnoteReference w:id="391"/>
      </w:r>
      <w:r>
        <w:rPr>
          <w:rFonts w:ascii="Amiri" w:hAnsi="Amiri" w:eastAsia="Amiri" w:cs="Amiri"/>
          <w:color w:val="111111"/>
          <w:sz w:val="28"/>
          <w:sz w:val="28"/>
          <w:szCs w:val="28"/>
          <w:rtl w:val="true"/>
          <w:lang w:bidi="ar-SA"/>
        </w:rPr>
        <w:t xml:space="preserve">ما يومئ إلى معروفيّته،و في أخيه الربيع أنّهما عربيّان </w:t>
      </w:r>
      <w:r>
        <w:rPr>
          <w:rStyle w:val="FootnoteAnchor"/>
          <w:rtl w:val="true"/>
        </w:rPr>
        <w:footnoteReference w:id="392"/>
      </w:r>
      <w:r>
        <w:rPr>
          <w:rFonts w:ascii="IRNazanin" w:hAnsi="IRNazanin" w:eastAsia="IRNazanin"/>
          <w:color w:val="111111"/>
          <w:sz w:val="28"/>
          <w:sz w:val="28"/>
          <w:szCs w:val="28"/>
          <w:rtl w:val="true"/>
          <w:lang w:bidi="fa-IR"/>
        </w:rPr>
        <w:t xml:space="preserve">،انتهى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في الذي قبيله احتمال اتّحاده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مرّ في حبيب هو أنّ حبيب والد عائذ،و هذه المعروفيّة لا تخرج عن المجهوليّة،نعم لو كان حبيب ثقة أو ممدوحا لكان ذلك كذلك؛و أضعف من ذلك في عدم الجدوى ما ذكره سلّمه اللّه عن أخيه الربيع،فتدبّر</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2274276_73709187"/>
      <w:bookmarkStart w:id="237" w:name="_Toc95"/>
      <w:bookmarkEnd w:id="236"/>
      <w:r>
        <w:rPr/>
        <w:t>1522</w:t>
      </w:r>
      <w:r>
        <w:rPr>
          <w:rtl w:val="true"/>
        </w:rPr>
        <w:t>-</w:t>
      </w:r>
      <w:r>
        <w:rPr>
          <w:rtl w:val="true"/>
        </w:rPr>
        <w:t>عائذ بن رفاعة</w:t>
      </w:r>
      <w:r>
        <w:rPr>
          <w:rtl w:val="true"/>
        </w:rPr>
        <w:t>:</w:t>
      </w:r>
      <w:bookmarkEnd w:id="23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 في نسختي من صه،يأتي في عباية بن رفاعة،تعق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238" w:name="pg11861_114315"/>
    </w:p>
    <w:p>
      <w:pPr>
        <w:pStyle w:val="Heading3"/>
        <w:numPr>
          <w:ilvl w:val="2"/>
          <w:numId w:val="1"/>
        </w:numPr>
        <w:rPr/>
      </w:pPr>
      <w:bookmarkStart w:id="239" w:name="__RefHeading___Toc12274278_73709187"/>
      <w:bookmarkStart w:id="240" w:name="_Toc96"/>
      <w:bookmarkEnd w:id="238"/>
      <w:bookmarkEnd w:id="239"/>
      <w:r>
        <w:rPr/>
        <w:t>1523</w:t>
      </w:r>
      <w:r>
        <w:rPr>
          <w:rtl w:val="true"/>
        </w:rPr>
        <w:t>-</w:t>
      </w:r>
      <w:r>
        <w:rPr>
          <w:rtl w:val="true"/>
        </w:rPr>
        <w:t>عائذ بن نباتة الأحمسي</w:t>
      </w:r>
      <w:r>
        <w:rPr>
          <w:rtl w:val="true"/>
        </w:rPr>
        <w:t>:</w:t>
      </w:r>
      <w:bookmarkEnd w:id="240"/>
    </w:p>
    <w:p>
      <w:pPr>
        <w:pStyle w:val="BookText"/>
        <w:rPr/>
      </w:pPr>
      <w:r>
        <w:rPr>
          <w:rFonts w:ascii="Amiri" w:hAnsi="Amiri" w:eastAsia="Amiri" w:cs="Amiri"/>
          <w:color w:val="111111"/>
          <w:sz w:val="28"/>
          <w:sz w:val="28"/>
          <w:szCs w:val="28"/>
          <w:rtl w:val="true"/>
          <w:lang w:bidi="ar-SA"/>
        </w:rPr>
        <w:t xml:space="preserve">الكوفي،بيّاع الهروي،ق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بعنوان الأحمسي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منّا أنّ الظاهر خلاف ذلك</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2274280_73709187"/>
      <w:bookmarkStart w:id="242" w:name="_Toc97"/>
      <w:bookmarkEnd w:id="241"/>
      <w:r>
        <w:rPr/>
        <w:t>1524</w:t>
      </w:r>
      <w:r>
        <w:rPr>
          <w:rtl w:val="true"/>
        </w:rPr>
        <w:t>-</w:t>
      </w:r>
      <w:r>
        <w:rPr>
          <w:rtl w:val="true"/>
        </w:rPr>
        <w:t>عباد أبو سعيد العصفري</w:t>
      </w:r>
      <w:r>
        <w:rPr>
          <w:rtl w:val="true"/>
        </w:rPr>
        <w:t>:</w:t>
      </w:r>
      <w:bookmarkEnd w:id="242"/>
    </w:p>
    <w:p>
      <w:pPr>
        <w:pStyle w:val="BookText"/>
        <w:rPr/>
      </w:pPr>
      <w:r>
        <w:rPr>
          <w:rFonts w:ascii="Amiri" w:hAnsi="Amiri" w:eastAsia="Amiri" w:cs="Amiri"/>
          <w:color w:val="111111"/>
          <w:sz w:val="28"/>
          <w:sz w:val="28"/>
          <w:szCs w:val="28"/>
          <w:rtl w:val="true"/>
          <w:lang w:bidi="ar-SA"/>
        </w:rPr>
        <w:t>كوفي،كان أبو عبد اللّه الحسين بن عبيد اللّه رحمه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أصحابنا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عبّادا هذا هو عبّاد بن يعقوب و إنّما دلّسه أبو سمينة، جش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العصفري يكنّى أبا سعيد له كتاب،أخبرنا به جماعة،عن التلعكبري،عن ابن همّام،عن محمّد بن خاقان النهدي،عن محمّد بن علي أبي سمينة،عن أبي سعيد العصفري و اسمه عبّاد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سعيد،عنه محمّد بن علي أبو سمينة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2274282_73709187"/>
      <w:bookmarkStart w:id="244" w:name="_Toc98"/>
      <w:bookmarkEnd w:id="243"/>
      <w:r>
        <w:rPr/>
        <w:t>1525</w:t>
      </w:r>
      <w:r>
        <w:rPr>
          <w:rtl w:val="true"/>
        </w:rPr>
        <w:t>-</w:t>
      </w:r>
      <w:r>
        <w:rPr>
          <w:rtl w:val="true"/>
        </w:rPr>
        <w:t>عباد بن سليمان</w:t>
      </w:r>
      <w:r>
        <w:rPr>
          <w:rtl w:val="true"/>
        </w:rPr>
        <w:t>:</w:t>
      </w:r>
      <w:bookmarkEnd w:id="244"/>
    </w:p>
    <w:p>
      <w:pPr>
        <w:pStyle w:val="BookText"/>
        <w:rPr/>
      </w:pPr>
      <w:r>
        <w:rPr>
          <w:rFonts w:ascii="Amiri" w:hAnsi="Amiri" w:eastAsia="Amiri" w:cs="Amiri"/>
          <w:color w:val="111111"/>
          <w:sz w:val="28"/>
          <w:sz w:val="28"/>
          <w:szCs w:val="28"/>
          <w:rtl w:val="true"/>
          <w:lang w:bidi="ar-SA"/>
        </w:rPr>
        <w:t xml:space="preserve">أحمد بن محمّد بن عيسى عن محمّد بن خالد البرقي عنه بكتابه، جش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محمّد بن سليمان الديلمي،روى عنه الصفار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245" w:name="pg11861_114316"/>
    </w:p>
    <w:p>
      <w:pPr>
        <w:pStyle w:val="BookText"/>
        <w:rPr/>
      </w:pPr>
      <w:bookmarkEnd w:id="245"/>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محمّد بن أحمد بن يحيى </w:t>
      </w:r>
      <w:r>
        <w:rPr>
          <w:rStyle w:val="FootnoteAnchor"/>
          <w:rtl w:val="true"/>
        </w:rPr>
        <w:footnoteReference w:id="401"/>
      </w:r>
      <w:r>
        <w:rPr>
          <w:rFonts w:ascii="Amiri" w:hAnsi="Amiri" w:eastAsia="Amiri" w:cs="Amiri"/>
          <w:color w:val="111111"/>
          <w:sz w:val="28"/>
          <w:sz w:val="28"/>
          <w:szCs w:val="28"/>
          <w:rtl w:val="true"/>
          <w:lang w:bidi="ar-SA"/>
        </w:rPr>
        <w:t xml:space="preserve">و لم تستثن روايته، و يروي عنه الأجلّة كالصفّار </w:t>
      </w:r>
      <w:r>
        <w:rPr>
          <w:rStyle w:val="FootnoteAnchor"/>
          <w:rtl w:val="true"/>
        </w:rPr>
        <w:footnoteReference w:id="402"/>
      </w:r>
      <w:r>
        <w:rPr>
          <w:rFonts w:ascii="Amiri" w:hAnsi="Amiri" w:eastAsia="Amiri" w:cs="Amiri"/>
          <w:color w:val="111111"/>
          <w:sz w:val="28"/>
          <w:sz w:val="28"/>
          <w:szCs w:val="28"/>
          <w:rtl w:val="true"/>
          <w:lang w:bidi="ar-SA"/>
        </w:rPr>
        <w:t xml:space="preserve">،و محمّد بن الحسين بن أبي الخطّاب </w:t>
      </w:r>
      <w:r>
        <w:rPr>
          <w:rStyle w:val="FootnoteAnchor"/>
          <w:rtl w:val="true"/>
        </w:rPr>
        <w:footnoteReference w:id="403"/>
      </w:r>
      <w:r>
        <w:rPr>
          <w:rFonts w:ascii="Amiri" w:hAnsi="Amiri" w:eastAsia="Amiri" w:cs="Amiri"/>
          <w:color w:val="111111"/>
          <w:sz w:val="28"/>
          <w:sz w:val="28"/>
          <w:szCs w:val="28"/>
          <w:rtl w:val="true"/>
          <w:lang w:bidi="ar-SA"/>
        </w:rPr>
        <w:t xml:space="preserve">، و أحمد بن محمّد بن عيسى </w:t>
      </w:r>
      <w:r>
        <w:rPr>
          <w:rStyle w:val="FootnoteAnchor"/>
          <w:rtl w:val="true"/>
        </w:rPr>
        <w:footnoteReference w:id="404"/>
      </w:r>
      <w:r>
        <w:rPr>
          <w:rFonts w:ascii="Amiri" w:hAnsi="Amiri" w:eastAsia="Amiri" w:cs="Amiri"/>
          <w:color w:val="111111"/>
          <w:sz w:val="28"/>
          <w:sz w:val="28"/>
          <w:szCs w:val="28"/>
          <w:rtl w:val="true"/>
          <w:lang w:bidi="ar-SA"/>
        </w:rPr>
        <w:t xml:space="preserve">،و غيرهم،و مرّ في سعد بن سعد أنّه الراوي كتابه المبوّب </w:t>
      </w:r>
      <w:r>
        <w:rPr>
          <w:rStyle w:val="FootnoteAnchor"/>
          <w:rtl w:val="true"/>
        </w:rPr>
        <w:footnoteReference w:id="405"/>
      </w:r>
      <w:r>
        <w:rPr>
          <w:rFonts w:ascii="Amiri" w:hAnsi="Amiri" w:eastAsia="Amiri" w:cs="Amiri"/>
          <w:color w:val="111111"/>
          <w:sz w:val="28"/>
          <w:sz w:val="28"/>
          <w:szCs w:val="28"/>
          <w:rtl w:val="true"/>
          <w:lang w:bidi="ar-SA"/>
        </w:rPr>
        <w:t xml:space="preserve">و فيه إيماء إلى نباهته،و سيجيء في عبد الرحمن بن أحمد ما يشير إلى فضله و كونه من المتكلّمين </w:t>
      </w:r>
      <w:r>
        <w:rPr>
          <w:rStyle w:val="FootnoteAnchor"/>
          <w:rtl w:val="true"/>
        </w:rPr>
        <w:footnoteReference w:id="406"/>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أفهمه من تلك الترجمة الاشعار بكونه من العامّة،فراجع و تأمّل</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2274284_73709187"/>
      <w:bookmarkStart w:id="247" w:name="_Toc99"/>
      <w:bookmarkEnd w:id="246"/>
      <w:r>
        <w:rPr/>
        <w:t>1526</w:t>
      </w:r>
      <w:r>
        <w:rPr>
          <w:rtl w:val="true"/>
        </w:rPr>
        <w:t>-</w:t>
      </w:r>
      <w:r>
        <w:rPr>
          <w:rtl w:val="true"/>
        </w:rPr>
        <w:t>عباد بن صهيب</w:t>
      </w:r>
      <w:r>
        <w:rPr>
          <w:rtl w:val="true"/>
        </w:rPr>
        <w:t>:</w:t>
      </w:r>
      <w:bookmarkEnd w:id="247"/>
    </w:p>
    <w:p>
      <w:pPr>
        <w:pStyle w:val="BookText"/>
        <w:rPr/>
      </w:pPr>
      <w:r>
        <w:rPr>
          <w:rFonts w:ascii="Amiri" w:hAnsi="Amiri" w:eastAsia="Amiri" w:cs="Amiri"/>
          <w:color w:val="111111"/>
          <w:sz w:val="28"/>
          <w:sz w:val="28"/>
          <w:szCs w:val="28"/>
          <w:rtl w:val="true"/>
          <w:lang w:bidi="ar-SA"/>
        </w:rPr>
        <w:t>بتري،قاله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يكنّى أبا بكر التميمي الكلبي اليربوعي،بصري ثقة،روى عن أبي عبد اللّه عليه السلام،صه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ضح جزم بأنّه ثقة و ضبطه الكليبي بالياء المثنّاة من تحت و الباء الموحّدة </w:t>
      </w:r>
      <w:r>
        <w:rPr>
          <w:rStyle w:val="FootnoteAnchor"/>
          <w:rtl w:val="true"/>
        </w:rPr>
        <w:footnoteReference w:id="4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صهيب أبو بكر التميمي الكليبي اليربوعي، بصري،ثقة،روى عن أبي عبد اللّه عليه السلام كتابا،عنه هارون بن </w:t>
      </w:r>
    </w:p>
    <w:p>
      <w:pPr>
        <w:pStyle w:val="BookText"/>
        <w:rPr/>
      </w:pPr>
      <w:r>
        <w:rPr>
          <w:rFonts w:ascii="IRNazanin" w:hAnsi="IRNazanin" w:eastAsia="IRNazanin"/>
          <w:color w:val="111111"/>
          <w:sz w:val="28"/>
          <w:sz w:val="28"/>
          <w:szCs w:val="28"/>
          <w:rtl w:val="true"/>
          <w:lang w:bidi="fa-IR"/>
        </w:rPr>
        <w:t xml:space="preserve">مسلم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صهيب له كتاب،أخبرنا به جماعة،عن أبي المفضّل،عن ابن بطّة،عن أحمد بن محمّد بن عيسى،عن ابن أبي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محبوب،عن عباد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صهيب بصري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ق قبل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المازني الكليبي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نصري،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 في ترجمة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إبراهيم ابنا نصير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حمّاد بن عيسى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أنا و عباد بن صهيب البصري من أبي عبد اللّه عليه السلام،فحفظ عباد مائتي حديث و قد كان يحدّث بها عنه و حفظت أنا سبعين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أزل اشكّك نفسي حتّى اقتصرت على هذه العشرين حديثا الّتي لم تدخلني فيها الشكوك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صهيب عامي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مسعود،عن عبد اللّه بن محمّد،عن الحسن بن علي الوشاء،عن ابن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في الطواف إذا </w:t>
      </w:r>
      <w:r>
        <w:rPr>
          <w:rStyle w:val="FootnoteAnchor"/>
          <w:rtl w:val="true"/>
        </w:rPr>
        <w:footnoteReference w:id="416"/>
      </w:r>
      <w:r>
        <w:rPr>
          <w:rFonts w:ascii="Amiri" w:hAnsi="Amiri" w:eastAsia="Amiri" w:cs="Amiri"/>
          <w:color w:val="111111"/>
          <w:sz w:val="28"/>
          <w:sz w:val="28"/>
          <w:szCs w:val="28"/>
          <w:rtl w:val="true"/>
          <w:lang w:bidi="ar-SA"/>
        </w:rPr>
        <w:t>رجل يجذب ثوبي،فالتفتّ فإذا عبادذ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بن محمّد تلبس مثل هذا الثوب و أنت في الموضع الذي أنت فيه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هذا ثوب قوهي اشتريته بدينار و كسر،و كان علي عليه السلام في زمان يستقيم له ما لبس </w:t>
      </w:r>
      <w:r>
        <w:rPr>
          <w:rStyle w:val="FootnoteAnchor"/>
          <w:rtl w:val="true"/>
        </w:rPr>
        <w:footnoteReference w:id="417"/>
      </w:r>
      <w:r>
        <w:rPr>
          <w:rFonts w:ascii="Amiri" w:hAnsi="Amiri" w:eastAsia="Amiri" w:cs="Amiri"/>
          <w:color w:val="111111"/>
          <w:sz w:val="28"/>
          <w:sz w:val="28"/>
          <w:szCs w:val="28"/>
          <w:rtl w:val="true"/>
          <w:lang w:bidi="ar-SA"/>
        </w:rPr>
        <w:t>،و لو لبست مثل ذلك اللباس في زماننا لقال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مراء مثل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بتري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بسند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عباد بن كثير البصري على أبي عبد اللّه عليه السلام و عليه ثياب شهرة غلاظ،فقال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ما هذه الثياب؟فقال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تعيب عليّ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لبس ثياب شهرة في الدنيا ألبسه اللّه ثياب الذلّ يوم القيامة،قال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حدّثك بهذا؟قال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تتّهمني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آبائي عن رسول اللّه صلّى اللّه عليه و آله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وقوع اشتباه من كش،فإنّ ما في الحديثين إنّما وقع من عباد بن كثير البصري كما يظهر من كتب الأخبار </w:t>
      </w:r>
      <w:r>
        <w:rPr>
          <w:rStyle w:val="FootnoteAnchor"/>
          <w:rtl w:val="true"/>
        </w:rPr>
        <w:footnoteReference w:id="420"/>
      </w:r>
      <w:r>
        <w:rPr>
          <w:rFonts w:ascii="Amiri" w:hAnsi="Amiri" w:eastAsia="Amiri" w:cs="Amiri"/>
          <w:color w:val="111111"/>
          <w:sz w:val="28"/>
          <w:sz w:val="28"/>
          <w:szCs w:val="28"/>
          <w:rtl w:val="true"/>
          <w:lang w:bidi="ar-SA"/>
        </w:rPr>
        <w:t>،مع أنّ في الثاني تصريح به،و هو قرينة على كون الأوّل أيضا فيه،و يدلّ على ما ذكرنا 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و كونه صاحب كتاب يروي عن الصادق عليه السلام،و رواية ابن أبي عمير عن الحسن عنه </w:t>
      </w:r>
      <w:r>
        <w:rPr>
          <w:rStyle w:val="FootnoteAnchor"/>
          <w:rtl w:val="true"/>
        </w:rPr>
        <w:footnoteReference w:id="421"/>
      </w:r>
      <w:r>
        <w:rPr>
          <w:rFonts w:ascii="Amiri" w:hAnsi="Amiri" w:eastAsia="Amiri" w:cs="Amiri"/>
          <w:color w:val="111111"/>
          <w:sz w:val="28"/>
          <w:sz w:val="28"/>
          <w:szCs w:val="28"/>
          <w:rtl w:val="true"/>
          <w:lang w:bidi="ar-SA"/>
        </w:rPr>
        <w:t>،و ما رواه كش في ترجمة حمّاد،و كذا عدمت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تعرّض ست و قر و ق لفساد العقيدة أصلا،إلى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تأمّل في كون ابن صهيب ثقة جليلا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كثيرا ما رأينا كش يذكر الأحاديث الواردة في شخص آخر لمشاركته في الاسم أو اللقب أو الكنية،فتتبّع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بتري قاله كش،لا يخفى أنّ الذي قاله كش إنّه عامي كما سبق،و الذي قال إنّه بتري هو نصر كما مرّ،و الأمر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خالد الواسطي و عبد الملك بن جريج و عباد بن صهيب من رجال العامّة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بعد ورقتين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صهيب بتري،قاله نصر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عدم تعرّض ست و قر و ق لفساد العقيدة،لا يخفى أنّ الذي في نسختين عندي </w:t>
      </w:r>
      <w:r>
        <w:rPr>
          <w:rStyle w:val="FootnoteAnchor"/>
          <w:rtl w:val="true"/>
        </w:rPr>
        <w:footnoteReference w:id="425"/>
      </w:r>
      <w:r>
        <w:rPr>
          <w:rFonts w:ascii="Amiri" w:hAnsi="Amiri" w:eastAsia="Amiri" w:cs="Amiri"/>
          <w:color w:val="111111"/>
          <w:sz w:val="28"/>
          <w:sz w:val="28"/>
          <w:szCs w:val="28"/>
          <w:rtl w:val="true"/>
          <w:lang w:bidi="ar-SA"/>
        </w:rPr>
        <w:t>من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صهيب بصري عامي، و في د و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عامي قر ق جخ </w:t>
      </w:r>
      <w:r>
        <w:rPr>
          <w:rStyle w:val="FootnoteAnchor"/>
          <w:rtl w:val="true"/>
        </w:rPr>
        <w:footnoteReference w:id="426"/>
      </w:r>
      <w:r>
        <w:rPr>
          <w:rFonts w:ascii="Amiri" w:hAnsi="Amiri" w:eastAsia="Amiri" w:cs="Amiri"/>
          <w:color w:val="111111"/>
          <w:sz w:val="28"/>
          <w:sz w:val="28"/>
          <w:szCs w:val="28"/>
          <w:rtl w:val="true"/>
          <w:lang w:bidi="ar-SA"/>
        </w:rPr>
        <w:t>،و هو يدلّ على وجود كلمة عامي في نسختهما من ق أيضا،فلاحظ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 كش عامي، و في بعض نقلا عن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صهيب عامي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شهادة هؤلاء الأجلّة يحصل الظن الراجح بكونه عاميا،إلاّ أنّه ليس صاحب الحديثين بلا شبهة،فإنّه ابن كثير الصوفي المرائي المشهور الضعيف جدّا،و كتب الأخبار مشحونة من ذمّه،فلاحظ</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الصواب ما فعله العلاّمة المجلسي حيث حكم بكون ابن كثير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48" w:name="pg11861_114320"/>
    </w:p>
    <w:p>
      <w:pPr>
        <w:pStyle w:val="BookText"/>
        <w:rPr/>
      </w:pPr>
      <w:bookmarkEnd w:id="248"/>
      <w:r>
        <w:rPr>
          <w:rFonts w:ascii="Amiri" w:hAnsi="Amiri" w:eastAsia="Amiri" w:cs="Amiri"/>
          <w:color w:val="111111"/>
          <w:sz w:val="28"/>
          <w:sz w:val="28"/>
          <w:szCs w:val="28"/>
          <w:rtl w:val="true"/>
          <w:lang w:bidi="ar-SA"/>
        </w:rPr>
        <w:t xml:space="preserve">ضعيفا و ابن صهيب موثّقا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في الحاوي ابن صهيب في الموثّقين </w:t>
      </w:r>
      <w:r>
        <w:rPr>
          <w:rStyle w:val="FootnoteAnchor"/>
          <w:rtl w:val="true"/>
        </w:rPr>
        <w:footnoteReference w:id="429"/>
      </w:r>
      <w:r>
        <w:rPr>
          <w:rFonts w:ascii="Amiri" w:hAnsi="Amiri" w:eastAsia="Amiri" w:cs="Amiri"/>
          <w:color w:val="111111"/>
          <w:sz w:val="28"/>
          <w:sz w:val="28"/>
          <w:szCs w:val="28"/>
          <w:rtl w:val="true"/>
          <w:lang w:bidi="ar-SA"/>
        </w:rPr>
        <w:t>و لم يذكر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صهيب،عنه هارون بن مسلم،و الحسن بن محبوب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2274286_73709187"/>
      <w:bookmarkStart w:id="250" w:name="_Toc100"/>
      <w:bookmarkEnd w:id="249"/>
      <w:r>
        <w:rPr/>
        <w:t>1527</w:t>
      </w:r>
      <w:r>
        <w:rPr>
          <w:rtl w:val="true"/>
        </w:rPr>
        <w:t>-</w:t>
      </w:r>
      <w:r>
        <w:rPr>
          <w:rtl w:val="true"/>
        </w:rPr>
        <w:t>عباد بن كثير البصري</w:t>
      </w:r>
      <w:r>
        <w:rPr>
          <w:rtl w:val="true"/>
        </w:rPr>
        <w:t>:</w:t>
      </w:r>
      <w:bookmarkEnd w:id="250"/>
    </w:p>
    <w:p>
      <w:pPr>
        <w:pStyle w:val="BookText"/>
        <w:rPr/>
      </w:pPr>
      <w:r>
        <w:rPr>
          <w:rFonts w:ascii="Amiri" w:hAnsi="Amiri" w:eastAsia="Amiri" w:cs="Amiri"/>
          <w:color w:val="111111"/>
          <w:sz w:val="28"/>
          <w:sz w:val="28"/>
          <w:szCs w:val="28"/>
          <w:rtl w:val="true"/>
          <w:lang w:bidi="ar-SA"/>
        </w:rPr>
        <w:t xml:space="preserve">مرّ ما فيه في عباد بن صهيب،تعق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ما في الوجيزة و غيرها فيه أيضا</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2274288_73709187"/>
      <w:bookmarkStart w:id="252" w:name="_Toc101"/>
      <w:bookmarkEnd w:id="251"/>
      <w:r>
        <w:rPr/>
        <w:t>1528</w:t>
      </w:r>
      <w:r>
        <w:rPr>
          <w:rtl w:val="true"/>
        </w:rPr>
        <w:t>-</w:t>
      </w:r>
      <w:r>
        <w:rPr>
          <w:rtl w:val="true"/>
        </w:rPr>
        <w:t>عباد بن يعقوب الرواجني</w:t>
      </w:r>
      <w:r>
        <w:rPr>
          <w:rtl w:val="true"/>
        </w:rPr>
        <w:t>:</w:t>
      </w:r>
      <w:bookmarkEnd w:id="252"/>
    </w:p>
    <w:p>
      <w:pPr>
        <w:pStyle w:val="BookText"/>
        <w:rPr/>
      </w:pPr>
      <w:r>
        <w:rPr>
          <w:rFonts w:ascii="Amiri" w:hAnsi="Amiri" w:eastAsia="Amiri" w:cs="Amiri"/>
          <w:color w:val="111111"/>
          <w:sz w:val="28"/>
          <w:sz w:val="28"/>
          <w:szCs w:val="28"/>
          <w:rtl w:val="true"/>
          <w:lang w:bidi="ar-SA"/>
        </w:rPr>
        <w:t xml:space="preserve">بالراء و الجيم و النون و الياء أخيرا،عامّي المذهب،صه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 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أخبار المهدي عليه السلام،و كتاب المعرفة في معرفة الصحابة،أخبرنا بهما ابن عبدون،عن أبي بكر الدوري، عن أبي الفرج علي بن الحسين الكاتب،عن علي بن العبّاس المقانعي، عنه عن مشيخته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رافضي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شيعي وثّقه أبو حاتم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في عباد أبو سعيد ماله ربط</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،و في الحسن بن </w:t>
      </w:r>
    </w:p>
    <w:p>
      <w:pPr>
        <w:pStyle w:val="BookText"/>
        <w:rPr/>
      </w:pPr>
      <w:r>
        <w:rPr>
          <w:rFonts w:ascii="Amiri" w:hAnsi="Amiri" w:eastAsia="Amiri" w:cs="Amiri"/>
          <w:color w:val="111111"/>
          <w:sz w:val="28"/>
          <w:sz w:val="28"/>
          <w:szCs w:val="28"/>
          <w:rtl w:val="true"/>
          <w:lang w:bidi="ar-SA"/>
        </w:rPr>
        <w:t xml:space="preserve">محمّد بن أحمد ما يشير إلى نباهته و كونه من المشايخ المعتمدين المعروفين </w:t>
      </w:r>
      <w:r>
        <w:rPr>
          <w:rStyle w:val="FootnoteAnchor"/>
          <w:rtl w:val="true"/>
        </w:rPr>
        <w:footnoteReference w:id="437"/>
      </w:r>
      <w:r>
        <w:rPr>
          <w:rFonts w:ascii="Amiri" w:hAnsi="Amiri" w:eastAsia="Amiri" w:cs="Amiri"/>
          <w:color w:val="111111"/>
          <w:sz w:val="28"/>
          <w:sz w:val="28"/>
          <w:szCs w:val="28"/>
          <w:rtl w:val="true"/>
          <w:lang w:bidi="ar-SA"/>
        </w:rPr>
        <w:t xml:space="preserve">،بل و من الشيعة كما يظهر من هب وقب أيضا،و لعلّ ما في ست لكونه شديد التقيّة،و قد وقع مثله منه بالنسبة إلى كثير ممّن ظهر كونهم من الشيعة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Style w:val="FootnoteAnchor"/>
          <w:rtl w:val="true"/>
        </w:rPr>
        <w:footnoteReference w:id="439"/>
      </w:r>
      <w:r>
        <w:rPr>
          <w:rFonts w:ascii="Amiri" w:hAnsi="Amiri" w:eastAsia="Amiri" w:cs="Amiri"/>
          <w:color w:val="111111"/>
          <w:sz w:val="28"/>
          <w:sz w:val="28"/>
          <w:szCs w:val="28"/>
          <w:rtl w:val="true"/>
          <w:lang w:bidi="ar-SA"/>
        </w:rPr>
        <w:t>كتاب 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بكر محمّد بن إسحاق ابن خزيمة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الصدوق في روايته المتّهم في دينه عباد بن يعقوب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السمعاني في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رافضيا داعية إلى الرفض و مع ذلك يروي المناكير عن أقوام مشاهير،فاستحقّ الترك،و هو الذي روى عن شريك عن عاصم </w:t>
      </w:r>
      <w:r>
        <w:rPr>
          <w:rStyle w:val="FootnoteAnchor"/>
          <w:rtl w:val="true"/>
        </w:rPr>
        <w:footnoteReference w:id="441"/>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على منبري فاقتلوه،و روى حديث أبي بكر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يفعل خالد ما أمرته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حجر في تفسير سورة الطلاق من كتاب تلخيص كتاب تخريج أحاديث كتاب 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يعقوب رافضي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ولد الأستاذ العلاّمة دام علاهما بعد ذكر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ممّا ذكرنا بل الحق أيضا كونه من الخاصّة،بل من أجلاّئهم و إعلامهم،و الفضل ما شهدت به الأعداء،انتهى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53" w:name="pg11861_114322"/>
    </w:p>
    <w:p>
      <w:pPr>
        <w:pStyle w:val="BookText"/>
        <w:rPr/>
      </w:pPr>
      <w:bookmarkEnd w:id="253"/>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كتب العامّة أنّ عباد بن يعقوب شيعي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يعقوب الرواجني،عليّ بن العبّاس المقانعي عنه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12274290_73709187"/>
      <w:bookmarkStart w:id="255" w:name="_Toc102"/>
      <w:bookmarkEnd w:id="254"/>
      <w:r>
        <w:rPr/>
        <w:t>1529</w:t>
      </w:r>
      <w:r>
        <w:rPr>
          <w:rtl w:val="true"/>
        </w:rPr>
        <w:t>-</w:t>
      </w:r>
      <w:r>
        <w:rPr>
          <w:rtl w:val="true"/>
        </w:rPr>
        <w:t>عبادة بن ربعي الأسدي</w:t>
      </w:r>
      <w:r>
        <w:rPr>
          <w:rtl w:val="true"/>
        </w:rPr>
        <w:t>:</w:t>
      </w:r>
      <w:bookmarkEnd w:id="255"/>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عباية،و يأتي</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2274292_73709187"/>
      <w:bookmarkStart w:id="257" w:name="_Toc103"/>
      <w:bookmarkEnd w:id="256"/>
      <w:r>
        <w:rPr/>
        <w:t>1530</w:t>
      </w:r>
      <w:r>
        <w:rPr>
          <w:rtl w:val="true"/>
        </w:rPr>
        <w:t>-</w:t>
      </w:r>
      <w:r>
        <w:rPr>
          <w:rtl w:val="true"/>
        </w:rPr>
        <w:t>عبادة بن زياد الأسدي</w:t>
      </w:r>
      <w:r>
        <w:rPr>
          <w:rtl w:val="true"/>
        </w:rPr>
        <w:t>:</w:t>
      </w:r>
      <w:bookmarkEnd w:id="257"/>
    </w:p>
    <w:p>
      <w:pPr>
        <w:pStyle w:val="BookText"/>
        <w:rPr/>
      </w:pPr>
      <w:r>
        <w:rPr>
          <w:rFonts w:ascii="Amiri" w:hAnsi="Amiri" w:eastAsia="Amiri" w:cs="Amiri"/>
          <w:color w:val="111111"/>
          <w:sz w:val="28"/>
          <w:sz w:val="28"/>
          <w:szCs w:val="28"/>
          <w:rtl w:val="true"/>
          <w:lang w:bidi="ar-SA"/>
        </w:rPr>
        <w:t xml:space="preserve">كوفي،ثقة،زيدي،صه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سليمان النهمي عنه بكتابه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البلغة و الوجيزة ثقة </w:t>
      </w:r>
      <w:r>
        <w:rPr>
          <w:rStyle w:val="FootnoteAnchor"/>
          <w:rtl w:val="true"/>
        </w:rPr>
        <w:footnoteReference w:id="448"/>
      </w:r>
      <w:r>
        <w:rPr>
          <w:rFonts w:ascii="IRNazanin" w:hAnsi="IRNazanin" w:eastAsia="IRNazanin"/>
          <w:color w:val="111111"/>
          <w:sz w:val="28"/>
          <w:sz w:val="28"/>
          <w:szCs w:val="28"/>
          <w:rtl w:val="true"/>
          <w:lang w:bidi="fa-IR"/>
        </w:rPr>
        <w:t xml:space="preserve">،و الظاهر غفلتهما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 الأسدي الزيدي الثقة،عنه إبراهيم بن سليمان النهمي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2274294_73709187"/>
      <w:bookmarkStart w:id="259" w:name="_Toc104"/>
      <w:bookmarkEnd w:id="258"/>
      <w:r>
        <w:rPr/>
        <w:t>1531</w:t>
      </w:r>
      <w:r>
        <w:rPr>
          <w:rtl w:val="true"/>
        </w:rPr>
        <w:t>-</w:t>
      </w:r>
      <w:r>
        <w:rPr>
          <w:rtl w:val="true"/>
        </w:rPr>
        <w:t>عبادة بن الصامت</w:t>
      </w:r>
      <w:r>
        <w:rPr>
          <w:rtl w:val="true"/>
        </w:rPr>
        <w:t>:</w:t>
      </w:r>
      <w:bookmarkEnd w:id="259"/>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أخي أبي ذر،ممّن أقام بالبصرة،و كان شيعيا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السابقين الذين رجعوا إلى أمير المؤمنين عليه السلام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260" w:name="pg11861_114323"/>
    </w:p>
    <w:p>
      <w:pPr>
        <w:pStyle w:val="BookText"/>
        <w:rPr/>
      </w:pPr>
      <w:bookmarkEnd w:id="260"/>
      <w:r>
        <w:rPr>
          <w:rFonts w:ascii="Amiri" w:hAnsi="Amiri" w:eastAsia="Amiri" w:cs="Amiri"/>
          <w:color w:val="111111"/>
          <w:sz w:val="28"/>
          <w:sz w:val="28"/>
          <w:szCs w:val="28"/>
          <w:rtl w:val="true"/>
          <w:lang w:bidi="ar-SA"/>
        </w:rPr>
        <w:t>و في كش عن الفضل بن شاذان أنّه من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عبادة بن الصامت بن قيس الأنصاري الخزرجي أبو الوليد المدني،أحد النقباء،بدري </w:t>
      </w:r>
      <w:r>
        <w:rPr>
          <w:rStyle w:val="FootnoteAnchor"/>
          <w:rtl w:val="true"/>
        </w:rPr>
        <w:footnoteReference w:id="455"/>
      </w:r>
      <w:r>
        <w:rPr>
          <w:rFonts w:ascii="Amiri" w:hAnsi="Amiri" w:eastAsia="Amiri" w:cs="Amiri"/>
          <w:color w:val="111111"/>
          <w:sz w:val="28"/>
          <w:sz w:val="28"/>
          <w:szCs w:val="28"/>
          <w:rtl w:val="true"/>
          <w:lang w:bidi="ar-SA"/>
        </w:rPr>
        <w:t>مشهور،مات بالرملة سنة أربع و ستين و له اثنان و سبعون،و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إلى خلافة معاوية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2274296_73709187"/>
      <w:bookmarkStart w:id="262" w:name="_Toc105"/>
      <w:bookmarkEnd w:id="261"/>
      <w:r>
        <w:rPr/>
        <w:t>1532</w:t>
      </w:r>
      <w:r>
        <w:rPr>
          <w:rtl w:val="true"/>
        </w:rPr>
        <w:t>-</w:t>
      </w:r>
      <w:r>
        <w:rPr>
          <w:rtl w:val="true"/>
        </w:rPr>
        <w:t>عباس بن أبي طالب</w:t>
      </w:r>
      <w:r>
        <w:rPr>
          <w:rtl w:val="true"/>
        </w:rPr>
        <w:t>:</w:t>
      </w:r>
      <w:bookmarkEnd w:id="262"/>
    </w:p>
    <w:p>
      <w:pPr>
        <w:pStyle w:val="BookText"/>
        <w:rPr/>
      </w:pPr>
      <w:r>
        <w:rPr>
          <w:rFonts w:ascii="Amiri" w:hAnsi="Amiri" w:eastAsia="Amiri" w:cs="Amiri"/>
          <w:color w:val="111111"/>
          <w:sz w:val="28"/>
          <w:sz w:val="28"/>
          <w:szCs w:val="28"/>
          <w:rtl w:val="true"/>
          <w:lang w:bidi="ar-SA"/>
        </w:rPr>
        <w:t xml:space="preserve">هو ابن علي بن جعفر الآتي،تعق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12274298_73709187"/>
      <w:bookmarkStart w:id="264" w:name="_Toc106"/>
      <w:bookmarkEnd w:id="263"/>
      <w:r>
        <w:rPr/>
        <w:t>1533</w:t>
      </w:r>
      <w:r>
        <w:rPr>
          <w:rtl w:val="true"/>
        </w:rPr>
        <w:t>-</w:t>
      </w:r>
      <w:r>
        <w:rPr>
          <w:rtl w:val="true"/>
        </w:rPr>
        <w:t>العباس بن جعفر بن محمّد</w:t>
      </w:r>
      <w:r>
        <w:rPr>
          <w:rtl w:val="true"/>
        </w:rPr>
        <w:t>:</w:t>
      </w:r>
      <w:bookmarkEnd w:id="264"/>
    </w:p>
    <w:p>
      <w:pPr>
        <w:pStyle w:val="BookText"/>
        <w:rPr/>
      </w:pPr>
      <w:r>
        <w:rPr>
          <w:rFonts w:ascii="Amiri" w:hAnsi="Amiri" w:eastAsia="Amiri" w:cs="Amiri"/>
          <w:color w:val="111111"/>
          <w:sz w:val="28"/>
          <w:sz w:val="28"/>
          <w:szCs w:val="28"/>
          <w:rtl w:val="true"/>
          <w:lang w:bidi="ar-SA"/>
        </w:rPr>
        <w:t xml:space="preserve">ابن علي بن الحسين بن علي بن أبي طالب عليهم السلام،كان فاضلا نبيلا،كذا في الإرشاد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2274300_73709187"/>
      <w:bookmarkStart w:id="266" w:name="_Toc107"/>
      <w:bookmarkEnd w:id="265"/>
      <w:r>
        <w:rPr/>
        <w:t>1534</w:t>
      </w:r>
      <w:r>
        <w:rPr>
          <w:rtl w:val="true"/>
        </w:rPr>
        <w:t>-</w:t>
      </w:r>
      <w:r>
        <w:rPr>
          <w:rtl w:val="true"/>
        </w:rPr>
        <w:t>العباس بن ربيعة بن الحارث</w:t>
      </w:r>
      <w:r>
        <w:rPr>
          <w:rtl w:val="true"/>
        </w:rPr>
        <w:t>:</w:t>
      </w:r>
      <w:bookmarkEnd w:id="266"/>
    </w:p>
    <w:p>
      <w:pPr>
        <w:pStyle w:val="BookText"/>
        <w:rPr/>
      </w:pPr>
      <w:r>
        <w:rPr>
          <w:rFonts w:ascii="Amiri" w:hAnsi="Amiri" w:eastAsia="Amiri" w:cs="Amiri"/>
          <w:color w:val="111111"/>
          <w:sz w:val="28"/>
          <w:sz w:val="28"/>
          <w:szCs w:val="28"/>
          <w:rtl w:val="true"/>
          <w:lang w:bidi="ar-SA"/>
        </w:rPr>
        <w:t xml:space="preserve">ابن عبد المطّلب،ي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كشف الغمة و غيره من كتب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الأغر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لواقف يوم صفّين إذ نظرت إلى العباس بن ربيعة بن الحارث بن عبد المطّلب شاك في السلاح على رأسه مغفر و بيده صحيفة يمانية و هو على فرس له أدهم و كأنّ عينيه عينا أفعى،فبينا هو في سمت و تليين من عريكته إذ هتف به هاتف من أهل الشام يقال له عرار بن أدهم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عباس هلمّ إلى البراز،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فبرز إليه العباس فقتله</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bookmarkStart w:id="267" w:name="pg11861_114324"/>
    </w:p>
    <w:p>
      <w:pPr>
        <w:pStyle w:val="BookText"/>
        <w:rPr/>
      </w:pPr>
      <w:bookmarkEnd w:id="2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أنهك و حسنا و حسينا و عبد اللّه بن جعفر أن تخلوا بمراكزكم و تبارزوا أحدا،قال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لكذلك،قال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فأدعى إلى البراز يا أمير المؤمنين فلا أجيب جعلني اللّه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نعم،طاعة إمامك أولى بك من إجابة عدوّك،ودّ معاوية أنّه ما بقي من بني هاشم نافخ ضرمة إلاّ طعن في نيطه إطفاء لنور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حديث شريف يدلّ على غاية جلالته و علوّ منزلته عند الإمام عليه السلام</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2274302_73709187"/>
      <w:bookmarkStart w:id="269" w:name="_Toc108"/>
      <w:bookmarkEnd w:id="268"/>
      <w:r>
        <w:rPr/>
        <w:t>1535</w:t>
      </w:r>
      <w:r>
        <w:rPr>
          <w:rtl w:val="true"/>
        </w:rPr>
        <w:t>-</w:t>
      </w:r>
      <w:r>
        <w:rPr>
          <w:rtl w:val="true"/>
        </w:rPr>
        <w:t>عباس بن صدقة</w:t>
      </w:r>
      <w:r>
        <w:rPr>
          <w:rtl w:val="true"/>
        </w:rPr>
        <w:t>:</w:t>
      </w:r>
      <w:bookmarkEnd w:id="269"/>
    </w:p>
    <w:p>
      <w:pPr>
        <w:pStyle w:val="BookText"/>
        <w:rPr/>
      </w:pPr>
      <w:r>
        <w:rPr>
          <w:rFonts w:ascii="Amiri" w:hAnsi="Amiri" w:eastAsia="Amiri" w:cs="Amiri"/>
          <w:color w:val="111111"/>
          <w:sz w:val="28"/>
          <w:sz w:val="28"/>
          <w:szCs w:val="28"/>
          <w:rtl w:val="true"/>
          <w:lang w:bidi="ar-SA"/>
        </w:rPr>
        <w:t xml:space="preserve">ذكر الفضل بن شاذان في بعض كتبه أنّه من الكذّابين المشهورين بالكذب،و مثله قال عن علي بن حسكة،صه </w:t>
      </w:r>
      <w:r>
        <w:rPr>
          <w:rStyle w:val="FootnoteAnchor"/>
          <w:rtl w:val="true"/>
        </w:rPr>
        <w:footnoteReference w:id="462"/>
      </w:r>
      <w:r>
        <w:rPr>
          <w:rFonts w:ascii="IRNazanin" w:hAnsi="IRNazanin" w:eastAsia="IRNazanin"/>
          <w:color w:val="111111"/>
          <w:sz w:val="28"/>
          <w:sz w:val="28"/>
          <w:szCs w:val="28"/>
          <w:rtl w:val="true"/>
          <w:lang w:bidi="fa-IR"/>
        </w:rPr>
        <w:t xml:space="preserve">،طس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صدقة و أبو العبّاس الطربال </w:t>
      </w:r>
      <w:r>
        <w:rPr>
          <w:rStyle w:val="FootnoteAnchor"/>
          <w:rtl w:val="true"/>
        </w:rPr>
        <w:footnoteReference w:id="464"/>
      </w:r>
      <w:r>
        <w:rPr>
          <w:rFonts w:ascii="Amiri" w:hAnsi="Amiri" w:eastAsia="Amiri" w:cs="Amiri"/>
          <w:color w:val="111111"/>
          <w:sz w:val="28"/>
          <w:sz w:val="28"/>
          <w:szCs w:val="28"/>
          <w:rtl w:val="true"/>
          <w:lang w:bidi="ar-SA"/>
        </w:rPr>
        <w:t xml:space="preserve">و أبو عبد اللّه الكندي المعروف بشاة رئيس كانوا من الغلاة الكبار الملعونين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12274304_73709187"/>
      <w:bookmarkStart w:id="271" w:name="_Toc109"/>
      <w:bookmarkEnd w:id="270"/>
      <w:r>
        <w:rPr/>
        <w:t>1536</w:t>
      </w:r>
      <w:r>
        <w:rPr>
          <w:rtl w:val="true"/>
        </w:rPr>
        <w:t>-</w:t>
      </w:r>
      <w:r>
        <w:rPr>
          <w:rtl w:val="true"/>
        </w:rPr>
        <w:t>عباس بن طاهر بن ظهير</w:t>
      </w:r>
      <w:r>
        <w:rPr>
          <w:rtl w:val="true"/>
        </w:rPr>
        <w:t>:</w:t>
      </w:r>
      <w:bookmarkEnd w:id="27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الأفاضل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w:t>
      </w:r>
      <w:r>
        <w:rPr>
          <w:rStyle w:val="FootnoteAnchor"/>
          <w:rtl w:val="true"/>
        </w:rPr>
        <w:footnoteReference w:id="466"/>
      </w:r>
      <w:r>
        <w:rPr>
          <w:rFonts w:ascii="Amiri" w:hAnsi="Amiri" w:eastAsia="Amiri" w:cs="Amiri"/>
          <w:color w:val="111111"/>
          <w:sz w:val="28"/>
          <w:sz w:val="28"/>
          <w:szCs w:val="28"/>
          <w:rtl w:val="true"/>
          <w:lang w:bidi="ar-SA"/>
        </w:rPr>
        <w:t xml:space="preserve">بواسطة </w:t>
      </w:r>
      <w:bookmarkStart w:id="272" w:name="pg11861_114325"/>
    </w:p>
    <w:p>
      <w:pPr>
        <w:pStyle w:val="BookText"/>
        <w:rPr/>
      </w:pPr>
      <w:bookmarkEnd w:id="272"/>
      <w:r>
        <w:rPr>
          <w:rFonts w:ascii="Amiri" w:hAnsi="Amiri" w:eastAsia="Amiri" w:cs="Amiri"/>
          <w:color w:val="111111"/>
          <w:sz w:val="28"/>
          <w:sz w:val="28"/>
          <w:szCs w:val="28"/>
          <w:rtl w:val="true"/>
          <w:lang w:bidi="ar-SA"/>
        </w:rPr>
        <w:t xml:space="preserve">واحدة و كنّاه بأبي الفضل </w:t>
      </w:r>
      <w:r>
        <w:rPr>
          <w:rStyle w:val="FootnoteAnchor"/>
          <w:rtl w:val="true"/>
        </w:rPr>
        <w:footnoteReference w:id="467"/>
      </w:r>
      <w:r>
        <w:rPr>
          <w:rFonts w:ascii="IRNazanin" w:hAnsi="IRNazanin" w:eastAsia="IRNazanin"/>
          <w:color w:val="111111"/>
          <w:sz w:val="28"/>
          <w:sz w:val="28"/>
          <w:szCs w:val="28"/>
          <w:rtl w:val="true"/>
          <w:lang w:bidi="fa-IR"/>
        </w:rPr>
        <w:t xml:space="preserve">،تعق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12274306_73709187"/>
      <w:bookmarkStart w:id="274" w:name="_Toc110"/>
      <w:bookmarkEnd w:id="273"/>
      <w:r>
        <w:rPr/>
        <w:t>1537</w:t>
      </w:r>
      <w:r>
        <w:rPr>
          <w:rtl w:val="true"/>
        </w:rPr>
        <w:t>-</w:t>
      </w:r>
      <w:r>
        <w:rPr>
          <w:rtl w:val="true"/>
        </w:rPr>
        <w:t>العباس بن عامر بن رباح</w:t>
      </w:r>
      <w:r>
        <w:rPr>
          <w:rtl w:val="true"/>
        </w:rPr>
        <w:t>:</w:t>
      </w:r>
      <w:bookmarkEnd w:id="274"/>
    </w:p>
    <w:p>
      <w:pPr>
        <w:pStyle w:val="BookText"/>
        <w:rPr/>
      </w:pPr>
      <w:r>
        <w:rPr>
          <w:rFonts w:ascii="Amiri" w:hAnsi="Amiri" w:eastAsia="Amiri" w:cs="Amiri"/>
          <w:color w:val="111111"/>
          <w:sz w:val="28"/>
          <w:sz w:val="28"/>
          <w:szCs w:val="28"/>
          <w:rtl w:val="true"/>
          <w:lang w:bidi="ar-SA"/>
        </w:rPr>
        <w:t xml:space="preserve">أبو الفضل الثقفي القصباني،الشيخ الصدوق الثقة،كثير الحديث، صه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سعد بن عبد اللّه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أيّوب بن نوح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عبد اللّه،عن محمّد بن علي بن الحسين،عن أبيه،عن عبد اللّه بن جعفر الحميري،عن الحسن بن علي الكوفي و أيّوب ابن نوح،عنه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عامر بن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بعد الراء، أبو الفضل الثقفي القصباني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 المفتوحة و الصاد المهملة المفتوحة و الباء الموحّدة و النون بعد الألف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لم،جخ،كش،شيخ صدوق ثقة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أجد في كش ذكره أصلا و لا نقله عنه غيره،و لعلّ الصواب بدل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جش،و ليس في لم أيضا ذلك،فلاحظ</w:t>
      </w:r>
      <w:r>
        <w:rPr>
          <w:rFonts w:eastAsia="Amiri" w:cs="Amiri" w:ascii="Amiri" w:hAnsi="Amiri"/>
          <w:color w:val="111111"/>
          <w:sz w:val="28"/>
          <w:szCs w:val="28"/>
          <w:rtl w:val="true"/>
          <w:lang w:bidi="ar-SA"/>
        </w:rPr>
        <w:t xml:space="preserve">. </w:t>
      </w:r>
      <w:bookmarkStart w:id="275" w:name="pg11861_114326"/>
    </w:p>
    <w:p>
      <w:pPr>
        <w:pStyle w:val="BookText"/>
        <w:rPr/>
      </w:pPr>
      <w:bookmarkEnd w:id="275"/>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عامر بن رباح القصباني الثقة </w:t>
      </w:r>
      <w:r>
        <w:rPr>
          <w:rStyle w:val="FootnoteAnchor"/>
          <w:rtl w:val="true"/>
        </w:rPr>
        <w:footnoteReference w:id="475"/>
      </w:r>
      <w:r>
        <w:rPr>
          <w:rFonts w:ascii="Amiri" w:hAnsi="Amiri" w:eastAsia="Amiri" w:cs="Amiri"/>
          <w:color w:val="111111"/>
          <w:sz w:val="28"/>
          <w:sz w:val="28"/>
          <w:szCs w:val="28"/>
          <w:rtl w:val="true"/>
          <w:lang w:bidi="ar-SA"/>
        </w:rPr>
        <w:t xml:space="preserve">،عنه سعد بن عبد اللّه،و أيّوب بن نوح،و الحسن بن علي بن عبد اللّه بن المغيرة الكوفي، و موسى بن القاسم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12274308_73709187"/>
      <w:bookmarkStart w:id="277" w:name="_Toc111"/>
      <w:bookmarkEnd w:id="276"/>
      <w:r>
        <w:rPr/>
        <w:t>1538</w:t>
      </w:r>
      <w:r>
        <w:rPr>
          <w:rtl w:val="true"/>
        </w:rPr>
        <w:t>-</w:t>
      </w:r>
      <w:r>
        <w:rPr>
          <w:rtl w:val="true"/>
        </w:rPr>
        <w:t>العباس بن عبد المطّلب</w:t>
      </w:r>
      <w:r>
        <w:rPr>
          <w:rtl w:val="true"/>
        </w:rPr>
        <w:t>:</w:t>
      </w:r>
      <w:bookmarkEnd w:id="277"/>
    </w:p>
    <w:p>
      <w:pPr>
        <w:pStyle w:val="BookText"/>
        <w:rPr/>
      </w:pPr>
      <w:r>
        <w:rPr>
          <w:rFonts w:ascii="Amiri" w:hAnsi="Amiri" w:eastAsia="Amiri" w:cs="Amiri"/>
          <w:color w:val="111111"/>
          <w:sz w:val="28"/>
          <w:sz w:val="28"/>
          <w:szCs w:val="28"/>
          <w:rtl w:val="true"/>
          <w:lang w:bidi="ar-SA"/>
        </w:rPr>
        <w:t xml:space="preserve">رضي اللّه عنه،عمّ رسول اللّه صلّى اللّه عليه و آله،سيّد من سادات أصحابه،و هو من أصحاب علي عليه السلام أيضا،صه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بعض الأخبار ذمّه </w:t>
      </w:r>
      <w:r>
        <w:rPr>
          <w:rStyle w:val="FootnoteAnchor"/>
          <w:rtl w:val="true"/>
        </w:rPr>
        <w:footnoteReference w:id="478"/>
      </w:r>
      <w:r>
        <w:rPr>
          <w:rFonts w:ascii="IRNazanin" w:hAnsi="IRNazanin" w:eastAsia="IRNazanin"/>
          <w:color w:val="111111"/>
          <w:sz w:val="28"/>
          <w:sz w:val="28"/>
          <w:szCs w:val="28"/>
          <w:rtl w:val="true"/>
          <w:lang w:bidi="fa-IR"/>
        </w:rPr>
        <w:t xml:space="preserve">،و من بعضها فوق الذم </w:t>
      </w:r>
      <w:r>
        <w:rPr>
          <w:rStyle w:val="FootnoteAnchor"/>
          <w:rtl w:val="true"/>
        </w:rPr>
        <w:footnoteReference w:id="479"/>
      </w:r>
      <w:r>
        <w:rPr>
          <w:rFonts w:ascii="Amiri" w:hAnsi="Amiri" w:eastAsia="Amiri" w:cs="Amiri"/>
          <w:color w:val="111111"/>
          <w:sz w:val="28"/>
          <w:sz w:val="28"/>
          <w:szCs w:val="28"/>
          <w:rtl w:val="true"/>
          <w:lang w:bidi="ar-SA"/>
        </w:rPr>
        <w:t>، و يأتي ذكره في ابنه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الوجيزة أنّه مختلف فيه </w:t>
      </w:r>
      <w:r>
        <w:rPr>
          <w:rStyle w:val="FootnoteAnchor"/>
          <w:rtl w:val="true"/>
        </w:rPr>
        <w:footnoteReference w:id="480"/>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12274310_73709187"/>
      <w:bookmarkStart w:id="279" w:name="_Toc112"/>
      <w:bookmarkEnd w:id="278"/>
      <w:r>
        <w:rPr/>
        <w:t>1539</w:t>
      </w:r>
      <w:r>
        <w:rPr>
          <w:rtl w:val="true"/>
        </w:rPr>
        <w:t>-</w:t>
      </w:r>
      <w:r>
        <w:rPr>
          <w:rtl w:val="true"/>
        </w:rPr>
        <w:t>عباس بن عطيّة العامري</w:t>
      </w:r>
      <w:r>
        <w:rPr>
          <w:rtl w:val="true"/>
        </w:rPr>
        <w:t>:</w:t>
      </w:r>
      <w:bookmarkEnd w:id="279"/>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2274312_73709187"/>
      <w:bookmarkStart w:id="281" w:name="_Toc113"/>
      <w:bookmarkEnd w:id="280"/>
      <w:r>
        <w:rPr/>
        <w:t>1540</w:t>
      </w:r>
      <w:r>
        <w:rPr>
          <w:rtl w:val="true"/>
        </w:rPr>
        <w:t>-</w:t>
      </w:r>
      <w:r>
        <w:rPr>
          <w:rtl w:val="true"/>
        </w:rPr>
        <w:t>عباس بن علي</w:t>
      </w:r>
      <w:r>
        <w:rPr>
          <w:rtl w:val="true"/>
        </w:rPr>
        <w:t>:</w:t>
      </w:r>
      <w:bookmarkEnd w:id="281"/>
    </w:p>
    <w:p>
      <w:pPr>
        <w:pStyle w:val="BookText"/>
        <w:rPr/>
      </w:pPr>
      <w:r>
        <w:rPr>
          <w:rFonts w:ascii="Amiri" w:hAnsi="Amiri" w:eastAsia="Amiri" w:cs="Amiri"/>
          <w:color w:val="111111"/>
          <w:sz w:val="28"/>
          <w:sz w:val="28"/>
          <w:szCs w:val="28"/>
          <w:rtl w:val="true"/>
          <w:lang w:bidi="ar-SA"/>
        </w:rPr>
        <w:t xml:space="preserve">ابن أبي سارة،كوفي،ثقة،صه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أحمد بن جعفر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282" w:name="pg11861_114327"/>
    </w:p>
    <w:p>
      <w:pPr>
        <w:pStyle w:val="BookText"/>
        <w:rPr/>
      </w:pPr>
      <w:bookmarkEnd w:id="28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أبي سارة،عنه أحمد بن جعفر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2274314_73709187"/>
      <w:bookmarkStart w:id="284" w:name="_Toc114"/>
      <w:bookmarkEnd w:id="283"/>
      <w:r>
        <w:rPr/>
        <w:t>1541</w:t>
      </w:r>
      <w:r>
        <w:rPr>
          <w:rtl w:val="true"/>
        </w:rPr>
        <w:t>-</w:t>
      </w:r>
      <w:r>
        <w:rPr>
          <w:rtl w:val="true"/>
        </w:rPr>
        <w:t>عباس بن علي بن أبي طالب عليه السلام</w:t>
      </w:r>
      <w:r>
        <w:rPr>
          <w:rtl w:val="true"/>
        </w:rPr>
        <w:t>:</w:t>
      </w:r>
      <w:bookmarkEnd w:id="284"/>
    </w:p>
    <w:p>
      <w:pPr>
        <w:pStyle w:val="BookText"/>
        <w:rPr/>
      </w:pPr>
      <w:r>
        <w:rPr>
          <w:rFonts w:ascii="Amiri" w:hAnsi="Amiri" w:eastAsia="Amiri" w:cs="Amiri"/>
          <w:color w:val="111111"/>
          <w:sz w:val="28"/>
          <w:sz w:val="28"/>
          <w:szCs w:val="28"/>
          <w:rtl w:val="true"/>
          <w:lang w:bidi="ar-SA"/>
        </w:rPr>
        <w:t xml:space="preserve">من أصحاب أخيه الحسين عليه السلام،قتل معه بكربلاء،قتله حكيم بن الطفيل،صه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سين،و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 أمّ البنين بنت حزام بن خالد بن ربيعة بن الوحيد من بني عامر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2274316_73709187"/>
      <w:bookmarkStart w:id="286" w:name="_Toc115"/>
      <w:bookmarkEnd w:id="285"/>
      <w:r>
        <w:rPr/>
        <w:t>1542</w:t>
      </w:r>
      <w:r>
        <w:rPr>
          <w:rtl w:val="true"/>
        </w:rPr>
        <w:t>-</w:t>
      </w:r>
      <w:r>
        <w:rPr>
          <w:rtl w:val="true"/>
        </w:rPr>
        <w:t>عبّاس بن علي بن جعفر</w:t>
      </w:r>
      <w:r>
        <w:rPr>
          <w:rtl w:val="true"/>
        </w:rPr>
        <w:t>:</w:t>
      </w:r>
      <w:bookmarkEnd w:id="286"/>
    </w:p>
    <w:p>
      <w:pPr>
        <w:pStyle w:val="BookText"/>
        <w:rPr/>
      </w:pPr>
      <w:r>
        <w:rPr>
          <w:rFonts w:ascii="Amiri" w:hAnsi="Amiri" w:eastAsia="Amiri" w:cs="Amiri"/>
          <w:color w:val="111111"/>
          <w:sz w:val="28"/>
          <w:sz w:val="28"/>
          <w:szCs w:val="28"/>
          <w:rtl w:val="true"/>
          <w:lang w:bidi="ar-SA"/>
        </w:rPr>
        <w:t>ابن عبد اللّه بن جعفر بن محمّد بن علي بن أبي طالب عليه السلام، من ولد محمّد بن الحنفيّة،يكنّى أبا الحسن،روى عنه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ولد من ولد أبي عبد اللّه </w:t>
      </w:r>
      <w:r>
        <w:rPr>
          <w:rStyle w:val="FootnoteAnchor"/>
          <w:rtl w:val="true"/>
        </w:rPr>
        <w:footnoteReference w:id="488"/>
      </w:r>
      <w:r>
        <w:rPr>
          <w:rFonts w:ascii="Amiri" w:hAnsi="Amiri" w:eastAsia="Amiri" w:cs="Amiri"/>
          <w:color w:val="111111"/>
          <w:sz w:val="28"/>
          <w:sz w:val="28"/>
          <w:szCs w:val="28"/>
          <w:rtl w:val="true"/>
          <w:lang w:bidi="ar-SA"/>
        </w:rPr>
        <w:t>جعفر بن عبد اللّه المحمّدي الذي يروي عن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 منه سنة اثنتين و ثلاثين و ثلاثمائة و له منه إجازة،لم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جعفر،عنه التلعكبري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2274318_73709187"/>
      <w:bookmarkStart w:id="288" w:name="_Toc116"/>
      <w:bookmarkEnd w:id="287"/>
      <w:r>
        <w:rPr/>
        <w:t>1543</w:t>
      </w:r>
      <w:r>
        <w:rPr>
          <w:rtl w:val="true"/>
        </w:rPr>
        <w:t>-</w:t>
      </w:r>
      <w:r>
        <w:rPr>
          <w:rtl w:val="true"/>
        </w:rPr>
        <w:t>عبّاس بن عمر بن العبّاس</w:t>
      </w:r>
      <w:r>
        <w:rPr>
          <w:rtl w:val="true"/>
        </w:rPr>
        <w:t>:</w:t>
      </w:r>
      <w:bookmarkEnd w:id="2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الكلوذاني المعروف بابن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بكر بن محمّد بن حبيب عن جش ما يظهر منه جلالته </w:t>
      </w:r>
      <w:r>
        <w:rPr>
          <w:rStyle w:val="FootnoteAnchor"/>
          <w:rtl w:val="true"/>
        </w:rPr>
        <w:footnoteReference w:id="491"/>
      </w:r>
      <w:r>
        <w:rPr>
          <w:rFonts w:ascii="Amiri" w:hAnsi="Amiri" w:eastAsia="Amiri" w:cs="Amiri"/>
          <w:color w:val="111111"/>
          <w:sz w:val="28"/>
          <w:sz w:val="28"/>
          <w:szCs w:val="28"/>
          <w:rtl w:val="true"/>
          <w:lang w:bidi="ar-SA"/>
        </w:rPr>
        <w:t xml:space="preserve">،و كذا في علي بن الحسين بن موسى مضافا إلى </w:t>
      </w:r>
      <w:bookmarkStart w:id="289" w:name="pg11861_114328"/>
    </w:p>
    <w:p>
      <w:pPr>
        <w:pStyle w:val="BookText"/>
        <w:rPr/>
      </w:pPr>
      <w:bookmarkEnd w:id="289"/>
      <w:r>
        <w:rPr>
          <w:rFonts w:ascii="Amiri" w:hAnsi="Amiri" w:eastAsia="Amiri" w:cs="Amiri"/>
          <w:color w:val="111111"/>
          <w:sz w:val="28"/>
          <w:sz w:val="28"/>
          <w:szCs w:val="28"/>
          <w:rtl w:val="true"/>
          <w:lang w:bidi="ar-SA"/>
        </w:rPr>
        <w:t xml:space="preserve">أنّه أخذ أجازه علي بن الحسين عنه </w:t>
      </w:r>
      <w:r>
        <w:rPr>
          <w:rStyle w:val="FootnoteAnchor"/>
          <w:rtl w:val="true"/>
        </w:rPr>
        <w:footnoteReference w:id="492"/>
      </w:r>
      <w:r>
        <w:rPr>
          <w:rFonts w:ascii="Amiri" w:hAnsi="Amiri" w:eastAsia="Amiri" w:cs="Amiri"/>
          <w:color w:val="111111"/>
          <w:sz w:val="28"/>
          <w:sz w:val="28"/>
          <w:szCs w:val="28"/>
          <w:rtl w:val="true"/>
          <w:lang w:bidi="ar-SA"/>
        </w:rPr>
        <w:t xml:space="preserve">،و مرّ في الحصين بن مخارق أيضا و أنّه ابن العبّاس بن عمر بن العبّاس بن محمّد بن عبد الملك الفارسي الكاتب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التراجم حسنه،بل و كونه من المشايخ و مشايخ الإجازة،تعق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العين،ابن العبّاس الكلوذاني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بالكاف المكسورة و اللام الساكنة و الواو المفتوحة و الذال المعجمة المفتوحة و النون بعد الألف،المعروف بابن مروان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2274320_73709187"/>
      <w:bookmarkStart w:id="291" w:name="_Toc117"/>
      <w:bookmarkEnd w:id="290"/>
      <w:r>
        <w:rPr/>
        <w:t>1544</w:t>
      </w:r>
      <w:r>
        <w:rPr>
          <w:rtl w:val="true"/>
        </w:rPr>
        <w:t>-</w:t>
      </w:r>
      <w:r>
        <w:rPr>
          <w:rtl w:val="true"/>
        </w:rPr>
        <w:t>عبّاس بن عيسى الغاضري</w:t>
      </w:r>
      <w:r>
        <w:rPr>
          <w:rtl w:val="true"/>
        </w:rPr>
        <w:t>:</w:t>
      </w:r>
      <w:bookmarkEnd w:id="291"/>
    </w:p>
    <w:p>
      <w:pPr>
        <w:pStyle w:val="BookText"/>
        <w:rPr/>
      </w:pPr>
      <w:r>
        <w:rPr>
          <w:rFonts w:ascii="Amiri" w:hAnsi="Amiri" w:eastAsia="Amiri" w:cs="Amiri"/>
          <w:color w:val="111111"/>
          <w:sz w:val="28"/>
          <w:sz w:val="28"/>
          <w:szCs w:val="28"/>
          <w:rtl w:val="true"/>
          <w:lang w:bidi="ar-SA"/>
        </w:rPr>
        <w:t xml:space="preserve">كوفي،أبو محمّد،عنه ابنه محمّد،جش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جماعة،عن أبي المفضّل،عن حميد، عن أحمد بن ميثم،عنه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عيسى،عنه محمّد بن عبّاس ابنه،و أحمد بن ميثم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292" w:name="pg11861_114329"/>
    </w:p>
    <w:p>
      <w:pPr>
        <w:pStyle w:val="Heading3"/>
        <w:numPr>
          <w:ilvl w:val="2"/>
          <w:numId w:val="1"/>
        </w:numPr>
        <w:rPr/>
      </w:pPr>
      <w:bookmarkStart w:id="293" w:name="__RefHeading___Toc12274322_73709187"/>
      <w:bookmarkStart w:id="294" w:name="_Toc118"/>
      <w:bookmarkEnd w:id="292"/>
      <w:bookmarkEnd w:id="293"/>
      <w:r>
        <w:rPr/>
        <w:t>1545</w:t>
      </w:r>
      <w:r>
        <w:rPr>
          <w:rtl w:val="true"/>
        </w:rPr>
        <w:t>-</w:t>
      </w:r>
      <w:r>
        <w:rPr>
          <w:rtl w:val="true"/>
        </w:rPr>
        <w:t>عبّاس بن محمّد الورّاق</w:t>
      </w:r>
      <w:r>
        <w:rPr>
          <w:rtl w:val="true"/>
        </w:rPr>
        <w:t>:</w:t>
      </w:r>
      <w:bookmarkEnd w:id="294"/>
    </w:p>
    <w:p>
      <w:pPr>
        <w:pStyle w:val="BookText"/>
        <w:rPr/>
      </w:pPr>
      <w:r>
        <w:rPr>
          <w:rFonts w:ascii="Amiri" w:hAnsi="Amiri" w:eastAsia="Amiri" w:cs="Amiri"/>
          <w:color w:val="111111"/>
          <w:sz w:val="28"/>
          <w:sz w:val="28"/>
          <w:szCs w:val="28"/>
          <w:rtl w:val="true"/>
          <w:lang w:bidi="ar-SA"/>
        </w:rPr>
        <w:t xml:space="preserve">يونسي،ضا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موسى الثقة الآتي،أحدهما نسبة إلى الجدّ،أو كتب محمّد مصحّفا وفاقا لجدّي </w:t>
      </w:r>
      <w:r>
        <w:rPr>
          <w:rStyle w:val="FootnoteAnchor"/>
          <w:rtl w:val="true"/>
        </w:rPr>
        <w:footnoteReference w:id="500"/>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النقد نفى البعد عن الاتّحاد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12274324_73709187"/>
      <w:bookmarkStart w:id="296" w:name="_Toc119"/>
      <w:bookmarkEnd w:id="295"/>
      <w:r>
        <w:rPr/>
        <w:t>1546</w:t>
      </w:r>
      <w:r>
        <w:rPr>
          <w:rtl w:val="true"/>
        </w:rPr>
        <w:t>-</w:t>
      </w:r>
      <w:r>
        <w:rPr>
          <w:rtl w:val="true"/>
        </w:rPr>
        <w:t>عبّاس بن معروف</w:t>
      </w:r>
      <w:r>
        <w:rPr>
          <w:rtl w:val="true"/>
        </w:rPr>
        <w:t>:</w:t>
      </w:r>
      <w:bookmarkEnd w:id="296"/>
    </w:p>
    <w:p>
      <w:pPr>
        <w:pStyle w:val="BookText"/>
        <w:rPr/>
      </w:pPr>
      <w:r>
        <w:rPr>
          <w:rFonts w:ascii="Amiri" w:hAnsi="Amiri" w:eastAsia="Amiri" w:cs="Amiri"/>
          <w:color w:val="111111"/>
          <w:sz w:val="28"/>
          <w:sz w:val="28"/>
          <w:szCs w:val="28"/>
          <w:rtl w:val="true"/>
          <w:lang w:bidi="ar-SA"/>
        </w:rPr>
        <w:t xml:space="preserve">أبو الفضل،مولى جعفر بن عبد اللّه الأشعري،قمّي،ثقة،جش </w:t>
      </w:r>
      <w:r>
        <w:rPr>
          <w:rStyle w:val="FootnoteAnchor"/>
          <w:rtl w:val="true"/>
        </w:rPr>
        <w:footnoteReference w:id="503"/>
      </w:r>
      <w:r>
        <w:rPr>
          <w:rFonts w:ascii="Amiri" w:hAnsi="Amiri" w:eastAsia="Amiri" w:cs="Amiri"/>
          <w:color w:val="111111"/>
          <w:sz w:val="28"/>
          <w:sz w:val="28"/>
          <w:szCs w:val="28"/>
          <w:rtl w:val="true"/>
          <w:lang w:bidi="ar-SA"/>
        </w:rPr>
        <w:t>صه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الفضل؛و بعد جعفر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ابن؛و بعد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صحيح زيادة على كتاب جش و تركه أجود </w:t>
      </w:r>
      <w:r>
        <w:rPr>
          <w:rStyle w:val="FootnoteAnchor"/>
          <w:rtl w:val="true"/>
        </w:rPr>
        <w:footnoteReference w:id="5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قمّي ثقة صحيح،مولى جعفر بن عمران بن عبد اللّه الأشعري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عدّة،أخبرنا جماعة،عن أبي المفضّل،عن ابن بطّة،عن أحمد بن محمّد بن خالد،عنه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تركه أجود،ليس كذلك،لما في ضا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التهذيب في باب الكر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بحث المسح</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أنّ أحمد بن محمّد بن عيسى أيضا يروي عنه،و كذا يروي عنه محمّد بن علي بن محبوب </w:t>
      </w:r>
      <w:r>
        <w:rPr>
          <w:rStyle w:val="FootnoteAnchor"/>
          <w:rtl w:val="true"/>
        </w:rPr>
        <w:footnoteReference w:id="511"/>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معروف الثقة،عنه أحمد بن محمّد بن خالد، و أحمد بن محمّد بن عيسى،و محمّد بن علي بن محبوب،و محمّد بن أحمد ابن يحيى،و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يوجد في كتاب </w:t>
      </w:r>
      <w:r>
        <w:rPr>
          <w:rStyle w:val="FootnoteAnchor"/>
          <w:rtl w:val="true"/>
        </w:rPr>
        <w:footnoteReference w:id="513"/>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عن العبّاس بن معروف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سهو،بل الواسطة بينهما أحمد بن محمّد بن عيسى كما في طريق التهذيب و الاستبصار و الفقيه أيضا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عن أحمد بن أبي عبد اللّه البرقي أيضا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يروي هو عن حمّاد بن عيسى،و عبد اللّه بن المغيرة على ما صرّح به في بعض الأخبار </w:t>
      </w:r>
      <w:r>
        <w:rPr>
          <w:rStyle w:val="FootnoteAnchor"/>
          <w:rtl w:val="true"/>
        </w:rPr>
        <w:footnoteReference w:id="517"/>
      </w:r>
      <w:r>
        <w:rPr>
          <w:rFonts w:ascii="Amiri" w:hAnsi="Amiri" w:eastAsia="Amiri" w:cs="Amiri"/>
          <w:color w:val="111111"/>
          <w:sz w:val="28"/>
          <w:sz w:val="28"/>
          <w:szCs w:val="28"/>
          <w:rtl w:val="true"/>
          <w:lang w:bidi="ar-SA"/>
        </w:rPr>
        <w:t xml:space="preserve">،و علي بن مهزيار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97" w:name="pg11861_114331"/>
    </w:p>
    <w:p>
      <w:pPr>
        <w:pStyle w:val="Heading3"/>
        <w:numPr>
          <w:ilvl w:val="2"/>
          <w:numId w:val="1"/>
        </w:numPr>
        <w:rPr/>
      </w:pPr>
      <w:bookmarkStart w:id="298" w:name="__RefHeading___Toc12274326_73709187"/>
      <w:bookmarkStart w:id="299" w:name="_Toc120"/>
      <w:bookmarkEnd w:id="297"/>
      <w:bookmarkEnd w:id="298"/>
      <w:r>
        <w:rPr/>
        <w:t>1547</w:t>
      </w:r>
      <w:r>
        <w:rPr>
          <w:rtl w:val="true"/>
        </w:rPr>
        <w:t>-</w:t>
      </w:r>
      <w:r>
        <w:rPr>
          <w:rtl w:val="true"/>
        </w:rPr>
        <w:t>عبّاس بن موسى</w:t>
      </w:r>
      <w:r>
        <w:rPr>
          <w:rtl w:val="true"/>
        </w:rPr>
        <w:t>:</w:t>
      </w:r>
      <w:bookmarkEnd w:id="299"/>
    </w:p>
    <w:p>
      <w:pPr>
        <w:pStyle w:val="BookText"/>
        <w:rPr/>
      </w:pPr>
      <w:r>
        <w:rPr>
          <w:rFonts w:ascii="Amiri" w:hAnsi="Amiri" w:eastAsia="Amiri" w:cs="Amiri"/>
          <w:color w:val="111111"/>
          <w:sz w:val="28"/>
          <w:sz w:val="28"/>
          <w:szCs w:val="28"/>
          <w:rtl w:val="true"/>
          <w:lang w:bidi="ar-SA"/>
        </w:rPr>
        <w:t xml:space="preserve">أبو الفضل الورّاق،ثقة،نزل بغداد،و كان </w:t>
      </w:r>
      <w:r>
        <w:rPr>
          <w:rStyle w:val="FootnoteAnchor"/>
          <w:rtl w:val="true"/>
        </w:rPr>
        <w:footnoteReference w:id="519"/>
      </w:r>
      <w:r>
        <w:rPr>
          <w:rFonts w:ascii="Amiri" w:hAnsi="Amiri" w:eastAsia="Amiri" w:cs="Amiri"/>
          <w:color w:val="111111"/>
          <w:sz w:val="28"/>
          <w:sz w:val="28"/>
          <w:szCs w:val="28"/>
          <w:rtl w:val="true"/>
          <w:lang w:bidi="ar-SA"/>
        </w:rPr>
        <w:t>من أصحاب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بعد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أحمد بن محمّد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في ابن محمّد ما ينبغي أن 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موسى أبو الفضل الورّاق الثقة،عنه أحمد بن محمّد ابن عيسى،و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أصحاب يونس بن عبد الرحمن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2274328_73709187"/>
      <w:bookmarkStart w:id="301" w:name="_Toc121"/>
      <w:bookmarkEnd w:id="300"/>
      <w:r>
        <w:rPr/>
        <w:t>1548</w:t>
      </w:r>
      <w:r>
        <w:rPr>
          <w:rtl w:val="true"/>
        </w:rPr>
        <w:t>-</w:t>
      </w:r>
      <w:r>
        <w:rPr>
          <w:rtl w:val="true"/>
        </w:rPr>
        <w:t>عبّاس بن موسى النخّاس</w:t>
      </w:r>
      <w:r>
        <w:rPr>
          <w:rtl w:val="true"/>
        </w:rPr>
        <w:t>:</w:t>
      </w:r>
      <w:bookmarkEnd w:id="301"/>
    </w:p>
    <w:p>
      <w:pPr>
        <w:pStyle w:val="BookText"/>
        <w:rPr/>
      </w:pPr>
      <w:r>
        <w:rPr>
          <w:rFonts w:ascii="Amiri" w:hAnsi="Amiri" w:eastAsia="Amiri" w:cs="Amiri"/>
          <w:color w:val="111111"/>
          <w:sz w:val="28"/>
          <w:sz w:val="28"/>
          <w:szCs w:val="28"/>
          <w:rtl w:val="true"/>
          <w:lang w:bidi="ar-SA"/>
        </w:rPr>
        <w:t xml:space="preserve">كوفي،من أصحاب الرضا عليه السلام،ثقة،صه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الرضا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الورّاق،و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من الوجيزة و البلغة الاتّحاد </w:t>
      </w:r>
      <w:r>
        <w:rPr>
          <w:rStyle w:val="FootnoteAnchor"/>
          <w:rtl w:val="true"/>
        </w:rPr>
        <w:footnoteReference w:id="525"/>
      </w:r>
      <w:r>
        <w:rPr>
          <w:rFonts w:ascii="IRNazanin" w:hAnsi="IRNazanin" w:eastAsia="IRNazanin"/>
          <w:color w:val="111111"/>
          <w:sz w:val="28"/>
          <w:sz w:val="28"/>
          <w:szCs w:val="28"/>
          <w:rtl w:val="true"/>
          <w:lang w:bidi="fa-IR"/>
        </w:rPr>
        <w:t xml:space="preserve">،انتهى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د ضبطه النخّاس بالنون و الخاء المعجمة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302" w:name="pg11861_114332"/>
    </w:p>
    <w:p>
      <w:pPr>
        <w:pStyle w:val="Heading3"/>
        <w:numPr>
          <w:ilvl w:val="2"/>
          <w:numId w:val="1"/>
        </w:numPr>
        <w:rPr/>
      </w:pPr>
      <w:bookmarkStart w:id="303" w:name="__RefHeading___Toc12274330_73709187"/>
      <w:bookmarkStart w:id="304" w:name="_Toc122"/>
      <w:bookmarkEnd w:id="302"/>
      <w:bookmarkEnd w:id="303"/>
      <w:r>
        <w:rPr/>
        <w:t>1549</w:t>
      </w:r>
      <w:r>
        <w:rPr>
          <w:rtl w:val="true"/>
        </w:rPr>
        <w:t>-</w:t>
      </w:r>
      <w:r>
        <w:rPr>
          <w:rtl w:val="true"/>
        </w:rPr>
        <w:t>عبّاس النجاشي</w:t>
      </w:r>
      <w:r>
        <w:rPr>
          <w:rtl w:val="true"/>
        </w:rPr>
        <w:t>:</w:t>
      </w:r>
      <w:bookmarkEnd w:id="304"/>
    </w:p>
    <w:p>
      <w:pPr>
        <w:pStyle w:val="BookText"/>
        <w:rPr/>
      </w:pPr>
      <w:r>
        <w:rPr>
          <w:rFonts w:ascii="Amiri" w:hAnsi="Amiri" w:eastAsia="Amiri" w:cs="Amiri"/>
          <w:color w:val="111111"/>
          <w:sz w:val="28"/>
          <w:sz w:val="28"/>
          <w:szCs w:val="28"/>
          <w:rtl w:val="true"/>
          <w:lang w:bidi="ar-SA"/>
        </w:rPr>
        <w:t xml:space="preserve">كوفي،ضا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العيون في الصحيح عن أحمد بن محمّد بن عيسى عن العبّاس النجاشي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هذا الأمر؟قال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و اللّه على الإنس و الجن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ما في قول جدي من أنّ ما في ضامن العبّاس النجاشي هو النخّاس و قد تصحّف </w:t>
      </w:r>
      <w:r>
        <w:rPr>
          <w:rStyle w:val="FootnoteAnchor"/>
          <w:rtl w:val="true"/>
        </w:rPr>
        <w:footnoteReference w:id="530"/>
      </w:r>
      <w:r>
        <w:rPr>
          <w:rFonts w:ascii="IRNazanin" w:hAnsi="IRNazanin" w:eastAsia="IRNazanin"/>
          <w:color w:val="111111"/>
          <w:sz w:val="28"/>
          <w:sz w:val="28"/>
          <w:szCs w:val="28"/>
          <w:rtl w:val="true"/>
          <w:lang w:bidi="fa-IR"/>
        </w:rPr>
        <w:t xml:space="preserve">،انتهى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احتمل من الاتّحاد ذكره أيضا في حاشية النقد </w:t>
      </w:r>
      <w:r>
        <w:rPr>
          <w:rStyle w:val="FootnoteAnchor"/>
          <w:rtl w:val="true"/>
        </w:rPr>
        <w:footnoteReference w:id="532"/>
      </w:r>
      <w:r>
        <w:rPr>
          <w:rFonts w:ascii="Amiri" w:hAnsi="Amiri" w:eastAsia="Amiri" w:cs="Amiri"/>
          <w:color w:val="111111"/>
          <w:sz w:val="28"/>
          <w:sz w:val="28"/>
          <w:szCs w:val="28"/>
          <w:rtl w:val="true"/>
          <w:lang w:bidi="ar-SA"/>
        </w:rPr>
        <w:t>،و ليس بذلك البعيد،و لا ينافي التصحيف وجوده في العيون،فتأمّل</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2274332_73709187"/>
      <w:bookmarkStart w:id="306" w:name="_Toc123"/>
      <w:bookmarkEnd w:id="305"/>
      <w:r>
        <w:rPr/>
        <w:t>1550</w:t>
      </w:r>
      <w:r>
        <w:rPr>
          <w:rtl w:val="true"/>
        </w:rPr>
        <w:t>-</w:t>
      </w:r>
      <w:r>
        <w:rPr>
          <w:rtl w:val="true"/>
        </w:rPr>
        <w:t>عبّاس بن الوليد بن صبيح</w:t>
      </w:r>
      <w:r>
        <w:rPr>
          <w:rtl w:val="true"/>
        </w:rPr>
        <w:t>:</w:t>
      </w:r>
      <w:bookmarkEnd w:id="306"/>
    </w:p>
    <w:p>
      <w:pPr>
        <w:pStyle w:val="BookText"/>
        <w:rPr/>
      </w:pPr>
      <w:r>
        <w:rPr>
          <w:rFonts w:ascii="Amiri" w:hAnsi="Amiri" w:eastAsia="Amiri" w:cs="Amiri"/>
          <w:color w:val="111111"/>
          <w:sz w:val="28"/>
          <w:sz w:val="28"/>
          <w:szCs w:val="28"/>
          <w:rtl w:val="true"/>
          <w:lang w:bidi="ar-SA"/>
        </w:rPr>
        <w:t xml:space="preserve">كوفي،ثقة،روى عن أبي عبد اللّه عليه السلام،صه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الحسن بن محبوب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عن الوليد بن صبيح عن أبي عبد اللّه عليه السلام،أخبرنا به جماعة،عن أبي المفضّل،عن حميد،عن أحمد بن محمّد بن عيسى،عن صفوان بن يحيى،عنه به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الوليد الثقة،عنه الحسن بن محبوب،و صفوان </w:t>
      </w:r>
      <w:bookmarkStart w:id="307" w:name="pg11861_114333"/>
    </w:p>
    <w:p>
      <w:pPr>
        <w:pStyle w:val="BookText"/>
        <w:rPr/>
      </w:pPr>
      <w:bookmarkEnd w:id="307"/>
      <w:r>
        <w:rPr>
          <w:rFonts w:ascii="Amiri" w:hAnsi="Amiri" w:eastAsia="Amiri" w:cs="Amiri"/>
          <w:color w:val="111111"/>
          <w:sz w:val="28"/>
          <w:sz w:val="28"/>
          <w:szCs w:val="28"/>
          <w:rtl w:val="true"/>
          <w:lang w:bidi="ar-SA"/>
        </w:rPr>
        <w:t xml:space="preserve">ابن يحيى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12274334_73709187"/>
      <w:bookmarkStart w:id="309" w:name="_Toc124"/>
      <w:bookmarkEnd w:id="308"/>
      <w:r>
        <w:rPr/>
        <w:t>1551</w:t>
      </w:r>
      <w:r>
        <w:rPr>
          <w:rtl w:val="true"/>
        </w:rPr>
        <w:t>-</w:t>
      </w:r>
      <w:r>
        <w:rPr>
          <w:rtl w:val="true"/>
        </w:rPr>
        <w:t>عبّاس بن هشام</w:t>
      </w:r>
      <w:r>
        <w:rPr>
          <w:rtl w:val="true"/>
        </w:rPr>
        <w:t>:</w:t>
      </w:r>
      <w:bookmarkEnd w:id="309"/>
    </w:p>
    <w:p>
      <w:pPr>
        <w:pStyle w:val="BookText"/>
        <w:rPr/>
      </w:pPr>
      <w:r>
        <w:rPr>
          <w:rFonts w:ascii="Amiri" w:hAnsi="Amiri" w:eastAsia="Amiri" w:cs="Amiri"/>
          <w:color w:val="111111"/>
          <w:sz w:val="28"/>
          <w:sz w:val="28"/>
          <w:szCs w:val="28"/>
          <w:rtl w:val="true"/>
          <w:lang w:bidi="ar-SA"/>
        </w:rPr>
        <w:t>أبو الفضل الناشري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 بعد الألف الّتي هي بعد النون و الراء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الأسدي،عربي،ثقة،جليل في أصحابنا،كثير الرواية،كسر اسمه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عبيس،صه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ألاّ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كتب،أخبرنا أبو عبد اللّه النحوي الأديب،عن أحمد بن محمّد بن سعيد،عن جعفر بن عبد اللّه المحمّدي، عنه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عبيس رحمه اللّه سنة عشرين و مائتين أو قبلها بسنة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محمّد بن الحسين و الحسن بن علي الكوفي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النوادر،أخبرنا عدّة من أصحابنا،عن أحمد بن محمّد بن الحسن،عن أبيه،عن محمّد بن أبي القاسم،عن محمّد بن علي الصيرفي،عن عبيس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الوليد،عن الصفّار و الحسن بن متيل،عن محمّد بن الحسين و الحسن بن علي الكوفي،عنه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المدارك أنّه مجهول </w:t>
      </w:r>
      <w:r>
        <w:rPr>
          <w:rStyle w:val="FootnoteAnchor"/>
          <w:rtl w:val="true"/>
        </w:rPr>
        <w:footnoteReference w:id="541"/>
      </w:r>
      <w:r>
        <w:rPr>
          <w:rFonts w:ascii="Amiri" w:hAnsi="Amiri" w:eastAsia="Amiri" w:cs="Amiri"/>
          <w:color w:val="111111"/>
          <w:sz w:val="28"/>
          <w:sz w:val="28"/>
          <w:szCs w:val="28"/>
          <w:rtl w:val="true"/>
          <w:lang w:bidi="ar-SA"/>
        </w:rPr>
        <w:t xml:space="preserve">،و هو غفلة منه رحمه اللّه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310" w:name="pg11861_114334"/>
    </w:p>
    <w:p>
      <w:pPr>
        <w:pStyle w:val="BookText"/>
        <w:rPr/>
      </w:pPr>
      <w:bookmarkEnd w:id="31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هشام الثقة الجليل،عنه جعفر بن عبد اللّه المحمّدي،و محمّد بن الحسين،و الحسن بن علي بن عبد اللّه بن المغيرة الكوفي،و محمّد بن علي الصيرفي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12274336_73709187"/>
      <w:bookmarkStart w:id="312" w:name="_Toc125"/>
      <w:bookmarkEnd w:id="311"/>
      <w:r>
        <w:rPr/>
        <w:t>1552</w:t>
      </w:r>
      <w:r>
        <w:rPr>
          <w:rtl w:val="true"/>
        </w:rPr>
        <w:t>-</w:t>
      </w:r>
      <w:r>
        <w:rPr>
          <w:rtl w:val="true"/>
        </w:rPr>
        <w:t>عبّاس بن يزيد</w:t>
      </w:r>
      <w:r>
        <w:rPr>
          <w:rtl w:val="true"/>
        </w:rPr>
        <w:t>:</w:t>
      </w:r>
      <w:bookmarkEnd w:id="312"/>
    </w:p>
    <w:p>
      <w:pPr>
        <w:pStyle w:val="BookText"/>
        <w:rPr/>
      </w:pPr>
      <w:r>
        <w:rPr>
          <w:rFonts w:ascii="Amiri" w:hAnsi="Amiri" w:eastAsia="Amiri" w:cs="Amiri"/>
          <w:color w:val="111111"/>
          <w:sz w:val="28"/>
          <w:sz w:val="28"/>
          <w:szCs w:val="28"/>
          <w:rtl w:val="true"/>
          <w:lang w:bidi="ar-SA"/>
        </w:rPr>
        <w:t>الخريزي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الراء و الياء المنقطة تحتها نقطتين 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كوفي،ثقة،صه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ضح و بخطّ طس في كتاب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الخرزي بغير ياء </w:t>
      </w:r>
      <w:r>
        <w:rPr>
          <w:rStyle w:val="FootnoteAnchor"/>
          <w:rtl w:val="true"/>
        </w:rPr>
        <w:footnoteReference w:id="545"/>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يزيد كوفي ثقة؛أحمد بن يوسف بن يعقوب الجعفي عنه بكتابه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يزيد الثقة،عنه أحمد بن يوسف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12274338_73709187"/>
      <w:bookmarkStart w:id="314" w:name="_Toc126"/>
      <w:bookmarkEnd w:id="313"/>
      <w:r>
        <w:rPr/>
        <w:t>1553</w:t>
      </w:r>
      <w:r>
        <w:rPr>
          <w:rtl w:val="true"/>
        </w:rPr>
        <w:t>-</w:t>
      </w:r>
      <w:r>
        <w:rPr>
          <w:rtl w:val="true"/>
        </w:rPr>
        <w:t>عباية بن ربعي</w:t>
      </w:r>
      <w:r>
        <w:rPr>
          <w:rtl w:val="true"/>
        </w:rPr>
        <w:t>:</w:t>
      </w:r>
      <w:bookmarkEnd w:id="314"/>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عمرو بن ربعي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ى في أصحّ النسختين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عباية بن ربعي الأسدي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قي و صه في خواصّه عليه السلام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bookmarkStart w:id="315" w:name="pg11861_114335"/>
    </w:p>
    <w:p>
      <w:pPr>
        <w:pStyle w:val="BookText"/>
        <w:rPr/>
      </w:pPr>
      <w:bookmarkEnd w:id="315"/>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أصحّ النسختين،و في أخرى عبادة كما مرّ،و في ترجمة حبابة الوالبية ما يظهر منه حسن اعتقاده،و فيها عباية الأسدي </w:t>
      </w:r>
      <w:r>
        <w:rPr>
          <w:rStyle w:val="FootnoteAnchor"/>
          <w:rtl w:val="true"/>
        </w:rPr>
        <w:footnoteReference w:id="552"/>
      </w:r>
      <w:r>
        <w:rPr>
          <w:rFonts w:ascii="IRNazanin" w:hAnsi="IRNazanin" w:eastAsia="IRNazanin"/>
          <w:color w:val="111111"/>
          <w:sz w:val="28"/>
          <w:sz w:val="28"/>
          <w:szCs w:val="28"/>
          <w:rtl w:val="true"/>
          <w:lang w:bidi="fa-IR"/>
        </w:rPr>
        <w:t xml:space="preserve">، انتهى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ذكره في سليمان بن مهران أيضا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12274340_73709187"/>
      <w:bookmarkStart w:id="317" w:name="_Toc127"/>
      <w:bookmarkEnd w:id="316"/>
      <w:r>
        <w:rPr/>
        <w:t>1554</w:t>
      </w:r>
      <w:r>
        <w:rPr>
          <w:rtl w:val="true"/>
        </w:rPr>
        <w:t>-</w:t>
      </w:r>
      <w:r>
        <w:rPr>
          <w:rtl w:val="true"/>
        </w:rPr>
        <w:t>عباية بن رفاعة</w:t>
      </w:r>
      <w:r>
        <w:rPr>
          <w:rtl w:val="true"/>
        </w:rPr>
        <w:t>[</w:t>
      </w:r>
      <w:r>
        <w:rPr>
          <w:rtl w:val="true"/>
        </w:rPr>
        <w:t>بن رافع</w:t>
      </w:r>
      <w:r>
        <w:rPr>
          <w:rtl w:val="true"/>
        </w:rPr>
        <w:t>]:</w:t>
      </w:r>
      <w:bookmarkEnd w:id="317"/>
    </w:p>
    <w:p>
      <w:pPr>
        <w:pStyle w:val="BookText"/>
        <w:rPr/>
      </w:pPr>
      <w:r>
        <w:rPr>
          <w:rFonts w:ascii="Amiri" w:hAnsi="Amiri" w:eastAsia="Amiri" w:cs="Amiri"/>
          <w:color w:val="111111"/>
          <w:sz w:val="28"/>
          <w:sz w:val="28"/>
          <w:szCs w:val="28"/>
          <w:rtl w:val="true"/>
          <w:lang w:bidi="ar-SA"/>
        </w:rPr>
        <w:t xml:space="preserve">ابن خديج الأنصاري،ي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العلاّمة بعنوان عابد بن رفاعة بن رافع بن جذيمة </w:t>
      </w:r>
      <w:r>
        <w:rPr>
          <w:rStyle w:val="FootnoteAnchor"/>
          <w:rtl w:val="true"/>
        </w:rPr>
        <w:footnoteReference w:id="556"/>
      </w:r>
      <w:r>
        <w:rPr>
          <w:rFonts w:ascii="Amiri" w:hAnsi="Amiri" w:eastAsia="Amiri" w:cs="Amiri"/>
          <w:color w:val="111111"/>
          <w:sz w:val="28"/>
          <w:sz w:val="28"/>
          <w:szCs w:val="28"/>
          <w:rtl w:val="true"/>
          <w:lang w:bidi="ar-SA"/>
        </w:rPr>
        <w:t xml:space="preserve">،و الظاهر أنّه اشتباه كما قال د </w:t>
      </w:r>
      <w:r>
        <w:rPr>
          <w:rStyle w:val="FootnoteAnchor"/>
          <w:rtl w:val="true"/>
        </w:rPr>
        <w:footnoteReference w:id="557"/>
      </w:r>
      <w:r>
        <w:rPr>
          <w:rFonts w:ascii="IRNazanin" w:hAnsi="IRNazanin" w:eastAsia="IRNazanin"/>
          <w:color w:val="111111"/>
          <w:sz w:val="28"/>
          <w:sz w:val="28"/>
          <w:szCs w:val="28"/>
          <w:rtl w:val="true"/>
          <w:lang w:bidi="fa-IR"/>
        </w:rPr>
        <w:t xml:space="preserve">،انتهى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نسختي من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عائذ بالذال بعد الياء المهموزة بهمزة،و مرّ </w:t>
      </w:r>
      <w:r>
        <w:rPr>
          <w:rStyle w:val="FootnoteAnchor"/>
          <w:rtl w:val="true"/>
        </w:rPr>
        <w:footnoteReference w:id="55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نسختي من صه في آخر الباب الأوّل عابد بن رفاعة كما </w:t>
      </w:r>
      <w:bookmarkStart w:id="318" w:name="pg11861_114336"/>
    </w:p>
    <w:p>
      <w:pPr>
        <w:pStyle w:val="BookText"/>
        <w:rPr/>
      </w:pPr>
      <w:bookmarkEnd w:id="318"/>
      <w:r>
        <w:rPr>
          <w:rFonts w:ascii="Amiri" w:hAnsi="Amiri" w:eastAsia="Amiri" w:cs="Amiri"/>
          <w:color w:val="111111"/>
          <w:sz w:val="28"/>
          <w:sz w:val="28"/>
          <w:szCs w:val="28"/>
          <w:rtl w:val="true"/>
          <w:lang w:bidi="ar-SA"/>
        </w:rPr>
        <w:t xml:space="preserve">ذكر </w:t>
      </w:r>
      <w:r>
        <w:rPr>
          <w:rStyle w:val="FootnoteAnchor"/>
          <w:rtl w:val="true"/>
        </w:rPr>
        <w:footnoteReference w:id="560"/>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2274342_73709187"/>
      <w:bookmarkStart w:id="320" w:name="_Toc128"/>
      <w:bookmarkEnd w:id="319"/>
      <w:r>
        <w:rPr/>
        <w:t>1555</w:t>
      </w:r>
      <w:r>
        <w:rPr>
          <w:rtl w:val="true"/>
        </w:rPr>
        <w:t>-</w:t>
      </w:r>
      <w:r>
        <w:rPr>
          <w:rtl w:val="true"/>
        </w:rPr>
        <w:t>عبد الأعلى بن أعين العجلي</w:t>
      </w:r>
      <w:r>
        <w:rPr>
          <w:rtl w:val="true"/>
        </w:rPr>
        <w:t>:</w:t>
      </w:r>
      <w:bookmarkEnd w:id="320"/>
    </w:p>
    <w:p>
      <w:pPr>
        <w:pStyle w:val="BookText"/>
        <w:rPr/>
      </w:pPr>
      <w:r>
        <w:rPr>
          <w:rFonts w:ascii="Amiri" w:hAnsi="Amiri" w:eastAsia="Amiri" w:cs="Amiri"/>
          <w:color w:val="111111"/>
          <w:sz w:val="28"/>
          <w:sz w:val="28"/>
          <w:szCs w:val="28"/>
          <w:rtl w:val="true"/>
          <w:lang w:bidi="ar-SA"/>
        </w:rPr>
        <w:t xml:space="preserve">مولاهم الكوفي،ق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من المفيد كما مرّ في زياد بن المنذر أنّه من فقهاء أصحاب الأئمّة و خاصّتهم إلى آخر عبارته المذكورة </w:t>
      </w:r>
      <w:r>
        <w:rPr>
          <w:rStyle w:val="FootnoteAnchor"/>
          <w:rtl w:val="true"/>
        </w:rPr>
        <w:footnoteReference w:id="562"/>
      </w:r>
      <w:r>
        <w:rPr>
          <w:rFonts w:ascii="Amiri" w:hAnsi="Amiri" w:eastAsia="Amiri" w:cs="Amiri"/>
          <w:color w:val="111111"/>
          <w:sz w:val="28"/>
          <w:sz w:val="28"/>
          <w:szCs w:val="28"/>
          <w:rtl w:val="true"/>
          <w:lang w:bidi="ar-SA"/>
        </w:rPr>
        <w:t xml:space="preserve">،و يروي عنه حمّاد ابن عثمان </w:t>
      </w:r>
      <w:r>
        <w:rPr>
          <w:rStyle w:val="FootnoteAnchor"/>
          <w:rtl w:val="true"/>
        </w:rPr>
        <w:footnoteReference w:id="563"/>
      </w:r>
      <w:r>
        <w:rPr>
          <w:rFonts w:ascii="Amiri" w:hAnsi="Amiri" w:eastAsia="Amiri" w:cs="Amiri"/>
          <w:color w:val="111111"/>
          <w:sz w:val="28"/>
          <w:sz w:val="28"/>
          <w:szCs w:val="28"/>
          <w:rtl w:val="true"/>
          <w:lang w:bidi="ar-SA"/>
        </w:rPr>
        <w:t xml:space="preserve">،و سنذكر عن النقد اتّحاده مع مولى آل سام </w:t>
      </w:r>
      <w:r>
        <w:rPr>
          <w:rStyle w:val="FootnoteAnchor"/>
          <w:rtl w:val="true"/>
        </w:rPr>
        <w:footnoteReference w:id="564"/>
      </w:r>
      <w:r>
        <w:rPr>
          <w:rFonts w:ascii="Amiri" w:hAnsi="Amiri" w:eastAsia="Amiri" w:cs="Amiri"/>
          <w:color w:val="111111"/>
          <w:sz w:val="28"/>
          <w:sz w:val="28"/>
          <w:szCs w:val="28"/>
          <w:rtl w:val="true"/>
          <w:lang w:bidi="ar-SA"/>
        </w:rPr>
        <w:t xml:space="preserve">،و يظهر من بعض تكنّيه بأبي أحمد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12274344_73709187"/>
      <w:bookmarkStart w:id="322" w:name="_Toc129"/>
      <w:bookmarkEnd w:id="321"/>
      <w:r>
        <w:rPr/>
        <w:t>1556</w:t>
      </w:r>
      <w:r>
        <w:rPr>
          <w:rtl w:val="true"/>
        </w:rPr>
        <w:t>-</w:t>
      </w:r>
      <w:r>
        <w:rPr>
          <w:rtl w:val="true"/>
        </w:rPr>
        <w:t>عبد الأعلى بن علي بن أبي شعبة</w:t>
      </w:r>
      <w:r>
        <w:rPr>
          <w:rtl w:val="true"/>
        </w:rPr>
        <w:t>:</w:t>
      </w:r>
      <w:bookmarkEnd w:id="322"/>
    </w:p>
    <w:p>
      <w:pPr>
        <w:pStyle w:val="BookText"/>
        <w:rPr/>
      </w:pPr>
      <w:r>
        <w:rPr>
          <w:rFonts w:ascii="Amiri" w:hAnsi="Amiri" w:eastAsia="Amiri" w:cs="Amiri"/>
          <w:color w:val="111111"/>
          <w:sz w:val="28"/>
          <w:sz w:val="28"/>
          <w:szCs w:val="28"/>
          <w:rtl w:val="true"/>
          <w:lang w:bidi="ar-SA"/>
        </w:rPr>
        <w:t xml:space="preserve">أخو محمّد بن علي الحلبي،ثقة،لا يطعن عليه،صه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جش في أخيه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2274346_73709187"/>
      <w:bookmarkStart w:id="324" w:name="_Toc130"/>
      <w:bookmarkEnd w:id="323"/>
      <w:r>
        <w:rPr/>
        <w:t>1557</w:t>
      </w:r>
      <w:r>
        <w:rPr>
          <w:rtl w:val="true"/>
        </w:rPr>
        <w:t>-</w:t>
      </w:r>
      <w:r>
        <w:rPr>
          <w:rtl w:val="true"/>
        </w:rPr>
        <w:t>عبد الأعلى بن كثير البصري</w:t>
      </w:r>
      <w:r>
        <w:rPr>
          <w:rtl w:val="true"/>
        </w:rPr>
        <w:t>:</w:t>
      </w:r>
      <w:bookmarkEnd w:id="324"/>
    </w:p>
    <w:p>
      <w:pPr>
        <w:pStyle w:val="BookText"/>
        <w:rPr/>
      </w:pPr>
      <w:r>
        <w:rPr>
          <w:rFonts w:ascii="Amiri" w:hAnsi="Amiri" w:eastAsia="Amiri" w:cs="Amiri"/>
          <w:color w:val="111111"/>
          <w:sz w:val="28"/>
          <w:sz w:val="28"/>
          <w:szCs w:val="28"/>
          <w:rtl w:val="true"/>
          <w:lang w:bidi="ar-SA"/>
        </w:rPr>
        <w:t xml:space="preserve">الكوفي،أبو عامر،أسند عنه،ق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2274348_73709187"/>
      <w:bookmarkStart w:id="326" w:name="_Toc131"/>
      <w:bookmarkEnd w:id="325"/>
      <w:r>
        <w:rPr/>
        <w:t>1558</w:t>
      </w:r>
      <w:r>
        <w:rPr>
          <w:rtl w:val="true"/>
        </w:rPr>
        <w:t>-</w:t>
      </w:r>
      <w:r>
        <w:rPr>
          <w:rtl w:val="true"/>
        </w:rPr>
        <w:t>عبد الأعلى مولى آل سام</w:t>
      </w:r>
      <w:r>
        <w:rPr>
          <w:rtl w:val="true"/>
        </w:rPr>
        <w:t>:</w:t>
      </w:r>
      <w:bookmarkEnd w:id="32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كش أنّ الصادق عليه السلام أذن له في الكلام لأنّه يقع و يطير، صه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عبد الأعلى مولى أولاد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عيسى بن عبيد،عن علي بن أسباط،عن سيف بن عميرة، عن عبد الأعلى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يعيبون عليّ بالكلام و أنا أكلّم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مثلك من يقع ثمّ يطير فنعم،و أمّا من يقع ثمّ لا يطير فلا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الأعلى مولى آل سام الكوفي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ما فيه في ابن أعين،و يروي عنه أيضا جعفر بن بشير بواسطة خالد بن أبي إسماعيل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صرّح في الكافي في باب فضل نكاح الأبكار بأنّ عبد الأعلى بن أعين هو مولى آل سام </w:t>
      </w:r>
      <w:r>
        <w:rPr>
          <w:rStyle w:val="FootnoteAnchor"/>
          <w:rtl w:val="true"/>
        </w:rPr>
        <w:footnoteReference w:id="573"/>
      </w:r>
      <w:r>
        <w:rPr>
          <w:rFonts w:ascii="Amiri" w:hAnsi="Amiri" w:eastAsia="Amiri" w:cs="Amiri"/>
          <w:color w:val="111111"/>
          <w:sz w:val="28"/>
          <w:sz w:val="28"/>
          <w:szCs w:val="28"/>
          <w:rtl w:val="true"/>
          <w:lang w:bidi="ar-SA"/>
        </w:rPr>
        <w:t xml:space="preserve">،و يظهر من جخ عند ذكر ق أنّه غيره، لأنّه ذكرهما </w:t>
      </w:r>
      <w:r>
        <w:rPr>
          <w:rStyle w:val="FootnoteAnchor"/>
          <w:rtl w:val="true"/>
        </w:rPr>
        <w:footnoteReference w:id="574"/>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سهل لما ظهر من عادة </w:t>
      </w:r>
      <w:r>
        <w:rPr>
          <w:rStyle w:val="FootnoteAnchor"/>
          <w:rtl w:val="true"/>
        </w:rPr>
        <w:footnoteReference w:id="576"/>
      </w:r>
      <w:r>
        <w:rPr>
          <w:rFonts w:ascii="Amiri" w:hAnsi="Amiri" w:eastAsia="Amiri" w:cs="Amiri"/>
          <w:color w:val="111111"/>
          <w:sz w:val="28"/>
          <w:sz w:val="28"/>
          <w:szCs w:val="28"/>
          <w:rtl w:val="true"/>
          <w:lang w:bidi="ar-SA"/>
        </w:rPr>
        <w:t>الشيخ رحمه اللّه،و صرّح جمع بأنّه يكرّر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البلغة تأمّل فيه </w:t>
      </w:r>
      <w:r>
        <w:rPr>
          <w:rStyle w:val="FootnoteAnchor"/>
          <w:rtl w:val="true"/>
        </w:rPr>
        <w:footnoteReference w:id="578"/>
      </w:r>
      <w:r>
        <w:rPr>
          <w:rFonts w:ascii="Amiri" w:hAnsi="Amiri" w:eastAsia="Amiri" w:cs="Amiri"/>
          <w:color w:val="111111"/>
          <w:sz w:val="28"/>
          <w:sz w:val="28"/>
          <w:szCs w:val="28"/>
          <w:rtl w:val="true"/>
          <w:lang w:bidi="ar-SA"/>
        </w:rPr>
        <w:t>و لا وجه له بعد قبول مثل ما ذكر فيه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327" w:name="pg11861_114338"/>
    </w:p>
    <w:p>
      <w:pPr>
        <w:pStyle w:val="BookText"/>
        <w:rPr/>
      </w:pPr>
      <w:bookmarkEnd w:id="327"/>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بعض الفضلاء أنّه لا ينفع لأنّه شهادة لنفسه،و لكن العلاّمة و الأكثر اعتبروها لنقل فضلاء الأصحاب ذلك </w:t>
      </w:r>
      <w:r>
        <w:rPr>
          <w:rStyle w:val="FootnoteAnchor"/>
          <w:rtl w:val="true"/>
        </w:rPr>
        <w:footnoteReference w:id="579"/>
      </w:r>
      <w:r>
        <w:rPr>
          <w:rFonts w:ascii="Amiri" w:hAnsi="Amiri" w:eastAsia="Amiri" w:cs="Amiri"/>
          <w:color w:val="111111"/>
          <w:sz w:val="28"/>
          <w:sz w:val="28"/>
          <w:szCs w:val="28"/>
          <w:rtl w:val="true"/>
          <w:lang w:bidi="ar-SA"/>
        </w:rPr>
        <w:t xml:space="preserve">،و لو لم يكن من القرائن ما يشهد بصحّتها لهم لما نقلوها في كتبهم سيّما الرجال </w:t>
      </w:r>
      <w:r>
        <w:rPr>
          <w:rStyle w:val="FootnoteAnchor"/>
          <w:rtl w:val="true"/>
        </w:rPr>
        <w:footnoteReference w:id="5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يظهر من غير ذلك من الأخبار فضله و ديانته،منها ما في الكافي في باب ما يجب على الناس عند مضيّ الإمام عليه السلام </w:t>
      </w:r>
      <w:r>
        <w:rPr>
          <w:rStyle w:val="FootnoteAnchor"/>
          <w:rtl w:val="true"/>
        </w:rPr>
        <w:footnoteReference w:id="581"/>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آل سام،عنه سيف بن عميرة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2274350_73709187"/>
      <w:bookmarkStart w:id="329" w:name="_Toc132"/>
      <w:bookmarkEnd w:id="328"/>
      <w:r>
        <w:rPr/>
        <w:t>1559</w:t>
      </w:r>
      <w:r>
        <w:rPr>
          <w:rtl w:val="true"/>
        </w:rPr>
        <w:t>-</w:t>
      </w:r>
      <w:r>
        <w:rPr>
          <w:rtl w:val="true"/>
        </w:rPr>
        <w:t>عبد الجبّار بن أعين</w:t>
      </w:r>
      <w:r>
        <w:rPr>
          <w:rtl w:val="true"/>
        </w:rPr>
        <w:t>:</w:t>
      </w:r>
      <w:bookmarkEnd w:id="329"/>
    </w:p>
    <w:p>
      <w:pPr>
        <w:pStyle w:val="BookText"/>
        <w:rPr/>
      </w:pPr>
      <w:r>
        <w:rPr>
          <w:rFonts w:ascii="Amiri" w:hAnsi="Amiri" w:eastAsia="Amiri" w:cs="Amiri"/>
          <w:color w:val="111111"/>
          <w:sz w:val="28"/>
          <w:sz w:val="28"/>
          <w:szCs w:val="28"/>
          <w:rtl w:val="true"/>
          <w:lang w:bidi="ar-SA"/>
        </w:rPr>
        <w:t>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و عبد الملك و عبد الجبّار بنو أعين الشيباني إخوة زرارة ابن أعين و حمران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بن أعين أخو زرارة،ق،جخ،هو و أخواه عبد الملك و عبد الرحمن محمودون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أخيه عبد الرحمن مدحه ظاهرا </w:t>
      </w:r>
      <w:r>
        <w:rPr>
          <w:rStyle w:val="FootnoteAnchor"/>
          <w:rtl w:val="true"/>
        </w:rPr>
        <w:footnoteReference w:id="586"/>
      </w:r>
      <w:r>
        <w:rPr>
          <w:rFonts w:ascii="IRNazanin" w:hAnsi="IRNazanin" w:eastAsia="IRNazanin"/>
          <w:color w:val="111111"/>
          <w:sz w:val="28"/>
          <w:sz w:val="28"/>
          <w:szCs w:val="28"/>
          <w:rtl w:val="true"/>
          <w:lang w:bidi="fa-IR"/>
        </w:rPr>
        <w:t xml:space="preserve">،انتهى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ذكر في أخيه،و كأنّه سلّمه اللّه يريد ما يأتي عن ربيعة </w:t>
      </w:r>
      <w:bookmarkStart w:id="330" w:name="pg11861_114339"/>
    </w:p>
    <w:p>
      <w:pPr>
        <w:pStyle w:val="BookText"/>
        <w:rPr/>
      </w:pPr>
      <w:bookmarkEnd w:id="330"/>
      <w:r>
        <w:rPr>
          <w:rFonts w:ascii="Amiri" w:hAnsi="Amiri" w:eastAsia="Amiri" w:cs="Amiri"/>
          <w:color w:val="111111"/>
          <w:sz w:val="28"/>
          <w:sz w:val="28"/>
          <w:szCs w:val="28"/>
          <w:rtl w:val="true"/>
          <w:lang w:bidi="ar-SA"/>
        </w:rPr>
        <w:t>الرأي،و فيه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د عن ق أنّه محمود،و هو أيضا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ذكر له فيه أصلا فضلا عن كونه فيه محمودا</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،و لا ذكر له أيضا في رسالة أبي غالب عند ذكر أولاد أعين،فتدبّر</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2274352_73709187"/>
      <w:bookmarkStart w:id="332" w:name="_Toc133"/>
      <w:bookmarkEnd w:id="331"/>
      <w:r>
        <w:rPr/>
        <w:t>1560</w:t>
      </w:r>
      <w:r>
        <w:rPr>
          <w:rtl w:val="true"/>
        </w:rPr>
        <w:t>-</w:t>
      </w:r>
      <w:r>
        <w:rPr>
          <w:rtl w:val="true"/>
        </w:rPr>
        <w:t>عبد الجبّار بن العبّاس الهمداني</w:t>
      </w:r>
      <w:r>
        <w:rPr>
          <w:rtl w:val="true"/>
        </w:rPr>
        <w:t>:</w:t>
      </w:r>
      <w:bookmarkEnd w:id="332"/>
    </w:p>
    <w:p>
      <w:pPr>
        <w:pStyle w:val="BookText"/>
        <w:rPr/>
      </w:pPr>
      <w:r>
        <w:rPr>
          <w:rFonts w:ascii="Amiri" w:hAnsi="Amiri" w:eastAsia="Amiri" w:cs="Amiri"/>
          <w:color w:val="111111"/>
          <w:sz w:val="28"/>
          <w:sz w:val="28"/>
          <w:szCs w:val="28"/>
          <w:rtl w:val="true"/>
          <w:lang w:bidi="ar-SA"/>
        </w:rPr>
        <w:t xml:space="preserve">الشبامي،ق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المجالس عن السمعاني أنّ الشبام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الشين المعجمة و فتح الباء الموحّدة ثمّ الميم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باليمن أهلها جميعا من غلاة الشيعة،و طائفة من همدان نزلوا الكوفة،و عبد الجبّار بن العبّاس الشبامي الهمداني الكوفي المحدّث منهم،و كان في التشيّع غاليا </w:t>
      </w:r>
      <w:r>
        <w:rPr>
          <w:rStyle w:val="FootnoteAnchor"/>
          <w:rtl w:val="true"/>
        </w:rPr>
        <w:footnoteReference w:id="59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أنّه يظهر منه أنّه من المحدّثين المعروفين المتصلّبين في التشيّع لا أنّه من الغلاة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12274354_73709187"/>
      <w:bookmarkStart w:id="334" w:name="_Toc134"/>
      <w:bookmarkEnd w:id="333"/>
      <w:r>
        <w:rPr/>
        <w:t>1561</w:t>
      </w:r>
      <w:r>
        <w:rPr>
          <w:rtl w:val="true"/>
        </w:rPr>
        <w:t>-</w:t>
      </w:r>
      <w:r>
        <w:rPr>
          <w:rtl w:val="true"/>
        </w:rPr>
        <w:t>عبد الجبّار بن المبارك النهاوندي</w:t>
      </w:r>
      <w:r>
        <w:rPr>
          <w:rtl w:val="true"/>
        </w:rPr>
        <w:t>:</w:t>
      </w:r>
      <w:bookmarkEnd w:id="334"/>
    </w:p>
    <w:p>
      <w:pPr>
        <w:pStyle w:val="BookText"/>
        <w:rPr/>
      </w:pPr>
      <w:r>
        <w:rPr>
          <w:rFonts w:ascii="Amiri" w:hAnsi="Amiri" w:eastAsia="Amiri" w:cs="Amiri"/>
          <w:color w:val="111111"/>
          <w:sz w:val="28"/>
          <w:sz w:val="28"/>
          <w:szCs w:val="28"/>
          <w:rtl w:val="true"/>
          <w:lang w:bidi="ar-SA"/>
        </w:rPr>
        <w:t xml:space="preserve">روى كش من طريق فيه ضعف أنّه كتب له محمّد بن علي الجواد عليه السلام كتابا يعتقه،و قد كان سباه أهل الضلال،صه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صالح خلف بن حمّاد </w:t>
      </w:r>
      <w:r>
        <w:rPr>
          <w:rStyle w:val="FootnoteAnchor"/>
          <w:rtl w:val="true"/>
        </w:rPr>
        <w:footnoteReference w:id="5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الآدمي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بكر بن صالح،عن عبد الجبّار بن المبارك النهاوندي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أتيت سيّدي سنة تسع </w:t>
      </w:r>
      <w:r>
        <w:rPr>
          <w:rStyle w:val="FootnoteAnchor"/>
          <w:rtl w:val="true"/>
        </w:rPr>
        <w:footnoteReference w:id="594"/>
      </w:r>
      <w:r>
        <w:rPr>
          <w:rFonts w:ascii="Amiri" w:hAnsi="Amiri" w:eastAsia="Amiri" w:cs="Amiri"/>
          <w:color w:val="111111"/>
          <w:sz w:val="28"/>
          <w:sz w:val="28"/>
          <w:szCs w:val="28"/>
          <w:rtl w:val="true"/>
          <w:lang w:bidi="ar-SA"/>
        </w:rPr>
        <w:t>و مائتين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رويت عن آبائك أنّ كلّ فتح فتح بضلال فهو للإمام،فقال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فإنّه أتوا بي في بعض الفتوح الّتي فتحت على الضلال و قد تخلّصت من الذين ملكوني بسبب من الأسباب و قد أتيتك مسترقا مستعبدا،فقال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 خروجي إلى مكّة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قد حججت و تزوّجت و مكسبي ممّا يعطف عليّ إخواني لا شيء لي غيره فمرني بأمرك،فقال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إلى بلادك و أنت من حجّك و تزويجك و كسبك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سنة ثلاث عشرة و مائتين أتيته فذكرت له العبودية الّتي ألزمنيها،فقال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أكتب لي به عهدا،فقال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إليك غدا،فخرج إليّ مع كتبي كتاب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الرحيم،هذا كتاب من محمّد بن علي الهاشمي العلوي لعبد اللّه بن المبارك فتاة،إنّي أعتقتك </w:t>
      </w:r>
      <w:r>
        <w:rPr>
          <w:rStyle w:val="FootnoteAnchor"/>
          <w:rtl w:val="true"/>
        </w:rPr>
        <w:footnoteReference w:id="595"/>
      </w:r>
      <w:r>
        <w:rPr>
          <w:rFonts w:ascii="Amiri" w:hAnsi="Amiri" w:eastAsia="Amiri" w:cs="Amiri"/>
          <w:color w:val="111111"/>
          <w:sz w:val="28"/>
          <w:sz w:val="28"/>
          <w:szCs w:val="28"/>
          <w:rtl w:val="true"/>
          <w:lang w:bidi="ar-SA"/>
        </w:rPr>
        <w:t xml:space="preserve">لوجه اللّه و الدار الآخرة،لا ربّ لك إلاّ اللّه و ليس عليك سبيل،و أنت مولاي و مولى عقبي من بعدي، و كتب في المحرّم سنة ثلاث عشرة و مائتين،و وقّع فيه محمّد بن علي بخطّ يده و ختمه بخاتمه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بن المبارك النهاوندي </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ج إلاّ أنّ فيه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نهاوندي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من أهل نهاوند له كتاب،رويناه بالإسناد الأوّل،عن أحمد بن أبي عبد اللّه،عن عبد الجبّار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ابن بطّة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من أهل نهاوند،روى عنه البرقي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أن يكون هذا غير الأوّل،و اللّه العالم،انتهى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اتّحاد ما في ست و لم و ضا و ج،و مثله في جخ أكثر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استظهر الاتّحاد أيضا في النقد </w:t>
      </w:r>
      <w:r>
        <w:rPr>
          <w:rStyle w:val="FootnoteAnchor"/>
          <w:rtl w:val="true"/>
        </w:rPr>
        <w:footnoteReference w:id="603"/>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 الطاووسي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 بن المبارك النهاوندي،كتب له محمّد بن علي عليه السلام كتابا يعتقه و قد كان سباه أهل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الشهيد على هذا الموضع حاشية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إلى هذا الكتاب فيه سهل بن زياد و بكر بن صالح و هما ضعيفان </w:t>
      </w:r>
      <w:r>
        <w:rPr>
          <w:rStyle w:val="FootnoteAnchor"/>
          <w:rtl w:val="true"/>
        </w:rPr>
        <w:footnoteReference w:id="60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 الجواب عنه في الفوائد و كثير من التراجم،فراجع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المبارك،عنه أحمد بن أبي عبد اللّه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35" w:name="pg11861_114342"/>
    </w:p>
    <w:p>
      <w:pPr>
        <w:pStyle w:val="Heading3"/>
        <w:numPr>
          <w:ilvl w:val="2"/>
          <w:numId w:val="1"/>
        </w:numPr>
        <w:rPr/>
      </w:pPr>
      <w:bookmarkStart w:id="336" w:name="__RefHeading___Toc12274356_73709187"/>
      <w:bookmarkStart w:id="337" w:name="_Toc135"/>
      <w:bookmarkEnd w:id="335"/>
      <w:bookmarkEnd w:id="336"/>
      <w:r>
        <w:rPr/>
        <w:t>1562</w:t>
      </w:r>
      <w:r>
        <w:rPr>
          <w:rtl w:val="true"/>
        </w:rPr>
        <w:t>-</w:t>
      </w:r>
      <w:r>
        <w:rPr>
          <w:rtl w:val="true"/>
        </w:rPr>
        <w:t>عبد الحميد بن أبي الديلم</w:t>
      </w:r>
      <w:r>
        <w:rPr>
          <w:rtl w:val="true"/>
        </w:rPr>
        <w:t>:</w:t>
      </w:r>
      <w:bookmarkEnd w:id="33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606"/>
      </w:r>
      <w:r>
        <w:rPr>
          <w:rFonts w:ascii="IRNazanin" w:hAnsi="IRNazanin" w:eastAsia="IRNazanin"/>
          <w:color w:val="111111"/>
          <w:sz w:val="28"/>
          <w:sz w:val="28"/>
          <w:szCs w:val="28"/>
          <w:rtl w:val="true"/>
          <w:lang w:bidi="fa-IR"/>
        </w:rPr>
        <w:t xml:space="preserve">،قر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عمّ معلّى بن خنيس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سليمان بن خالد عنه رواية تدلّ على تشيّعه </w:t>
      </w:r>
      <w:r>
        <w:rPr>
          <w:rStyle w:val="FootnoteAnchor"/>
          <w:rtl w:val="true"/>
        </w:rPr>
        <w:footnoteReference w:id="609"/>
      </w:r>
      <w:r>
        <w:rPr>
          <w:rFonts w:ascii="Amiri" w:hAnsi="Amiri" w:eastAsia="Amiri" w:cs="Amiri"/>
          <w:color w:val="111111"/>
          <w:sz w:val="28"/>
          <w:sz w:val="28"/>
          <w:szCs w:val="28"/>
          <w:rtl w:val="true"/>
          <w:lang w:bidi="ar-SA"/>
        </w:rPr>
        <w:t xml:space="preserve">،و في رواية ابن أبي عمير بواسطة حمّاد </w:t>
      </w:r>
      <w:r>
        <w:rPr>
          <w:rStyle w:val="FootnoteAnchor"/>
          <w:rtl w:val="true"/>
        </w:rPr>
        <w:footnoteReference w:id="610"/>
      </w:r>
      <w:r>
        <w:rPr>
          <w:rFonts w:ascii="Amiri" w:hAnsi="Amiri" w:eastAsia="Amiri" w:cs="Amiri"/>
          <w:color w:val="111111"/>
          <w:sz w:val="28"/>
          <w:sz w:val="28"/>
          <w:szCs w:val="28"/>
          <w:rtl w:val="true"/>
          <w:lang w:bidi="ar-SA"/>
        </w:rPr>
        <w:t xml:space="preserve">إشعار بوثاقته،و سيجيء في المعلّى أنّه ابن أخيه </w:t>
      </w:r>
      <w:r>
        <w:rPr>
          <w:rStyle w:val="FootnoteAnchor"/>
          <w:rtl w:val="true"/>
        </w:rPr>
        <w:footnoteReference w:id="611"/>
      </w:r>
      <w:r>
        <w:rPr>
          <w:rFonts w:ascii="Amiri" w:hAnsi="Amiri" w:eastAsia="Amiri" w:cs="Amiri"/>
          <w:color w:val="111111"/>
          <w:sz w:val="28"/>
          <w:sz w:val="28"/>
          <w:szCs w:val="28"/>
          <w:rtl w:val="true"/>
          <w:lang w:bidi="ar-SA"/>
        </w:rPr>
        <w:t xml:space="preserve">،و تضعيف غض ليس بشيء،و لعلّه ضعّفه بما ضعّف به المعلّى،و سيجيء ما فيه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12274358_73709187"/>
      <w:bookmarkStart w:id="339" w:name="_Toc136"/>
      <w:bookmarkEnd w:id="338"/>
      <w:r>
        <w:rPr/>
        <w:t>1563</w:t>
      </w:r>
      <w:r>
        <w:rPr>
          <w:rtl w:val="true"/>
        </w:rPr>
        <w:t>-</w:t>
      </w:r>
      <w:r>
        <w:rPr>
          <w:rtl w:val="true"/>
        </w:rPr>
        <w:t>عبد الحميد بن أبي العلاء الأزدي</w:t>
      </w:r>
      <w:r>
        <w:rPr>
          <w:rtl w:val="true"/>
        </w:rPr>
        <w:t>:</w:t>
      </w:r>
      <w:bookmarkEnd w:id="339"/>
    </w:p>
    <w:p>
      <w:pPr>
        <w:pStyle w:val="BookText"/>
        <w:rPr/>
      </w:pPr>
      <w:r>
        <w:rPr>
          <w:rFonts w:ascii="Amiri" w:hAnsi="Amiri" w:eastAsia="Amiri" w:cs="Amiri"/>
          <w:color w:val="111111"/>
          <w:sz w:val="28"/>
          <w:sz w:val="28"/>
          <w:szCs w:val="28"/>
          <w:rtl w:val="true"/>
          <w:lang w:bidi="ar-SA"/>
        </w:rPr>
        <w:t xml:space="preserve">الخفّاف الكوفي،ق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الحسين بن أبي العلاء وجاهته </w:t>
      </w:r>
      <w:r>
        <w:rPr>
          <w:rStyle w:val="FootnoteAnchor"/>
          <w:rtl w:val="true"/>
        </w:rPr>
        <w:footnoteReference w:id="614"/>
      </w:r>
      <w:r>
        <w:rPr>
          <w:rFonts w:ascii="Amiri" w:hAnsi="Amiri" w:eastAsia="Amiri" w:cs="Amiri"/>
          <w:color w:val="111111"/>
          <w:sz w:val="28"/>
          <w:sz w:val="28"/>
          <w:szCs w:val="28"/>
          <w:rtl w:val="true"/>
          <w:lang w:bidi="ar-SA"/>
        </w:rPr>
        <w:t xml:space="preserve">،و عن المصنّف و غيره اتّحاده مع السمين الثقة </w:t>
      </w:r>
      <w:r>
        <w:rPr>
          <w:rStyle w:val="FootnoteAnchor"/>
          <w:rtl w:val="true"/>
        </w:rPr>
        <w:footnoteReference w:id="615"/>
      </w:r>
      <w:r>
        <w:rPr>
          <w:rFonts w:ascii="Amiri" w:hAnsi="Amiri" w:eastAsia="Amiri" w:cs="Amiri"/>
          <w:color w:val="111111"/>
          <w:sz w:val="28"/>
          <w:sz w:val="28"/>
          <w:szCs w:val="28"/>
          <w:rtl w:val="true"/>
          <w:lang w:bidi="ar-SA"/>
        </w:rPr>
        <w:t xml:space="preserve">،و ظاهره هنا التعدّد،و مرّ فيه و في خالد بن </w:t>
      </w:r>
      <w:bookmarkStart w:id="340" w:name="pg11861_114343"/>
    </w:p>
    <w:p>
      <w:pPr>
        <w:pStyle w:val="BookText"/>
        <w:rPr/>
      </w:pPr>
      <w:bookmarkEnd w:id="340"/>
      <w:r>
        <w:rPr>
          <w:rFonts w:ascii="Amiri" w:hAnsi="Amiri" w:eastAsia="Amiri" w:cs="Amiri"/>
          <w:color w:val="111111"/>
          <w:sz w:val="28"/>
          <w:sz w:val="28"/>
          <w:szCs w:val="28"/>
          <w:rtl w:val="true"/>
          <w:lang w:bidi="ar-SA"/>
        </w:rPr>
        <w:t xml:space="preserve">طهمان ما ينبغي أن يلاحظ </w:t>
      </w:r>
      <w:r>
        <w:rPr>
          <w:rStyle w:val="FootnoteAnchor"/>
          <w:rtl w:val="true"/>
        </w:rPr>
        <w:footnoteReference w:id="616"/>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سيجيء في الكنى و عند ذكر طرق الصدوق رحمه اللّه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أنّهما واحد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صرّح به في المجمع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12274360_73709187"/>
      <w:bookmarkStart w:id="342" w:name="_Toc137"/>
      <w:bookmarkEnd w:id="341"/>
      <w:r>
        <w:rPr/>
        <w:t>1564</w:t>
      </w:r>
      <w:r>
        <w:rPr>
          <w:rtl w:val="true"/>
        </w:rPr>
        <w:t>-</w:t>
      </w:r>
      <w:r>
        <w:rPr>
          <w:rtl w:val="true"/>
        </w:rPr>
        <w:t>عبد الحميد بن أبي العلاء بن عبد الملك</w:t>
      </w:r>
      <w:r>
        <w:rPr>
          <w:rtl w:val="true"/>
        </w:rPr>
        <w:t>:</w:t>
      </w:r>
      <w:bookmarkEnd w:id="342"/>
    </w:p>
    <w:p>
      <w:pPr>
        <w:pStyle w:val="BookText"/>
        <w:rPr/>
      </w:pPr>
      <w:r>
        <w:rPr>
          <w:rFonts w:ascii="Amiri" w:hAnsi="Amiri" w:eastAsia="Amiri" w:cs="Amiri"/>
          <w:color w:val="111111"/>
          <w:sz w:val="28"/>
          <w:sz w:val="28"/>
          <w:szCs w:val="28"/>
          <w:rtl w:val="true"/>
          <w:lang w:bidi="ar-SA"/>
        </w:rPr>
        <w:t>الأزدي،ثقة،يقال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السمين،روى عن أبي عبد اللّه عليه السلام، صه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عمير عنه بكتابه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أبي العلاء الأزدي السمين الكوفي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العلاء بن عبد الملك الثقة،عنه ابن أبي عمير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في باب الأحداث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بن يزيد عن عبد الحميد بن أبي العلاء </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يروي عن عبد الحميد بواسطة ابن أبي عمير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343" w:name="pg11861_114344"/>
    </w:p>
    <w:p>
      <w:pPr>
        <w:pStyle w:val="Heading3"/>
        <w:numPr>
          <w:ilvl w:val="2"/>
          <w:numId w:val="1"/>
        </w:numPr>
        <w:rPr/>
      </w:pPr>
      <w:bookmarkStart w:id="344" w:name="__RefHeading___Toc12274362_73709187"/>
      <w:bookmarkStart w:id="345" w:name="_Toc138"/>
      <w:bookmarkEnd w:id="343"/>
      <w:bookmarkEnd w:id="344"/>
      <w:r>
        <w:rPr/>
        <w:t>1565</w:t>
      </w:r>
      <w:r>
        <w:rPr>
          <w:rtl w:val="true"/>
        </w:rPr>
        <w:t>-</w:t>
      </w:r>
      <w:r>
        <w:rPr>
          <w:rtl w:val="true"/>
        </w:rPr>
        <w:t>عبد الحميد بن خالد بن طهمان</w:t>
      </w:r>
      <w:r>
        <w:rPr>
          <w:rtl w:val="true"/>
        </w:rPr>
        <w:t>:</w:t>
      </w:r>
      <w:bookmarkEnd w:id="345"/>
    </w:p>
    <w:p>
      <w:pPr>
        <w:pStyle w:val="BookText"/>
        <w:rPr/>
      </w:pPr>
      <w:r>
        <w:rPr>
          <w:rFonts w:ascii="Amiri" w:hAnsi="Amiri" w:eastAsia="Amiri" w:cs="Amiri"/>
          <w:color w:val="111111"/>
          <w:sz w:val="28"/>
          <w:sz w:val="28"/>
          <w:szCs w:val="28"/>
          <w:rtl w:val="true"/>
          <w:lang w:bidi="ar-SA"/>
        </w:rPr>
        <w:t xml:space="preserve">هو ابن أبي العلاء،تعق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12274364_73709187"/>
      <w:bookmarkStart w:id="347" w:name="_Toc139"/>
      <w:bookmarkEnd w:id="346"/>
      <w:r>
        <w:rPr/>
        <w:t>1566</w:t>
      </w:r>
      <w:r>
        <w:rPr>
          <w:rtl w:val="true"/>
        </w:rPr>
        <w:t>-</w:t>
      </w:r>
      <w:r>
        <w:rPr>
          <w:rtl w:val="true"/>
        </w:rPr>
        <w:t>عبد الحميد بن زياد الكوفي</w:t>
      </w:r>
      <w:r>
        <w:rPr>
          <w:rtl w:val="true"/>
        </w:rPr>
        <w:t>:</w:t>
      </w:r>
      <w:bookmarkEnd w:id="347"/>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12274366_73709187"/>
      <w:bookmarkStart w:id="349" w:name="_Toc140"/>
      <w:bookmarkEnd w:id="348"/>
      <w:r>
        <w:rPr/>
        <w:t>1567</w:t>
      </w:r>
      <w:r>
        <w:rPr>
          <w:rtl w:val="true"/>
        </w:rPr>
        <w:t>-</w:t>
      </w:r>
      <w:r>
        <w:rPr>
          <w:rtl w:val="true"/>
        </w:rPr>
        <w:t>عبد الحميد بن سالم العطّار</w:t>
      </w:r>
      <w:r>
        <w:rPr>
          <w:rtl w:val="true"/>
        </w:rPr>
        <w:t>:</w:t>
      </w:r>
      <w:bookmarkEnd w:id="349"/>
    </w:p>
    <w:p>
      <w:pPr>
        <w:pStyle w:val="BookText"/>
        <w:rPr/>
      </w:pPr>
      <w:r>
        <w:rPr>
          <w:rFonts w:ascii="Amiri" w:hAnsi="Amiri" w:eastAsia="Amiri" w:cs="Amiri"/>
          <w:color w:val="111111"/>
          <w:sz w:val="28"/>
          <w:sz w:val="28"/>
          <w:szCs w:val="28"/>
          <w:rtl w:val="true"/>
          <w:lang w:bidi="ar-SA"/>
        </w:rPr>
        <w:t xml:space="preserve">روى عن موسى عليه السلام و كان ثقة،صه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العطّار الكوفي،أسند عنه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ظم فلم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صه إنّ الوثاقة مأخوذة من جش في محمّد ابنه بناء على رجوع التوثيق إلى الأب،و هو الظاهر من سوق العبارة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استبعاد شه ذلك </w:t>
      </w:r>
      <w:r>
        <w:rPr>
          <w:rStyle w:val="FootnoteAnchor"/>
          <w:rtl w:val="true"/>
        </w:rPr>
        <w:footnoteReference w:id="630"/>
      </w:r>
      <w:r>
        <w:rPr>
          <w:rFonts w:ascii="Amiri" w:hAnsi="Amiri" w:eastAsia="Amiri" w:cs="Amiri"/>
          <w:color w:val="111111"/>
          <w:sz w:val="28"/>
          <w:sz w:val="28"/>
          <w:szCs w:val="28"/>
          <w:rtl w:val="true"/>
          <w:lang w:bidi="ar-SA"/>
        </w:rPr>
        <w:t>ليس بشيء بعد الظهور من العبارة،و أنّه ربما يوثّق في ترجمة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ظم فلم أجده،لا يخفى ما فيه،و كأنّه غفل عن ترجمة محمّد ابنه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في أبواب التجارات ما يدلّ على توثيقه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أشار بذلك إلى ما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عن محمّد بن </w:t>
      </w:r>
    </w:p>
    <w:p>
      <w:pPr>
        <w:pStyle w:val="BookText"/>
        <w:rPr/>
      </w:pPr>
      <w:r>
        <w:rPr>
          <w:rFonts w:ascii="Amiri" w:hAnsi="Amiri" w:eastAsia="Amiri" w:cs="Amiri"/>
          <w:color w:val="111111"/>
          <w:sz w:val="28"/>
          <w:sz w:val="28"/>
          <w:szCs w:val="28"/>
          <w:rtl w:val="true"/>
          <w:lang w:bidi="ar-SA"/>
        </w:rPr>
        <w:t>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رجل من أصحابنا و لم يوص،فرفع أمره إلى القاضي فصيّر عبد الحميد </w:t>
      </w:r>
      <w:r>
        <w:rPr>
          <w:rStyle w:val="FootnoteAnchor"/>
          <w:rtl w:val="true"/>
        </w:rPr>
        <w:footnoteReference w:id="633"/>
      </w:r>
      <w:r>
        <w:rPr>
          <w:rFonts w:ascii="Amiri" w:hAnsi="Amiri" w:eastAsia="Amiri" w:cs="Amiri"/>
          <w:color w:val="111111"/>
          <w:sz w:val="28"/>
          <w:sz w:val="28"/>
          <w:szCs w:val="28"/>
          <w:rtl w:val="true"/>
          <w:lang w:bidi="ar-SA"/>
        </w:rPr>
        <w:t>القيّم بماله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ذلك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القيّم مثلك و مثل عبد الحميد فلا بأس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النقد الرواية في عبد الحميد و ذكر في متنها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فصيّر عبد الحميد بن سالم </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المقدّس الأردبيلي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لفظ ابن سالم موجودا في نسختي،مع أنّ ابن سالم من أصحاب الصادق و الكاظم عليهما السلام و أبو جعفر في الرواية هو الجواد عليه السلام،و هذا يشير إلى كونه ابن سعيد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الكلّ متّحد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الظاهر اتّحاد ابن سعيد و ابن سعد وفاقا لجدّي و النقد أيضا </w:t>
      </w:r>
      <w:r>
        <w:rPr>
          <w:rStyle w:val="FootnoteAnchor"/>
          <w:rtl w:val="true"/>
        </w:rPr>
        <w:footnoteReference w:id="637"/>
      </w:r>
      <w:r>
        <w:rPr>
          <w:rFonts w:ascii="Amiri" w:hAnsi="Amiri" w:eastAsia="Amiri" w:cs="Amiri"/>
          <w:color w:val="111111"/>
          <w:sz w:val="28"/>
          <w:sz w:val="28"/>
          <w:szCs w:val="28"/>
          <w:rtl w:val="true"/>
          <w:lang w:bidi="ar-SA"/>
        </w:rPr>
        <w:t xml:space="preserve">،و هو الحقّ،و سيجيء في محمّد بن عبد الحميد أنّ عبد الحميد العطّار مولى بجيلة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أحدهما نسبة إلى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الاتّحاد أيضا وجود لفظ ابن سالم كما ذكرت عن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المحقّق الأردبيلي أتى بلفظ ابن بزيع بعد محمّد بن إسماعيل لتدلّ على عدالته أيضا،انتهى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مذكورة في أواخر زيادات الوصايا من التهذيب،و كلمة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50" w:name="pg11861_114346"/>
    </w:p>
    <w:p>
      <w:pPr>
        <w:pStyle w:val="BookText"/>
        <w:rPr/>
      </w:pPr>
      <w:bookmarkEnd w:id="350"/>
      <w:r>
        <w:rPr>
          <w:rFonts w:ascii="Amiri" w:hAnsi="Amiri" w:eastAsia="Amiri" w:cs="Amiri"/>
          <w:color w:val="111111"/>
          <w:sz w:val="28"/>
          <w:sz w:val="28"/>
          <w:szCs w:val="28"/>
          <w:rtl w:val="true"/>
          <w:lang w:bidi="ar-SA"/>
        </w:rPr>
        <w:t>ابن سالم موجودة فيما وقفنا عليه من النسخ و نقله أيضا جماعة،و الظاهر سقوطها من نسخته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الراوي ذلك عن الجواد عليه السلام لا يلزم أن يكون عبد الحميد حيّا يومئذ،فلعلّ مراده أنّه اتّفق ذلك و لو قبل وقت السؤال بمدّة،مع أنّ ابن سعيد أيضا لم يظهر بعد دركه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w:t>
      </w:r>
      <w:r>
        <w:rPr>
          <w:rStyle w:val="FootnoteAnchor"/>
          <w:rtl w:val="true"/>
        </w:rPr>
        <w:footnoteReference w:id="640"/>
      </w:r>
      <w:r>
        <w:rPr>
          <w:rFonts w:ascii="Amiri" w:hAnsi="Amiri" w:eastAsia="Amiri" w:cs="Amiri"/>
          <w:color w:val="111111"/>
          <w:sz w:val="28"/>
          <w:sz w:val="28"/>
          <w:szCs w:val="28"/>
          <w:rtl w:val="true"/>
          <w:lang w:bidi="ar-SA"/>
        </w:rPr>
        <w:t xml:space="preserve">بعد استبعاد كون الرواية من ابن سالم لأنّها عن الجواد عليه السلام و هو ق ظم و استظهار كونها في ابن سعيد </w:t>
      </w:r>
      <w:r>
        <w:rPr>
          <w:rStyle w:val="FootnoteAnchor"/>
          <w:rtl w:val="true"/>
        </w:rPr>
        <w:footnoteReference w:id="641"/>
      </w:r>
      <w:r>
        <w:rPr>
          <w:rFonts w:ascii="Amiri" w:hAnsi="Amiri" w:eastAsia="Amiri" w:cs="Amiri"/>
          <w:color w:val="111111"/>
          <w:sz w:val="28"/>
          <w:sz w:val="28"/>
          <w:szCs w:val="28"/>
          <w:rtl w:val="true"/>
          <w:lang w:bidi="ar-SA"/>
        </w:rPr>
        <w:t>لأنّه متأخّر عنه كيف يمكن القول باتّحادهما؟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جدّا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رأيت بخطّ بعض المحشّين للرجال هذه الرواية و فيها بدل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السلام،و عليه فالأمر سهل،فتدبر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المحقّق الأردبيلي رحمه اللّه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آخره،لا يخفى أنّ لفظتي ابن بزيع موجودتان في متن الحديث و ليستا من ملحقات المحقّق المذكور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قوله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 عن ترجمة محمّد ابنه،فلعلّ مراد الميرزا أنّه لم يقف عليه في ظم من جخ و إن ذكره جش أو غيره في أصحابه عليه السلام،بل هذا هو الظاهر،فتفطّن</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2274368_73709187"/>
      <w:bookmarkStart w:id="352" w:name="_Toc141"/>
      <w:bookmarkEnd w:id="351"/>
      <w:r>
        <w:rPr/>
        <w:t>1568</w:t>
      </w:r>
      <w:r>
        <w:rPr>
          <w:rtl w:val="true"/>
        </w:rPr>
        <w:t>-</w:t>
      </w:r>
      <w:r>
        <w:rPr>
          <w:rtl w:val="true"/>
        </w:rPr>
        <w:t>عبد الحميد بن سعد</w:t>
      </w:r>
      <w:r>
        <w:rPr>
          <w:rtl w:val="true"/>
        </w:rPr>
        <w:t>:</w:t>
      </w:r>
      <w:bookmarkEnd w:id="35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صفوان بن يحيى،ظم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353" w:name="pg11861_114347"/>
    </w:p>
    <w:p>
      <w:pPr>
        <w:pStyle w:val="BookText"/>
        <w:rPr/>
      </w:pPr>
      <w:bookmarkEnd w:id="353"/>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سعد الكوفي مولى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سعد بجلي كوفي،صفوان عنه بكتابه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ما فيه في الذي قبيله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سعد،عنه صفوان بن يحيى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12274370_73709187"/>
      <w:bookmarkStart w:id="355" w:name="_Toc142"/>
      <w:bookmarkEnd w:id="354"/>
      <w:r>
        <w:rPr/>
        <w:t>1569</w:t>
      </w:r>
      <w:r>
        <w:rPr>
          <w:rtl w:val="true"/>
        </w:rPr>
        <w:t>-</w:t>
      </w:r>
      <w:r>
        <w:rPr>
          <w:rtl w:val="true"/>
        </w:rPr>
        <w:t>عبد الحميد بن سعيد</w:t>
      </w:r>
      <w:r>
        <w:rPr>
          <w:rtl w:val="true"/>
        </w:rPr>
        <w:t>:</w:t>
      </w:r>
      <w:bookmarkEnd w:id="355"/>
    </w:p>
    <w:p>
      <w:pPr>
        <w:pStyle w:val="BookText"/>
        <w:rPr/>
      </w:pPr>
      <w:r>
        <w:rPr>
          <w:rFonts w:ascii="Amiri" w:hAnsi="Amiri" w:eastAsia="Amiri" w:cs="Amiri"/>
          <w:color w:val="111111"/>
          <w:sz w:val="28"/>
          <w:sz w:val="28"/>
          <w:szCs w:val="28"/>
          <w:rtl w:val="true"/>
          <w:lang w:bidi="ar-SA"/>
        </w:rPr>
        <w:t xml:space="preserve">ضا في موضعين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صفوان بن يحيى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الكلام في ابن سالم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12274372_73709187"/>
      <w:bookmarkStart w:id="357" w:name="_Toc143"/>
      <w:bookmarkEnd w:id="356"/>
      <w:r>
        <w:rPr/>
        <w:t>1570</w:t>
      </w:r>
      <w:r>
        <w:rPr>
          <w:rtl w:val="true"/>
        </w:rPr>
        <w:t>-</w:t>
      </w:r>
      <w:r>
        <w:rPr>
          <w:rtl w:val="true"/>
        </w:rPr>
        <w:t>عبد الحميد العطّار</w:t>
      </w:r>
      <w:r>
        <w:rPr>
          <w:rtl w:val="true"/>
        </w:rPr>
        <w:t>:</w:t>
      </w:r>
      <w:bookmarkEnd w:id="357"/>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في ابن سالم لاحتمال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تأمّل في الاتّحاد لما أشرنا و سيجيء في محمّد بن عبد الحميد </w:t>
      </w:r>
      <w:r>
        <w:rPr>
          <w:rStyle w:val="FootnoteAnchor"/>
          <w:rtl w:val="true"/>
        </w:rPr>
        <w:footnoteReference w:id="652"/>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12274374_73709187"/>
      <w:bookmarkStart w:id="359" w:name="_Toc144"/>
      <w:bookmarkEnd w:id="358"/>
      <w:r>
        <w:rPr/>
        <w:t>1571</w:t>
      </w:r>
      <w:r>
        <w:rPr>
          <w:rtl w:val="true"/>
        </w:rPr>
        <w:t>-</w:t>
      </w:r>
      <w:r>
        <w:rPr>
          <w:rtl w:val="true"/>
        </w:rPr>
        <w:t>عبد الحميد بن عواض</w:t>
      </w:r>
      <w:r>
        <w:rPr>
          <w:rtl w:val="true"/>
        </w:rPr>
        <w:t>:</w:t>
      </w:r>
      <w:bookmarkEnd w:id="35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بالضاد المعجمة،الطائي،من أصحاب أبي الحسن موسى عليه </w:t>
      </w:r>
    </w:p>
    <w:p>
      <w:pPr>
        <w:pStyle w:val="BookText"/>
        <w:rPr/>
      </w:pPr>
      <w:r>
        <w:rPr>
          <w:rFonts w:ascii="Amiri" w:hAnsi="Amiri" w:eastAsia="Amiri" w:cs="Amiri"/>
          <w:color w:val="111111"/>
          <w:sz w:val="28"/>
          <w:sz w:val="28"/>
          <w:szCs w:val="28"/>
          <w:rtl w:val="true"/>
          <w:lang w:bidi="ar-SA"/>
        </w:rPr>
        <w:t xml:space="preserve">السلام،ثقة،صه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عواض ثقة من أصحاب أبي جعفر و أبي عبد اللّه عليهما السلام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غواض بالمعجمتين،قر،ق؛جخ،ثقة </w:t>
      </w:r>
      <w:r>
        <w:rPr>
          <w:rStyle w:val="FootnoteAnchor"/>
          <w:rtl w:val="true"/>
        </w:rPr>
        <w:footnoteReference w:id="656"/>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ثلاث 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صه،ود،و عند بعض بإعجام الأوّل و إهمال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سيجيء في مرازم ذكره </w:t>
      </w:r>
      <w:r>
        <w:rPr>
          <w:rStyle w:val="FootnoteAnchor"/>
          <w:rtl w:val="true"/>
        </w:rPr>
        <w:footnoteReference w:id="657"/>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اقتصار العلاّمة قدّس سرّه على كونه ظم بعد دركه ثلاثة منهم عليهم السلام كما صرّح به الشيخ لعلّه ليس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عواض الثقة،عنه محمّد بن خالد،و أبو أيّوب الخزّاز،و الحسين بن سعيد،و علي بن النعمان،و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الطرق رواية الحسين بن سعيد عنه بواسطتين،و هو يساعد احتمال عدم اللقاء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659"/>
      </w:r>
      <w:r>
        <w:rPr>
          <w:rFonts w:ascii="Amiri" w:hAnsi="Amiri" w:eastAsia="Amiri" w:cs="Amiri"/>
          <w:color w:val="111111"/>
          <w:sz w:val="28"/>
          <w:sz w:val="28"/>
          <w:szCs w:val="28"/>
          <w:rtl w:val="true"/>
          <w:lang w:bidi="ar-SA"/>
        </w:rPr>
        <w:t xml:space="preserve">،و هو عن محمّد بن مسلم،و عن الباقر و الصادق عليهما السلام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60" w:name="pg11861_114349"/>
    </w:p>
    <w:p>
      <w:pPr>
        <w:pStyle w:val="Heading3"/>
        <w:numPr>
          <w:ilvl w:val="2"/>
          <w:numId w:val="1"/>
        </w:numPr>
        <w:rPr/>
      </w:pPr>
      <w:bookmarkStart w:id="361" w:name="__RefHeading___Toc12274376_73709187"/>
      <w:bookmarkStart w:id="362" w:name="_Toc145"/>
      <w:bookmarkEnd w:id="360"/>
      <w:bookmarkEnd w:id="361"/>
      <w:r>
        <w:rPr/>
        <w:t>1572</w:t>
      </w:r>
      <w:r>
        <w:rPr>
          <w:rtl w:val="true"/>
        </w:rPr>
        <w:t>-</w:t>
      </w:r>
      <w:r>
        <w:rPr>
          <w:rtl w:val="true"/>
        </w:rPr>
        <w:t>عبد الحميد بن النضر</w:t>
      </w:r>
      <w:r>
        <w:rPr>
          <w:rtl w:val="true"/>
        </w:rPr>
        <w:t>:</w:t>
      </w:r>
      <w:bookmarkEnd w:id="362"/>
    </w:p>
    <w:p>
      <w:pPr>
        <w:pStyle w:val="BookText"/>
        <w:rPr/>
      </w:pPr>
      <w:r>
        <w:rPr>
          <w:rFonts w:ascii="Amiri" w:hAnsi="Amiri" w:eastAsia="Amiri" w:cs="Amiri"/>
          <w:color w:val="111111"/>
          <w:sz w:val="28"/>
          <w:sz w:val="28"/>
          <w:szCs w:val="28"/>
          <w:rtl w:val="true"/>
          <w:lang w:bidi="ar-SA"/>
        </w:rPr>
        <w:t xml:space="preserve">يروي عنه أحمد بن محمّد بن عيسى و فضالة </w:t>
      </w:r>
      <w:r>
        <w:rPr>
          <w:rStyle w:val="FootnoteAnchor"/>
          <w:rtl w:val="true"/>
        </w:rPr>
        <w:footnoteReference w:id="661"/>
      </w:r>
      <w:r>
        <w:rPr>
          <w:rFonts w:ascii="Amiri" w:hAnsi="Amiri" w:eastAsia="Amiri" w:cs="Amiri"/>
          <w:color w:val="111111"/>
          <w:sz w:val="28"/>
          <w:sz w:val="28"/>
          <w:szCs w:val="28"/>
          <w:rtl w:val="true"/>
          <w:lang w:bidi="ar-SA"/>
        </w:rPr>
        <w:t xml:space="preserve">،و هو إمامي، تعق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12274378_73709187"/>
      <w:bookmarkStart w:id="364" w:name="_Toc146"/>
      <w:bookmarkEnd w:id="363"/>
      <w:r>
        <w:rPr/>
        <w:t>1573</w:t>
      </w:r>
      <w:r>
        <w:rPr>
          <w:rtl w:val="true"/>
        </w:rPr>
        <w:t>-</w:t>
      </w:r>
      <w:r>
        <w:rPr>
          <w:rtl w:val="true"/>
        </w:rPr>
        <w:t>عبد الحميد الواسطي</w:t>
      </w:r>
      <w:r>
        <w:rPr>
          <w:rtl w:val="true"/>
        </w:rPr>
        <w:t>:</w:t>
      </w:r>
      <w:bookmarkEnd w:id="364"/>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663"/>
      </w:r>
      <w:r>
        <w:rPr>
          <w:rFonts w:ascii="IRNazanin" w:hAnsi="IRNazanin" w:eastAsia="IRNazanin"/>
          <w:color w:val="111111"/>
          <w:sz w:val="28"/>
          <w:sz w:val="28"/>
          <w:szCs w:val="28"/>
          <w:rtl w:val="true"/>
          <w:lang w:bidi="fa-IR"/>
        </w:rPr>
        <w:t xml:space="preserve">،ق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الإيمان من الكافي حديث يدلّ على حسن حاله </w:t>
      </w:r>
      <w:r>
        <w:rPr>
          <w:rStyle w:val="FootnoteAnchor"/>
          <w:rtl w:val="true"/>
        </w:rPr>
        <w:footnoteReference w:id="665"/>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هو الذي وقفت عليه في باب فضل الإيمان على الإسلام فلا دلالة فيه على ذلك أصلا،و لا مدخل لعبد الحميد فيه مطلقا، فلاحظ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365" w:name="pg11861_114350"/>
    </w:p>
    <w:p>
      <w:pPr>
        <w:pStyle w:val="Heading3"/>
        <w:numPr>
          <w:ilvl w:val="2"/>
          <w:numId w:val="1"/>
        </w:numPr>
        <w:rPr/>
      </w:pPr>
      <w:bookmarkStart w:id="366" w:name="__RefHeading___Toc12274380_73709187"/>
      <w:bookmarkStart w:id="367" w:name="_Toc147"/>
      <w:bookmarkEnd w:id="365"/>
      <w:bookmarkEnd w:id="366"/>
      <w:r>
        <w:rPr/>
        <w:t>1574</w:t>
      </w:r>
      <w:r>
        <w:rPr>
          <w:rtl w:val="true"/>
        </w:rPr>
        <w:t>-</w:t>
      </w:r>
      <w:r>
        <w:rPr>
          <w:rtl w:val="true"/>
        </w:rPr>
        <w:t>عبد الخالق بن عبد ربّه</w:t>
      </w:r>
      <w:r>
        <w:rPr>
          <w:rtl w:val="true"/>
        </w:rPr>
        <w:t>:</w:t>
      </w:r>
      <w:bookmarkEnd w:id="367"/>
    </w:p>
    <w:p>
      <w:pPr>
        <w:pStyle w:val="BookText"/>
        <w:rPr/>
      </w:pPr>
      <w:r>
        <w:rPr>
          <w:rFonts w:ascii="Amiri" w:hAnsi="Amiri" w:eastAsia="Amiri" w:cs="Amiri"/>
          <w:color w:val="111111"/>
          <w:sz w:val="28"/>
          <w:sz w:val="28"/>
          <w:szCs w:val="28"/>
          <w:rtl w:val="true"/>
          <w:lang w:bidi="ar-SA"/>
        </w:rPr>
        <w:t>من موالي بني أسد من صلحاء الموالي؛روى كش عن محمّد بن مسعود،عن عبد اللّه بن محمّد،عن أبيه،عن إسماعيل بن عبد الخالق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عليه السلام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أبيك،ثلاثا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أبا عبد اللّه هو الصادق عليه السلام،صه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ذكره 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توثيقه في إسماعيل ابنه </w:t>
      </w:r>
      <w:r>
        <w:rPr>
          <w:rStyle w:val="FootnoteAnchor"/>
          <w:rtl w:val="true"/>
        </w:rPr>
        <w:footnoteReference w:id="670"/>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ربّه فيه خلاف،عنه عبد الحميد بن عواض على الظاهر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12274382_73709187"/>
      <w:bookmarkStart w:id="369" w:name="_Toc148"/>
      <w:bookmarkEnd w:id="368"/>
      <w:r>
        <w:rPr/>
        <w:t>1575</w:t>
      </w:r>
      <w:r>
        <w:rPr>
          <w:rtl w:val="true"/>
        </w:rPr>
        <w:t>-</w:t>
      </w:r>
      <w:r>
        <w:rPr>
          <w:rtl w:val="true"/>
        </w:rPr>
        <w:t>عبد الخالق بن محمّد البناني</w:t>
      </w:r>
      <w:r>
        <w:rPr>
          <w:rtl w:val="true"/>
        </w:rPr>
        <w:t>:</w:t>
      </w:r>
      <w:bookmarkEnd w:id="369"/>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2274384_73709187"/>
      <w:bookmarkStart w:id="371" w:name="_Toc149"/>
      <w:bookmarkEnd w:id="370"/>
      <w:r>
        <w:rPr/>
        <w:t>1576</w:t>
      </w:r>
      <w:r>
        <w:rPr>
          <w:rtl w:val="true"/>
        </w:rPr>
        <w:t>-</w:t>
      </w:r>
      <w:r>
        <w:rPr>
          <w:rtl w:val="true"/>
        </w:rPr>
        <w:t>عبد خير الخيراني</w:t>
      </w:r>
      <w:r>
        <w:rPr>
          <w:rtl w:val="true"/>
        </w:rPr>
        <w:t>:</w:t>
      </w:r>
      <w:bookmarkEnd w:id="37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بالخاء المعجمة و الياء المنقّطة تحتها نقطتين و الراء و النون بعد الألف،صه في أصحاب علي عليه السلام من اليمن </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قي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372" w:name="pg11861_114351"/>
    </w:p>
    <w:p>
      <w:pPr>
        <w:pStyle w:val="BookText"/>
        <w:rPr/>
      </w:pPr>
      <w:bookmarkEnd w:id="372"/>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خير الخيراني،خيران من همدان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خير الخيواني بالخاء المعجمة و الياء المثنّاة تحت الساكنة و الواو و النون،منسوب إلى خيوان من همدان بالدال المهملة؛و قال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الخيراني بالراء المهملة </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الأظهر الأشهر بالواو،ي،جخ،من خواصّه عليه السلام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من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خير الخيراني خيران من همدان </w:t>
      </w:r>
      <w:r>
        <w:rPr>
          <w:rStyle w:val="FootnoteAnchor"/>
          <w:rtl w:val="true"/>
        </w:rPr>
        <w:footnoteReference w:id="679"/>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النسخة الّتي عندي منه</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2274386_73709187"/>
      <w:bookmarkStart w:id="374" w:name="_Toc150"/>
      <w:bookmarkEnd w:id="373"/>
      <w:r>
        <w:rPr/>
        <w:t>1577</w:t>
      </w:r>
      <w:r>
        <w:rPr>
          <w:rtl w:val="true"/>
        </w:rPr>
        <w:t>-</w:t>
      </w:r>
      <w:r>
        <w:rPr>
          <w:rtl w:val="true"/>
        </w:rPr>
        <w:t>عبد ربّه بن أعين</w:t>
      </w:r>
      <w:r>
        <w:rPr>
          <w:rtl w:val="true"/>
        </w:rPr>
        <w:t>:</w:t>
      </w:r>
      <w:bookmarkEnd w:id="374"/>
    </w:p>
    <w:p>
      <w:pPr>
        <w:pStyle w:val="BookText"/>
        <w:rPr/>
      </w:pPr>
      <w:r>
        <w:rPr>
          <w:rFonts w:ascii="Amiri" w:hAnsi="Amiri" w:eastAsia="Amiri" w:cs="Amiri"/>
          <w:color w:val="111111"/>
          <w:sz w:val="28"/>
          <w:sz w:val="28"/>
          <w:szCs w:val="28"/>
          <w:rtl w:val="true"/>
          <w:lang w:bidi="ar-SA"/>
        </w:rPr>
        <w:t xml:space="preserve">هو زرارة رضي اللّه عنه و أرضاه،تعق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12274388_73709187"/>
      <w:bookmarkStart w:id="376" w:name="_Toc151"/>
      <w:bookmarkEnd w:id="375"/>
      <w:r>
        <w:rPr/>
        <w:t>1578</w:t>
      </w:r>
      <w:r>
        <w:rPr>
          <w:rtl w:val="true"/>
        </w:rPr>
        <w:t>-</w:t>
      </w:r>
      <w:r>
        <w:rPr>
          <w:rtl w:val="true"/>
        </w:rPr>
        <w:t>عبد الرحمن بن أبي حمّاد</w:t>
      </w:r>
      <w:r>
        <w:rPr>
          <w:rtl w:val="true"/>
        </w:rPr>
        <w:t>:</w:t>
      </w:r>
      <w:bookmarkEnd w:id="376"/>
    </w:p>
    <w:p>
      <w:pPr>
        <w:pStyle w:val="BookText"/>
        <w:rPr/>
      </w:pPr>
      <w:r>
        <w:rPr>
          <w:rFonts w:ascii="Amiri" w:hAnsi="Amiri" w:eastAsia="Amiri" w:cs="Amiri"/>
          <w:color w:val="111111"/>
          <w:sz w:val="28"/>
          <w:sz w:val="28"/>
          <w:szCs w:val="28"/>
          <w:rtl w:val="true"/>
          <w:lang w:bidi="ar-SA"/>
        </w:rPr>
        <w:t xml:space="preserve">أبو القاسم،كوفي،صيرفي،انتقل إلى قم و سكنها،و هو صاحب دار أحمد بن أبي عبد اللّه البرقي،رمي بالضعف و الغلو،جش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يكنّى أبا محمّد،و هو ضعيف جدّا لا يلتفت إليه،في مذهبه غلو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377" w:name="pg11861_114352"/>
    </w:p>
    <w:p>
      <w:pPr>
        <w:pStyle w:val="BookText"/>
        <w:rPr/>
      </w:pPr>
      <w:bookmarkEnd w:id="377"/>
      <w:r>
        <w:rPr>
          <w:rFonts w:ascii="Amiri" w:hAnsi="Amiri" w:eastAsia="Amiri" w:cs="Amiri"/>
          <w:color w:val="111111"/>
          <w:sz w:val="28"/>
          <w:sz w:val="28"/>
          <w:szCs w:val="28"/>
          <w:rtl w:val="true"/>
          <w:lang w:bidi="ar-SA"/>
        </w:rPr>
        <w:t>ثمّ زاد جش على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 الزيّات عنه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حمّاد،عنه محمّد بن الحسين بن أبي الخطّاب،و موسى بن الحسن بن عامر الأشعري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12274390_73709187"/>
      <w:bookmarkStart w:id="379" w:name="_Toc152"/>
      <w:bookmarkEnd w:id="378"/>
      <w:r>
        <w:rPr/>
        <w:t>1579</w:t>
      </w:r>
      <w:r>
        <w:rPr>
          <w:rtl w:val="true"/>
        </w:rPr>
        <w:t>-</w:t>
      </w:r>
      <w:r>
        <w:rPr>
          <w:rtl w:val="true"/>
        </w:rPr>
        <w:t>عبد الرحمن بن أبي عبد اللّه</w:t>
      </w:r>
      <w:r>
        <w:rPr>
          <w:rtl w:val="true"/>
        </w:rPr>
        <w:t>:</w:t>
      </w:r>
      <w:bookmarkEnd w:id="379"/>
    </w:p>
    <w:p>
      <w:pPr>
        <w:pStyle w:val="BookText"/>
        <w:rPr/>
      </w:pPr>
      <w:r>
        <w:rPr>
          <w:rFonts w:ascii="Amiri" w:hAnsi="Amiri" w:eastAsia="Amiri" w:cs="Amiri"/>
          <w:color w:val="111111"/>
          <w:sz w:val="28"/>
          <w:sz w:val="28"/>
          <w:szCs w:val="28"/>
          <w:rtl w:val="true"/>
          <w:lang w:bidi="ar-SA"/>
        </w:rPr>
        <w:t>و اسم أبي عبد اللّه ميمون البصري،و عبد الرحمن ثقة،و هو ختن فضيل ابن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روى عن أبي عبد اللّه عليه السلام سبعمائة مسألة،و هو بصري و أصله من الكوفة،صه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محمّد بن مسعود عن عبد الرحمن ابن أبي عبد اللّه،فذكر عن </w:t>
      </w:r>
      <w:r>
        <w:rPr>
          <w:rStyle w:val="FootnoteAnchor"/>
          <w:rtl w:val="true"/>
        </w:rPr>
        <w:footnoteReference w:id="686"/>
      </w:r>
      <w:r>
        <w:rPr>
          <w:rFonts w:ascii="Amiri" w:hAnsi="Amiri" w:eastAsia="Amiri" w:cs="Amiri"/>
          <w:color w:val="111111"/>
          <w:sz w:val="28"/>
          <w:sz w:val="28"/>
          <w:szCs w:val="28"/>
          <w:rtl w:val="true"/>
          <w:lang w:bidi="ar-SA"/>
        </w:rPr>
        <w:t xml:space="preserve">علي بن الحسن بن فضّال أنّه عبد الرحمن بن ميمون الذي في الحديث،و أبو عبد اللّه رجل من أهل البصرة و اسمه ميمون، و عبد الرحمن هو ختن الفضيل بن يسار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في ابن ابنه إسماعيل بن همّام توثيقه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عبد اللّه البصري مولى بني شيبان و أصله كوفي، و اسم أبي عبد اللّه ميمون،حدّث عنه سلمة بن كهيل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الشيباني،و كثير النواء </w:t>
      </w:r>
      <w:r>
        <w:rPr>
          <w:rStyle w:val="FootnoteAnchor"/>
          <w:rtl w:val="true"/>
        </w:rPr>
        <w:footnoteReference w:id="689"/>
      </w:r>
      <w:r>
        <w:rPr>
          <w:rFonts w:ascii="Amiri" w:hAnsi="Amiri" w:eastAsia="Amiri" w:cs="Amiri"/>
          <w:color w:val="111111"/>
          <w:sz w:val="28"/>
          <w:sz w:val="28"/>
          <w:szCs w:val="28"/>
          <w:rtl w:val="true"/>
          <w:lang w:bidi="ar-SA"/>
        </w:rPr>
        <w:t xml:space="preserve">عن أبي عبد اللّه،و حدّث عنه أيضا خالد الحذّاء و شعبة و عوف بن أبي جميلة فسمّوه كلّهم ميمون؛روى عن عبد اللّه بن عبّاس </w:t>
      </w:r>
      <w:bookmarkStart w:id="380" w:name="pg11861_114353"/>
    </w:p>
    <w:p>
      <w:pPr>
        <w:pStyle w:val="BookText"/>
        <w:rPr/>
      </w:pPr>
      <w:bookmarkEnd w:id="380"/>
      <w:r>
        <w:rPr>
          <w:rFonts w:ascii="Amiri" w:hAnsi="Amiri" w:eastAsia="Amiri" w:cs="Amiri"/>
          <w:color w:val="111111"/>
          <w:sz w:val="28"/>
          <w:sz w:val="28"/>
          <w:szCs w:val="28"/>
          <w:rtl w:val="true"/>
          <w:lang w:bidi="ar-SA"/>
        </w:rPr>
        <w:t xml:space="preserve">و عبد اللّه بن عمر و البراء بن عازب و عبد اللّه بن؟؟ بريدة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عبد اللّه البصري الثقة،عنه أبان بن عثمان،و حمّاد بن عثمان،و الحسن بن محبوب،و حريز،و حمّاد بن عيسى، و عبد اللّه بن المغيرة الثقة،و العرزمي،و عبد اللّه بن سنان،و فضالة بن أيّوب، و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يقع في إسناد </w:t>
      </w:r>
      <w:r>
        <w:rPr>
          <w:rStyle w:val="FootnoteAnchor"/>
          <w:rtl w:val="true"/>
        </w:rPr>
        <w:footnoteReference w:id="691"/>
      </w:r>
      <w:r>
        <w:rPr>
          <w:rFonts w:ascii="Amiri" w:hAnsi="Amiri" w:eastAsia="Amiri" w:cs="Amiri"/>
          <w:color w:val="111111"/>
          <w:sz w:val="28"/>
          <w:sz w:val="28"/>
          <w:szCs w:val="28"/>
          <w:rtl w:val="true"/>
          <w:lang w:bidi="ar-SA"/>
        </w:rPr>
        <w:t xml:space="preserve">الشيخ رواية فضالة بن أيّوب عن عبد الرحمن </w:t>
      </w:r>
      <w:r>
        <w:rPr>
          <w:rStyle w:val="FootnoteAnchor"/>
          <w:rtl w:val="true"/>
        </w:rPr>
        <w:footnoteReference w:id="692"/>
      </w:r>
      <w:r>
        <w:rPr>
          <w:rFonts w:ascii="Amiri" w:hAnsi="Amiri" w:eastAsia="Amiri" w:cs="Amiri"/>
          <w:color w:val="111111"/>
          <w:sz w:val="28"/>
          <w:sz w:val="28"/>
          <w:szCs w:val="28"/>
          <w:rtl w:val="true"/>
          <w:lang w:bidi="ar-SA"/>
        </w:rPr>
        <w:t>، و هو سهو،لأنّ المعهود توسّط أبان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أبوه عن عبد اللّه بن عبّاس،و عبد اللّه بن عمر،و البراء بن عازب، و عبد اللّه بن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 لشيخنا سلّمه اللّه خبط كثير أصلحته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12274392_73709187"/>
      <w:bookmarkStart w:id="382" w:name="_Toc153"/>
      <w:bookmarkEnd w:id="381"/>
      <w:r>
        <w:rPr/>
        <w:t>1580</w:t>
      </w:r>
      <w:r>
        <w:rPr>
          <w:rtl w:val="true"/>
        </w:rPr>
        <w:t>-</w:t>
      </w:r>
      <w:r>
        <w:rPr>
          <w:rtl w:val="true"/>
        </w:rPr>
        <w:t>عبد الرحمن بن أبي ليلى الأنصاري</w:t>
      </w:r>
      <w:r>
        <w:rPr>
          <w:rtl w:val="true"/>
        </w:rPr>
        <w:t>:</w:t>
      </w:r>
      <w:bookmarkEnd w:id="382"/>
    </w:p>
    <w:p>
      <w:pPr>
        <w:pStyle w:val="BookText"/>
        <w:rPr/>
      </w:pPr>
      <w:r>
        <w:rPr>
          <w:rFonts w:ascii="Amiri" w:hAnsi="Amiri" w:eastAsia="Amiri" w:cs="Amiri"/>
          <w:color w:val="111111"/>
          <w:sz w:val="28"/>
          <w:sz w:val="28"/>
          <w:szCs w:val="28"/>
          <w:rtl w:val="true"/>
          <w:lang w:bidi="ar-SA"/>
        </w:rPr>
        <w:t xml:space="preserve">من أصحاب أمير المؤمنين عليه السلام،شهد مع أمير المؤمنين عليه السلام،عربي،كوفي،ضربه الحجّاج حتّى اسودّ كتفاه على سبّ علي عليه السلام،صه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صه في أصحابه عليه السلام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ليلى الأنصاري شهد معه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قي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383" w:name="pg11861_114354"/>
    </w:p>
    <w:p>
      <w:pPr>
        <w:pStyle w:val="BookText"/>
        <w:rPr/>
      </w:pPr>
      <w:bookmarkEnd w:id="383"/>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يعقوب بن شيبة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خالد بن أبي يزيد العربي </w:t>
      </w:r>
      <w:r>
        <w:rPr>
          <w:rStyle w:val="FootnoteAnchor"/>
          <w:rtl w:val="true"/>
        </w:rPr>
        <w:footnoteReference w:id="6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شهاب عن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عبد الرحمن بن أبي ليلى و قد ضربه الحجّاج حتّى اسودّ كتفاه ثمّ أقامه للناس على سبّ علي عليه السلام و الجلاوزة معه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الكذّابين،فجعل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ألعن الكذّابين عليّ و ابن الزبير 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أصحاب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سمعك تعلم </w:t>
      </w:r>
      <w:r>
        <w:rPr>
          <w:rStyle w:val="FootnoteAnchor"/>
          <w:rtl w:val="true"/>
        </w:rPr>
        <w:footnoteReference w:id="699"/>
      </w:r>
      <w:r>
        <w:rPr>
          <w:rFonts w:ascii="Amiri" w:hAnsi="Amiri" w:eastAsia="Amiri" w:cs="Amiri"/>
          <w:color w:val="111111"/>
          <w:sz w:val="28"/>
          <w:sz w:val="28"/>
          <w:szCs w:val="28"/>
          <w:rtl w:val="true"/>
          <w:lang w:bidi="ar-SA"/>
        </w:rPr>
        <w:t>ما يقول،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ابتداء الكلام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12274394_73709187"/>
      <w:bookmarkStart w:id="385" w:name="_Toc154"/>
      <w:bookmarkEnd w:id="384"/>
      <w:r>
        <w:rPr/>
        <w:t>1581</w:t>
      </w:r>
      <w:r>
        <w:rPr>
          <w:rtl w:val="true"/>
        </w:rPr>
        <w:t>-</w:t>
      </w:r>
      <w:r>
        <w:rPr>
          <w:rtl w:val="true"/>
        </w:rPr>
        <w:t>عبد الرحمن بن أبي نجران</w:t>
      </w:r>
      <w:r>
        <w:rPr>
          <w:rtl w:val="true"/>
        </w:rPr>
        <w:t>:</w:t>
      </w:r>
      <w:bookmarkEnd w:id="385"/>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701"/>
      </w:r>
      <w:r>
        <w:rPr>
          <w:rFonts w:ascii="IRNazanin" w:hAnsi="IRNazanin" w:eastAsia="IRNazanin"/>
          <w:color w:val="111111"/>
          <w:sz w:val="28"/>
          <w:sz w:val="28"/>
          <w:szCs w:val="28"/>
          <w:rtl w:val="true"/>
          <w:lang w:bidi="fa-IR"/>
        </w:rPr>
        <w:t xml:space="preserve">،ج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و الجيم و الراء و النون أخيرا،و اسمه عمرو بن مسلم، التميمي،مولى،كوفي،أبو الفضل،روى عن الرضا عليه السلام؛و روى أبوه أبو نجران عن أبي عبد اللّه عليه السلام،و كان عبد الرحمن ثقة ثقة معتمدا على ما يرويه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جش إلاّ الترجمة؛و زاد قبل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w:t>
      </w:r>
      <w:r>
        <w:rPr>
          <w:rStyle w:val="FootnoteAnchor"/>
          <w:rtl w:val="true"/>
        </w:rPr>
        <w:footnoteReference w:id="704"/>
      </w:r>
      <w:r>
        <w:rPr>
          <w:rFonts w:ascii="Amiri" w:hAnsi="Amiri" w:eastAsia="Amiri" w:cs="Amiri"/>
          <w:color w:val="111111"/>
          <w:sz w:val="28"/>
          <w:sz w:val="28"/>
          <w:szCs w:val="28"/>
          <w:rtl w:val="true"/>
          <w:lang w:bidi="ar-SA"/>
        </w:rPr>
        <w:t>عن أبي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حنّان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كتب،أخبرنا بها جماعة،عن أبي المفضّل،عن ابن </w:t>
      </w:r>
    </w:p>
    <w:p>
      <w:pPr>
        <w:pStyle w:val="BookText"/>
        <w:rPr/>
      </w:pPr>
      <w:r>
        <w:rPr>
          <w:rFonts w:ascii="Amiri" w:hAnsi="Amiri" w:eastAsia="Amiri" w:cs="Amiri"/>
          <w:color w:val="111111"/>
          <w:sz w:val="28"/>
          <w:sz w:val="28"/>
          <w:szCs w:val="28"/>
          <w:rtl w:val="true"/>
          <w:lang w:bidi="ar-SA"/>
        </w:rPr>
        <w:t xml:space="preserve">بطّة،عن أحمد بن أبي عبد اللّه،عن أبيه،عنه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نجران الثقة،عنه عبد اللّه بن محمّد بن خالد،و أحمد بن المعافى،و جعفر بن محمّد بن عبد اللّه،و أحمد بن أبي عبد اللّه عن أبيه عنه،و بغير واسطة أبيه،و إبراهيم بن هاشم،و محمّد بن أبي الصهبان،و عبد اللّه بن عامر،و أحمد بن محمّد بن عيسى،و علي بن الحسن ابن فضّال،و موسى بن القاسم،و سهل بن زياد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عن أبي جعفر عن العبّاس عن عبد الرحمن بن أبي نجران عن صفوان </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المعهود من رواية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أبي نجران أن يكون بغير واسطة،و كذا رواية العبّاس عن صفوان،فالظاهر عطف عبد الرحمن على العبّاس </w:t>
      </w:r>
      <w:r>
        <w:rPr>
          <w:rStyle w:val="FootnoteAnchor"/>
          <w:rtl w:val="true"/>
        </w:rPr>
        <w:footnoteReference w:id="7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عمير عن عبد الرحمن بن أبي نجران </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غريب،فإنّ ابن أبي نجران ضا </w:t>
      </w:r>
      <w:r>
        <w:rPr>
          <w:rStyle w:val="FootnoteAnchor"/>
          <w:rtl w:val="true"/>
        </w:rPr>
        <w:footnoteReference w:id="711"/>
      </w:r>
      <w:r>
        <w:rPr>
          <w:rFonts w:ascii="Amiri" w:hAnsi="Amiri" w:eastAsia="Amiri" w:cs="Amiri"/>
          <w:color w:val="111111"/>
          <w:sz w:val="28"/>
          <w:sz w:val="28"/>
          <w:szCs w:val="28"/>
          <w:rtl w:val="true"/>
          <w:lang w:bidi="ar-SA"/>
        </w:rPr>
        <w:t>بل في أوائل كتاب الأيمان و النذور من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نجران عن ابن أبي عمير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و الاستبصار في 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عن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86" w:name="pg11861_114356"/>
    </w:p>
    <w:p>
      <w:pPr>
        <w:pStyle w:val="BookText"/>
        <w:rPr/>
      </w:pPr>
      <w:bookmarkEnd w:id="386"/>
      <w:r>
        <w:rPr>
          <w:rFonts w:ascii="Amiri" w:hAnsi="Amiri" w:eastAsia="Amiri" w:cs="Amiri"/>
          <w:color w:val="111111"/>
          <w:sz w:val="28"/>
          <w:sz w:val="28"/>
          <w:szCs w:val="28"/>
          <w:rtl w:val="true"/>
          <w:lang w:bidi="ar-SA"/>
        </w:rPr>
        <w:t xml:space="preserve">محمّد بن الحسن عن محمّد بن الحسين عن ابن أبي نجران </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نوع اضطراب و غرابة،فإنّ المعهود رواية سعد عن محمّد بن الحسين بلا واسطة، و رواية محمّد بن الحسين عن ابن أبي نجران غير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عن محمّد بن الحسين عن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أورده العلاّمة رحمه اللّه بهذه الصورة،و الغرابة منتفية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فيهما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عن ابن أبي نجران عن الحسين ابن سعيد عن حمّاد </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غلطان </w:t>
      </w:r>
      <w:r>
        <w:rPr>
          <w:rStyle w:val="FootnoteAnchor"/>
          <w:rtl w:val="true"/>
        </w:rPr>
        <w:footnoteReference w:id="715"/>
      </w:r>
      <w:r>
        <w:rPr>
          <w:rFonts w:ascii="Amiri" w:hAnsi="Amiri" w:eastAsia="Amiri" w:cs="Amiri"/>
          <w:color w:val="111111"/>
          <w:sz w:val="28"/>
          <w:sz w:val="28"/>
          <w:szCs w:val="28"/>
          <w:rtl w:val="true"/>
          <w:lang w:bidi="ar-SA"/>
        </w:rPr>
        <w:t>،فإنّ سعدا إنّما يروي عن ابن أبي نجران بواسطة أحمد بن محمّد بن عيسى،و ابن أبي نجران عن حمّاد بغير واسطة كالحسين بن سعيد،و صوابه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هو عن صفوان بن يحيى،و عن حمّاد بن عيسى </w:t>
      </w:r>
      <w:r>
        <w:rPr>
          <w:rStyle w:val="FootnoteAnchor"/>
          <w:rtl w:val="true"/>
        </w:rPr>
        <w:footnoteReference w:id="716"/>
      </w:r>
      <w:r>
        <w:rPr>
          <w:rFonts w:ascii="Amiri" w:hAnsi="Amiri" w:eastAsia="Amiri" w:cs="Amiri"/>
          <w:color w:val="111111"/>
          <w:sz w:val="28"/>
          <w:sz w:val="28"/>
          <w:szCs w:val="28"/>
          <w:rtl w:val="true"/>
          <w:lang w:bidi="ar-SA"/>
        </w:rPr>
        <w:t>،و عن مسمع أبي سيّار،و عن عبد اللّه بن سنان،و العلاء بن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في أسانيد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نجران عن حريز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سهو،لأنّه إنّما يروي عن حريز بواسطة حمّاد بن عيسى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12274396_73709187"/>
      <w:bookmarkStart w:id="388" w:name="_Toc155"/>
      <w:bookmarkEnd w:id="387"/>
      <w:r>
        <w:rPr/>
        <w:t>1582</w:t>
      </w:r>
      <w:r>
        <w:rPr>
          <w:rtl w:val="true"/>
        </w:rPr>
        <w:t>-</w:t>
      </w:r>
      <w:r>
        <w:rPr>
          <w:rtl w:val="true"/>
        </w:rPr>
        <w:t>عبد الرحمن بن أبي هاشم</w:t>
      </w:r>
      <w:r>
        <w:rPr>
          <w:rtl w:val="true"/>
        </w:rPr>
        <w:t>:</w:t>
      </w:r>
      <w:bookmarkEnd w:id="38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رواه القاسم بن محمّد الجعفي عنه،و رواه ابن أبي حمزة عنه،ست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389" w:name="pg11861_114357"/>
    </w:p>
    <w:p>
      <w:pPr>
        <w:pStyle w:val="BookText"/>
        <w:rPr/>
      </w:pPr>
      <w:bookmarkEnd w:id="389"/>
      <w:r>
        <w:rPr>
          <w:rFonts w:ascii="Amiri" w:hAnsi="Amiri" w:eastAsia="Amiri" w:cs="Amiri"/>
          <w:color w:val="111111"/>
          <w:sz w:val="28"/>
          <w:sz w:val="28"/>
          <w:szCs w:val="28"/>
          <w:rtl w:val="true"/>
          <w:lang w:bidi="ar-SA"/>
        </w:rPr>
        <w:t>و يأتي ابن محمّد بن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 و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أبي هاشم كثيرا ما ينسب إلى جدّه </w:t>
      </w:r>
      <w:r>
        <w:rPr>
          <w:rStyle w:val="FootnoteAnchor"/>
          <w:rtl w:val="true"/>
        </w:rPr>
        <w:footnoteReference w:id="720"/>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هاشم،عنه محمّد بن علي الكوفي الضعيف،و القاسم بن محمّد،و ابن أبي حمزة،و محمّد بن الحسين بن أبي الخطّاب،و علي بن الحسن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ابن محمّد بن أبي هاشم،لكن في بعض الأخبار ابن أبي هاشم بالنسبة إلى جدّه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12274398_73709187"/>
      <w:bookmarkStart w:id="391" w:name="_Toc156"/>
      <w:bookmarkEnd w:id="390"/>
      <w:r>
        <w:rPr/>
        <w:t>1583</w:t>
      </w:r>
      <w:r>
        <w:rPr>
          <w:rtl w:val="true"/>
        </w:rPr>
        <w:t>-</w:t>
      </w:r>
      <w:r>
        <w:rPr>
          <w:rtl w:val="true"/>
        </w:rPr>
        <w:t>عبد الرحمن بن أحمد بن جبرويه</w:t>
      </w:r>
      <w:r>
        <w:rPr>
          <w:rtl w:val="true"/>
        </w:rPr>
        <w:t>:</w:t>
      </w:r>
      <w:bookmarkEnd w:id="391"/>
    </w:p>
    <w:p>
      <w:pPr>
        <w:pStyle w:val="BookText"/>
        <w:rPr/>
      </w:pPr>
      <w:r>
        <w:rPr>
          <w:rFonts w:ascii="Amiri" w:hAnsi="Amiri" w:eastAsia="Amiri" w:cs="Amiri"/>
          <w:color w:val="111111"/>
          <w:sz w:val="28"/>
          <w:sz w:val="28"/>
          <w:szCs w:val="28"/>
          <w:rtl w:val="true"/>
          <w:lang w:bidi="ar-SA"/>
        </w:rPr>
        <w:t xml:space="preserve">بالجيم قبل الباء تحتها نقطة ثمّ الراء،أبو محمّد العسكري،متكلّم، من أصحابنا،حسن التصنيف،جيّد الكلام،و على يده رجع محمّد بن عبد اللّه بن مملك الأصفهاني عن مذهب المعتزلة إلى القول بالإمامة، صه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الأصبهاني؛و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كلّم عبّاد بن سليمان و من كان في طبقته،وقع إلينا من كتبه كتاب الكامل في الإمامة كتاب حسن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بخطّ شه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ضح جعله بالياء المنقّطة تحتها نقطتين </w:t>
      </w:r>
      <w:r>
        <w:rPr>
          <w:rStyle w:val="FootnoteAnchor"/>
          <w:rtl w:val="true"/>
        </w:rPr>
        <w:footnoteReference w:id="725"/>
      </w:r>
      <w:r>
        <w:rPr>
          <w:rFonts w:ascii="IRNazanin" w:hAnsi="IRNazanin" w:eastAsia="IRNazanin"/>
          <w:color w:val="111111"/>
          <w:sz w:val="28"/>
          <w:sz w:val="28"/>
          <w:szCs w:val="28"/>
          <w:rtl w:val="true"/>
          <w:lang w:bidi="fa-IR"/>
        </w:rPr>
        <w:t xml:space="preserve">، </w:t>
      </w:r>
      <w:bookmarkStart w:id="392" w:name="pg11861_114358"/>
    </w:p>
    <w:p>
      <w:pPr>
        <w:pStyle w:val="BookText"/>
        <w:rPr/>
      </w:pPr>
      <w:bookmarkEnd w:id="392"/>
      <w:r>
        <w:rPr>
          <w:rFonts w:ascii="Amiri" w:hAnsi="Amiri" w:eastAsia="Amiri" w:cs="Amiri"/>
          <w:color w:val="111111"/>
          <w:sz w:val="28"/>
          <w:sz w:val="28"/>
          <w:szCs w:val="28"/>
          <w:rtl w:val="true"/>
          <w:lang w:bidi="ar-SA"/>
        </w:rPr>
        <w:t xml:space="preserve">و دوافق ما هنا و جعله بالباء الموحّدة </w:t>
      </w:r>
      <w:r>
        <w:rPr>
          <w:rStyle w:val="FootnoteAnchor"/>
          <w:rtl w:val="true"/>
        </w:rPr>
        <w:footnoteReference w:id="726"/>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12274400_73709187"/>
      <w:bookmarkStart w:id="394" w:name="_Toc157"/>
      <w:bookmarkEnd w:id="393"/>
      <w:r>
        <w:rPr/>
        <w:t>1584</w:t>
      </w:r>
      <w:r>
        <w:rPr>
          <w:rtl w:val="true"/>
        </w:rPr>
        <w:t>-</w:t>
      </w:r>
      <w:r>
        <w:rPr>
          <w:rtl w:val="true"/>
        </w:rPr>
        <w:t>عبد الرحمن بن أحمد بن الحسين</w:t>
      </w:r>
      <w:r>
        <w:rPr>
          <w:rtl w:val="true"/>
        </w:rPr>
        <w:t>:</w:t>
      </w:r>
      <w:bookmarkEnd w:id="394"/>
    </w:p>
    <w:p>
      <w:pPr>
        <w:pStyle w:val="BookText"/>
        <w:rPr/>
      </w:pPr>
      <w:r>
        <w:rPr>
          <w:rFonts w:ascii="Amiri" w:hAnsi="Amiri" w:eastAsia="Amiri" w:cs="Amiri"/>
          <w:color w:val="111111"/>
          <w:sz w:val="28"/>
          <w:sz w:val="28"/>
          <w:szCs w:val="28"/>
          <w:rtl w:val="true"/>
          <w:lang w:bidi="ar-SA"/>
        </w:rPr>
        <w:t xml:space="preserve">مرّ في أبيه ما يظهر منه جلالته،تعق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ما مرّ عن عه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الشيخ الحافظ عبد الرحمن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ترجمة على حدة في عه حيث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أبو محمّد عبد الرحمن بن أحمد بن الحسين النيسابوري الخزاعي شيخ الأصحاب بالري،حافظ واعظ ثقة،سافر في البلاد شرقا و غربا و سمع الأحاديث عن المؤالف و المخالف؛و له تصانيف،منها سفينة النجاة في مناقب أهل البيت،العلويات الرضويات،الأمالي،عيون الأخبار، مختصرات في المواعظ و الزواجر،أخبرنا بها جماعة،منهم السيّدان المرتضى و المجتبى ابنا الداعي الحسيني و ابن أخيه الشيخ جمال الدين أبو الفتوح الخزاعي عنه رحمهم اللّه،و قد قرأ على السيّدين علم الهدى المرتضى و أخيه الرضي و الشيخ أبو جعفر الطوسي و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سالار و ابن البراج و الكراجكي رحمهم اللّه جميعا </w:t>
      </w:r>
      <w:r>
        <w:rPr>
          <w:rStyle w:val="FootnoteAnchor"/>
          <w:rtl w:val="true"/>
        </w:rPr>
        <w:footnoteReference w:id="7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لعدم وجود عه عنده دام مجده اكتفى بما نقله الميرزا عنه في أبيه</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2274402_73709187"/>
      <w:bookmarkStart w:id="396" w:name="_Toc158"/>
      <w:bookmarkEnd w:id="395"/>
      <w:r>
        <w:rPr/>
        <w:t>1585</w:t>
      </w:r>
      <w:r>
        <w:rPr>
          <w:rtl w:val="true"/>
        </w:rPr>
        <w:t>-</w:t>
      </w:r>
      <w:r>
        <w:rPr>
          <w:rtl w:val="true"/>
        </w:rPr>
        <w:t>عبد الرحمن بن أحمد بن نهيك</w:t>
      </w:r>
      <w:r>
        <w:rPr>
          <w:rtl w:val="true"/>
        </w:rPr>
        <w:t>:</w:t>
      </w:r>
      <w:bookmarkEnd w:id="39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بالنون و الياء </w:t>
      </w:r>
      <w:r>
        <w:rPr>
          <w:rStyle w:val="FootnoteAnchor"/>
          <w:rtl w:val="true"/>
        </w:rPr>
        <w:footnoteReference w:id="731"/>
      </w:r>
      <w:r>
        <w:rPr>
          <w:rFonts w:ascii="Amiri" w:hAnsi="Amiri" w:eastAsia="Amiri" w:cs="Amiri"/>
          <w:color w:val="111111"/>
          <w:sz w:val="28"/>
          <w:sz w:val="28"/>
          <w:szCs w:val="28"/>
          <w:rtl w:val="true"/>
          <w:lang w:bidi="ar-SA"/>
        </w:rPr>
        <w:t xml:space="preserve">المنقّطة تحتها نقطتين قبل الكاف،السمري،الملقّب </w:t>
      </w:r>
    </w:p>
    <w:p>
      <w:pPr>
        <w:pStyle w:val="BookText"/>
        <w:rPr/>
      </w:pPr>
      <w:r>
        <w:rPr>
          <w:rFonts w:ascii="Amiri" w:hAnsi="Amiri" w:eastAsia="Amiri" w:cs="Amiri"/>
          <w:color w:val="111111"/>
          <w:sz w:val="28"/>
          <w:sz w:val="28"/>
          <w:szCs w:val="28"/>
          <w:rtl w:val="true"/>
          <w:lang w:bidi="ar-SA"/>
        </w:rPr>
        <w:t>دحان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 المضمومة و الحاء المهملة و النون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ضعيف،مرتفع القول،كان كوفي الأصل،لم يكن في الحديث بذلك، يعرف منه ذلك و ينكر،صه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مرتفع القول؛و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أحمد ابن علي السيرافي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السمرقندي الملقّب دحمان،أثبته </w:t>
      </w:r>
      <w:r>
        <w:rPr>
          <w:rStyle w:val="FootnoteAnchor"/>
          <w:rtl w:val="true"/>
        </w:rPr>
        <w:footnoteReference w:id="734"/>
      </w: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السمري الملقّب بدحان،بغير ميم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يريد العلاّمة،و لعلّ كلامه متوجّه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أخيه الجليل عبد اللّه ما يشعر بحسن و جلالة فيه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ضح أيضا أثبته دحمان بالميم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نسختي من صه بدل 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السمرقندي كما في د،لكن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 السمرقندي في غير د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وعد دام ظلّه بإتيانه في أخيه هو أنّ عبد الرحمن من أصحابنا،لأنّ فيه أنّ آل نهيك بيت من أصحابنا بالكوفة؛و هذا لا ينافي الضعف،فتأمّل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نهيك،عنه حميد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97" w:name="pg11861_114360"/>
    </w:p>
    <w:p>
      <w:pPr>
        <w:pStyle w:val="Heading3"/>
        <w:numPr>
          <w:ilvl w:val="2"/>
          <w:numId w:val="1"/>
        </w:numPr>
        <w:rPr/>
      </w:pPr>
      <w:bookmarkStart w:id="398" w:name="__RefHeading___Toc12274404_73709187"/>
      <w:bookmarkStart w:id="399" w:name="_Toc159"/>
      <w:bookmarkEnd w:id="397"/>
      <w:bookmarkEnd w:id="398"/>
      <w:r>
        <w:rPr/>
        <w:t>1586</w:t>
      </w:r>
      <w:r>
        <w:rPr>
          <w:rtl w:val="true"/>
        </w:rPr>
        <w:t>-</w:t>
      </w:r>
      <w:r>
        <w:rPr>
          <w:rtl w:val="true"/>
        </w:rPr>
        <w:t>عبد الرحمن بن أعين</w:t>
      </w:r>
      <w:r>
        <w:rPr>
          <w:rtl w:val="true"/>
        </w:rPr>
        <w:t>:</w:t>
      </w:r>
      <w:bookmarkEnd w:id="399"/>
    </w:p>
    <w:p>
      <w:pPr>
        <w:pStyle w:val="BookText"/>
        <w:rPr/>
      </w:pPr>
      <w:r>
        <w:rPr>
          <w:rFonts w:ascii="Amiri" w:hAnsi="Amiri" w:eastAsia="Amiri" w:cs="Amiri"/>
          <w:color w:val="111111"/>
          <w:sz w:val="28"/>
          <w:sz w:val="28"/>
          <w:szCs w:val="28"/>
          <w:rtl w:val="true"/>
          <w:lang w:bidi="ar-SA"/>
        </w:rPr>
        <w:t>روى كش حديثا في طريقه محمّد بن عيسى أنّه مات على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عارف،صه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 الكشّي ضعيف بمحمّد بن عيسى،و السيّد علي ضعيف،و مع ذلك فليس فيهما ما يقتضي قبول الرواية،لأنّ الاستقامة و المعرفة لا يقتضيانه عند المصنّف </w:t>
      </w:r>
      <w:r>
        <w:rPr>
          <w:rStyle w:val="FootnoteAnchor"/>
          <w:rtl w:val="true"/>
        </w:rPr>
        <w:footnoteReference w:id="7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الحديث،له كتاب رواه عنه علي بن النعمان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المفضّل،عن حميد،عن قاسم بن إسماعيل القرشي،عنه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مسعود،عن محمّد بن نصير،عن محمّد بن عيسى بن عبيد؛و حدّثني حمدويه بن نصير،عن محمّد بن عيسى ابن عبيد،عن الحسن بن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المشايخ أنّ حمران و زرارة و عبد الملك و بكيرا </w:t>
      </w:r>
      <w:r>
        <w:rPr>
          <w:rStyle w:val="FootnoteAnchor"/>
          <w:rtl w:val="true"/>
        </w:rPr>
        <w:footnoteReference w:id="744"/>
      </w:r>
      <w:r>
        <w:rPr>
          <w:rFonts w:ascii="IRNazanin" w:hAnsi="IRNazanin" w:eastAsia="IRNazanin"/>
          <w:color w:val="111111"/>
          <w:sz w:val="28"/>
          <w:sz w:val="28"/>
          <w:szCs w:val="28"/>
          <w:rtl w:val="true"/>
          <w:lang w:bidi="fa-IR"/>
        </w:rPr>
        <w:t xml:space="preserve">و عبد الرحمن بن </w:t>
      </w:r>
      <w:r>
        <w:rPr>
          <w:rStyle w:val="FootnoteAnchor"/>
          <w:rtl w:val="true"/>
        </w:rPr>
        <w:footnoteReference w:id="745"/>
      </w:r>
      <w:r>
        <w:rPr>
          <w:rFonts w:ascii="Amiri" w:hAnsi="Amiri" w:eastAsia="Amiri" w:cs="Amiri"/>
          <w:color w:val="111111"/>
          <w:sz w:val="28"/>
          <w:sz w:val="28"/>
          <w:szCs w:val="28"/>
          <w:rtl w:val="true"/>
          <w:lang w:bidi="ar-SA"/>
        </w:rPr>
        <w:t xml:space="preserve">أعين كانوا مستقيمين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ربيعة الرأي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 الأخوة الذين يأتونك من العراق و لم أر في أصحابك خيرا منهم و لا أهيأ؟قال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أصحاب أبي،يعني ولد أعين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400" w:name="pg11861_114361"/>
    </w:p>
    <w:p>
      <w:pPr>
        <w:pStyle w:val="BookText"/>
        <w:rPr/>
      </w:pPr>
      <w:bookmarkEnd w:id="400"/>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بمحمّد،أجبنا عن أمثاله في إبراهيم، مع أنّ محمّد ليس بضعيف على ما ستعرف </w:t>
      </w:r>
      <w:r>
        <w:rPr>
          <w:rStyle w:val="FootnoteAnchor"/>
          <w:rtl w:val="true"/>
        </w:rPr>
        <w:footnoteReference w:id="7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ضعيف،سيجيء في ترجمته جلالته و عدم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رسالة أبي غالب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 أعين عبد الملك و حمران و زرارة و بكير و عبد الرحمن هؤلاء كبراء معروفون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هذا مضافا إلى ما مرّ حسنه و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أعين أخو زرارة،عنه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النعمان،و القاسم بن إسماعيل</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،و صفوان بن يحيى،و ابن أبي عمير،و محمّد بن سنان كما في الفقيه </w:t>
      </w:r>
      <w:r>
        <w:rPr>
          <w:rStyle w:val="FootnoteAnchor"/>
          <w:rtl w:val="true"/>
        </w:rPr>
        <w:footnoteReference w:id="752"/>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2274406_73709187"/>
      <w:bookmarkStart w:id="402" w:name="_Toc160"/>
      <w:bookmarkEnd w:id="401"/>
      <w:r>
        <w:rPr/>
        <w:t>1587</w:t>
      </w:r>
      <w:r>
        <w:rPr>
          <w:rtl w:val="true"/>
        </w:rPr>
        <w:t>-</w:t>
      </w:r>
      <w:r>
        <w:rPr>
          <w:rtl w:val="true"/>
        </w:rPr>
        <w:t>عبد الرحمن بن بدر</w:t>
      </w:r>
      <w:r>
        <w:rPr>
          <w:rtl w:val="true"/>
        </w:rPr>
        <w:t>:</w:t>
      </w:r>
      <w:bookmarkEnd w:id="402"/>
    </w:p>
    <w:p>
      <w:pPr>
        <w:pStyle w:val="BookText"/>
        <w:rPr/>
      </w:pPr>
      <w:r>
        <w:rPr>
          <w:rFonts w:ascii="Amiri" w:hAnsi="Amiri" w:eastAsia="Amiri" w:cs="Amiri"/>
          <w:color w:val="111111"/>
          <w:sz w:val="28"/>
          <w:sz w:val="28"/>
          <w:szCs w:val="28"/>
          <w:rtl w:val="true"/>
          <w:lang w:bidi="ar-SA"/>
        </w:rPr>
        <w:t xml:space="preserve">أبو إدريس،كوفي،ثقة،ليس بالمتحقّق بنا،صه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زاد </w:t>
      </w:r>
      <w:r>
        <w:rPr>
          <w:rStyle w:val="FootnoteAnchor"/>
          <w:rtl w:val="true"/>
        </w:rPr>
        <w:footnoteReference w:id="755"/>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أحاديث،له كتاب،عنه يحيى بن زكريّا اللؤلؤي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bookmarkStart w:id="403" w:name="pg11861_114362"/>
    </w:p>
    <w:p>
      <w:pPr>
        <w:pStyle w:val="BookText"/>
        <w:rPr/>
      </w:pPr>
      <w:bookmarkEnd w:id="403"/>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الوجيزة و البلغة أنّه ثقة </w:t>
      </w:r>
      <w:r>
        <w:rPr>
          <w:rStyle w:val="FootnoteAnchor"/>
          <w:rtl w:val="true"/>
        </w:rPr>
        <w:footnoteReference w:id="757"/>
      </w:r>
      <w:r>
        <w:rPr>
          <w:rFonts w:ascii="Amiri" w:hAnsi="Amiri" w:eastAsia="Amiri" w:cs="Amiri"/>
          <w:color w:val="111111"/>
          <w:sz w:val="28"/>
          <w:sz w:val="28"/>
          <w:szCs w:val="28"/>
          <w:rtl w:val="true"/>
          <w:lang w:bidi="ar-SA"/>
        </w:rPr>
        <w:t xml:space="preserve">،و فيه ما فيه؛و في الوجيزة حكم بضعف سليمان بن داود المنقري </w:t>
      </w:r>
      <w:r>
        <w:rPr>
          <w:rStyle w:val="FootnoteAnchor"/>
          <w:rtl w:val="true"/>
        </w:rPr>
        <w:footnoteReference w:id="758"/>
      </w:r>
      <w:r>
        <w:rPr>
          <w:rFonts w:ascii="Amiri" w:hAnsi="Amiri" w:eastAsia="Amiri" w:cs="Amiri"/>
          <w:color w:val="111111"/>
          <w:sz w:val="28"/>
          <w:sz w:val="28"/>
          <w:szCs w:val="28"/>
          <w:rtl w:val="true"/>
          <w:lang w:bidi="ar-SA"/>
        </w:rPr>
        <w:t>و في البلغة لم يذكره أصلا،مع أنّ ما ورد فيه كما ورد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الحكم بضعف سليمان لما ورد من تضعيفه 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ورد فيه كما ورد هنا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المقام،فتأمّل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الحاوي في الموثقين </w:t>
      </w:r>
      <w:r>
        <w:rPr>
          <w:rStyle w:val="FootnoteAnchor"/>
          <w:rtl w:val="true"/>
        </w:rPr>
        <w:footnoteReference w:id="759"/>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بدر أبو إدريس،عنه يحيى بن زكريّا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12274408_73709187"/>
      <w:bookmarkStart w:id="405" w:name="_Toc161"/>
      <w:bookmarkEnd w:id="404"/>
      <w:r>
        <w:rPr/>
        <w:t>1588</w:t>
      </w:r>
      <w:r>
        <w:rPr>
          <w:rtl w:val="true"/>
        </w:rPr>
        <w:t>-</w:t>
      </w:r>
      <w:r>
        <w:rPr>
          <w:rtl w:val="true"/>
        </w:rPr>
        <w:t>عبد الرحمن بن بديل</w:t>
      </w:r>
      <w:r>
        <w:rPr>
          <w:rtl w:val="true"/>
        </w:rPr>
        <w:t>:</w:t>
      </w:r>
      <w:bookmarkEnd w:id="405"/>
    </w:p>
    <w:p>
      <w:pPr>
        <w:pStyle w:val="BookText"/>
        <w:rPr/>
      </w:pPr>
      <w:r>
        <w:rPr>
          <w:rFonts w:ascii="Amiri" w:hAnsi="Amiri" w:eastAsia="Amiri" w:cs="Amiri"/>
          <w:color w:val="111111"/>
          <w:sz w:val="28"/>
          <w:sz w:val="28"/>
          <w:szCs w:val="28"/>
          <w:rtl w:val="true"/>
          <w:lang w:bidi="ar-SA"/>
        </w:rPr>
        <w:t xml:space="preserve">بالباء المنقّطة تحتها نقطة قبل الدال المهملة،ابن ورقاء،من أصحاب أمير المؤمنين عليه السلام،رسول اللّه صلّى اللّه عليه و آله إلى اليمن،قتل مع علي عليه السلام بصفّين،صه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أخيه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الوجيزة و البلغة أنّه ممدوح </w:t>
      </w:r>
      <w:r>
        <w:rPr>
          <w:rStyle w:val="FootnoteAnchor"/>
          <w:rtl w:val="true"/>
        </w:rPr>
        <w:footnoteReference w:id="762"/>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12274410_73709187"/>
      <w:bookmarkStart w:id="407" w:name="_Toc162"/>
      <w:bookmarkEnd w:id="406"/>
      <w:r>
        <w:rPr/>
        <w:t>1589</w:t>
      </w:r>
      <w:r>
        <w:rPr>
          <w:rtl w:val="true"/>
        </w:rPr>
        <w:t>-</w:t>
      </w:r>
      <w:r>
        <w:rPr>
          <w:rtl w:val="true"/>
        </w:rPr>
        <w:t>عبد الرحمن بن جريش الجعفري</w:t>
      </w:r>
      <w:r>
        <w:rPr>
          <w:rtl w:val="true"/>
        </w:rPr>
        <w:t>:</w:t>
      </w:r>
      <w:bookmarkEnd w:id="40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الكلابي،أسند عنه،مات سنة اثنتين و سبعين و مائة،ق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حريش</w:t>
      </w:r>
      <w:r>
        <w:rPr>
          <w:rFonts w:eastAsia="Amiri" w:cs="Amiri" w:ascii="Amiri" w:hAnsi="Amiri"/>
          <w:color w:val="111111"/>
          <w:sz w:val="28"/>
          <w:szCs w:val="28"/>
          <w:rtl w:val="true"/>
          <w:lang w:bidi="ar-SA"/>
        </w:rPr>
        <w:t xml:space="preserve">. </w:t>
      </w:r>
      <w:bookmarkStart w:id="408" w:name="pg11861_114363"/>
    </w:p>
    <w:p>
      <w:pPr>
        <w:pStyle w:val="Heading3"/>
        <w:numPr>
          <w:ilvl w:val="2"/>
          <w:numId w:val="1"/>
        </w:numPr>
        <w:rPr/>
      </w:pPr>
      <w:bookmarkStart w:id="409" w:name="__RefHeading___Toc12274412_73709187"/>
      <w:bookmarkStart w:id="410" w:name="_Toc163"/>
      <w:bookmarkEnd w:id="408"/>
      <w:bookmarkEnd w:id="409"/>
      <w:r>
        <w:rPr/>
        <w:t>1590</w:t>
      </w:r>
      <w:r>
        <w:rPr>
          <w:rtl w:val="true"/>
        </w:rPr>
        <w:t>-</w:t>
      </w:r>
      <w:r>
        <w:rPr>
          <w:rtl w:val="true"/>
        </w:rPr>
        <w:t>عبد الرحمن بن الحجّاج البجلي</w:t>
      </w:r>
      <w:r>
        <w:rPr>
          <w:rtl w:val="true"/>
        </w:rPr>
        <w:t>:</w:t>
      </w:r>
      <w:bookmarkEnd w:id="410"/>
    </w:p>
    <w:p>
      <w:pPr>
        <w:pStyle w:val="BookText"/>
        <w:rPr/>
      </w:pPr>
      <w:r>
        <w:rPr>
          <w:rFonts w:ascii="Amiri" w:hAnsi="Amiri" w:eastAsia="Amiri" w:cs="Amiri"/>
          <w:color w:val="111111"/>
          <w:sz w:val="28"/>
          <w:sz w:val="28"/>
          <w:szCs w:val="28"/>
          <w:rtl w:val="true"/>
          <w:lang w:bidi="ar-SA"/>
        </w:rPr>
        <w:t xml:space="preserve">مولاهم،أبو عبد اللّه الكوفي،سكن بغداد،و رمي بالكيسانيّة،روى عن أبي عبد اللّه و أبي الحسن عليهما السلام،و بقي بعد أبي الحسن عليه السلام،و رجع إلى الحقّ،و لقي الرضا عليه السلام،و كان ثقة ثقة ثبتا وجها،و كان وكيلا لأبي عبد اللّه عليه السلام،و مات في عصر الرضا عليه السلام على ولاية،صه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w:t>
      </w:r>
      <w:r>
        <w:rPr>
          <w:rFonts w:eastAsia="IRNazanin" w:cs="IRNazanin"/>
          <w:color w:val="111111"/>
          <w:sz w:val="28"/>
          <w:szCs w:val="28"/>
          <w:rtl w:val="true"/>
          <w:lang w:bidi="fa-IR"/>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،إلاّ الكنية و اللام في الكوفي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المفيد رحمه اللّه أيضا كما يأتي في معاذ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الحسين بن عبيد اللّه،عن محمّد بن علي بن الحسين،عن محمّد بن الحسن بن الوليد،عن محمّد بن الحسن الصفّار،عن يعقوب بن يزيد و محمّد بن الحسين بن أبي الخطّاب،عن ابن أبي عمير و صفوان،عنه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أستاذ صفوان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علي عبد الرحمن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حمدويه بن نصير،عن محمّد بن الحسين،عن عثمان بن عيسى </w:t>
      </w:r>
      <w:r>
        <w:rPr>
          <w:rStyle w:val="FootnoteAnchor"/>
          <w:rtl w:val="true"/>
        </w:rPr>
        <w:footnoteReference w:id="771"/>
      </w:r>
      <w:r>
        <w:rPr>
          <w:rFonts w:ascii="Amiri" w:hAnsi="Amiri" w:eastAsia="Amiri" w:cs="Amiri"/>
          <w:color w:val="111111"/>
          <w:sz w:val="28"/>
          <w:sz w:val="28"/>
          <w:szCs w:val="28"/>
          <w:rtl w:val="true"/>
          <w:lang w:bidi="ar-SA"/>
        </w:rPr>
        <w:t xml:space="preserve">،عن حسن بن ناجية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w:t>
      </w:r>
      <w:r>
        <w:rPr>
          <w:rStyle w:val="FootnoteAnchor"/>
          <w:rtl w:val="true"/>
        </w:rPr>
        <w:footnoteReference w:id="772"/>
      </w:r>
      <w:r>
        <w:rPr>
          <w:rFonts w:ascii="Amiri" w:hAnsi="Amiri" w:eastAsia="Amiri" w:cs="Amiri"/>
          <w:color w:val="111111"/>
          <w:sz w:val="28"/>
          <w:sz w:val="28"/>
          <w:szCs w:val="28"/>
          <w:rtl w:val="true"/>
          <w:lang w:bidi="ar-SA"/>
        </w:rPr>
        <w:t>و ذكر عبد الرحمن بن الحجّاج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لثقيل على الفؤاد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نصر بن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الحجّاج شهد له أبو الحسن عليه السلام بالجنّة؛و كان أبو عبد اللّه عليه السلام يقول لعبد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الرحمن كلّم أهل المدينة،فإنّي أحبّ أن يرى في رجال الشيعة مثلك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أحمد بن محمّد بن عيسى،عن محمّد بن عمرو الزيّات،عن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في المدينة بعثه اللّه في الآمنين يوم القيامة،منهم يحيى بن حبيب،و أبو عبيدة الحذّاء،و عبد الرحمن بن الحجّاج </w:t>
      </w:r>
      <w:r>
        <w:rPr>
          <w:rStyle w:val="FootnoteAnchor"/>
          <w:rtl w:val="true"/>
        </w:rPr>
        <w:footnoteReference w:id="77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لثقيل على الفؤاد،يمكن أن يكون أراد به ثقل هاتين الكلمتين،فإنّ الحجّاج عرف به من هو عدو أهل البيت عليهم السلام،و عبد الرحمن اسم ابن ملجم لعنه اللّه 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التسمية به مكروهة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أيضا أن يراد أنّ له موقعا في النفس و الخاطر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فهم نحوه عن الفقيه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 ثقيل على فؤاد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ينبّه عليه رواية كش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قد تخيّل من القدح مدفوع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إلى الحقّ،فلعلّه أريد به رفع </w:t>
      </w:r>
      <w:r>
        <w:rPr>
          <w:rStyle w:val="FootnoteAnchor"/>
          <w:rtl w:val="true"/>
        </w:rPr>
        <w:footnoteReference w:id="777"/>
      </w:r>
      <w:r>
        <w:rPr>
          <w:rFonts w:ascii="Amiri" w:hAnsi="Amiri" w:eastAsia="Amiri" w:cs="Amiri"/>
          <w:color w:val="111111"/>
          <w:sz w:val="28"/>
          <w:sz w:val="28"/>
          <w:szCs w:val="28"/>
          <w:rtl w:val="true"/>
          <w:lang w:bidi="ar-SA"/>
        </w:rPr>
        <w:t>ما قد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فظهور </w:t>
      </w:r>
      <w:r>
        <w:rPr>
          <w:rStyle w:val="FootnoteAnchor"/>
          <w:rtl w:val="true"/>
        </w:rPr>
        <w:footnoteReference w:id="778"/>
      </w:r>
      <w:r>
        <w:rPr>
          <w:rFonts w:ascii="Amiri" w:hAnsi="Amiri" w:eastAsia="Amiri" w:cs="Amiri"/>
          <w:color w:val="111111"/>
          <w:sz w:val="28"/>
          <w:sz w:val="28"/>
          <w:szCs w:val="28"/>
          <w:rtl w:val="true"/>
          <w:lang w:bidi="ar-SA"/>
        </w:rPr>
        <w:t>كونه على الحقّ،ر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هو ظاهر دوام ارتباطه بالأئمّة عليهم السلام؛و ظهور استقامته آخرا و إن بعد حينا،مكانا لجواز التقيّة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إدراك محمّد بن عمرو للصادق عليه السلام بعيد بملاحظة الأخبار و قول علماء الرجال،و يحيى بن حبيب مات في عصر الرضا عليه السلام،و الظاهر وقوع السهو من النسّاخ و أنّه أبو الحسن عليه السلام،و إن أمكن التوجيه و لو بعيدا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فهم نحوه من الفقيه،و ذلك لأنّ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ثقيل في الفؤاد، و المشعر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جدّي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موقّر و معظّم في القلوب أو في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أنّه مدح لا ذم كما توهّم،بخلاف ما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الفؤاد،فإنّه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حديث ابن ناجية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تبديل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النسّاخ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إلى الحق،قال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نحو ما ذكر المصنّف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رجوعه إلى الحقّ أي عمّا رمي به من الكيسانيّة إلى الحقّ في زمان الصادق عليه السلام،فروى عنه عليه السلام و صار وكيلا له،بل لعلّه لا يخلو عن ظهور،إذ الواو لا تفيد الترتيب،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11" w:name="pg11861_114366"/>
    </w:p>
    <w:p>
      <w:pPr>
        <w:pStyle w:val="BookText"/>
        <w:rPr/>
      </w:pPr>
      <w:bookmarkEnd w:id="411"/>
      <w:r>
        <w:rPr>
          <w:rFonts w:ascii="Amiri" w:hAnsi="Amiri" w:eastAsia="Amiri" w:cs="Amiri"/>
          <w:color w:val="111111"/>
          <w:sz w:val="28"/>
          <w:sz w:val="28"/>
          <w:szCs w:val="28"/>
          <w:rtl w:val="true"/>
          <w:lang w:bidi="ar-SA"/>
        </w:rPr>
        <w:t xml:space="preserve">فتأمّل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 الشيخ رحمه اللّه في الغيبة من السفراء و الوكلاء الممدوحين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آخر كلام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وكيلا لأبي عبد اللّه عليه السلام و مات في عصر الرضا عليه السلام على ولاية،فإنّه مأخوذ من هناك كما يأتي في آخر الكتاب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الحجّاج الثقة،عنه ابن أبي عمير،و صفوان بن يحيى،و الحسين بن سعيد الأهوازي،و الحسن بن محبوب،و حسين بن عثمان،و موسى بن القاسم،و حفص بن البختري،و عبد اللّه بن بكير، و محمّد بن أبي حمزة الثمالي،و أبو علي الأرجاني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 التهذيب و الاستبصار توسّط عبد اللّه بن بكير بين ابن أبي عمير و عبد الرحمن بن الحجّاج </w:t>
      </w:r>
      <w:r>
        <w:rPr>
          <w:rStyle w:val="FootnoteAnchor"/>
          <w:rtl w:val="true"/>
        </w:rPr>
        <w:footnoteReference w:id="784"/>
      </w:r>
      <w:r>
        <w:rPr>
          <w:rFonts w:ascii="Amiri" w:hAnsi="Amiri" w:eastAsia="Amiri" w:cs="Amiri"/>
          <w:color w:val="111111"/>
          <w:sz w:val="28"/>
          <w:sz w:val="28"/>
          <w:szCs w:val="28"/>
          <w:rtl w:val="true"/>
          <w:lang w:bidi="ar-SA"/>
        </w:rPr>
        <w:t xml:space="preserve">،و الذي في طريقي الكافي و الفقيه ابن أبي عمير عن ابن الحجّاج ذا بلا واسطة </w:t>
      </w:r>
      <w:r>
        <w:rPr>
          <w:rStyle w:val="FootnoteAnchor"/>
          <w:rtl w:val="true"/>
        </w:rPr>
        <w:footnoteReference w:id="785"/>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12274414_73709187"/>
      <w:bookmarkStart w:id="413" w:name="_Toc164"/>
      <w:bookmarkEnd w:id="412"/>
      <w:r>
        <w:rPr/>
        <w:t>1591</w:t>
      </w:r>
      <w:r>
        <w:rPr>
          <w:rtl w:val="true"/>
        </w:rPr>
        <w:t>-</w:t>
      </w:r>
      <w:r>
        <w:rPr>
          <w:rtl w:val="true"/>
        </w:rPr>
        <w:t>عبد الرحمن بن الحسن القاشاني</w:t>
      </w:r>
      <w:r>
        <w:rPr>
          <w:rtl w:val="true"/>
        </w:rPr>
        <w:t>:</w:t>
      </w:r>
      <w:bookmarkEnd w:id="413"/>
    </w:p>
    <w:p>
      <w:pPr>
        <w:pStyle w:val="BookText"/>
        <w:rPr/>
      </w:pPr>
      <w:r>
        <w:rPr>
          <w:rFonts w:ascii="Amiri" w:hAnsi="Amiri" w:eastAsia="Amiri" w:cs="Amiri"/>
          <w:color w:val="111111"/>
          <w:sz w:val="28"/>
          <w:sz w:val="28"/>
          <w:szCs w:val="28"/>
          <w:rtl w:val="true"/>
          <w:lang w:bidi="ar-SA"/>
        </w:rPr>
        <w:t>بالشين المعجمة،أبو محمّد الضرير 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حافظ حسن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لا يقتضي التعديل بل هو مرجّح،صه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طس في كتاب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حسّان،بالألف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الحسن القاشاني أبو محمّد الضرير </w:t>
      </w:r>
      <w:bookmarkStart w:id="414" w:name="pg11861_114367"/>
    </w:p>
    <w:p>
      <w:pPr>
        <w:pStyle w:val="BookText"/>
        <w:rPr/>
      </w:pPr>
      <w:bookmarkEnd w:id="414"/>
      <w:r>
        <w:rPr>
          <w:rFonts w:ascii="Amiri" w:hAnsi="Amiri" w:eastAsia="Amiri" w:cs="Amiri"/>
          <w:color w:val="111111"/>
          <w:sz w:val="28"/>
          <w:sz w:val="28"/>
          <w:szCs w:val="28"/>
          <w:rtl w:val="true"/>
          <w:lang w:bidi="ar-SA"/>
        </w:rPr>
        <w:t xml:space="preserve">المفسّر،حافظ حسن الحفظ،كان بقاشان،رأيت كتابه إلى أبي عبد اللّه الحسين بن عبيد اللّه و أبي عبد اللّه محمّد بن محمّد،له قصيدة في الفقه في سائر أبوابه مزدوجة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 حسن الحفظ،و إن لم يكن وحده مدحا يدخل في الحسن لكن بعد ملاحظة مجموع ما في جش و ظم بعض إلى بعض يمكن الحكم به،و لذا حكم في الوجيزة بممدوحيّته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في ضح ضبط القاساني بالسين المهملة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12274416_73709187"/>
      <w:bookmarkStart w:id="416" w:name="_Toc165"/>
      <w:bookmarkEnd w:id="415"/>
      <w:r>
        <w:rPr/>
        <w:t>1592</w:t>
      </w:r>
      <w:r>
        <w:rPr>
          <w:rtl w:val="true"/>
        </w:rPr>
        <w:t>-</w:t>
      </w:r>
      <w:r>
        <w:rPr>
          <w:rtl w:val="true"/>
        </w:rPr>
        <w:t>عبد الرحمن بن خثيل الجمحي</w:t>
      </w:r>
      <w:r>
        <w:rPr>
          <w:rtl w:val="true"/>
        </w:rPr>
        <w:t>:</w:t>
      </w:r>
      <w:bookmarkEnd w:id="416"/>
    </w:p>
    <w:p>
      <w:pPr>
        <w:pStyle w:val="BookText"/>
        <w:rPr/>
      </w:pPr>
      <w:r>
        <w:rPr>
          <w:rFonts w:ascii="Amiri" w:hAnsi="Amiri" w:eastAsia="Amiri" w:cs="Amiri"/>
          <w:color w:val="111111"/>
          <w:sz w:val="28"/>
          <w:sz w:val="28"/>
          <w:szCs w:val="28"/>
          <w:rtl w:val="true"/>
          <w:lang w:bidi="ar-SA"/>
        </w:rPr>
        <w:t xml:space="preserve">قتل بصفّين،ي </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جثيل،بالجيم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 نقله عبد اللّه بن ختيل </w:t>
      </w:r>
      <w:r>
        <w:rPr>
          <w:rStyle w:val="FootnoteAnchor"/>
          <w:rtl w:val="true"/>
        </w:rPr>
        <w:footnoteReference w:id="793"/>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المجالس أيضا أنّه عبد الرحمن،و أنّه هجا عثمان و حبسه،فخلّصه علي عليه السلام </w:t>
      </w:r>
      <w:r>
        <w:rPr>
          <w:rStyle w:val="FootnoteAnchor"/>
          <w:rtl w:val="true"/>
        </w:rPr>
        <w:footnoteReference w:id="794"/>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12274418_73709187"/>
      <w:bookmarkStart w:id="418" w:name="_Toc166"/>
      <w:bookmarkEnd w:id="417"/>
      <w:r>
        <w:rPr/>
        <w:t>1593</w:t>
      </w:r>
      <w:r>
        <w:rPr>
          <w:rtl w:val="true"/>
        </w:rPr>
        <w:t>-</w:t>
      </w:r>
      <w:r>
        <w:rPr>
          <w:rtl w:val="true"/>
        </w:rPr>
        <w:t>عبد الرحمن الخثعمي</w:t>
      </w:r>
      <w:r>
        <w:rPr>
          <w:rtl w:val="true"/>
        </w:rPr>
        <w:t>:</w:t>
      </w:r>
      <w:bookmarkEnd w:id="418"/>
    </w:p>
    <w:p>
      <w:pPr>
        <w:pStyle w:val="BookText"/>
        <w:rPr/>
      </w:pPr>
      <w:r>
        <w:rPr>
          <w:rFonts w:ascii="Amiri" w:hAnsi="Amiri" w:eastAsia="Amiri" w:cs="Amiri"/>
          <w:color w:val="111111"/>
          <w:sz w:val="28"/>
          <w:sz w:val="28"/>
          <w:szCs w:val="28"/>
          <w:rtl w:val="true"/>
          <w:lang w:bidi="ar-SA"/>
        </w:rPr>
        <w:t xml:space="preserve">يروي عنه عبد اللّه بن المغيرة </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مذكور في الكتابين</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2274420_73709187"/>
      <w:bookmarkStart w:id="420" w:name="_Toc167"/>
      <w:bookmarkEnd w:id="419"/>
      <w:r>
        <w:rPr/>
        <w:t>1594</w:t>
      </w:r>
      <w:r>
        <w:rPr>
          <w:rtl w:val="true"/>
        </w:rPr>
        <w:t>-</w:t>
      </w:r>
      <w:r>
        <w:rPr>
          <w:rtl w:val="true"/>
        </w:rPr>
        <w:t>عبد الرحمن بن سالم بن عبد الرحمن</w:t>
      </w:r>
      <w:r>
        <w:rPr>
          <w:rtl w:val="true"/>
        </w:rPr>
        <w:t>:</w:t>
      </w:r>
      <w:bookmarkEnd w:id="42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الأشل،كوفي،روى عن أبي بصير،ضعيف،و أبوه ثقة،روى عن </w:t>
      </w:r>
      <w:bookmarkStart w:id="421" w:name="pg11861_114368"/>
    </w:p>
    <w:p>
      <w:pPr>
        <w:pStyle w:val="BookText"/>
        <w:rPr/>
      </w:pPr>
      <w:bookmarkEnd w:id="421"/>
      <w:r>
        <w:rPr>
          <w:rFonts w:ascii="Amiri" w:hAnsi="Amiri" w:eastAsia="Amiri" w:cs="Amiri"/>
          <w:color w:val="111111"/>
          <w:sz w:val="28"/>
          <w:sz w:val="28"/>
          <w:szCs w:val="28"/>
          <w:rtl w:val="true"/>
          <w:lang w:bidi="ar-SA"/>
        </w:rPr>
        <w:t xml:space="preserve">أبي جعفر و أبي عبد اللّه عليهما السلام،صه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سالم أخو عبد الحميد بن سالم،له كتاب،منذر بن جفير عنه بكتابه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لم،جش،ضعيف </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ابن أبي نصر في الصحيح </w:t>
      </w:r>
      <w:r>
        <w:rPr>
          <w:rStyle w:val="FootnoteAnchor"/>
          <w:rtl w:val="true"/>
        </w:rPr>
        <w:footnoteReference w:id="800"/>
      </w:r>
      <w:r>
        <w:rPr>
          <w:rFonts w:ascii="Amiri" w:hAnsi="Amiri" w:eastAsia="Amiri" w:cs="Amiri"/>
          <w:color w:val="111111"/>
          <w:sz w:val="28"/>
          <w:sz w:val="28"/>
          <w:szCs w:val="28"/>
          <w:rtl w:val="true"/>
          <w:lang w:bidi="ar-SA"/>
        </w:rPr>
        <w:t xml:space="preserve">،و فيها شهادة بالوثاقة؛و تضعيف صه من غض </w:t>
      </w:r>
      <w:r>
        <w:rPr>
          <w:rStyle w:val="FootnoteAnchor"/>
          <w:rtl w:val="true"/>
        </w:rPr>
        <w:footnoteReference w:id="801"/>
      </w:r>
      <w:r>
        <w:rPr>
          <w:rFonts w:ascii="Amiri" w:hAnsi="Amiri" w:eastAsia="Amiri" w:cs="Amiri"/>
          <w:color w:val="111111"/>
          <w:sz w:val="28"/>
          <w:sz w:val="28"/>
          <w:szCs w:val="28"/>
          <w:rtl w:val="true"/>
          <w:lang w:bidi="ar-SA"/>
        </w:rPr>
        <w:t xml:space="preserve">كما صرّح به في النقد </w:t>
      </w:r>
      <w:r>
        <w:rPr>
          <w:rStyle w:val="FootnoteAnchor"/>
          <w:rtl w:val="true"/>
        </w:rPr>
        <w:footnoteReference w:id="802"/>
      </w:r>
      <w:r>
        <w:rPr>
          <w:rFonts w:ascii="Amiri" w:hAnsi="Amiri" w:eastAsia="Amiri" w:cs="Amiri"/>
          <w:color w:val="111111"/>
          <w:sz w:val="28"/>
          <w:sz w:val="28"/>
          <w:szCs w:val="28"/>
          <w:rtl w:val="true"/>
          <w:lang w:bidi="ar-SA"/>
        </w:rPr>
        <w:t xml:space="preserve">،فلا عبرة به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سالم الأشل </w:t>
      </w:r>
      <w:r>
        <w:rPr>
          <w:rStyle w:val="FootnoteAnchor"/>
          <w:rtl w:val="true"/>
        </w:rPr>
        <w:footnoteReference w:id="804"/>
      </w:r>
      <w:r>
        <w:rPr>
          <w:rFonts w:ascii="Amiri" w:hAnsi="Amiri" w:eastAsia="Amiri" w:cs="Amiri"/>
          <w:color w:val="111111"/>
          <w:sz w:val="28"/>
          <w:sz w:val="28"/>
          <w:szCs w:val="28"/>
          <w:rtl w:val="true"/>
          <w:lang w:bidi="ar-SA"/>
        </w:rPr>
        <w:t xml:space="preserve">،عنه منذر بن جفير،و أحمد بن محمّد بن أبي نصر،و محمّد بن أبي حمزة،و محمّد بن علي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12274422_73709187"/>
      <w:bookmarkStart w:id="423" w:name="_Toc168"/>
      <w:bookmarkEnd w:id="422"/>
      <w:r>
        <w:rPr/>
        <w:t>1595</w:t>
      </w:r>
      <w:r>
        <w:rPr>
          <w:rtl w:val="true"/>
        </w:rPr>
        <w:t>-</w:t>
      </w:r>
      <w:r>
        <w:rPr>
          <w:rtl w:val="true"/>
        </w:rPr>
        <w:t>عبد الرحمن السرّاج</w:t>
      </w:r>
      <w:r>
        <w:rPr>
          <w:rtl w:val="true"/>
        </w:rPr>
        <w:t>:</w:t>
      </w:r>
      <w:bookmarkEnd w:id="423"/>
    </w:p>
    <w:p>
      <w:pPr>
        <w:pStyle w:val="BookText"/>
        <w:rPr/>
      </w:pPr>
      <w:r>
        <w:rPr>
          <w:rFonts w:ascii="Amiri" w:hAnsi="Amiri" w:eastAsia="Amiri" w:cs="Amiri"/>
          <w:color w:val="111111"/>
          <w:sz w:val="28"/>
          <w:sz w:val="28"/>
          <w:szCs w:val="28"/>
          <w:rtl w:val="true"/>
          <w:lang w:bidi="ar-SA"/>
        </w:rPr>
        <w:t xml:space="preserve">يروي عنه ابن أبي عمير،تعق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12274424_73709187"/>
      <w:bookmarkStart w:id="425" w:name="_Toc169"/>
      <w:bookmarkEnd w:id="424"/>
      <w:r>
        <w:rPr/>
        <w:t>1596</w:t>
      </w:r>
      <w:r>
        <w:rPr>
          <w:rtl w:val="true"/>
        </w:rPr>
        <w:t>-</w:t>
      </w:r>
      <w:r>
        <w:rPr>
          <w:rtl w:val="true"/>
        </w:rPr>
        <w:t>عبد الرحمن السمري</w:t>
      </w:r>
      <w:r>
        <w:rPr>
          <w:rtl w:val="true"/>
        </w:rPr>
        <w:t>:</w:t>
      </w:r>
      <w:bookmarkEnd w:id="42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آل نهيك،يأتي في عبد اللّه بن أحمد ما يشير إلى حسن حاله في </w:t>
      </w:r>
      <w:bookmarkStart w:id="426" w:name="pg11861_114369"/>
    </w:p>
    <w:p>
      <w:pPr>
        <w:pStyle w:val="BookText"/>
        <w:rPr/>
      </w:pPr>
      <w:bookmarkEnd w:id="426"/>
      <w:r>
        <w:rPr>
          <w:rFonts w:ascii="Amiri" w:hAnsi="Amiri" w:eastAsia="Amiri" w:cs="Amiri"/>
          <w:color w:val="111111"/>
          <w:sz w:val="28"/>
          <w:sz w:val="28"/>
          <w:szCs w:val="28"/>
          <w:rtl w:val="true"/>
          <w:lang w:bidi="ar-SA"/>
        </w:rPr>
        <w:t xml:space="preserve">الجملة </w:t>
      </w:r>
      <w:r>
        <w:rPr>
          <w:rStyle w:val="FootnoteAnchor"/>
          <w:rtl w:val="true"/>
        </w:rPr>
        <w:footnoteReference w:id="807"/>
      </w:r>
      <w:r>
        <w:rPr>
          <w:rFonts w:ascii="IRNazanin" w:hAnsi="IRNazanin" w:eastAsia="IRNazanin"/>
          <w:color w:val="111111"/>
          <w:sz w:val="28"/>
          <w:sz w:val="28"/>
          <w:szCs w:val="28"/>
          <w:rtl w:val="true"/>
          <w:lang w:bidi="fa-IR"/>
        </w:rPr>
        <w:t xml:space="preserve">،تعق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عبد الرحمن بن أحمد بن نهيك المذكور أخو عبد اللّه، فلا تتوهم </w:t>
      </w:r>
      <w:r>
        <w:rPr>
          <w:rStyle w:val="FootnoteAnchor"/>
          <w:rtl w:val="true"/>
        </w:rPr>
        <w:footnoteReference w:id="809"/>
      </w:r>
      <w:r>
        <w:rPr>
          <w:rFonts w:ascii="Amiri" w:hAnsi="Amiri" w:eastAsia="Amiri" w:cs="Amiri"/>
          <w:color w:val="111111"/>
          <w:sz w:val="28"/>
          <w:sz w:val="28"/>
          <w:szCs w:val="28"/>
          <w:rtl w:val="true"/>
          <w:lang w:bidi="ar-SA"/>
        </w:rPr>
        <w:t>المغايرة</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2274426_73709187"/>
      <w:bookmarkStart w:id="428" w:name="_Toc170"/>
      <w:bookmarkEnd w:id="427"/>
      <w:r>
        <w:rPr/>
        <w:t>1597</w:t>
      </w:r>
      <w:r>
        <w:rPr>
          <w:rtl w:val="true"/>
        </w:rPr>
        <w:t>-</w:t>
      </w:r>
      <w:r>
        <w:rPr>
          <w:rtl w:val="true"/>
        </w:rPr>
        <w:t>عبد الرحمن بن سيابة الكوفي</w:t>
      </w:r>
      <w:r>
        <w:rPr>
          <w:rtl w:val="true"/>
        </w:rPr>
        <w:t>:</w:t>
      </w:r>
      <w:bookmarkEnd w:id="428"/>
    </w:p>
    <w:p>
      <w:pPr>
        <w:pStyle w:val="BookText"/>
        <w:rPr/>
      </w:pPr>
      <w:r>
        <w:rPr>
          <w:rFonts w:ascii="Amiri" w:hAnsi="Amiri" w:eastAsia="Amiri" w:cs="Amiri"/>
          <w:color w:val="111111"/>
          <w:sz w:val="28"/>
          <w:sz w:val="28"/>
          <w:szCs w:val="28"/>
          <w:rtl w:val="true"/>
          <w:lang w:bidi="ar-SA"/>
        </w:rPr>
        <w:t xml:space="preserve">البجلي،البزّاز،مولى،أسند عنه،ق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بسند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عبد الرحمن بن سيابة إلى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أحذّرك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عليه السلام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اللّه 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811"/>
      </w:r>
      <w:r>
        <w:rPr>
          <w:rFonts w:ascii="Amiri" w:hAnsi="Amiri" w:eastAsia="Amiri" w:cs="Amiri"/>
          <w:color w:val="111111"/>
          <w:sz w:val="28"/>
          <w:sz w:val="28"/>
          <w:szCs w:val="28"/>
          <w:rtl w:val="true"/>
          <w:lang w:bidi="ar-SA"/>
        </w:rPr>
        <w:t xml:space="preserve">و اللّه ما علمت و لا أمرت و لا رضيت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البلغة و الوجيزة أنّه ممدوح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يروي عنه فضالة بواسطة أبان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الأمالي في الحسن بإبراهيم عن ابن أبي عمير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إليّ أبو عبد اللّه عليه السلام ألف دينار و أمرني أن اقسّمها في عيال من أصيب مع زيد بن علي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سيجيء عن كش في عبد اللّه بن الزبير الرسّان بطريقين </w:t>
      </w:r>
      <w:r>
        <w:rPr>
          <w:rStyle w:val="FootnoteAnchor"/>
          <w:rtl w:val="true"/>
        </w:rPr>
        <w:footnoteReference w:id="816"/>
      </w:r>
      <w:r>
        <w:rPr>
          <w:rFonts w:ascii="Amiri" w:hAnsi="Amiri" w:eastAsia="Amiri" w:cs="Amiri"/>
          <w:color w:val="111111"/>
          <w:sz w:val="28"/>
          <w:sz w:val="28"/>
          <w:szCs w:val="28"/>
          <w:rtl w:val="true"/>
          <w:lang w:bidi="ar-SA"/>
        </w:rPr>
        <w:t>،و الطريق الآخر عن أحمد بن محمّد بن عيسى عنه،و فيها شهادة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الغمّة روى هذه الحكاية عن أبي خالد الواسطي الكابلي </w:t>
      </w:r>
      <w:r>
        <w:rPr>
          <w:rStyle w:val="FootnoteAnchor"/>
          <w:rtl w:val="true"/>
        </w:rPr>
        <w:footnoteReference w:id="817"/>
      </w:r>
      <w:r>
        <w:rPr>
          <w:rFonts w:ascii="IRNazanin" w:hAnsi="IRNazanin" w:eastAsia="IRNazanin"/>
          <w:color w:val="111111"/>
          <w:sz w:val="28"/>
          <w:sz w:val="28"/>
          <w:szCs w:val="28"/>
          <w:rtl w:val="true"/>
          <w:lang w:bidi="fa-IR"/>
        </w:rPr>
        <w:t>،و الأوّل أقوى و أظهر،مع احتمال التعدّد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الذم على تقدير الصحّة كان في أوائل حاله،مع قبوله </w:t>
      </w:r>
      <w:r>
        <w:rPr>
          <w:rStyle w:val="FootnoteAnchor"/>
          <w:rtl w:val="true"/>
        </w:rPr>
        <w:footnoteReference w:id="818"/>
      </w:r>
      <w:r>
        <w:rPr>
          <w:rFonts w:ascii="Amiri" w:hAnsi="Amiri" w:eastAsia="Amiri" w:cs="Amiri"/>
          <w:color w:val="111111"/>
          <w:sz w:val="28"/>
          <w:sz w:val="28"/>
          <w:szCs w:val="28"/>
          <w:rtl w:val="true"/>
          <w:lang w:bidi="ar-SA"/>
        </w:rPr>
        <w:t>التوجيه أيضا،فتدبّر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في باب الدين عن الحسن بن خنيس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لعبد الرحمن بن سيابة دينا على رجل و قد مات فكلّمناه أن يحلّله فأبى،قال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ويحه أما يعلم أنّ له بكلّ درهم عشرة،و إن لم يحلّله فإنّما له درهم بدرهم </w:t>
      </w:r>
      <w:r>
        <w:rPr>
          <w:rStyle w:val="FootnoteAnchor"/>
          <w:rtl w:val="true"/>
        </w:rPr>
        <w:footnoteReference w:id="81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صحيحة عبد اللّه بن سنان أنّه سأل ابن أبي ليلى عن حكم ما إذا أوصى بجزء ماله </w:t>
      </w:r>
      <w:r>
        <w:rPr>
          <w:rStyle w:val="FootnoteAnchor"/>
          <w:rtl w:val="true"/>
        </w:rPr>
        <w:footnoteReference w:id="820"/>
      </w:r>
      <w:r>
        <w:rPr>
          <w:rFonts w:ascii="Amiri" w:hAnsi="Amiri" w:eastAsia="Amiri" w:cs="Amiri"/>
          <w:color w:val="111111"/>
          <w:sz w:val="28"/>
          <w:sz w:val="28"/>
          <w:szCs w:val="28"/>
          <w:rtl w:val="true"/>
          <w:lang w:bidi="ar-SA"/>
        </w:rPr>
        <w:t xml:space="preserve">،فتأمّل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سيابة،عنه أبان بن عثمان الأحمر،و الحسن ابن محبوب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وقعت رواية موسى بن القاسم عنه </w:t>
      </w:r>
      <w:r>
        <w:rPr>
          <w:rStyle w:val="FootnoteAnchor"/>
          <w:rtl w:val="true"/>
        </w:rPr>
        <w:footnoteReference w:id="822"/>
      </w:r>
      <w:r>
        <w:rPr>
          <w:rFonts w:ascii="Amiri" w:hAnsi="Amiri" w:eastAsia="Amiri" w:cs="Amiri"/>
          <w:color w:val="111111"/>
          <w:sz w:val="28"/>
          <w:sz w:val="28"/>
          <w:szCs w:val="28"/>
          <w:rtl w:val="true"/>
          <w:lang w:bidi="ar-SA"/>
        </w:rPr>
        <w:t>،و هو غلط،لأنّه إنّما يروي عنه</w:t>
      </w:r>
      <w:r>
        <w:rPr>
          <w:rFonts w:eastAsia="Amiri" w:cs="Amiri" w:ascii="Amiri" w:hAnsi="Amiri"/>
          <w:color w:val="111111"/>
          <w:sz w:val="28"/>
          <w:szCs w:val="28"/>
          <w:rtl w:val="true"/>
          <w:lang w:bidi="ar-SA"/>
        </w:rPr>
        <w:t xml:space="preserve">. </w:t>
      </w:r>
      <w:bookmarkStart w:id="429" w:name="pg11861_114371"/>
    </w:p>
    <w:p>
      <w:pPr>
        <w:pStyle w:val="BookText"/>
        <w:rPr/>
      </w:pPr>
      <w:bookmarkEnd w:id="429"/>
      <w:r>
        <w:rPr>
          <w:rFonts w:ascii="Amiri" w:hAnsi="Amiri" w:eastAsia="Amiri" w:cs="Amiri"/>
          <w:color w:val="111111"/>
          <w:sz w:val="28"/>
          <w:sz w:val="28"/>
          <w:szCs w:val="28"/>
          <w:rtl w:val="true"/>
          <w:lang w:bidi="ar-SA"/>
        </w:rPr>
        <w:t xml:space="preserve">عبد الرحمن بن أبي نجران لا عنه </w:t>
      </w:r>
      <w:r>
        <w:rPr>
          <w:rStyle w:val="FootnoteAnchor"/>
          <w:rtl w:val="true"/>
        </w:rPr>
        <w:footnoteReference w:id="8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يروي أحمد بن محمّد بن عيسى عن البرقي عنه كما في باب الطواف من التهذيب </w:t>
      </w:r>
      <w:r>
        <w:rPr>
          <w:rStyle w:val="FootnoteAnchor"/>
          <w:rtl w:val="true"/>
        </w:rPr>
        <w:footnoteReference w:id="824"/>
      </w:r>
      <w:r>
        <w:rPr>
          <w:rFonts w:ascii="Amiri" w:hAnsi="Amiri" w:eastAsia="Amiri" w:cs="Amiri"/>
          <w:color w:val="111111"/>
          <w:sz w:val="28"/>
          <w:sz w:val="28"/>
          <w:szCs w:val="28"/>
          <w:rtl w:val="true"/>
          <w:lang w:bidi="ar-SA"/>
        </w:rPr>
        <w:t xml:space="preserve">،و روى عنه أيضا موسى بن القاسم كما في الباب المذكور،و نبّه عليه في النقد أيضا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المقدّس التقي المجلسي قدّس سرّه أيضا بأنّ ذلك وقع سهوا من قلم الشيخ رحمه اللّه،و أنّه ابن الحجّاج أو ابن أبي نجران،قال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 به الشيخ كثيرا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أنّه تكرّر في التهذيب في كتاب الحجّ رواية الشيخ عن موسى بن القاسم عن عبد الرحمن على سبيل الإطلاق </w:t>
      </w:r>
      <w:r>
        <w:rPr>
          <w:rStyle w:val="FootnoteAnchor"/>
          <w:rtl w:val="true"/>
        </w:rPr>
        <w:footnoteReference w:id="827"/>
      </w:r>
      <w:r>
        <w:rPr>
          <w:rFonts w:ascii="Amiri" w:hAnsi="Amiri" w:eastAsia="Amiri" w:cs="Amiri"/>
          <w:color w:val="111111"/>
          <w:sz w:val="28"/>
          <w:sz w:val="28"/>
          <w:szCs w:val="28"/>
          <w:rtl w:val="true"/>
          <w:lang w:bidi="ar-SA"/>
        </w:rPr>
        <w:t xml:space="preserve">،و قيّد في بعضها بابن أبي نجران </w:t>
      </w:r>
      <w:r>
        <w:rPr>
          <w:rStyle w:val="FootnoteAnchor"/>
          <w:rtl w:val="true"/>
        </w:rPr>
        <w:footnoteReference w:id="828"/>
      </w:r>
      <w:r>
        <w:rPr>
          <w:rFonts w:ascii="Amiri" w:hAnsi="Amiri" w:eastAsia="Amiri" w:cs="Amiri"/>
          <w:color w:val="111111"/>
          <w:sz w:val="28"/>
          <w:sz w:val="28"/>
          <w:szCs w:val="28"/>
          <w:rtl w:val="true"/>
          <w:lang w:bidi="ar-SA"/>
        </w:rPr>
        <w:t>و في بعض بابن الحجّاج،و ذلك لا يقتضي كون المصرّح بأنّه ابن سيابة سهوا أصلا،و الدرجة أيضا غير مانعة،فتأمّل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يأتي في عبد اللّه بن الزبير الرسان عن المقدّس التقي قدّس سرّه أنّ الرواية المذكورة تدلّ على عدالته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12274428_73709187"/>
      <w:bookmarkStart w:id="431" w:name="_Toc171"/>
      <w:bookmarkEnd w:id="430"/>
      <w:r>
        <w:rPr/>
        <w:t>1598</w:t>
      </w:r>
      <w:r>
        <w:rPr>
          <w:rtl w:val="true"/>
        </w:rPr>
        <w:t>-</w:t>
      </w:r>
      <w:r>
        <w:rPr>
          <w:rtl w:val="true"/>
        </w:rPr>
        <w:t>عبد الرحمن بن عبد ربّه</w:t>
      </w:r>
      <w:r>
        <w:rPr>
          <w:rtl w:val="true"/>
        </w:rPr>
        <w:t>:</w:t>
      </w:r>
      <w:bookmarkEnd w:id="43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كش عن أبي الحسن حمدويه بن نصير عن بعض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خيّر فاضل كوفي،صه </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في كش مضى في شهاب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432" w:name="pg11861_114372"/>
    </w:p>
    <w:p>
      <w:pPr>
        <w:pStyle w:val="BookText"/>
        <w:rPr/>
      </w:pPr>
      <w:bookmarkEnd w:id="432"/>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عبد ربّه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عبد ربّه الخزرجي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غير الذي في ي و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ابن عبد ربّه ي سين جخ </w:t>
      </w:r>
      <w:r>
        <w:rPr>
          <w:rStyle w:val="FootnoteAnchor"/>
          <w:rtl w:val="true"/>
        </w:rPr>
        <w:footnoteReference w:id="834"/>
      </w:r>
      <w:r>
        <w:rPr>
          <w:rFonts w:ascii="IRNazanin" w:hAnsi="IRNazanin" w:eastAsia="IRNazanin"/>
          <w:color w:val="111111"/>
          <w:sz w:val="28"/>
          <w:sz w:val="28"/>
          <w:szCs w:val="28"/>
          <w:rtl w:val="true"/>
          <w:lang w:bidi="fa-IR"/>
        </w:rPr>
        <w:t xml:space="preserve">،انتهى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ذكر في النقد أوّلا عن ي و سين كما نقل سلّمه اللّه لكنّه ذكر بعيده عبد الرحمن هذا و نقل ما في كش فيه،ثمّ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غير المذكور قبيل هذا </w:t>
      </w:r>
      <w:r>
        <w:rPr>
          <w:rStyle w:val="FootnoteAnchor"/>
          <w:rtl w:val="true"/>
        </w:rPr>
        <w:footnoteReference w:id="836"/>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433" w:name="__RefHeading___Toc12274430_73709187"/>
      <w:bookmarkStart w:id="434" w:name="_Toc172"/>
      <w:bookmarkEnd w:id="433"/>
      <w:r>
        <w:rPr/>
        <w:t>1599</w:t>
      </w:r>
      <w:r>
        <w:rPr>
          <w:rtl w:val="true"/>
        </w:rPr>
        <w:t>-</w:t>
      </w:r>
      <w:r>
        <w:rPr>
          <w:rtl w:val="true"/>
        </w:rPr>
        <w:t>عبد الرحمن بن عبد العزيز الأنصاري</w:t>
      </w:r>
      <w:r>
        <w:rPr>
          <w:rtl w:val="true"/>
        </w:rPr>
        <w:t>:</w:t>
      </w:r>
      <w:bookmarkEnd w:id="434"/>
    </w:p>
    <w:p>
      <w:pPr>
        <w:pStyle w:val="BookText"/>
        <w:rPr/>
      </w:pPr>
      <w:r>
        <w:rPr>
          <w:rFonts w:ascii="Amiri" w:hAnsi="Amiri" w:eastAsia="Amiri" w:cs="Amiri"/>
          <w:color w:val="111111"/>
          <w:sz w:val="28"/>
          <w:sz w:val="28"/>
          <w:szCs w:val="28"/>
          <w:rtl w:val="true"/>
          <w:lang w:bidi="ar-SA"/>
        </w:rPr>
        <w:t xml:space="preserve">الإمامي،من ولد أبي أمامة بن سهل بن حنيف،أسند عنه،ق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12274432_73709187"/>
      <w:bookmarkStart w:id="436" w:name="_Toc173"/>
      <w:bookmarkEnd w:id="435"/>
      <w:r>
        <w:rPr/>
        <w:t>1600</w:t>
      </w:r>
      <w:r>
        <w:rPr>
          <w:rtl w:val="true"/>
        </w:rPr>
        <w:t>-</w:t>
      </w:r>
      <w:r>
        <w:rPr>
          <w:rtl w:val="true"/>
        </w:rPr>
        <w:t>عبد الرحمن بن عتيك</w:t>
      </w:r>
      <w:r>
        <w:rPr>
          <w:rtl w:val="true"/>
        </w:rPr>
        <w:t>:</w:t>
      </w:r>
      <w:bookmarkEnd w:id="436"/>
    </w:p>
    <w:p>
      <w:pPr>
        <w:pStyle w:val="BookText"/>
        <w:rPr/>
      </w:pPr>
      <w:r>
        <w:rPr>
          <w:rFonts w:ascii="Amiri" w:hAnsi="Amiri" w:eastAsia="Amiri" w:cs="Amiri"/>
          <w:color w:val="111111"/>
          <w:sz w:val="28"/>
          <w:sz w:val="28"/>
          <w:szCs w:val="28"/>
          <w:rtl w:val="true"/>
          <w:lang w:bidi="ar-SA"/>
        </w:rPr>
        <w:t xml:space="preserve">يأتي في عبد الرحمن القصير،تعق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12274434_73709187"/>
      <w:bookmarkStart w:id="438" w:name="_Toc174"/>
      <w:bookmarkEnd w:id="437"/>
      <w:r>
        <w:rPr/>
        <w:t>1601</w:t>
      </w:r>
      <w:r>
        <w:rPr>
          <w:rtl w:val="true"/>
        </w:rPr>
        <w:t>-</w:t>
      </w:r>
      <w:r>
        <w:rPr>
          <w:rtl w:val="true"/>
        </w:rPr>
        <w:t>عبد الرحمن العرزمي</w:t>
      </w:r>
      <w:r>
        <w:rPr>
          <w:rtl w:val="true"/>
        </w:rPr>
        <w:t>:</w:t>
      </w:r>
      <w:bookmarkEnd w:id="438"/>
    </w:p>
    <w:p>
      <w:pPr>
        <w:pStyle w:val="BookText"/>
        <w:rPr/>
      </w:pPr>
      <w:r>
        <w:rPr>
          <w:rFonts w:ascii="IRNazanin" w:hAnsi="IRNazanin" w:eastAsia="IRNazanin"/>
          <w:color w:val="111111"/>
          <w:sz w:val="28"/>
          <w:sz w:val="28"/>
          <w:szCs w:val="28"/>
          <w:rtl w:val="true"/>
          <w:lang w:bidi="fa-IR"/>
        </w:rPr>
        <w:t xml:space="preserve">هو ابن محمّد،تعق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12274436_73709187"/>
      <w:bookmarkStart w:id="440" w:name="_Toc175"/>
      <w:bookmarkEnd w:id="439"/>
      <w:r>
        <w:rPr/>
        <w:t>1602</w:t>
      </w:r>
      <w:r>
        <w:rPr>
          <w:rtl w:val="true"/>
        </w:rPr>
        <w:t>-</w:t>
      </w:r>
      <w:r>
        <w:rPr>
          <w:rtl w:val="true"/>
        </w:rPr>
        <w:t>عبد الرحمن بن عمرو بن مسلم</w:t>
      </w:r>
      <w:r>
        <w:rPr>
          <w:rtl w:val="true"/>
        </w:rPr>
        <w:t>:</w:t>
      </w:r>
      <w:bookmarkEnd w:id="44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أبي نجران،تعق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bookmarkStart w:id="441" w:name="pg11861_114373"/>
    </w:p>
    <w:p>
      <w:pPr>
        <w:pStyle w:val="Heading3"/>
        <w:numPr>
          <w:ilvl w:val="2"/>
          <w:numId w:val="1"/>
        </w:numPr>
        <w:rPr/>
      </w:pPr>
      <w:bookmarkStart w:id="442" w:name="__RefHeading___Toc12274438_73709187"/>
      <w:bookmarkStart w:id="443" w:name="_Toc176"/>
      <w:bookmarkEnd w:id="441"/>
      <w:bookmarkEnd w:id="442"/>
      <w:r>
        <w:rPr/>
        <w:t>1603</w:t>
      </w:r>
      <w:r>
        <w:rPr>
          <w:rtl w:val="true"/>
        </w:rPr>
        <w:t>-</w:t>
      </w:r>
      <w:r>
        <w:rPr>
          <w:rtl w:val="true"/>
        </w:rPr>
        <w:t>عبد الرحمن بن كثير الهاشمي</w:t>
      </w:r>
      <w:r>
        <w:rPr>
          <w:rtl w:val="true"/>
        </w:rPr>
        <w:t>:</w:t>
      </w:r>
      <w:bookmarkEnd w:id="443"/>
    </w:p>
    <w:p>
      <w:pPr>
        <w:pStyle w:val="BookText"/>
        <w:rPr/>
      </w:pPr>
      <w:r>
        <w:rPr>
          <w:rFonts w:ascii="Amiri" w:hAnsi="Amiri" w:eastAsia="Amiri" w:cs="Amiri"/>
          <w:color w:val="111111"/>
          <w:sz w:val="28"/>
          <w:sz w:val="28"/>
          <w:szCs w:val="28"/>
          <w:rtl w:val="true"/>
          <w:lang w:bidi="ar-SA"/>
        </w:rPr>
        <w:t>مولى عبّاس بن محمّد بن علي بن عبد اللّه بن العبّاس،ليس بشيء، كان ضعيفا،غمز عليه أصحابنا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يضع الحديث،صه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بشيء؛و فيما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فضل سورة إنّا أنزلناه، و كتاب صلح الحسن عليه السلام،و كتاب فدك،و كتاب الأظلّة كتاب فاسد مختلط،عنه علي بن حسان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كتاب،رويناه بالإسناد الأوّل،عن الصفّار،عن علي ابن حسان،عنه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محمّد بن علي بن الحسين،عن أبيه،عن محمّد بن يحيى و سعد بن عبد اللّه جميعا،عن الحسن بن علي الكوفي،عن علي بن حسان،عن عمّه عبد الرحمن بن كثير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 </w:t>
      </w:r>
      <w:r>
        <w:rPr>
          <w:rStyle w:val="FootnoteAnchor"/>
          <w:rtl w:val="true"/>
        </w:rPr>
        <w:footnoteReference w:id="844"/>
      </w:r>
      <w:r>
        <w:rPr>
          <w:rFonts w:ascii="Amiri" w:hAnsi="Amiri" w:eastAsia="Amiri" w:cs="Amiri"/>
          <w:color w:val="111111"/>
          <w:sz w:val="28"/>
          <w:sz w:val="28"/>
          <w:szCs w:val="28"/>
          <w:rtl w:val="true"/>
          <w:lang w:bidi="ar-SA"/>
        </w:rPr>
        <w:t>،عن محمّد بن علي بن الحسين، عن محمّد بن الحسن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اتّحاده مع القرشي،و رواية هؤلاء الأجلّة الثقات كتبه تشهد على الاعتماد بل و الوثاقة كما مرّ في الفوائد،و يعضده رواية المحدّثين الأجلّة رواياته في كتب الأخبار،و اعتناؤهم بها و اعتمادهم عليها و إفتاؤهم بمضمونها و إكثارهم من ذلك </w:t>
      </w:r>
      <w:r>
        <w:rPr>
          <w:rStyle w:val="FootnoteAnchor"/>
          <w:rtl w:val="true"/>
        </w:rPr>
        <w:footnoteReference w:id="846"/>
      </w:r>
      <w:r>
        <w:rPr>
          <w:rFonts w:ascii="Amiri" w:hAnsi="Amiri" w:eastAsia="Amiri" w:cs="Amiri"/>
          <w:color w:val="111111"/>
          <w:sz w:val="28"/>
          <w:sz w:val="28"/>
          <w:szCs w:val="28"/>
          <w:rtl w:val="true"/>
          <w:lang w:bidi="ar-SA"/>
        </w:rPr>
        <w:t xml:space="preserve">،فتدبّر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444" w:name="pg11861_114374"/>
    </w:p>
    <w:p>
      <w:pPr>
        <w:pStyle w:val="Heading3"/>
        <w:numPr>
          <w:ilvl w:val="2"/>
          <w:numId w:val="1"/>
        </w:numPr>
        <w:rPr/>
      </w:pPr>
      <w:bookmarkStart w:id="445" w:name="__RefHeading___Toc12274440_73709187"/>
      <w:bookmarkStart w:id="446" w:name="_Toc177"/>
      <w:bookmarkEnd w:id="444"/>
      <w:bookmarkEnd w:id="445"/>
      <w:r>
        <w:rPr/>
        <w:t>1604</w:t>
      </w:r>
      <w:r>
        <w:rPr>
          <w:rtl w:val="true"/>
        </w:rPr>
        <w:t>-</w:t>
      </w:r>
      <w:r>
        <w:rPr>
          <w:rtl w:val="true"/>
        </w:rPr>
        <w:t>عبد الرحمن بن محمّد بن أبي هاشم</w:t>
      </w:r>
      <w:r>
        <w:rPr>
          <w:rtl w:val="true"/>
        </w:rPr>
        <w:t>:</w:t>
      </w:r>
      <w:bookmarkEnd w:id="446"/>
    </w:p>
    <w:p>
      <w:pPr>
        <w:pStyle w:val="BookText"/>
        <w:rPr/>
      </w:pPr>
      <w:r>
        <w:rPr>
          <w:rFonts w:ascii="Amiri" w:hAnsi="Amiri" w:eastAsia="Amiri" w:cs="Amiri"/>
          <w:color w:val="111111"/>
          <w:sz w:val="28"/>
          <w:sz w:val="28"/>
          <w:szCs w:val="28"/>
          <w:rtl w:val="true"/>
          <w:lang w:bidi="ar-SA"/>
        </w:rPr>
        <w:t xml:space="preserve">ابن أبي هاشم البجلي،أبو محمّد،جليل من أصحابنا،ثقة ثقة، صه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جش إلاّ تكرار أبي هاشم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شه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كتاب جش بخطّ السيّد ابن طاوس ابن أبي هاشم مكرّرا 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د و ست مرّة واحدة </w:t>
      </w:r>
      <w:r>
        <w:rPr>
          <w:rStyle w:val="FootnoteAnchor"/>
          <w:rtl w:val="true"/>
        </w:rPr>
        <w:footnoteReference w:id="850"/>
      </w:r>
      <w:r>
        <w:rPr>
          <w:rFonts w:ascii="Amiri" w:hAnsi="Amiri" w:eastAsia="Amiri" w:cs="Amiri"/>
          <w:color w:val="111111"/>
          <w:sz w:val="28"/>
          <w:sz w:val="28"/>
          <w:szCs w:val="28"/>
          <w:rtl w:val="true"/>
          <w:lang w:bidi="ar-SA"/>
        </w:rPr>
        <w:t xml:space="preserve">،لكنّه غير مناف للزيادة،فينبغي التأمّل </w:t>
      </w:r>
      <w:r>
        <w:rPr>
          <w:rStyle w:val="FootnoteAnchor"/>
          <w:rtl w:val="true"/>
        </w:rPr>
        <w:footnoteReference w:id="8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وجدنا في جش بلا تكرار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كتاب،رواه القاسم بن محمّد الجعفي عنه،و رواه ابن أبي حمزة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وجدته في نسختين من جش أيضا بلا 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هو ابن أبي هاشم المذكور،و أبو هاشم جدّه كما مرّ التصريح به و أنّه ربما نسب إليه،و صرّح به في الحاوي أيضا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هاشم الثقة،عنه القاسم بن محمّد بن حازم جش </w:t>
      </w:r>
      <w:r>
        <w:rPr>
          <w:rStyle w:val="FootnoteAnchor"/>
          <w:rtl w:val="true"/>
        </w:rPr>
        <w:footnoteReference w:id="853"/>
      </w:r>
      <w:r>
        <w:rPr>
          <w:rFonts w:ascii="Amiri" w:hAnsi="Amiri" w:eastAsia="Amiri" w:cs="Amiri"/>
          <w:color w:val="111111"/>
          <w:sz w:val="28"/>
          <w:sz w:val="28"/>
          <w:szCs w:val="28"/>
          <w:rtl w:val="true"/>
          <w:lang w:bidi="ar-SA"/>
        </w:rPr>
        <w:t xml:space="preserve">،و عنه القاسم بن محمّد الجعفي و ابن أبي حمزة ست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bookmarkStart w:id="447" w:name="pg11861_114375"/>
    </w:p>
    <w:p>
      <w:pPr>
        <w:pStyle w:val="Heading3"/>
        <w:numPr>
          <w:ilvl w:val="2"/>
          <w:numId w:val="1"/>
        </w:numPr>
        <w:rPr/>
      </w:pPr>
      <w:bookmarkStart w:id="448" w:name="__RefHeading___Toc12274442_73709187"/>
      <w:bookmarkStart w:id="449" w:name="_Toc178"/>
      <w:bookmarkEnd w:id="447"/>
      <w:bookmarkEnd w:id="448"/>
      <w:r>
        <w:rPr/>
        <w:t>1605</w:t>
      </w:r>
      <w:r>
        <w:rPr>
          <w:rtl w:val="true"/>
        </w:rPr>
        <w:t>-</w:t>
      </w:r>
      <w:r>
        <w:rPr>
          <w:rtl w:val="true"/>
        </w:rPr>
        <w:t>عبد الرحمن بن محمّد بن عبيد اللّه</w:t>
      </w:r>
      <w:r>
        <w:rPr>
          <w:rtl w:val="true"/>
        </w:rPr>
        <w:t>:</w:t>
      </w:r>
      <w:bookmarkEnd w:id="449"/>
    </w:p>
    <w:p>
      <w:pPr>
        <w:pStyle w:val="BookText"/>
        <w:rPr/>
      </w:pPr>
      <w:r>
        <w:rPr>
          <w:rFonts w:ascii="Amiri" w:hAnsi="Amiri" w:eastAsia="Amiri" w:cs="Amiri"/>
          <w:color w:val="111111"/>
          <w:sz w:val="28"/>
          <w:sz w:val="28"/>
          <w:szCs w:val="28"/>
          <w:rtl w:val="true"/>
          <w:lang w:bidi="ar-SA"/>
        </w:rPr>
        <w:t>الرزمي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بعد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الفزاري،أبو محمّد،روى عن أبي عبد اللّه عليه السلام،ثقة،ذكره أصحاب كتب الرجال،صه </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جش إلاّ الترجمة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كثير من نسخ صه عبيد بغير إضافة إلى اللّه،و هو في كتاب جش بخطّ طس رحمه اللّه كذلك؛و الصحيح أنّه عبيد اللّه،و كذلك صحّحه في ضح </w:t>
      </w:r>
      <w:r>
        <w:rPr>
          <w:rStyle w:val="FootnoteAnchor"/>
          <w:rtl w:val="true"/>
        </w:rPr>
        <w:footnoteReference w:id="857"/>
      </w:r>
      <w:r>
        <w:rPr>
          <w:rFonts w:ascii="Amiri" w:hAnsi="Amiri" w:eastAsia="Amiri" w:cs="Amiri"/>
          <w:color w:val="111111"/>
          <w:sz w:val="28"/>
          <w:sz w:val="28"/>
          <w:szCs w:val="28"/>
          <w:rtl w:val="true"/>
          <w:lang w:bidi="ar-SA"/>
        </w:rPr>
        <w:t xml:space="preserve">،و ذكره د </w:t>
      </w:r>
      <w:r>
        <w:rPr>
          <w:rStyle w:val="FootnoteAnchor"/>
          <w:rtl w:val="true"/>
        </w:rPr>
        <w:footnoteReference w:id="858"/>
      </w:r>
      <w:r>
        <w:rPr>
          <w:rFonts w:ascii="Amiri" w:hAnsi="Amiri" w:eastAsia="Amiri" w:cs="Amiri"/>
          <w:color w:val="111111"/>
          <w:sz w:val="28"/>
          <w:sz w:val="28"/>
          <w:szCs w:val="28"/>
          <w:rtl w:val="true"/>
          <w:lang w:bidi="ar-SA"/>
        </w:rPr>
        <w:t xml:space="preserve">،و الشيخ في كتابيه </w:t>
      </w:r>
      <w:r>
        <w:rPr>
          <w:rStyle w:val="FootnoteAnchor"/>
          <w:rtl w:val="true"/>
        </w:rPr>
        <w:footnoteReference w:id="859"/>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الرزمي فلم يذكره جش،مع أنّ جميع اللفظ له،و ذكره المصنّف في ضح كذلك؛و الحقّ أنّه العرزمي كما ذكره الشيخ في كتابيه الرجال و ست </w:t>
      </w:r>
      <w:r>
        <w:rPr>
          <w:rStyle w:val="FootnoteAnchor"/>
          <w:rtl w:val="true"/>
        </w:rPr>
        <w:footnoteReference w:id="861"/>
      </w:r>
      <w:r>
        <w:rPr>
          <w:rFonts w:ascii="Amiri" w:hAnsi="Amiri" w:eastAsia="Amiri" w:cs="Amiri"/>
          <w:color w:val="111111"/>
          <w:sz w:val="28"/>
          <w:sz w:val="28"/>
          <w:szCs w:val="28"/>
          <w:rtl w:val="true"/>
          <w:lang w:bidi="ar-SA"/>
        </w:rPr>
        <w:t xml:space="preserve">،و د صرّح بأنّ ما ذكره المصنّف و هم </w:t>
      </w:r>
      <w:r>
        <w:rPr>
          <w:rStyle w:val="FootnoteAnchor"/>
          <w:rtl w:val="true"/>
        </w:rPr>
        <w:footnoteReference w:id="86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فيما يحضرنا من نسخ جش الرزمي كما ذكره العلاّمة،نعم في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محمّد العرزمي له روايات،أخبرنا بها عدّة من أصحابنا،عن محمّد بن علي بن الحسين،عن محمّد بن الحسن بن الوليد،عن الصفّار،عن أخيه سهل بن الحسن،عن يوسف بن الحارث الكمنداني،عنه</w:t>
      </w:r>
      <w:r>
        <w:rPr>
          <w:rFonts w:eastAsia="Amiri" w:cs="Amiri" w:ascii="Amiri" w:hAnsi="Amiri"/>
          <w:color w:val="111111"/>
          <w:sz w:val="28"/>
          <w:szCs w:val="28"/>
          <w:rtl w:val="true"/>
          <w:lang w:bidi="ar-SA"/>
        </w:rPr>
        <w:t xml:space="preserve">. </w:t>
      </w:r>
      <w:bookmarkStart w:id="450" w:name="pg11861_114376"/>
    </w:p>
    <w:p>
      <w:pPr>
        <w:pStyle w:val="BookText"/>
        <w:rPr/>
      </w:pPr>
      <w:bookmarkEnd w:id="450"/>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كتب الأخبار العرزمي </w:t>
      </w:r>
      <w:r>
        <w:rPr>
          <w:rStyle w:val="FootnoteAnchor"/>
          <w:rtl w:val="true"/>
        </w:rPr>
        <w:footnoteReference w:id="863"/>
      </w:r>
      <w:r>
        <w:rPr>
          <w:rFonts w:ascii="Amiri" w:hAnsi="Amiri" w:eastAsia="Amiri" w:cs="Amiri"/>
          <w:color w:val="111111"/>
          <w:sz w:val="28"/>
          <w:sz w:val="28"/>
          <w:szCs w:val="28"/>
          <w:rtl w:val="true"/>
          <w:lang w:bidi="ar-SA"/>
        </w:rPr>
        <w:t xml:space="preserve">و مرّ في سهل بن الحسن </w:t>
      </w:r>
      <w:r>
        <w:rPr>
          <w:rStyle w:val="FootnoteAnchor"/>
          <w:rtl w:val="true"/>
        </w:rPr>
        <w:footnoteReference w:id="864"/>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عبيد اللّه العرزمي الثقة،عنه زكريّا ابن يحيى،و يوسف بن الحارث،و جعفر بن بشير،و علي بن الحكم الثقة، و 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عداهما لا أصل له و لا كتاب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12274444_73709187"/>
      <w:bookmarkStart w:id="452" w:name="_Toc179"/>
      <w:bookmarkEnd w:id="451"/>
      <w:r>
        <w:rPr/>
        <w:t>1606</w:t>
      </w:r>
      <w:r>
        <w:rPr>
          <w:rtl w:val="true"/>
        </w:rPr>
        <w:t>-</w:t>
      </w:r>
      <w:r>
        <w:rPr>
          <w:rtl w:val="true"/>
        </w:rPr>
        <w:t>عبد الرحمن بن مسلم</w:t>
      </w:r>
      <w:r>
        <w:rPr>
          <w:rtl w:val="true"/>
        </w:rPr>
        <w:t>:</w:t>
      </w:r>
      <w:bookmarkEnd w:id="452"/>
    </w:p>
    <w:p>
      <w:pPr>
        <w:pStyle w:val="BookText"/>
        <w:rPr/>
      </w:pPr>
      <w:r>
        <w:rPr>
          <w:rFonts w:ascii="IRNazanin" w:hAnsi="IRNazanin" w:eastAsia="IRNazanin"/>
          <w:color w:val="111111"/>
          <w:sz w:val="28"/>
          <w:sz w:val="28"/>
          <w:szCs w:val="28"/>
          <w:rtl w:val="true"/>
          <w:lang w:bidi="fa-IR"/>
        </w:rPr>
        <w:t xml:space="preserve">هو سعدان بن مسلم،تعق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12274446_73709187"/>
      <w:bookmarkStart w:id="454" w:name="_Toc180"/>
      <w:bookmarkEnd w:id="453"/>
      <w:r>
        <w:rPr/>
        <w:t>1607</w:t>
      </w:r>
      <w:r>
        <w:rPr>
          <w:rtl w:val="true"/>
        </w:rPr>
        <w:t>-</w:t>
      </w:r>
      <w:r>
        <w:rPr>
          <w:rtl w:val="true"/>
        </w:rPr>
        <w:t>عبد الرحمن بن ميمون</w:t>
      </w:r>
      <w:r>
        <w:rPr>
          <w:rtl w:val="true"/>
        </w:rPr>
        <w:t>:</w:t>
      </w:r>
      <w:bookmarkEnd w:id="454"/>
    </w:p>
    <w:p>
      <w:pPr>
        <w:pStyle w:val="BookText"/>
        <w:rPr/>
      </w:pPr>
      <w:r>
        <w:rPr>
          <w:rFonts w:ascii="Amiri" w:hAnsi="Amiri" w:eastAsia="Amiri" w:cs="Amiri"/>
          <w:color w:val="111111"/>
          <w:sz w:val="28"/>
          <w:sz w:val="28"/>
          <w:szCs w:val="28"/>
          <w:rtl w:val="true"/>
          <w:lang w:bidi="ar-SA"/>
        </w:rPr>
        <w:t xml:space="preserve">هو ابن أبي عبد اللّه،تعق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12274448_73709187"/>
      <w:bookmarkStart w:id="456" w:name="_Toc181"/>
      <w:bookmarkEnd w:id="455"/>
      <w:r>
        <w:rPr/>
        <w:t>1608</w:t>
      </w:r>
      <w:r>
        <w:rPr>
          <w:rtl w:val="true"/>
        </w:rPr>
        <w:t>-</w:t>
      </w:r>
      <w:r>
        <w:rPr>
          <w:rtl w:val="true"/>
        </w:rPr>
        <w:t>عبد الرحمن بن ناصح الجعفي</w:t>
      </w:r>
      <w:r>
        <w:rPr>
          <w:rtl w:val="true"/>
        </w:rPr>
        <w:t>:</w:t>
      </w:r>
      <w:bookmarkEnd w:id="456"/>
    </w:p>
    <w:p>
      <w:pPr>
        <w:pStyle w:val="BookText"/>
        <w:rPr/>
      </w:pPr>
      <w:r>
        <w:rPr>
          <w:rFonts w:ascii="IRNazanin" w:hAnsi="IRNazanin" w:eastAsia="IRNazanin"/>
          <w:color w:val="111111"/>
          <w:sz w:val="28"/>
          <w:sz w:val="28"/>
          <w:szCs w:val="28"/>
          <w:rtl w:val="true"/>
          <w:lang w:bidi="fa-IR"/>
        </w:rPr>
        <w:t xml:space="preserve">أبو العلاء،أسند عنه،ق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12274450_73709187"/>
      <w:bookmarkStart w:id="458" w:name="_Toc182"/>
      <w:bookmarkEnd w:id="457"/>
      <w:r>
        <w:rPr/>
        <w:t>1609</w:t>
      </w:r>
      <w:r>
        <w:rPr>
          <w:rtl w:val="true"/>
        </w:rPr>
        <w:t>-</w:t>
      </w:r>
      <w:r>
        <w:rPr>
          <w:rtl w:val="true"/>
        </w:rPr>
        <w:t>عبد الرحمن بن نصر بن عبد الرحمن</w:t>
      </w:r>
      <w:r>
        <w:rPr>
          <w:rtl w:val="true"/>
        </w:rPr>
        <w:t>:</w:t>
      </w:r>
      <w:bookmarkEnd w:id="458"/>
    </w:p>
    <w:p>
      <w:pPr>
        <w:pStyle w:val="BookText"/>
        <w:rPr/>
      </w:pPr>
      <w:r>
        <w:rPr>
          <w:rFonts w:ascii="Amiri" w:hAnsi="Amiri" w:eastAsia="Amiri" w:cs="Amiri"/>
          <w:color w:val="111111"/>
          <w:sz w:val="28"/>
          <w:sz w:val="28"/>
          <w:szCs w:val="28"/>
          <w:rtl w:val="true"/>
          <w:lang w:bidi="ar-SA"/>
        </w:rPr>
        <w:t xml:space="preserve">أبو محمّد البارقي الكوفي،أسند عنه،ق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12274452_73709187"/>
      <w:bookmarkStart w:id="460" w:name="_Toc183"/>
      <w:bookmarkEnd w:id="459"/>
      <w:r>
        <w:rPr/>
        <w:t>1610</w:t>
      </w:r>
      <w:r>
        <w:rPr>
          <w:rtl w:val="true"/>
        </w:rPr>
        <w:t>-</w:t>
      </w:r>
      <w:r>
        <w:rPr>
          <w:rtl w:val="true"/>
        </w:rPr>
        <w:t>عبد الرحمن بن هلقام</w:t>
      </w:r>
      <w:r>
        <w:rPr>
          <w:rtl w:val="true"/>
        </w:rPr>
        <w:t>:</w:t>
      </w:r>
      <w:bookmarkEnd w:id="46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بالقاف،أبو محمّد العجلي،من أصحاب الصادق عليه السلام، </w:t>
      </w:r>
      <w:bookmarkStart w:id="461" w:name="pg11861_114377"/>
    </w:p>
    <w:p>
      <w:pPr>
        <w:pStyle w:val="BookText"/>
        <w:rPr/>
      </w:pPr>
      <w:bookmarkEnd w:id="461"/>
      <w:r>
        <w:rPr>
          <w:rFonts w:ascii="Amiri" w:hAnsi="Amiri" w:eastAsia="Amiri" w:cs="Amiri"/>
          <w:color w:val="111111"/>
          <w:sz w:val="28"/>
          <w:sz w:val="28"/>
          <w:szCs w:val="28"/>
          <w:rtl w:val="true"/>
          <w:lang w:bidi="ar-SA"/>
        </w:rPr>
        <w:t xml:space="preserve">ضعيف،صه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 إلاّ الترجمة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2274454_73709187"/>
      <w:bookmarkStart w:id="463" w:name="_Toc184"/>
      <w:bookmarkEnd w:id="462"/>
      <w:r>
        <w:rPr/>
        <w:t>1611</w:t>
      </w:r>
      <w:r>
        <w:rPr>
          <w:rtl w:val="true"/>
        </w:rPr>
        <w:t>-</w:t>
      </w:r>
      <w:r>
        <w:rPr>
          <w:rtl w:val="true"/>
        </w:rPr>
        <w:t>عبد الرحمن بن يوسف بن خداش</w:t>
      </w:r>
      <w:r>
        <w:rPr>
          <w:rtl w:val="true"/>
        </w:rPr>
        <w:t>:</w:t>
      </w:r>
      <w:bookmarkEnd w:id="463"/>
    </w:p>
    <w:p>
      <w:pPr>
        <w:pStyle w:val="BookText"/>
        <w:rPr/>
      </w:pPr>
      <w:r>
        <w:rPr>
          <w:rFonts w:ascii="Amiri" w:hAnsi="Amiri" w:eastAsia="Amiri" w:cs="Amiri"/>
          <w:color w:val="111111"/>
          <w:sz w:val="28"/>
          <w:sz w:val="28"/>
          <w:szCs w:val="28"/>
          <w:rtl w:val="true"/>
          <w:lang w:bidi="ar-SA"/>
        </w:rPr>
        <w:t xml:space="preserve">يعتمد عليه ابن عقدة و يستند إليه،و مرّ في داود بن عطاء أيضا </w:t>
      </w:r>
      <w:r>
        <w:rPr>
          <w:rStyle w:val="FootnoteAnchor"/>
          <w:rtl w:val="true"/>
        </w:rPr>
        <w:footnoteReference w:id="873"/>
      </w:r>
      <w:r>
        <w:rPr>
          <w:rFonts w:ascii="IRNazanin" w:hAnsi="IRNazanin" w:eastAsia="IRNazanin"/>
          <w:color w:val="111111"/>
          <w:sz w:val="28"/>
          <w:sz w:val="28"/>
          <w:szCs w:val="28"/>
          <w:rtl w:val="true"/>
          <w:lang w:bidi="fa-IR"/>
        </w:rPr>
        <w:t xml:space="preserve">، تعق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خراش الحافظ البارع الناقد أبو محمّد عبد الرحمن بن يوسف بن سعيد بن خراش المروزي ثمّ البغدادي،سمع عبد الجبّار بن العلاء،و عنه أبو سهل القطان و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أحفظ من ابن 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بشيء من التشيّع و أرجو أنّه لا يعتمد الكذب،سمعت ابن عقدة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خراش عنديّا </w:t>
      </w:r>
      <w:r>
        <w:rPr>
          <w:rStyle w:val="FootnoteAnchor"/>
          <w:rtl w:val="true"/>
        </w:rPr>
        <w:footnoteReference w:id="875"/>
      </w:r>
      <w:r>
        <w:rPr>
          <w:rFonts w:ascii="Amiri" w:hAnsi="Amiri" w:eastAsia="Amiri" w:cs="Amiri"/>
          <w:color w:val="111111"/>
          <w:sz w:val="28"/>
          <w:sz w:val="28"/>
          <w:szCs w:val="28"/>
          <w:rtl w:val="true"/>
          <w:lang w:bidi="ar-SA"/>
        </w:rPr>
        <w:t>إذا كتب شيئا من باب التشيّع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ينفق إلاّ عندي و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سمعت عبدان </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ابن خراش حمل إلى بندار </w:t>
      </w:r>
      <w:r>
        <w:rPr>
          <w:rStyle w:val="FootnoteAnchor"/>
          <w:rtl w:val="true"/>
        </w:rPr>
        <w:footnoteReference w:id="877"/>
      </w:r>
      <w:r>
        <w:rPr>
          <w:rFonts w:ascii="Amiri" w:hAnsi="Amiri" w:eastAsia="Amiri" w:cs="Amiri"/>
          <w:color w:val="111111"/>
          <w:sz w:val="28"/>
          <w:sz w:val="28"/>
          <w:szCs w:val="28"/>
          <w:rtl w:val="true"/>
          <w:lang w:bidi="ar-SA"/>
        </w:rPr>
        <w:t>كان عندنا جزئين صنّفهما في مثالب الشيخين فأجازه بألفي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روع </w:t>
      </w:r>
      <w:r>
        <w:rPr>
          <w:rStyle w:val="FootnoteAnchor"/>
          <w:rtl w:val="true"/>
        </w:rPr>
        <w:footnoteReference w:id="878"/>
      </w:r>
      <w:r>
        <w:rPr>
          <w:rFonts w:ascii="Amiri" w:hAnsi="Amiri" w:eastAsia="Amiri" w:cs="Amiri"/>
          <w:color w:val="111111"/>
          <w:sz w:val="28"/>
          <w:sz w:val="28"/>
          <w:szCs w:val="28"/>
          <w:rtl w:val="true"/>
          <w:lang w:bidi="ar-SA"/>
        </w:rPr>
        <w:t>محمّد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ابن خراش مثالب الشيخين،و كان رافضيا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عبدان سأل ابن خراش عن حديث ما تركناه صدقة؟قال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باطل،اتّهم به مالك بن أوس،انتهى ملخّصا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bookmarkStart w:id="464" w:name="pg11861_114378"/>
    </w:p>
    <w:p>
      <w:pPr>
        <w:pStyle w:val="Heading3"/>
        <w:numPr>
          <w:ilvl w:val="2"/>
          <w:numId w:val="1"/>
        </w:numPr>
        <w:rPr/>
      </w:pPr>
      <w:bookmarkStart w:id="465" w:name="__RefHeading___Toc12274456_73709187"/>
      <w:bookmarkStart w:id="466" w:name="_Toc185"/>
      <w:bookmarkEnd w:id="464"/>
      <w:bookmarkEnd w:id="465"/>
      <w:r>
        <w:rPr/>
        <w:t>1612</w:t>
      </w:r>
      <w:r>
        <w:rPr>
          <w:rtl w:val="true"/>
        </w:rPr>
        <w:t>-</w:t>
      </w:r>
      <w:r>
        <w:rPr>
          <w:rtl w:val="true"/>
        </w:rPr>
        <w:t>عبد الرحيم بن روح القصير</w:t>
      </w:r>
      <w:r>
        <w:rPr>
          <w:rtl w:val="true"/>
        </w:rPr>
        <w:t>:</w:t>
      </w:r>
      <w:bookmarkEnd w:id="466"/>
    </w:p>
    <w:p>
      <w:pPr>
        <w:pStyle w:val="BookText"/>
        <w:rPr/>
      </w:pPr>
      <w:r>
        <w:rPr>
          <w:rFonts w:ascii="Amiri" w:hAnsi="Amiri" w:eastAsia="Amiri" w:cs="Amiri"/>
          <w:color w:val="111111"/>
          <w:sz w:val="28"/>
          <w:sz w:val="28"/>
          <w:szCs w:val="28"/>
          <w:rtl w:val="true"/>
          <w:lang w:bidi="ar-SA"/>
        </w:rPr>
        <w:t xml:space="preserve">الأسدي،كوفي،روى عنهما،و بقي بعد أبي عبد اللّه عليه السلام، ق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 في باب أنّ الإسلام قبل الإيمان في الصحيح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مع عبد الملك إلى أبي عبد اللّه عليه السلام أسأله عن الإيمان ما هو؟فكتب إليّ مع عبد الملك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باب النهي بغير ما وصف به نفسه مثله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الروضة في الصحيح عن عبد اللّه بن مسكان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يفزعون إذا قلنا إنّ الناس ارتدّوا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في إحرام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و لسدير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أصبتما الرخصة و اتّبعتما السنّة،بعد تعرّضه عليه السلام لأبي حمزة لإحرامه من الربذة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هو كثير الرواية و سديدها،مفتيّ بمضمونها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12274458_73709187"/>
      <w:bookmarkStart w:id="468" w:name="_Toc186"/>
      <w:bookmarkEnd w:id="467"/>
      <w:r>
        <w:rPr/>
        <w:t>1613</w:t>
      </w:r>
      <w:r>
        <w:rPr>
          <w:rtl w:val="true"/>
        </w:rPr>
        <w:t>-</w:t>
      </w:r>
      <w:r>
        <w:rPr>
          <w:rtl w:val="true"/>
        </w:rPr>
        <w:t>عبد الرحيم بن عبد ربّه</w:t>
      </w:r>
      <w:r>
        <w:rPr>
          <w:rtl w:val="true"/>
        </w:rPr>
        <w:t>:</w:t>
      </w:r>
      <w:bookmarkEnd w:id="46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و عبد الرحيم و وهب و عبد الخالق ولد عبد ربّه من موالي بني أسد من صلحاء 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حمدويه بن نصير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بعض المشايخ يقول و سألته عن وهب و شهاب و عبد الرحيم بن عبد ربّه و إسماعيل بن عبد الخالق بن عبد 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خيار فاضلون كوفيون،صه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عبد الرحيم في القول الأوّل على ما في بعض النسخ،و في بعضها عبد الرحمن كما تقدّم </w:t>
      </w:r>
      <w:r>
        <w:rPr>
          <w:rStyle w:val="FootnoteAnchor"/>
          <w:rtl w:val="true"/>
        </w:rPr>
        <w:footnoteReference w:id="887"/>
      </w:r>
      <w:r>
        <w:rPr>
          <w:rFonts w:ascii="Amiri" w:hAnsi="Amiri" w:eastAsia="Amiri" w:cs="Amiri"/>
          <w:color w:val="111111"/>
          <w:sz w:val="28"/>
          <w:sz w:val="28"/>
          <w:szCs w:val="28"/>
          <w:rtl w:val="true"/>
          <w:lang w:bidi="ar-SA"/>
        </w:rPr>
        <w:t xml:space="preserve">،و أمّا في القول الأخير فلم أجد فيما رأيت من نسخ كش إلاّ عبد الرحمن كما أسلفناه </w:t>
      </w:r>
      <w:r>
        <w:rPr>
          <w:rStyle w:val="FootnoteAnchor"/>
          <w:rtl w:val="true"/>
        </w:rPr>
        <w:footnoteReference w:id="888"/>
      </w:r>
      <w:r>
        <w:rPr>
          <w:rFonts w:ascii="Amiri" w:hAnsi="Amiri" w:eastAsia="Amiri" w:cs="Amiri"/>
          <w:color w:val="111111"/>
          <w:sz w:val="28"/>
          <w:sz w:val="28"/>
          <w:szCs w:val="28"/>
          <w:rtl w:val="true"/>
          <w:lang w:bidi="ar-SA"/>
        </w:rPr>
        <w:t xml:space="preserve">،و يؤيّد ذلك أنّ د لم يذكر إلاّ عبد الرحمن </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أنّ العلاّمة ذكر مضمون القول الأخير في عبد الرحمن بن عبد ربّه كما سبق </w:t>
      </w:r>
      <w:r>
        <w:rPr>
          <w:rStyle w:val="FootnoteAnchor"/>
          <w:rtl w:val="true"/>
        </w:rPr>
        <w:footnoteReference w:id="890"/>
      </w:r>
      <w:r>
        <w:rPr>
          <w:rFonts w:ascii="Amiri" w:hAnsi="Amiri" w:eastAsia="Amiri" w:cs="Amiri"/>
          <w:color w:val="111111"/>
          <w:sz w:val="28"/>
          <w:sz w:val="28"/>
          <w:szCs w:val="28"/>
          <w:rtl w:val="true"/>
          <w:lang w:bidi="ar-SA"/>
        </w:rPr>
        <w:t xml:space="preserve">،و لم يذكره </w:t>
      </w:r>
      <w:r>
        <w:rPr>
          <w:rStyle w:val="FootnoteAnchor"/>
          <w:rtl w:val="true"/>
        </w:rPr>
        <w:footnoteReference w:id="891"/>
      </w:r>
      <w:r>
        <w:rPr>
          <w:rFonts w:ascii="Amiri" w:hAnsi="Amiri" w:eastAsia="Amiri" w:cs="Amiri"/>
          <w:color w:val="111111"/>
          <w:sz w:val="28"/>
          <w:sz w:val="28"/>
          <w:szCs w:val="28"/>
          <w:rtl w:val="true"/>
          <w:lang w:bidi="ar-SA"/>
        </w:rPr>
        <w:t>الكشيّ إلاّ في هذا القول،و كأنّه كان يحضره عند ملاحظة كلّ منهما نسخة اخرى،و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في إسماعيل بن عبد الخالق توثيقه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ما نقله العلاّمة رحمه اللّه هنا مأخوذ من طس،فإنّ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 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القولين المذكورين في صه </w:t>
      </w:r>
      <w:r>
        <w:rPr>
          <w:rStyle w:val="FootnoteAnchor"/>
          <w:rtl w:val="true"/>
        </w:rPr>
        <w:footnoteReference w:id="893"/>
      </w:r>
      <w:r>
        <w:rPr>
          <w:rFonts w:ascii="Amiri" w:hAnsi="Amiri" w:eastAsia="Amiri" w:cs="Amiri"/>
          <w:color w:val="111111"/>
          <w:sz w:val="28"/>
          <w:sz w:val="28"/>
          <w:szCs w:val="28"/>
          <w:rtl w:val="true"/>
          <w:lang w:bidi="ar-SA"/>
        </w:rPr>
        <w:t>،و ما ذكره في عبد الرحمن أخذه من الكشّي و ليس في طس ذكر لعبد الرحمن أصلا،كما أنّ في كش ليس في القول الثاني ذكر لعبد الرحيم أصلا كما ذكره الميرزا</w:t>
      </w:r>
      <w:r>
        <w:rPr>
          <w:rFonts w:eastAsia="Amiri" w:cs="Amiri" w:ascii="Amiri" w:hAnsi="Amiri"/>
          <w:color w:val="111111"/>
          <w:sz w:val="28"/>
          <w:szCs w:val="28"/>
          <w:rtl w:val="true"/>
          <w:lang w:bidi="ar-SA"/>
        </w:rPr>
        <w:t xml:space="preserve">.». </w:t>
      </w:r>
      <w:bookmarkStart w:id="469" w:name="pg11861_114380"/>
    </w:p>
    <w:p>
      <w:pPr>
        <w:pStyle w:val="Heading3"/>
        <w:numPr>
          <w:ilvl w:val="2"/>
          <w:numId w:val="1"/>
        </w:numPr>
        <w:rPr/>
      </w:pPr>
      <w:bookmarkStart w:id="470" w:name="__RefHeading___Toc12274460_73709187"/>
      <w:bookmarkStart w:id="471" w:name="_Toc187"/>
      <w:bookmarkEnd w:id="469"/>
      <w:bookmarkEnd w:id="470"/>
      <w:r>
        <w:rPr/>
        <w:t>1614</w:t>
      </w:r>
      <w:r>
        <w:rPr>
          <w:rtl w:val="true"/>
        </w:rPr>
        <w:t>-</w:t>
      </w:r>
      <w:r>
        <w:rPr>
          <w:rtl w:val="true"/>
        </w:rPr>
        <w:t>عبد الرحيم القصير</w:t>
      </w:r>
      <w:r>
        <w:rPr>
          <w:rtl w:val="true"/>
        </w:rPr>
        <w:t>:</w:t>
      </w:r>
      <w:bookmarkEnd w:id="471"/>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عبد الرحيم بن عتيك القصير مرّة </w:t>
      </w:r>
      <w:r>
        <w:rPr>
          <w:rStyle w:val="FootnoteAnchor"/>
          <w:rtl w:val="true"/>
        </w:rPr>
        <w:footnoteReference w:id="895"/>
      </w:r>
      <w:r>
        <w:rPr>
          <w:rFonts w:ascii="IRNazanin" w:hAnsi="IRNazanin" w:eastAsia="IRNazanin"/>
          <w:color w:val="111111"/>
          <w:sz w:val="28"/>
          <w:sz w:val="28"/>
          <w:szCs w:val="28"/>
          <w:rtl w:val="true"/>
          <w:lang w:bidi="fa-IR"/>
        </w:rPr>
        <w:t xml:space="preserve">و عبد الرحمن اخرى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 بن عتيك يروي عنه حمّاد،و عبد الرحمن يروي عنه ابن أبي عمير بالواسطة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ابن أبي عمير عن عبد الرحيم القصير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12274462_73709187"/>
      <w:bookmarkStart w:id="473" w:name="_Toc188"/>
      <w:bookmarkEnd w:id="472"/>
      <w:r>
        <w:rPr/>
        <w:t>1615</w:t>
      </w:r>
      <w:r>
        <w:rPr>
          <w:rtl w:val="true"/>
        </w:rPr>
        <w:t>-</w:t>
      </w:r>
      <w:r>
        <w:rPr>
          <w:rtl w:val="true"/>
        </w:rPr>
        <w:t>عبد الرزاق بن همّام اليماني</w:t>
      </w:r>
      <w:r>
        <w:rPr>
          <w:rtl w:val="true"/>
        </w:rPr>
        <w:t>:</w:t>
      </w:r>
      <w:bookmarkEnd w:id="473"/>
    </w:p>
    <w:p>
      <w:pPr>
        <w:pStyle w:val="BookText"/>
        <w:rPr/>
      </w:pPr>
      <w:r>
        <w:rPr>
          <w:rFonts w:ascii="IRNazanin" w:hAnsi="IRNazanin" w:eastAsia="IRNazanin"/>
          <w:color w:val="111111"/>
          <w:sz w:val="28"/>
          <w:sz w:val="28"/>
          <w:szCs w:val="28"/>
          <w:rtl w:val="true"/>
          <w:lang w:bidi="fa-IR"/>
        </w:rPr>
        <w:t xml:space="preserve">روى عنهما،ق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محمّد بن أبي بكر همّام ما يظهر منه حسنه و كونه فريد عصره في العلم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همّام بن نافع الحميري مولاهم أبو بكر الصنعاني، الحافظ </w:t>
      </w:r>
      <w:r>
        <w:rPr>
          <w:rStyle w:val="FootnoteAnchor"/>
          <w:rtl w:val="true"/>
        </w:rPr>
        <w:footnoteReference w:id="901"/>
      </w:r>
      <w:r>
        <w:rPr>
          <w:rFonts w:ascii="Amiri" w:hAnsi="Amiri" w:eastAsia="Amiri" w:cs="Amiri"/>
          <w:color w:val="111111"/>
          <w:sz w:val="28"/>
          <w:sz w:val="28"/>
          <w:szCs w:val="28"/>
          <w:rtl w:val="true"/>
          <w:lang w:bidi="ar-SA"/>
        </w:rPr>
        <w:t xml:space="preserve">،مصنّف شهير،عمي في آخر عمره فتغيّر،و كان يتشيّع،من التاسعة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bookmarkStart w:id="474" w:name="pg11861_114381"/>
    </w:p>
    <w:p>
      <w:pPr>
        <w:pStyle w:val="BookText"/>
        <w:rPr/>
      </w:pPr>
      <w:bookmarkEnd w:id="474"/>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 بكر الصنعاني أحد الأعلام،صنّف التصانيف،مات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خمس و ثمانين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أحد عشر و مائتين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أنّه أدرك الجواد عليه السلام ثماني سنين،و هو المناسب لما يذكر في محمّد بن أبي بكر،فلا يمكن أن يكون راويا عنهما عليهما السلام، فلعلّه من أصحاب أبي جعفر الثاني و أبيه عليهما السلام و الشيخ جعله الأوّل عليه السلام و ابنه اشتباها كما وقع منه نحوه كثيرا،فلاحظ التراجم؛و يحتمل التعدّد بعيدا،و الأمر بالنسبة إلى المذكور في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التباس فيه، لظهور الطبقة،فتأمّل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التواريخ في ترجمة سنة إحدى عشر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توفّي عبد الرزّاق بن همّام الصنعاني المحدّث،و من مشايخ أحمد بن حنبل، و كان يتشيّع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كتب العامّة أنّه شيعي،روى عن معمر بن راشد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12274464_73709187"/>
      <w:bookmarkStart w:id="476" w:name="_Toc189"/>
      <w:bookmarkEnd w:id="475"/>
      <w:r>
        <w:rPr/>
        <w:t>1616</w:t>
      </w:r>
      <w:r>
        <w:rPr>
          <w:rtl w:val="true"/>
        </w:rPr>
        <w:t>-</w:t>
      </w:r>
      <w:r>
        <w:rPr>
          <w:rtl w:val="true"/>
        </w:rPr>
        <w:t>عبد السلام بن الحسين</w:t>
      </w:r>
      <w:r>
        <w:rPr>
          <w:rtl w:val="true"/>
        </w:rPr>
        <w:t>:</w:t>
      </w:r>
      <w:bookmarkEnd w:id="47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جش في عبد اللّه بن أحمد بن حرب ما يظهر منه جلالته </w:t>
      </w:r>
      <w:r>
        <w:rPr>
          <w:rStyle w:val="FootnoteAnchor"/>
          <w:rtl w:val="true"/>
        </w:rPr>
        <w:footnoteReference w:id="908"/>
      </w:r>
      <w:r>
        <w:rPr>
          <w:rFonts w:ascii="IRNazanin" w:hAnsi="IRNazanin" w:eastAsia="IRNazanin"/>
          <w:color w:val="111111"/>
          <w:sz w:val="28"/>
          <w:sz w:val="28"/>
          <w:szCs w:val="28"/>
          <w:rtl w:val="true"/>
          <w:lang w:bidi="fa-IR"/>
        </w:rPr>
        <w:t xml:space="preserve">، تعق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477" w:name="pg11861_114382"/>
    </w:p>
    <w:p>
      <w:pPr>
        <w:pStyle w:val="BookText"/>
        <w:rPr/>
      </w:pPr>
      <w:bookmarkEnd w:id="47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أحمد بن عبد اللّه بن أحمد بن جلّين ما هو أولى منه </w:t>
      </w:r>
      <w:r>
        <w:rPr>
          <w:rStyle w:val="FootnoteAnchor"/>
          <w:rtl w:val="true"/>
        </w:rPr>
        <w:footnoteReference w:id="910"/>
      </w:r>
      <w:r>
        <w:rPr>
          <w:rFonts w:ascii="Amiri" w:hAnsi="Amiri" w:eastAsia="Amiri" w:cs="Amiri"/>
          <w:color w:val="111111"/>
          <w:sz w:val="28"/>
          <w:sz w:val="28"/>
          <w:szCs w:val="28"/>
          <w:rtl w:val="true"/>
          <w:lang w:bidi="ar-SA"/>
        </w:rPr>
        <w:t>، و يروي عنه النجاشي،و لعلّه من مشايخه،فلاحظ</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2274466_73709187"/>
      <w:bookmarkStart w:id="479" w:name="_Toc190"/>
      <w:bookmarkEnd w:id="478"/>
      <w:r>
        <w:rPr/>
        <w:t>1617</w:t>
      </w:r>
      <w:r>
        <w:rPr>
          <w:rtl w:val="true"/>
        </w:rPr>
        <w:t>-</w:t>
      </w:r>
      <w:r>
        <w:rPr>
          <w:rtl w:val="true"/>
        </w:rPr>
        <w:t>عبد السلام بن سالم البجلي</w:t>
      </w:r>
      <w:r>
        <w:rPr>
          <w:rtl w:val="true"/>
        </w:rPr>
        <w:t>:</w:t>
      </w:r>
      <w:bookmarkEnd w:id="479"/>
    </w:p>
    <w:p>
      <w:pPr>
        <w:pStyle w:val="BookText"/>
        <w:rPr/>
      </w:pPr>
      <w:r>
        <w:rPr>
          <w:rFonts w:ascii="Amiri" w:hAnsi="Amiri" w:eastAsia="Amiri" w:cs="Amiri"/>
          <w:color w:val="111111"/>
          <w:sz w:val="28"/>
          <w:sz w:val="28"/>
          <w:szCs w:val="28"/>
          <w:rtl w:val="true"/>
          <w:lang w:bidi="ar-SA"/>
        </w:rPr>
        <w:t xml:space="preserve">كوفي،ثقة،صه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الحسن بن علي بن يوسف بن بقاح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ذكره في زياد بن المنذر </w:t>
      </w:r>
      <w:r>
        <w:rPr>
          <w:rStyle w:val="FootnoteAnchor"/>
          <w:rtl w:val="true"/>
        </w:rPr>
        <w:footnoteReference w:id="913"/>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سالم البجلي،عنه الحسن بن علي بن يوسف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2274468_73709187"/>
      <w:bookmarkStart w:id="481" w:name="_Toc191"/>
      <w:bookmarkEnd w:id="480"/>
      <w:r>
        <w:rPr/>
        <w:t>1618</w:t>
      </w:r>
      <w:r>
        <w:rPr>
          <w:rtl w:val="true"/>
        </w:rPr>
        <w:t>-</w:t>
      </w:r>
      <w:r>
        <w:rPr>
          <w:rtl w:val="true"/>
        </w:rPr>
        <w:t>عبد السلام بن صالح</w:t>
      </w:r>
      <w:r>
        <w:rPr>
          <w:rtl w:val="true"/>
        </w:rPr>
        <w:t>:</w:t>
      </w:r>
      <w:bookmarkEnd w:id="481"/>
    </w:p>
    <w:p>
      <w:pPr>
        <w:pStyle w:val="BookText"/>
        <w:rPr/>
      </w:pPr>
      <w:r>
        <w:rPr>
          <w:rFonts w:ascii="Amiri" w:hAnsi="Amiri" w:eastAsia="Amiri" w:cs="Amiri"/>
          <w:color w:val="111111"/>
          <w:sz w:val="28"/>
          <w:sz w:val="28"/>
          <w:szCs w:val="28"/>
          <w:rtl w:val="true"/>
          <w:lang w:bidi="ar-SA"/>
        </w:rPr>
        <w:t xml:space="preserve">أبو الصلت الهروي،روى عن الرضا عليه السلام،ثقة،صحيح الحديث،صه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وفاة الرضا عليه السلام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بخطّ شه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لفظ جش تبعه عليه المصنّف،و في كش ما يؤيّده،فإنّه روى بطريقين عاميّين عن ابن نعيم و أحمد بن سعيد الرازي </w:t>
      </w:r>
    </w:p>
    <w:p>
      <w:pPr>
        <w:pStyle w:val="BookText"/>
        <w:rPr/>
      </w:pPr>
      <w:r>
        <w:rPr>
          <w:rFonts w:ascii="Amiri" w:hAnsi="Amiri" w:eastAsia="Amiri" w:cs="Amiri"/>
          <w:color w:val="111111"/>
          <w:sz w:val="28"/>
          <w:sz w:val="28"/>
          <w:szCs w:val="28"/>
          <w:rtl w:val="true"/>
          <w:lang w:bidi="ar-SA"/>
        </w:rPr>
        <w:t xml:space="preserve">أنّه ثقة مأمون على الحديث و لكنّه شيعي المذهب محبّ لآل الرسول صلوات اللّه عليهم و هذا يشعر بأنّه مخالط للعامّة و راو لأخبارهم،فلذلك التبس أمره على الشيخ رحمه اللّه فذكر في كتابه أنّه عامي </w:t>
      </w:r>
      <w:r>
        <w:rPr>
          <w:rStyle w:val="FootnoteAnchor"/>
          <w:rtl w:val="true"/>
        </w:rPr>
        <w:footnoteReference w:id="918"/>
      </w:r>
      <w:r>
        <w:rPr>
          <w:rFonts w:ascii="Amiri" w:hAnsi="Amiri" w:eastAsia="Amiri" w:cs="Amiri"/>
          <w:color w:val="111111"/>
          <w:sz w:val="28"/>
          <w:sz w:val="28"/>
          <w:szCs w:val="28"/>
          <w:rtl w:val="true"/>
          <w:lang w:bidi="ar-SA"/>
        </w:rPr>
        <w:t>،و تبعه المصنّف في الكنى من القسم الثاني 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منها أنّ العامي غير هذا </w:t>
      </w:r>
      <w:r>
        <w:rPr>
          <w:rStyle w:val="FootnoteAnchor"/>
          <w:rtl w:val="true"/>
        </w:rPr>
        <w:footnoteReference w:id="919"/>
      </w:r>
      <w:r>
        <w:rPr>
          <w:rFonts w:ascii="Amiri" w:hAnsi="Amiri" w:eastAsia="Amiri" w:cs="Amiri"/>
          <w:color w:val="111111"/>
          <w:sz w:val="28"/>
          <w:sz w:val="28"/>
          <w:szCs w:val="28"/>
          <w:rtl w:val="true"/>
          <w:lang w:bidi="ar-SA"/>
        </w:rPr>
        <w:t xml:space="preserve">و الظاهر أنّهما واحد ثقة عند المؤالف و المخالف،لكنّه مخالط ملتبس الأمر على بعض الناس،و مثله كثير من الرجال،كمحمّد بن إسحاق صاحب السير و الأعمش و خلق كثير،و في كتاب الشيخ ما يؤذن بأنهما </w:t>
      </w:r>
      <w:r>
        <w:rPr>
          <w:rStyle w:val="FootnoteAnchor"/>
          <w:rtl w:val="true"/>
        </w:rPr>
        <w:footnoteReference w:id="920"/>
      </w:r>
      <w:r>
        <w:rPr>
          <w:rFonts w:ascii="Amiri" w:hAnsi="Amiri" w:eastAsia="Amiri" w:cs="Amiri"/>
          <w:color w:val="111111"/>
          <w:sz w:val="28"/>
          <w:sz w:val="28"/>
          <w:szCs w:val="28"/>
          <w:rtl w:val="true"/>
          <w:lang w:bidi="ar-SA"/>
        </w:rPr>
        <w:t xml:space="preserve">واحد،لأنّه ذكره مرّتين أحدهما في الكنى و الآخر في باب العين باسمه </w:t>
      </w:r>
      <w:r>
        <w:rPr>
          <w:rStyle w:val="FootnoteAnchor"/>
          <w:rtl w:val="true"/>
        </w:rPr>
        <w:footnoteReference w:id="921"/>
      </w:r>
      <w:r>
        <w:rPr>
          <w:rFonts w:ascii="Amiri" w:hAnsi="Amiri" w:eastAsia="Amiri" w:cs="Amiri"/>
          <w:color w:val="111111"/>
          <w:sz w:val="28"/>
          <w:sz w:val="28"/>
          <w:szCs w:val="28"/>
          <w:rtl w:val="true"/>
          <w:lang w:bidi="ar-SA"/>
        </w:rPr>
        <w:t xml:space="preserve">و ذكر في الموضعين أنّه عامي </w:t>
      </w:r>
      <w:r>
        <w:rPr>
          <w:rStyle w:val="FootnoteAnchor"/>
          <w:rtl w:val="true"/>
        </w:rPr>
        <w:footnoteReference w:id="9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أحمد بن إبراهيم السنسني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أحمد محمّد بن سليمان من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الدوري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نعيم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الصلت نقي الحديث و رأيناه يسمع و لكن كان يرى </w:t>
      </w:r>
      <w:r>
        <w:rPr>
          <w:rStyle w:val="FootnoteAnchor"/>
          <w:rtl w:val="true"/>
        </w:rPr>
        <w:footnoteReference w:id="923"/>
      </w:r>
      <w:r>
        <w:rPr>
          <w:rFonts w:ascii="Amiri" w:hAnsi="Amiri" w:eastAsia="Amiri" w:cs="Amiri"/>
          <w:color w:val="111111"/>
          <w:sz w:val="28"/>
          <w:sz w:val="28"/>
          <w:szCs w:val="28"/>
          <w:rtl w:val="true"/>
          <w:lang w:bidi="ar-SA"/>
        </w:rPr>
        <w:t xml:space="preserve">التشيّع و لم ير منه الكذب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طاهر بن علي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مولده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نزلة بن قيس الاسفرائي </w:t>
      </w:r>
      <w:r>
        <w:rPr>
          <w:rStyle w:val="FootnoteAnchor"/>
          <w:rtl w:val="true"/>
        </w:rPr>
        <w:footnoteReference w:id="92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سعيد الرازي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الصلت الهروي ثقة مأمون على الحديث إلاّ أنّه يحبّ آل الرسول صلوات اللّه عليهم و كان دينه و مذهبه </w:t>
      </w:r>
      <w:r>
        <w:rPr>
          <w:rStyle w:val="FootnoteAnchor"/>
          <w:rtl w:val="true"/>
        </w:rPr>
        <w:footnoteReference w:id="92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بن صالح يكنّى أبا عبد اللّه </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في ضا في باب العين إلاّ هذا،فتأمّل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كما ذكره شه،فإنّ الأخبار المرويّة عنه في العيون </w:t>
      </w:r>
      <w:r>
        <w:rPr>
          <w:rStyle w:val="FootnoteAnchor"/>
          <w:rtl w:val="true"/>
        </w:rPr>
        <w:footnoteReference w:id="928"/>
      </w:r>
      <w:r>
        <w:rPr>
          <w:rFonts w:ascii="Amiri" w:hAnsi="Amiri" w:eastAsia="Amiri" w:cs="Amiri"/>
          <w:color w:val="111111"/>
          <w:sz w:val="28"/>
          <w:sz w:val="28"/>
          <w:szCs w:val="28"/>
          <w:rtl w:val="true"/>
          <w:lang w:bidi="ar-SA"/>
        </w:rPr>
        <w:t xml:space="preserve">و الأمالي </w:t>
      </w:r>
      <w:r>
        <w:rPr>
          <w:rStyle w:val="FootnoteAnchor"/>
          <w:rtl w:val="true"/>
        </w:rPr>
        <w:footnoteReference w:id="929"/>
      </w:r>
      <w:r>
        <w:rPr>
          <w:rFonts w:ascii="Amiri" w:hAnsi="Amiri" w:eastAsia="Amiri" w:cs="Amiri"/>
          <w:color w:val="111111"/>
          <w:sz w:val="28"/>
          <w:sz w:val="28"/>
          <w:szCs w:val="28"/>
          <w:rtl w:val="true"/>
          <w:lang w:bidi="ar-SA"/>
        </w:rPr>
        <w:t xml:space="preserve">و غيرهما </w:t>
      </w:r>
      <w:r>
        <w:rPr>
          <w:rStyle w:val="FootnoteAnchor"/>
          <w:rtl w:val="true"/>
        </w:rPr>
        <w:footnoteReference w:id="930"/>
      </w:r>
      <w:r>
        <w:rPr>
          <w:rFonts w:ascii="Amiri" w:hAnsi="Amiri" w:eastAsia="Amiri" w:cs="Amiri"/>
          <w:color w:val="111111"/>
          <w:sz w:val="28"/>
          <w:sz w:val="28"/>
          <w:szCs w:val="28"/>
          <w:rtl w:val="true"/>
          <w:lang w:bidi="ar-SA"/>
        </w:rPr>
        <w:t>الناصّة على تشيّعه،بل و كونه من خواص الشيعة أكثر من أن تحصى،و ذكرت العامّة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أبو الصلت رجل صالح إلاّ أنّه 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عن الجعفي </w:t>
      </w:r>
      <w:r>
        <w:rPr>
          <w:rStyle w:val="FootnoteAnchor"/>
          <w:rtl w:val="true"/>
        </w:rPr>
        <w:footnoteReference w:id="931"/>
      </w:r>
      <w:r>
        <w:rPr>
          <w:rFonts w:ascii="Amiri" w:hAnsi="Amiri" w:eastAsia="Amiri" w:cs="Amiri"/>
          <w:color w:val="111111"/>
          <w:sz w:val="28"/>
          <w:sz w:val="28"/>
          <w:szCs w:val="28"/>
          <w:rtl w:val="true"/>
          <w:lang w:bidi="ar-SA"/>
        </w:rPr>
        <w:t>أنّه رافضي 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رافضي متّهم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خادم الرضا عليه السلام،شيعي مع صلاحه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الحافظ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ابن صالح الهروي و داود بن سليمان و عبد اللّه بن عباس القزويني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طبقتهم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يتوهّم من هذا كونه عاميا،و فيه ما فيه،نعم يشعر بأنّه مخالط لهم راو لأحاديثهم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أمالي الصدوق عن عبد السلام بن صالح الهروي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الحديث الذي يرويه أهل الحديث أنّ المؤمنين يرون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طويل لاحظه،فإنّه ظاهر في 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حكاية شهادة الرضا عليه السلام و صدور المعجزات منه و من ابنه عليه السلام تنادي بذلك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العيون في الصحيح عن إبراهيم بن هاشم 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السلام أنت منكر </w:t>
      </w:r>
      <w:r>
        <w:rPr>
          <w:rStyle w:val="FootnoteAnchor"/>
          <w:rtl w:val="true"/>
        </w:rPr>
        <w:footnoteReference w:id="936"/>
      </w:r>
      <w:r>
        <w:rPr>
          <w:rFonts w:ascii="Amiri" w:hAnsi="Amiri" w:eastAsia="Amiri" w:cs="Amiri"/>
          <w:color w:val="111111"/>
          <w:sz w:val="28"/>
          <w:sz w:val="28"/>
          <w:szCs w:val="28"/>
          <w:rtl w:val="true"/>
          <w:lang w:bidi="ar-SA"/>
        </w:rPr>
        <w:t xml:space="preserve">لما أوجب اللّه تعالى لنا من الولاية كما ينكره غيرك؟قال </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معاذ اللّه بل أنا مقرّ بولايتكم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عنه عن الرضا عليه السلام عن آبائه عليهم السلام أنّ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أفضل أم جبرئيل؟فقال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فضّل أنبياءه المرسلين على ملائكته المقرّبين و فضّلني على جميع النبيين و المرسلين،و الفضل بعدي لك يا علي و الأئمّة من بعدك، و إنّ الملائكة لخدّامنا و خدّام محبّينا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أوصيائي؟فنوديت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أوصياؤك المكتوبون على ساق العرش، فنظرت و أنا بين يدي ربي إلى ساق العرش فرأيت اثني عشر نورا في كلّ نور سطر أخضر فيه اسم وصيّ من أوصيائي،أوّلهم علي بن أبي طالب و آخرهم مهدي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لأطهّرنّ الأرض بآخرهم عن </w:t>
      </w:r>
      <w:r>
        <w:rPr>
          <w:rStyle w:val="FootnoteAnchor"/>
          <w:rtl w:val="true"/>
        </w:rPr>
        <w:footnoteReference w:id="939"/>
      </w:r>
      <w:r>
        <w:rPr>
          <w:rFonts w:ascii="Amiri" w:hAnsi="Amiri" w:eastAsia="Amiri" w:cs="Amiri"/>
          <w:color w:val="111111"/>
          <w:sz w:val="28"/>
          <w:sz w:val="28"/>
          <w:szCs w:val="28"/>
          <w:rtl w:val="true"/>
          <w:lang w:bidi="ar-SA"/>
        </w:rPr>
        <w:t>أعدائي و لأملّكنّه مشارق الأرض و مغاربها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عنه عنه عليه السلام في جملة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ارفع رأسك يا آدم فانظر إلى ساق عرشي </w:t>
      </w:r>
      <w:r>
        <w:rPr>
          <w:rStyle w:val="FootnoteAnchor"/>
          <w:rtl w:val="true"/>
        </w:rPr>
        <w:footnoteReference w:id="941"/>
      </w:r>
      <w:r>
        <w:rPr>
          <w:rFonts w:ascii="Amiri" w:hAnsi="Amiri" w:eastAsia="Amiri" w:cs="Amiri"/>
          <w:color w:val="111111"/>
          <w:sz w:val="28"/>
          <w:sz w:val="28"/>
          <w:szCs w:val="28"/>
          <w:rtl w:val="true"/>
          <w:lang w:bidi="ar-SA"/>
        </w:rPr>
        <w:t>،فنظر فوجد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بن أبي طالب أمير المؤمنين و فاطمة زوجته سيّدة نساء العالمين و الحسن و الحسين سيّدا شباب أهل الجنّة،فقال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هؤلاء؟فقال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من ذرّيتك،و هم خير منك و من جميع خلقي،و لولاهم ما خلقتك و لا خلقت الجنّة و النار و لا السماء و لا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الأحاديث التي لا يرويها إلاّ الخواص الخلّص من الشيعة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هب أيضا أنّه خادم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شيعي متّهم،مع صلاحه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الأنساب للسمعاني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رأس مذهب الرافضة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أبا الصلت الهروي واحد و ثقة،إلاّ أنّه مختلط بالعامّة و راو لأخبارهم كما يظهر من كش و كلام شه في حاشيته على صه، و من ثمّ اشتبه حاله على الشيخ رحمه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عامي،و من أجل هذا ذكره العلاّمة مرّة بعنوان عبد السلام و وثّقه كما وثّقه جش و مرّة بعنوان أبو الصلت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عامي كما قال الشيخ،ود ذكره في البابين </w:t>
      </w:r>
      <w:r>
        <w:rPr>
          <w:rStyle w:val="FootnoteAnchor"/>
          <w:rtl w:val="true"/>
        </w:rPr>
        <w:footnoteReference w:id="946"/>
      </w:r>
      <w:r>
        <w:rPr>
          <w:rFonts w:ascii="Amiri" w:hAnsi="Amiri" w:eastAsia="Amiri" w:cs="Amiri"/>
          <w:color w:val="111111"/>
          <w:sz w:val="28"/>
          <w:sz w:val="28"/>
          <w:szCs w:val="28"/>
          <w:rtl w:val="true"/>
          <w:lang w:bidi="ar-SA"/>
        </w:rPr>
        <w:t xml:space="preserve">،و في كنى البابين </w:t>
      </w:r>
      <w:r>
        <w:rPr>
          <w:rStyle w:val="FootnoteAnchor"/>
          <w:rtl w:val="true"/>
        </w:rPr>
        <w:footnoteReference w:id="947"/>
      </w:r>
      <w:r>
        <w:rPr>
          <w:rStyle w:val="FootnoteAnchor"/>
          <w:rtl w:val="true"/>
        </w:rPr>
        <w:footnoteReference w:id="9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الشيخ محمّد في جملة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في بعض ما كتبنا على التهذيب أنّ عدم نقل جش كونه عاميّا يدلّ على نفيه،و يؤيّده ما رواه الصدوق في 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روى رواية إبراهيم المذكورة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 كما ترى يعدّ من الحسن،انتهى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البهائي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أعتقده أنّ أبا الصلت رحمه اللّه كان إماميّ المذهب،و أنّ قول العلاّمة في الكنى إنّه عامي محل نظر،فإنّ الصدوق نقل في عيون أخبار الرضا عليه السلام ما هو صريح في أنّه من خواصّ الإماميّة،و أيضا فإنّي رأيت في كثير من كتب رجال العامّة التشنيع عليه بأنّه شيعي رافضي جلد،كما في ميزان الاعتدال و غيره،و أيضا روى كش حديثين يشعران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كش ما ينافي هذين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82" w:name="pg11861_114388"/>
    </w:p>
    <w:p>
      <w:pPr>
        <w:pStyle w:val="BookText"/>
        <w:rPr/>
      </w:pPr>
      <w:bookmarkEnd w:id="482"/>
      <w:r>
        <w:rPr>
          <w:rFonts w:ascii="Amiri" w:hAnsi="Amiri" w:eastAsia="Amiri" w:cs="Amiri"/>
          <w:color w:val="111111"/>
          <w:sz w:val="28"/>
          <w:sz w:val="28"/>
          <w:szCs w:val="28"/>
          <w:rtl w:val="true"/>
          <w:lang w:bidi="ar-SA"/>
        </w:rPr>
        <w:t>الحديثين،انتهى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عبد النبي الجزائري في جملة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 شه غير بعيد،فيكون حكم الشيخ بذلك للاشتباه المذكور،و يؤيّده بعد خفاء كونه عاميا على جش أو علمه بذلك و لم يذكره،فالمعارضة بين القولين ظاهرة،و الجمع غير ممكن،فالترجيح لقول جش كما مرّ غير مرّة،مع وجود الأمارات المذكورة؛هذا و ممّا يدلّ على كونه إماميا ما رواه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رواية إبراهيم المذكورة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نسختي من جخ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أبو الصلت الهروي 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 بعد عدّة أسامي ما ذكره الميرزا،فلاحظ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صالح الثقة الهروي،يروي عن الرضا عليه السلام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12274470_73709187"/>
      <w:bookmarkStart w:id="484" w:name="_Toc192"/>
      <w:bookmarkEnd w:id="483"/>
      <w:r>
        <w:rPr/>
        <w:t>1619</w:t>
      </w:r>
      <w:r>
        <w:rPr>
          <w:rtl w:val="true"/>
        </w:rPr>
        <w:t>-</w:t>
      </w:r>
      <w:r>
        <w:rPr>
          <w:rtl w:val="true"/>
        </w:rPr>
        <w:t>عبد السلام بن عبد الرحمن</w:t>
      </w:r>
      <w:r>
        <w:rPr>
          <w:rtl w:val="true"/>
        </w:rPr>
        <w:t>:</w:t>
      </w:r>
      <w:bookmarkEnd w:id="484"/>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القتيبي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شاذان عن ابن أبي عمير عن بكر بن محمّد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 لي </w:t>
      </w:r>
      <w:r>
        <w:rPr>
          <w:rStyle w:val="FootnoteAnchor"/>
          <w:rtl w:val="true"/>
        </w:rPr>
        <w:footnoteReference w:id="951"/>
      </w:r>
      <w:r>
        <w:rPr>
          <w:rFonts w:ascii="Amiri" w:hAnsi="Amiri" w:eastAsia="Amiri" w:cs="Amiri"/>
          <w:color w:val="111111"/>
          <w:sz w:val="28"/>
          <w:sz w:val="28"/>
          <w:szCs w:val="28"/>
          <w:rtl w:val="true"/>
          <w:lang w:bidi="ar-SA"/>
        </w:rPr>
        <w:t>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لأطوف حول الكعبة و كفّي في كفّ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دموعه تجري على خدّيه،فقال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شحّام ما رأيت ما صنع ربي إليّ،ثمّ بكى و دعا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شحّام إنّي طلبت إلى إلهي في سدير و عبد السلام بن عبد الرحمن و كانا في السجن فوهبهما لي و خلّى سبيلهما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سند معتبر،و الحديث يدلّ على شرفهما،صه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على تقدير سلامة سندها تقتضي مدحا يمكن أن يدخل به الممدوح في الحسن،غير أنّ في الطريق بكر بن محمّد الأزدي و هو مشترك بين اثنين أحدهما ثقة و الآخر ابن أخي سدير يتوقّف في أمره كما مرّ،فلا يثبت بذلك المدح المذكور،و حينئذ ففي كون السند معتبرا نظر </w:t>
      </w:r>
      <w:r>
        <w:rPr>
          <w:rStyle w:val="FootnoteAnchor"/>
          <w:rtl w:val="true"/>
        </w:rPr>
        <w:footnoteReference w:id="9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أنّ الرجل واحد و هو ابن أخي شديد لا سدير كما مرّ،و الظاهر أنّ سديرا في الرواية أيضا كذلك كما بيّناه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كش مضى في سدير </w:t>
      </w:r>
      <w:r>
        <w:rPr>
          <w:rStyle w:val="FootnoteAnchor"/>
          <w:rtl w:val="true"/>
        </w:rPr>
        <w:footnoteReference w:id="954"/>
      </w:r>
      <w:r>
        <w:rPr>
          <w:rFonts w:ascii="Amiri" w:hAnsi="Amiri" w:eastAsia="Amiri" w:cs="Amiri"/>
          <w:color w:val="111111"/>
          <w:sz w:val="28"/>
          <w:sz w:val="28"/>
          <w:szCs w:val="28"/>
          <w:rtl w:val="true"/>
          <w:lang w:bidi="ar-SA"/>
        </w:rPr>
        <w:t xml:space="preserve">و في سليمان بن خالد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بن عبد الرحمن بن نعيم الأزدي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الجواب عن كلام شه في إبراهيم و غيره،مع أنّ السند معتبر لما ذكره المصنّف،نعم التعدّد عند صه </w:t>
      </w:r>
      <w:r>
        <w:rPr>
          <w:rStyle w:val="FootnoteAnchor"/>
          <w:rtl w:val="true"/>
        </w:rPr>
        <w:footnoteReference w:id="957"/>
      </w:r>
      <w:r>
        <w:rPr>
          <w:rFonts w:ascii="Amiri" w:hAnsi="Amiri" w:eastAsia="Amiri" w:cs="Amiri"/>
          <w:color w:val="111111"/>
          <w:sz w:val="28"/>
          <w:sz w:val="28"/>
          <w:szCs w:val="28"/>
          <w:rtl w:val="true"/>
          <w:lang w:bidi="ar-SA"/>
        </w:rPr>
        <w:t xml:space="preserve">،و مع ذلك الاعتبار بحاله لما ذكرنا،مع احتمال تغيّر رأيه أيضا؛و مرّ أنّ بكر بن محمّد من بيت جليل </w:t>
      </w:r>
      <w:r>
        <w:rPr>
          <w:rStyle w:val="FootnoteAnchor"/>
          <w:rtl w:val="true"/>
        </w:rPr>
        <w:footnoteReference w:id="958"/>
      </w:r>
      <w:r>
        <w:rPr>
          <w:rFonts w:ascii="Amiri" w:hAnsi="Amiri" w:eastAsia="Amiri" w:cs="Amiri"/>
          <w:color w:val="111111"/>
          <w:sz w:val="28"/>
          <w:sz w:val="28"/>
          <w:szCs w:val="28"/>
          <w:rtl w:val="true"/>
          <w:lang w:bidi="ar-SA"/>
        </w:rPr>
        <w:t xml:space="preserve">،و أنّه متّصف بالأزدي </w:t>
      </w:r>
      <w:r>
        <w:rPr>
          <w:rStyle w:val="FootnoteAnchor"/>
          <w:rtl w:val="true"/>
        </w:rPr>
        <w:footnoteReference w:id="959"/>
      </w:r>
      <w:r>
        <w:rPr>
          <w:rFonts w:ascii="Amiri" w:hAnsi="Amiri" w:eastAsia="Amiri" w:cs="Amiri"/>
          <w:color w:val="111111"/>
          <w:sz w:val="28"/>
          <w:sz w:val="28"/>
          <w:szCs w:val="28"/>
          <w:rtl w:val="true"/>
          <w:lang w:bidi="ar-SA"/>
        </w:rPr>
        <w:t xml:space="preserve">،كما في ق </w:t>
      </w:r>
      <w:r>
        <w:rPr>
          <w:rStyle w:val="FootnoteAnchor"/>
          <w:rtl w:val="true"/>
        </w:rPr>
        <w:footnoteReference w:id="960"/>
      </w:r>
      <w:r>
        <w:rPr>
          <w:rFonts w:ascii="Amiri" w:hAnsi="Amiri" w:eastAsia="Amiri" w:cs="Amiri"/>
          <w:color w:val="111111"/>
          <w:sz w:val="28"/>
          <w:sz w:val="28"/>
          <w:szCs w:val="28"/>
          <w:rtl w:val="true"/>
          <w:lang w:bidi="ar-SA"/>
        </w:rPr>
        <w:t xml:space="preserve">و كذا في البلغة و الوجيزة مع التصريح بالممدوحيّة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85" w:name="pg11861_114390"/>
    </w:p>
    <w:p>
      <w:pPr>
        <w:pStyle w:val="BookText"/>
        <w:rPr/>
      </w:pPr>
      <w:bookmarkEnd w:id="485"/>
      <w:r>
        <w:rPr>
          <w:rFonts w:ascii="Amiri" w:hAnsi="Amiri" w:eastAsia="Amiri" w:cs="Amiri"/>
          <w:color w:val="111111"/>
          <w:sz w:val="28"/>
          <w:sz w:val="28"/>
          <w:szCs w:val="28"/>
          <w:rtl w:val="true"/>
          <w:lang w:bidi="ar-SA"/>
        </w:rPr>
        <w:t xml:space="preserve">و يظهر ممّا ذكرنا اتّحاده مع عبد السلام بن نعيم،مضافا إلى ظهوره في نفسه؛و التكرار أشرنا إليه في آدم بن المتوكّل و غيره؛و في سدير ما ينبغي أن يلاحظ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صه طس في الحكم باعتبار الرواية حيث قال بعد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سند معتبر ظاهر في علوّ مرتبته،و روى قدحا في عبد السلام ابن عبد الرحمن بن نعيم سنده معتبر عدا شخص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أبي الديلم،فإنّي لم أعرف حاله بعد فحص </w:t>
      </w:r>
      <w:r>
        <w:rPr>
          <w:rStyle w:val="FootnoteAnchor"/>
          <w:rtl w:val="true"/>
        </w:rPr>
        <w:footnoteReference w:id="9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رواية القدح التي أشار إليها مرّت في سليمان بن خالد </w:t>
      </w:r>
      <w:r>
        <w:rPr>
          <w:rStyle w:val="FootnoteAnchor"/>
          <w:rtl w:val="true"/>
        </w:rPr>
        <w:footnoteReference w:id="964"/>
      </w:r>
      <w:r>
        <w:rPr>
          <w:rFonts w:ascii="Amiri" w:hAnsi="Amiri" w:eastAsia="Amiri" w:cs="Amiri"/>
          <w:color w:val="111111"/>
          <w:sz w:val="28"/>
          <w:sz w:val="28"/>
          <w:szCs w:val="28"/>
          <w:rtl w:val="true"/>
          <w:lang w:bidi="ar-SA"/>
        </w:rPr>
        <w:t>،و لا يظهر منها قدح فيه عند التأمّل،فتأمّل</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2274472_73709187"/>
      <w:bookmarkStart w:id="487" w:name="_Toc193"/>
      <w:bookmarkEnd w:id="486"/>
      <w:r>
        <w:rPr/>
        <w:t>1620</w:t>
      </w:r>
      <w:r>
        <w:rPr>
          <w:rtl w:val="true"/>
        </w:rPr>
        <w:t>-</w:t>
      </w:r>
      <w:r>
        <w:rPr>
          <w:rtl w:val="true"/>
        </w:rPr>
        <w:t>عبد السلام بن نعيم الكوفي</w:t>
      </w:r>
      <w:r>
        <w:rPr>
          <w:rtl w:val="true"/>
        </w:rPr>
        <w:t>:</w:t>
      </w:r>
      <w:bookmarkEnd w:id="48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ابن عبد الرحمن بن نعيم الأزدي المذكور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12274474_73709187"/>
      <w:bookmarkStart w:id="489" w:name="_Toc194"/>
      <w:bookmarkEnd w:id="488"/>
      <w:r>
        <w:rPr/>
        <w:t>1621</w:t>
      </w:r>
      <w:r>
        <w:rPr>
          <w:rtl w:val="true"/>
        </w:rPr>
        <w:t>-</w:t>
      </w:r>
      <w:r>
        <w:rPr>
          <w:rtl w:val="true"/>
        </w:rPr>
        <w:t>عبد الصمد بن بشير</w:t>
      </w:r>
      <w:r>
        <w:rPr>
          <w:rtl w:val="true"/>
        </w:rPr>
        <w:t>:</w:t>
      </w:r>
      <w:bookmarkEnd w:id="489"/>
    </w:p>
    <w:p>
      <w:pPr>
        <w:pStyle w:val="BookText"/>
        <w:rPr/>
      </w:pPr>
      <w:r>
        <w:rPr>
          <w:rFonts w:ascii="Amiri" w:hAnsi="Amiri" w:eastAsia="Amiri" w:cs="Amiri"/>
          <w:color w:val="111111"/>
          <w:sz w:val="28"/>
          <w:sz w:val="28"/>
          <w:szCs w:val="28"/>
          <w:rtl w:val="true"/>
          <w:lang w:bidi="ar-SA"/>
        </w:rPr>
        <w:t>بالياء قبل الراء،العرامي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العبدي،مولاهم، كوفي،ثقة ثقة،روى عن أبي عبد اللّه عليه السلام،صه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جش 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عنه جماعة،منهم عبيس بن هاشم الناشري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bookmarkStart w:id="490" w:name="pg11861_114391"/>
    </w:p>
    <w:p>
      <w:pPr>
        <w:pStyle w:val="BookText"/>
        <w:rPr/>
      </w:pPr>
      <w:bookmarkEnd w:id="490"/>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جماعة،عن أبي المفضّل،عن حميد، عن ابن نهيك،عنه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بشير الثقة،عنه عبيس،و الحجّال،و القاسم ابن محمّد،و سليمان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 حسّان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أسانيد الشيخ رحمه اللّه في كتاب الحج رواية موسى بن القاسم عن عبد الصمد بن بشير </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المعهود أنّ رواية موسى بن القاسم عن أصحاب الصادق عليه السلام الذين لم يرو الرضا عليه السلام أن تكون بالواسطة،و عبد الصمد ذا منهم،فالشكّ حاصل في اتّصال الطريق لشيوع الوهم في مثله </w:t>
      </w:r>
      <w:r>
        <w:rPr>
          <w:rStyle w:val="FootnoteAnchor"/>
          <w:rtl w:val="true"/>
        </w:rPr>
        <w:footnoteReference w:id="971"/>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12274476_73709187"/>
      <w:bookmarkStart w:id="492" w:name="_Toc195"/>
      <w:bookmarkEnd w:id="491"/>
      <w:r>
        <w:rPr/>
        <w:t>1622</w:t>
      </w:r>
      <w:r>
        <w:rPr>
          <w:rtl w:val="true"/>
        </w:rPr>
        <w:t>-</w:t>
      </w:r>
      <w:r>
        <w:rPr>
          <w:rtl w:val="true"/>
        </w:rPr>
        <w:t>عبد الصمد بن عبد الشهيد الأنصاري</w:t>
      </w:r>
      <w:r>
        <w:rPr>
          <w:rtl w:val="true"/>
        </w:rPr>
        <w:t>:</w:t>
      </w:r>
      <w:bookmarkEnd w:id="492"/>
    </w:p>
    <w:p>
      <w:pPr>
        <w:pStyle w:val="BookText"/>
        <w:rPr/>
      </w:pPr>
      <w:r>
        <w:rPr>
          <w:rFonts w:ascii="Amiri" w:hAnsi="Amiri" w:eastAsia="Amiri" w:cs="Amiri"/>
          <w:color w:val="111111"/>
          <w:sz w:val="28"/>
          <w:sz w:val="28"/>
          <w:szCs w:val="28"/>
          <w:rtl w:val="true"/>
          <w:lang w:bidi="ar-SA"/>
        </w:rPr>
        <w:t xml:space="preserve">أبو أسد،روى عنه الصدوق مترضّيا </w:t>
      </w:r>
      <w:r>
        <w:rPr>
          <w:rStyle w:val="FootnoteAnchor"/>
          <w:rtl w:val="true"/>
        </w:rPr>
        <w:footnoteReference w:id="973"/>
      </w:r>
      <w:r>
        <w:rPr>
          <w:rFonts w:ascii="IRNazanin" w:hAnsi="IRNazanin" w:eastAsia="IRNazanin"/>
          <w:color w:val="111111"/>
          <w:sz w:val="28"/>
          <w:sz w:val="28"/>
          <w:szCs w:val="28"/>
          <w:rtl w:val="true"/>
          <w:lang w:bidi="fa-IR"/>
        </w:rPr>
        <w:t xml:space="preserve">،تعق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12274478_73709187"/>
      <w:bookmarkStart w:id="494" w:name="_Toc196"/>
      <w:bookmarkEnd w:id="493"/>
      <w:r>
        <w:rPr/>
        <w:t>1623</w:t>
      </w:r>
      <w:r>
        <w:rPr>
          <w:rtl w:val="true"/>
        </w:rPr>
        <w:t>-</w:t>
      </w:r>
      <w:r>
        <w:rPr>
          <w:rtl w:val="true"/>
        </w:rPr>
        <w:t>عبد الصمد بن عبد اللّه الجهني</w:t>
      </w:r>
      <w:r>
        <w:rPr>
          <w:rtl w:val="true"/>
        </w:rPr>
        <w:t>:</w:t>
      </w:r>
      <w:bookmarkEnd w:id="494"/>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12274480_73709187"/>
      <w:bookmarkStart w:id="496" w:name="_Toc197"/>
      <w:bookmarkEnd w:id="495"/>
      <w:r>
        <w:rPr/>
        <w:t>1624</w:t>
      </w:r>
      <w:r>
        <w:rPr>
          <w:rtl w:val="true"/>
        </w:rPr>
        <w:t>-</w:t>
      </w:r>
      <w:r>
        <w:rPr>
          <w:rtl w:val="true"/>
        </w:rPr>
        <w:t>عبد الصمد بن هلال الجعفي</w:t>
      </w:r>
      <w:r>
        <w:rPr>
          <w:rtl w:val="true"/>
        </w:rPr>
        <w:t>:</w:t>
      </w:r>
      <w:bookmarkEnd w:id="49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الخزاز البزكندي الكوفي،أسند عنه،ق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bookmarkStart w:id="497" w:name="pg11861_114392"/>
    </w:p>
    <w:p>
      <w:pPr>
        <w:pStyle w:val="Heading3"/>
        <w:numPr>
          <w:ilvl w:val="2"/>
          <w:numId w:val="1"/>
        </w:numPr>
        <w:rPr/>
      </w:pPr>
      <w:bookmarkStart w:id="498" w:name="__RefHeading___Toc12274482_73709187"/>
      <w:bookmarkStart w:id="499" w:name="_Toc198"/>
      <w:bookmarkEnd w:id="497"/>
      <w:bookmarkEnd w:id="498"/>
      <w:r>
        <w:rPr/>
        <w:t>1625</w:t>
      </w:r>
      <w:r>
        <w:rPr>
          <w:rtl w:val="true"/>
        </w:rPr>
        <w:t>-</w:t>
      </w:r>
      <w:r>
        <w:rPr>
          <w:rtl w:val="true"/>
        </w:rPr>
        <w:t>عبد العزيز بن أبي حازم</w:t>
      </w:r>
      <w:r>
        <w:rPr>
          <w:rtl w:val="true"/>
        </w:rPr>
        <w:t>:</w:t>
      </w:r>
      <w:bookmarkEnd w:id="499"/>
    </w:p>
    <w:p>
      <w:pPr>
        <w:pStyle w:val="BookText"/>
        <w:rPr/>
      </w:pPr>
      <w:r>
        <w:rPr>
          <w:rFonts w:ascii="Amiri" w:hAnsi="Amiri" w:eastAsia="Amiri" w:cs="Amiri"/>
          <w:color w:val="111111"/>
          <w:sz w:val="28"/>
          <w:sz w:val="28"/>
          <w:szCs w:val="28"/>
          <w:rtl w:val="true"/>
          <w:lang w:bidi="ar-SA"/>
        </w:rPr>
        <w:t xml:space="preserve">سلمة بن دينار المدني،أسند عنه،مات سنة خمس و ثمانين و مائة، ق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12274484_73709187"/>
      <w:bookmarkStart w:id="501" w:name="_Toc199"/>
      <w:bookmarkEnd w:id="500"/>
      <w:r>
        <w:rPr/>
        <w:t>1626</w:t>
      </w:r>
      <w:r>
        <w:rPr>
          <w:rtl w:val="true"/>
        </w:rPr>
        <w:t>-</w:t>
      </w:r>
      <w:r>
        <w:rPr>
          <w:rtl w:val="true"/>
        </w:rPr>
        <w:t>عبد العزيز بن أبي ذيب المدني</w:t>
      </w:r>
      <w:r>
        <w:rPr>
          <w:rtl w:val="true"/>
        </w:rPr>
        <w:t>:</w:t>
      </w:r>
      <w:bookmarkEnd w:id="501"/>
    </w:p>
    <w:p>
      <w:pPr>
        <w:pStyle w:val="BookText"/>
        <w:rPr/>
      </w:pPr>
      <w:r>
        <w:rPr>
          <w:rFonts w:ascii="Amiri" w:hAnsi="Amiri" w:eastAsia="Amiri" w:cs="Amiri"/>
          <w:color w:val="111111"/>
          <w:sz w:val="28"/>
          <w:sz w:val="28"/>
          <w:szCs w:val="28"/>
          <w:rtl w:val="true"/>
          <w:lang w:bidi="ar-SA"/>
        </w:rPr>
        <w:t xml:space="preserve">و هو عبد العزيز بن عمران،ضعّفه ابن نمير،ق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هذا عندي موجبا للطعن فيه لكنّه من مرجّحات الطعن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12274486_73709187"/>
      <w:bookmarkStart w:id="503" w:name="_Toc200"/>
      <w:bookmarkEnd w:id="502"/>
      <w:r>
        <w:rPr/>
        <w:t>1627</w:t>
      </w:r>
      <w:r>
        <w:rPr>
          <w:rtl w:val="true"/>
        </w:rPr>
        <w:t>-</w:t>
      </w:r>
      <w:r>
        <w:rPr>
          <w:rtl w:val="true"/>
        </w:rPr>
        <w:t>عبد العزيز بن أبي سلمة الماجشون</w:t>
      </w:r>
      <w:r>
        <w:rPr>
          <w:rtl w:val="true"/>
        </w:rPr>
        <w:t>:</w:t>
      </w:r>
      <w:bookmarkEnd w:id="503"/>
    </w:p>
    <w:p>
      <w:pPr>
        <w:pStyle w:val="BookText"/>
        <w:rPr/>
      </w:pPr>
      <w:r>
        <w:rPr>
          <w:rFonts w:ascii="Amiri" w:hAnsi="Amiri" w:eastAsia="Amiri" w:cs="Amiri"/>
          <w:color w:val="111111"/>
          <w:sz w:val="28"/>
          <w:sz w:val="28"/>
          <w:szCs w:val="28"/>
          <w:rtl w:val="true"/>
          <w:lang w:bidi="ar-SA"/>
        </w:rPr>
        <w:t xml:space="preserve">المدني،الثقة عند العامّة،أسند عنه،ق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12274488_73709187"/>
      <w:bookmarkStart w:id="505" w:name="_Toc201"/>
      <w:bookmarkEnd w:id="504"/>
      <w:r>
        <w:rPr/>
        <w:t>1628</w:t>
      </w:r>
      <w:r>
        <w:rPr>
          <w:rtl w:val="true"/>
        </w:rPr>
        <w:t>-</w:t>
      </w:r>
      <w:r>
        <w:rPr>
          <w:rtl w:val="true"/>
        </w:rPr>
        <w:t>عبد العزيز بن أبي كامل</w:t>
      </w:r>
      <w:r>
        <w:rPr>
          <w:rtl w:val="true"/>
        </w:rPr>
        <w:t>:</w:t>
      </w:r>
      <w:bookmarkEnd w:id="505"/>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العزيز بن أبي كامل الطرابلسي القاضي،كان فاضلا عالما محقّقا فقيها عابدا،له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المهذّب،و الإشراق </w:t>
      </w:r>
      <w:r>
        <w:rPr>
          <w:rStyle w:val="FootnoteAnchor"/>
          <w:rtl w:val="true"/>
        </w:rPr>
        <w:footnoteReference w:id="981"/>
      </w:r>
      <w:r>
        <w:rPr>
          <w:rFonts w:ascii="Amiri" w:hAnsi="Amiri" w:eastAsia="Amiri" w:cs="Amiri"/>
          <w:color w:val="111111"/>
          <w:sz w:val="28"/>
          <w:sz w:val="28"/>
          <w:szCs w:val="28"/>
          <w:rtl w:val="true"/>
          <w:lang w:bidi="ar-SA"/>
        </w:rPr>
        <w:t xml:space="preserve">، و الكامل،و الموجز،و الجواهر؛يروي عن أبي الصلاح و ابن البرّاج و عن الشيخ و المرتضى رحمهم اللّه </w:t>
      </w:r>
      <w:r>
        <w:rPr>
          <w:rStyle w:val="FootnoteAnchor"/>
          <w:rtl w:val="true"/>
        </w:rPr>
        <w:footnoteReference w:id="9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 الكراجكي أيضا كما هو مذكور في طرق الإجازات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bookmarkStart w:id="506" w:name="pg11861_114393"/>
    </w:p>
    <w:p>
      <w:pPr>
        <w:pStyle w:val="BookText"/>
        <w:rPr/>
      </w:pPr>
      <w:bookmarkEnd w:id="506"/>
      <w:r>
        <w:rPr>
          <w:rFonts w:ascii="Amiri" w:hAnsi="Amiri" w:eastAsia="Amiri" w:cs="Amiri"/>
          <w:color w:val="111111"/>
          <w:sz w:val="28"/>
          <w:sz w:val="28"/>
          <w:szCs w:val="28"/>
          <w:rtl w:val="true"/>
          <w:lang w:bidi="ar-SA"/>
        </w:rPr>
        <w:t xml:space="preserve">و أمّا توليته </w:t>
      </w:r>
      <w:r>
        <w:rPr>
          <w:rStyle w:val="FootnoteAnchor"/>
          <w:rtl w:val="true"/>
        </w:rPr>
        <w:footnoteReference w:id="984"/>
      </w:r>
      <w:r>
        <w:rPr>
          <w:rFonts w:ascii="Amiri" w:hAnsi="Amiri" w:eastAsia="Amiri" w:cs="Amiri"/>
          <w:color w:val="111111"/>
          <w:sz w:val="28"/>
          <w:sz w:val="28"/>
          <w:szCs w:val="28"/>
          <w:rtl w:val="true"/>
          <w:lang w:bidi="ar-SA"/>
        </w:rPr>
        <w:t>القضاء فقال الشيخ يوسف البحراني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أنّها كانت بعد ابن البرّاج،لأنّه يروي عنه،فيكون متأخّرا </w:t>
      </w:r>
      <w:r>
        <w:rPr>
          <w:rStyle w:val="FootnoteAnchor"/>
          <w:rtl w:val="true"/>
        </w:rPr>
        <w:footnoteReference w:id="985"/>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سيأتي في ترجمة ابن البرّاج أنّ من جملة كتبه </w:t>
      </w:r>
      <w:r>
        <w:rPr>
          <w:rStyle w:val="FootnoteAnchor"/>
          <w:rtl w:val="true"/>
        </w:rPr>
        <w:footnoteReference w:id="986"/>
      </w:r>
      <w:r>
        <w:rPr>
          <w:rFonts w:ascii="Amiri" w:hAnsi="Amiri" w:eastAsia="Amiri" w:cs="Amiri"/>
          <w:color w:val="111111"/>
          <w:sz w:val="28"/>
          <w:sz w:val="28"/>
          <w:szCs w:val="28"/>
          <w:rtl w:val="true"/>
          <w:lang w:bidi="ar-SA"/>
        </w:rPr>
        <w:t>المهذّب و الكامل و الموجز و الجواهر،فتدبّر</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2274490_73709187"/>
      <w:bookmarkStart w:id="508" w:name="_Toc202"/>
      <w:bookmarkEnd w:id="507"/>
      <w:r>
        <w:rPr/>
        <w:t>1629</w:t>
      </w:r>
      <w:r>
        <w:rPr>
          <w:rtl w:val="true"/>
        </w:rPr>
        <w:t>-</w:t>
      </w:r>
      <w:r>
        <w:rPr>
          <w:rtl w:val="true"/>
        </w:rPr>
        <w:t>عبد العزيز بن إسحاق بن جعفر</w:t>
      </w:r>
      <w:r>
        <w:rPr>
          <w:rtl w:val="true"/>
        </w:rPr>
        <w:t>:</w:t>
      </w:r>
      <w:bookmarkEnd w:id="508"/>
    </w:p>
    <w:p>
      <w:pPr>
        <w:pStyle w:val="BookText"/>
        <w:rPr/>
      </w:pPr>
      <w:r>
        <w:rPr>
          <w:rFonts w:ascii="Amiri" w:hAnsi="Amiri" w:eastAsia="Amiri" w:cs="Amiri"/>
          <w:color w:val="111111"/>
          <w:sz w:val="28"/>
          <w:sz w:val="28"/>
          <w:szCs w:val="28"/>
          <w:rtl w:val="true"/>
          <w:lang w:bidi="ar-SA"/>
        </w:rPr>
        <w:t xml:space="preserve">الزيدي البقّال،كان زيديّا،يكنّى أبا القاسم،سمع من التلعكبري سنة ستّ و عشرين و ثلاثمائة،صه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منه،و بعد 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د أيضا منه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إسحاق له كتاب في طبقات الشيعة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2274492_73709187"/>
      <w:bookmarkStart w:id="510" w:name="_Toc203"/>
      <w:bookmarkEnd w:id="509"/>
      <w:r>
        <w:rPr/>
        <w:t>1630</w:t>
      </w:r>
      <w:r>
        <w:rPr>
          <w:rtl w:val="true"/>
        </w:rPr>
        <w:t>-</w:t>
      </w:r>
      <w:r>
        <w:rPr>
          <w:rtl w:val="true"/>
        </w:rPr>
        <w:t>عبد العزيز بن أموي المرادي</w:t>
      </w:r>
      <w:r>
        <w:rPr>
          <w:rtl w:val="true"/>
        </w:rPr>
        <w:t>:</w:t>
      </w:r>
      <w:bookmarkEnd w:id="510"/>
    </w:p>
    <w:p>
      <w:pPr>
        <w:pStyle w:val="BookText"/>
        <w:rPr/>
      </w:pPr>
      <w:r>
        <w:rPr>
          <w:rFonts w:ascii="Amiri" w:hAnsi="Amiri" w:eastAsia="Amiri" w:cs="Amiri"/>
          <w:color w:val="111111"/>
          <w:sz w:val="28"/>
          <w:sz w:val="28"/>
          <w:szCs w:val="28"/>
          <w:rtl w:val="true"/>
          <w:lang w:bidi="ar-SA"/>
        </w:rPr>
        <w:t xml:space="preserve">الصيرفي الكوفي،أسند عنه،ق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ابن نافع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511" w:name="pg11861_114394"/>
    </w:p>
    <w:p>
      <w:pPr>
        <w:pStyle w:val="Heading3"/>
        <w:numPr>
          <w:ilvl w:val="2"/>
          <w:numId w:val="1"/>
        </w:numPr>
        <w:rPr/>
      </w:pPr>
      <w:bookmarkStart w:id="512" w:name="__RefHeading___Toc12274494_73709187"/>
      <w:bookmarkStart w:id="513" w:name="_Toc204"/>
      <w:bookmarkEnd w:id="511"/>
      <w:bookmarkEnd w:id="512"/>
      <w:r>
        <w:rPr/>
        <w:t>1631</w:t>
      </w:r>
      <w:r>
        <w:rPr>
          <w:rtl w:val="true"/>
        </w:rPr>
        <w:t>-</w:t>
      </w:r>
      <w:r>
        <w:rPr>
          <w:rtl w:val="true"/>
        </w:rPr>
        <w:t>عبد العزيز بن تابع</w:t>
      </w:r>
      <w:r>
        <w:rPr>
          <w:rtl w:val="true"/>
        </w:rPr>
        <w:t>:</w:t>
      </w:r>
      <w:bookmarkEnd w:id="513"/>
    </w:p>
    <w:p>
      <w:pPr>
        <w:pStyle w:val="BookText"/>
        <w:rPr/>
      </w:pPr>
      <w:r>
        <w:rPr>
          <w:rFonts w:ascii="Amiri" w:hAnsi="Amiri" w:eastAsia="Amiri" w:cs="Amiri"/>
          <w:color w:val="111111"/>
          <w:sz w:val="28"/>
          <w:sz w:val="28"/>
          <w:szCs w:val="28"/>
          <w:rtl w:val="true"/>
          <w:lang w:bidi="ar-SA"/>
        </w:rPr>
        <w:t xml:space="preserve">الأموي مولاهم كوفي،ق </w:t>
      </w:r>
      <w:r>
        <w:rPr>
          <w:rStyle w:val="FootnoteAnchor"/>
          <w:rtl w:val="true"/>
        </w:rPr>
        <w:footnoteReference w:id="993"/>
      </w:r>
      <w:r>
        <w:rPr>
          <w:rFonts w:ascii="Amiri" w:hAnsi="Amiri" w:eastAsia="Amiri" w:cs="Amiri"/>
          <w:color w:val="111111"/>
          <w:sz w:val="28"/>
          <w:sz w:val="28"/>
          <w:szCs w:val="28"/>
          <w:rtl w:val="true"/>
          <w:lang w:bidi="ar-SA"/>
        </w:rPr>
        <w:t>على نسخة،و سينبّه عليه الميرزا في ابن نافع</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12274496_73709187"/>
      <w:bookmarkStart w:id="515" w:name="_Toc205"/>
      <w:bookmarkEnd w:id="514"/>
      <w:r>
        <w:rPr/>
        <w:t>1632</w:t>
      </w:r>
      <w:r>
        <w:rPr>
          <w:rtl w:val="true"/>
        </w:rPr>
        <w:t>-</w:t>
      </w:r>
      <w:r>
        <w:rPr>
          <w:rtl w:val="true"/>
        </w:rPr>
        <w:t>عبد العزيز بن سليمان الكناني</w:t>
      </w:r>
      <w:r>
        <w:rPr>
          <w:rtl w:val="true"/>
        </w:rPr>
        <w:t>:</w:t>
      </w:r>
      <w:bookmarkEnd w:id="515"/>
    </w:p>
    <w:p>
      <w:pPr>
        <w:pStyle w:val="BookText"/>
        <w:rPr/>
      </w:pPr>
      <w:r>
        <w:rPr>
          <w:rFonts w:ascii="Amiri" w:hAnsi="Amiri" w:eastAsia="Amiri" w:cs="Amiri"/>
          <w:color w:val="111111"/>
          <w:sz w:val="28"/>
          <w:sz w:val="28"/>
          <w:szCs w:val="28"/>
          <w:rtl w:val="true"/>
          <w:lang w:bidi="ar-SA"/>
        </w:rPr>
        <w:t xml:space="preserve">المدني،أسند عنه،ق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12274498_73709187"/>
      <w:bookmarkStart w:id="517" w:name="_Toc206"/>
      <w:bookmarkEnd w:id="516"/>
      <w:r>
        <w:rPr/>
        <w:t>1633</w:t>
      </w:r>
      <w:r>
        <w:rPr>
          <w:rtl w:val="true"/>
        </w:rPr>
        <w:t>-</w:t>
      </w:r>
      <w:r>
        <w:rPr>
          <w:rtl w:val="true"/>
        </w:rPr>
        <w:t>عبد العزيز بن عبد اللّه العبدي</w:t>
      </w:r>
      <w:r>
        <w:rPr>
          <w:rtl w:val="true"/>
        </w:rPr>
        <w:t>:</w:t>
      </w:r>
      <w:bookmarkEnd w:id="517"/>
    </w:p>
    <w:p>
      <w:pPr>
        <w:pStyle w:val="BookText"/>
        <w:rPr/>
      </w:pPr>
      <w:r>
        <w:rPr>
          <w:rFonts w:ascii="Amiri" w:hAnsi="Amiri" w:eastAsia="Amiri" w:cs="Amiri"/>
          <w:color w:val="111111"/>
          <w:sz w:val="28"/>
          <w:sz w:val="28"/>
          <w:szCs w:val="28"/>
          <w:rtl w:val="true"/>
          <w:lang w:bidi="ar-SA"/>
        </w:rPr>
        <w:t xml:space="preserve">مولاهم الخزّاز الكوفي،ق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اتّحاده مع العبدي الكوفي الآتي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2274500_73709187"/>
      <w:bookmarkStart w:id="519" w:name="_Toc207"/>
      <w:bookmarkEnd w:id="518"/>
      <w:r>
        <w:rPr/>
        <w:t>1634</w:t>
      </w:r>
      <w:r>
        <w:rPr>
          <w:rtl w:val="true"/>
        </w:rPr>
        <w:t>-</w:t>
      </w:r>
      <w:r>
        <w:rPr>
          <w:rtl w:val="true"/>
        </w:rPr>
        <w:t>عبد العزيز بن عبد اللّه بن يونس</w:t>
      </w:r>
      <w:r>
        <w:rPr>
          <w:rtl w:val="true"/>
        </w:rPr>
        <w:t>:</w:t>
      </w:r>
      <w:bookmarkEnd w:id="519"/>
    </w:p>
    <w:p>
      <w:pPr>
        <w:pStyle w:val="BookText"/>
        <w:rPr/>
      </w:pPr>
      <w:r>
        <w:rPr>
          <w:rFonts w:ascii="Amiri" w:hAnsi="Amiri" w:eastAsia="Amiri" w:cs="Amiri"/>
          <w:color w:val="111111"/>
          <w:sz w:val="28"/>
          <w:sz w:val="28"/>
          <w:szCs w:val="28"/>
          <w:rtl w:val="true"/>
          <w:lang w:bidi="ar-SA"/>
        </w:rPr>
        <w:t xml:space="preserve">الموصلي الأكبر،يكنّى أبا الحسن،روى عنه التلعكبري و سمع منه سنة ست و عشرين و ثلاثمائة،أجاز له و ذكر أنّه كان فاضلا ثقة،صه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في باب الآحاد أنّ لعبد العزيز أخا اسمه عبد الواحد روى عنه التلعكبري أيضا في التاريخ المذكور </w:t>
      </w:r>
      <w:r>
        <w:rPr>
          <w:rStyle w:val="FootnoteAnchor"/>
          <w:rtl w:val="true"/>
        </w:rPr>
        <w:footnoteReference w:id="998"/>
      </w:r>
      <w:r>
        <w:rPr>
          <w:rFonts w:ascii="Amiri" w:hAnsi="Amiri" w:eastAsia="Amiri" w:cs="Amiri"/>
          <w:color w:val="111111"/>
          <w:sz w:val="28"/>
          <w:sz w:val="28"/>
          <w:szCs w:val="28"/>
          <w:rtl w:val="true"/>
          <w:lang w:bidi="ar-SA"/>
        </w:rPr>
        <w:t>،و لعلّ وصف عبد العزيز بالأكبر بالإضافة إليه،فيكون ذلك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في 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أجازه له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المسموع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المصنّف نقل لفظه و ترك واو العطف و هاء الكناية، و الصواب إثباتهما </w:t>
      </w:r>
      <w:r>
        <w:rPr>
          <w:rStyle w:val="FootnoteAnchor"/>
          <w:rtl w:val="true"/>
        </w:rPr>
        <w:footnoteReference w:id="10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520" w:name="pg11861_114395"/>
    </w:p>
    <w:p>
      <w:pPr>
        <w:pStyle w:val="BookText"/>
        <w:rPr/>
      </w:pPr>
      <w:bookmarkEnd w:id="520"/>
      <w:r>
        <w:rPr>
          <w:rFonts w:ascii="Amiri" w:hAnsi="Amiri" w:eastAsia="Amiri" w:cs="Amiri"/>
          <w:color w:val="111111"/>
          <w:sz w:val="28"/>
          <w:sz w:val="28"/>
          <w:szCs w:val="28"/>
          <w:rtl w:val="true"/>
          <w:lang w:bidi="ar-SA"/>
        </w:rPr>
        <w:t>و لم أجد فيما حضرني من نسخ جخ بهاء الكناية،و أمّا الواو و إن وجدتها إلاّ أنّ لفظة ثلاثمائة كانت ساقطة،فيحتمل أن تكون بعد الواو، فتكون العبارة بعينها ما نقله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نسختي من جخ في لم كما ذكره الميرزا بلا هاء الكناية و وجود الواو و سقوط ثلاثمائة،لكن ثلاثمائة موجودة في الحاشية و عليها صح، و نقل في المجمع أيضا عن لم كما في صه من غير تفاوت </w:t>
      </w:r>
      <w:r>
        <w:rPr>
          <w:rStyle w:val="FootnoteAnchor"/>
          <w:rtl w:val="true"/>
        </w:rPr>
        <w:footnoteReference w:id="100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الثقة،عنه التلعكبري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12274502_73709187"/>
      <w:bookmarkStart w:id="522" w:name="_Toc208"/>
      <w:bookmarkEnd w:id="521"/>
      <w:r>
        <w:rPr/>
        <w:t>1635</w:t>
      </w:r>
      <w:r>
        <w:rPr>
          <w:rtl w:val="true"/>
        </w:rPr>
        <w:t>-</w:t>
      </w:r>
      <w:r>
        <w:rPr>
          <w:rtl w:val="true"/>
        </w:rPr>
        <w:t>عبد العزيز العبدي</w:t>
      </w:r>
      <w:r>
        <w:rPr>
          <w:rtl w:val="true"/>
        </w:rPr>
        <w:t>:</w:t>
      </w:r>
      <w:bookmarkEnd w:id="52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كوفي،روى عن أبي عبد اللّه عليه السلام،ضعيف، ذكره ابن نوح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جماعة،أحمد بن محمّد بن عيسى،عن الحسن بن محبوب،عنه بكتابه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احتمل اتّحاده مع ابن عبد اللّه العبدي و إن كان ظاهر الشيخ المغايرة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مرارا عدم ظهور المغايرة من أمثال هذا في كلام الشيخ، بل كافة أهل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في </w:t>
      </w:r>
      <w:r>
        <w:rPr>
          <w:rStyle w:val="FootnoteAnchor"/>
          <w:rtl w:val="true"/>
        </w:rPr>
        <w:footnoteReference w:id="1006"/>
      </w:r>
      <w:r>
        <w:rPr>
          <w:rFonts w:ascii="Amiri" w:hAnsi="Amiri" w:eastAsia="Amiri" w:cs="Amiri"/>
          <w:color w:val="111111"/>
          <w:sz w:val="28"/>
          <w:sz w:val="28"/>
          <w:szCs w:val="28"/>
          <w:rtl w:val="true"/>
          <w:lang w:bidi="ar-SA"/>
        </w:rPr>
        <w:t xml:space="preserve">رواية الحسن عنه و كذا رواية أحمد و لو بواسطته عنه مع ما ذكر في ترجمتيهما </w:t>
      </w:r>
      <w:r>
        <w:rPr>
          <w:rStyle w:val="FootnoteAnchor"/>
          <w:rtl w:val="true"/>
        </w:rPr>
        <w:footnoteReference w:id="1007"/>
      </w:r>
      <w:r>
        <w:rPr>
          <w:rFonts w:ascii="Amiri" w:hAnsi="Amiri" w:eastAsia="Amiri" w:cs="Amiri"/>
          <w:color w:val="111111"/>
          <w:sz w:val="28"/>
          <w:sz w:val="28"/>
          <w:szCs w:val="28"/>
          <w:rtl w:val="true"/>
          <w:lang w:bidi="ar-SA"/>
        </w:rPr>
        <w:t>مضافا إلى رواية جماعة كتابه لعلّه يحصل و هن التضعيف،فتأمّل</w:t>
      </w:r>
      <w:r>
        <w:rPr>
          <w:rFonts w:eastAsia="Amiri" w:cs="Amiri" w:ascii="Amiri" w:hAnsi="Amiri"/>
          <w:color w:val="111111"/>
          <w:sz w:val="28"/>
          <w:szCs w:val="28"/>
          <w:rtl w:val="true"/>
          <w:lang w:bidi="ar-SA"/>
        </w:rPr>
        <w:t xml:space="preserve">. </w:t>
      </w:r>
      <w:bookmarkStart w:id="523" w:name="pg11861_114396"/>
    </w:p>
    <w:p>
      <w:pPr>
        <w:pStyle w:val="BookText"/>
        <w:rPr/>
      </w:pPr>
      <w:bookmarkEnd w:id="523"/>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العبدي،عنه الحسن بن محبوب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12274504_73709187"/>
      <w:bookmarkStart w:id="525" w:name="_Toc209"/>
      <w:bookmarkEnd w:id="524"/>
      <w:r>
        <w:rPr/>
        <w:t>1636</w:t>
      </w:r>
      <w:r>
        <w:rPr>
          <w:rtl w:val="true"/>
        </w:rPr>
        <w:t>-</w:t>
      </w:r>
      <w:r>
        <w:rPr>
          <w:rtl w:val="true"/>
        </w:rPr>
        <w:t>عبد العزيز بن عمران</w:t>
      </w:r>
      <w:r>
        <w:rPr>
          <w:rtl w:val="true"/>
        </w:rPr>
        <w:t>:</w:t>
      </w:r>
      <w:bookmarkEnd w:id="525"/>
    </w:p>
    <w:p>
      <w:pPr>
        <w:pStyle w:val="BookText"/>
        <w:rPr/>
      </w:pPr>
      <w:r>
        <w:rPr>
          <w:rFonts w:ascii="Amiri" w:hAnsi="Amiri" w:eastAsia="Amiri" w:cs="Amiri"/>
          <w:color w:val="111111"/>
          <w:sz w:val="28"/>
          <w:sz w:val="28"/>
          <w:szCs w:val="28"/>
          <w:rtl w:val="true"/>
          <w:lang w:bidi="ar-SA"/>
        </w:rPr>
        <w:t>هو ابن أبي ذئب</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2274506_73709187"/>
      <w:bookmarkStart w:id="527" w:name="_Toc210"/>
      <w:bookmarkEnd w:id="526"/>
      <w:r>
        <w:rPr/>
        <w:t>1637</w:t>
      </w:r>
      <w:r>
        <w:rPr>
          <w:rtl w:val="true"/>
        </w:rPr>
        <w:t>-</w:t>
      </w:r>
      <w:r>
        <w:rPr>
          <w:rtl w:val="true"/>
        </w:rPr>
        <w:t>عبد العزيز بن محمّد الأندراوردي</w:t>
      </w:r>
      <w:r>
        <w:rPr>
          <w:rtl w:val="true"/>
        </w:rPr>
        <w:t>:</w:t>
      </w:r>
      <w:bookmarkEnd w:id="527"/>
    </w:p>
    <w:p>
      <w:pPr>
        <w:pStyle w:val="BookText"/>
        <w:rPr/>
      </w:pPr>
      <w:r>
        <w:rPr>
          <w:rFonts w:ascii="Amiri" w:hAnsi="Amiri" w:eastAsia="Amiri" w:cs="Amiri"/>
          <w:color w:val="111111"/>
          <w:sz w:val="28"/>
          <w:sz w:val="28"/>
          <w:szCs w:val="28"/>
          <w:rtl w:val="true"/>
          <w:lang w:bidi="ar-SA"/>
        </w:rPr>
        <w:t xml:space="preserve">المدني،أسند عنه،مات سنة ست و ثمانين و مائة،ق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12274508_73709187"/>
      <w:bookmarkStart w:id="529" w:name="_Toc211"/>
      <w:bookmarkEnd w:id="528"/>
      <w:r>
        <w:rPr/>
        <w:t>1638</w:t>
      </w:r>
      <w:r>
        <w:rPr>
          <w:rtl w:val="true"/>
        </w:rPr>
        <w:t>-</w:t>
      </w:r>
      <w:r>
        <w:rPr>
          <w:rtl w:val="true"/>
        </w:rPr>
        <w:t>عبد العزيز بن المطّلب المخزومي</w:t>
      </w:r>
      <w:r>
        <w:rPr>
          <w:rtl w:val="true"/>
        </w:rPr>
        <w:t>:</w:t>
      </w:r>
      <w:bookmarkEnd w:id="529"/>
    </w:p>
    <w:p>
      <w:pPr>
        <w:pStyle w:val="BookText"/>
        <w:rPr/>
      </w:pPr>
      <w:r>
        <w:rPr>
          <w:rFonts w:ascii="Amiri" w:hAnsi="Amiri" w:eastAsia="Amiri" w:cs="Amiri"/>
          <w:color w:val="111111"/>
          <w:sz w:val="28"/>
          <w:sz w:val="28"/>
          <w:szCs w:val="28"/>
          <w:rtl w:val="true"/>
          <w:lang w:bidi="ar-SA"/>
        </w:rPr>
        <w:t xml:space="preserve">المدني،أسند عنه،ق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12274510_73709187"/>
      <w:bookmarkStart w:id="531" w:name="_Toc212"/>
      <w:bookmarkEnd w:id="530"/>
      <w:r>
        <w:rPr/>
        <w:t>1639</w:t>
      </w:r>
      <w:r>
        <w:rPr>
          <w:rtl w:val="true"/>
        </w:rPr>
        <w:t>-</w:t>
      </w:r>
      <w:r>
        <w:rPr>
          <w:rtl w:val="true"/>
        </w:rPr>
        <w:t>عبد العزيز بن المهتدي بن محمّد</w:t>
      </w:r>
      <w:r>
        <w:rPr>
          <w:rtl w:val="true"/>
        </w:rPr>
        <w:t>:</w:t>
      </w:r>
      <w:bookmarkEnd w:id="531"/>
    </w:p>
    <w:p>
      <w:pPr>
        <w:pStyle w:val="BookText"/>
        <w:rPr/>
      </w:pPr>
      <w:r>
        <w:rPr>
          <w:rFonts w:ascii="Amiri" w:hAnsi="Amiri" w:eastAsia="Amiri" w:cs="Amiri"/>
          <w:color w:val="111111"/>
          <w:sz w:val="28"/>
          <w:sz w:val="28"/>
          <w:szCs w:val="28"/>
          <w:rtl w:val="true"/>
          <w:lang w:bidi="ar-SA"/>
        </w:rPr>
        <w:t xml:space="preserve">ابن عبد العزيز الأشعري القمّي،ثقة،روى عن الرضا عليه السلام، جش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العزيز و كان خير </w:t>
      </w:r>
      <w:r>
        <w:rPr>
          <w:rStyle w:val="FootnoteAnchor"/>
          <w:rtl w:val="true"/>
        </w:rPr>
        <w:footnoteReference w:id="1012"/>
      </w:r>
      <w:r>
        <w:rPr>
          <w:rFonts w:ascii="Amiri" w:hAnsi="Amiri" w:eastAsia="Amiri" w:cs="Amiri"/>
          <w:color w:val="111111"/>
          <w:sz w:val="28"/>
          <w:sz w:val="28"/>
          <w:szCs w:val="28"/>
          <w:rtl w:val="true"/>
          <w:lang w:bidi="ar-SA"/>
        </w:rPr>
        <w:t>قمّي رأيته،و كان وكيل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لك ذنبك و رحمنا و إيّاك و رضي عنك برضاي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 قال الثانية زائدة؛و لفظ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آخره،فأسقط الأوّل،و هو جيّد،لكنّ المصنّف تصرّف بإثبات الأوّل </w:t>
      </w:r>
    </w:p>
    <w:p>
      <w:pPr>
        <w:pStyle w:val="BookText"/>
        <w:rPr/>
      </w:pPr>
      <w:r>
        <w:rPr>
          <w:rFonts w:ascii="Amiri" w:hAnsi="Amiri" w:eastAsia="Amiri" w:cs="Amiri"/>
          <w:color w:val="111111"/>
          <w:sz w:val="28"/>
          <w:sz w:val="28"/>
          <w:szCs w:val="28"/>
          <w:rtl w:val="true"/>
          <w:lang w:bidi="ar-SA"/>
        </w:rPr>
        <w:t xml:space="preserve">و تبع الكشّي في الثانية على غير صحّة،انتهى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 محمّد بن الحسن بن عبد العزيز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 محمّد بن الحسين،له كتاب،أخبرنا به جماعة،عن أبي المفضّل،عن ابن بطّة،عن أحمد بن أبي عبد اللّه،عنه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 محمّد بن الحسين،روى عنه أحمد بن محمّد بن عيسى و البرقي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ذكره صه كما قال شه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شاذان بحديث عبد العزيز بن المهتدي فقال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قمّيّا يشبهه في زمانه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مسعود،عن علي بن محمّد،عن أحمد بن محمّد، عن عبد العزيز أو عمّن رواه </w:t>
      </w:r>
      <w:r>
        <w:rPr>
          <w:rStyle w:val="FootnoteAnchor"/>
          <w:rtl w:val="true"/>
        </w:rPr>
        <w:footnoteReference w:id="1019"/>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لك معي شيئا فمرني بأمرك فيه إلى من أدفعه؟فكتب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قبضت ما في هذه الرقعة و الحمد للّه و غفر اللّه لك ذنبك و رحمنا و إيّاك و رضي عنك </w:t>
      </w:r>
      <w:r>
        <w:rPr>
          <w:rStyle w:val="FootnoteAnchor"/>
          <w:rtl w:val="true"/>
        </w:rPr>
        <w:footnoteReference w:id="102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نقله صه عن الشيخ سيأتي إن شاء اللّه عنه في الخاتمة مع زيادة و أنّه كان من وكلاء الجواد عليه السلام أيضا </w:t>
      </w:r>
      <w:r>
        <w:rPr>
          <w:rStyle w:val="FootnoteAnchor"/>
          <w:rtl w:val="true"/>
        </w:rPr>
        <w:footnoteReference w:id="1021"/>
      </w:r>
      <w:r>
        <w:rPr>
          <w:rFonts w:ascii="Amiri" w:hAnsi="Amiri" w:eastAsia="Amiri" w:cs="Amiri"/>
          <w:color w:val="111111"/>
          <w:sz w:val="28"/>
          <w:sz w:val="28"/>
          <w:szCs w:val="28"/>
          <w:rtl w:val="true"/>
          <w:lang w:bidi="ar-SA"/>
        </w:rPr>
        <w:t>،كما يظهر من كش</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32" w:name="pg11861_114398"/>
    </w:p>
    <w:p>
      <w:pPr>
        <w:pStyle w:val="BookText"/>
        <w:rPr/>
      </w:pPr>
      <w:bookmarkEnd w:id="532"/>
      <w:r>
        <w:rPr>
          <w:rFonts w:ascii="Amiri" w:hAnsi="Amiri" w:eastAsia="Amiri" w:cs="Amiri"/>
          <w:color w:val="111111"/>
          <w:sz w:val="28"/>
          <w:sz w:val="28"/>
          <w:szCs w:val="28"/>
          <w:rtl w:val="true"/>
          <w:lang w:bidi="ar-SA"/>
        </w:rPr>
        <w:t xml:space="preserve">هنا أيضا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المهتدي الثقة،عنه أحمد بن أبي عبد اللّه، و إبراهيم بن هاشم،و أحمد بن محمّد بن عيسى،و الفضل بن شاذان، و علي بن مهزيار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12274512_73709187"/>
      <w:bookmarkStart w:id="534" w:name="_Toc213"/>
      <w:bookmarkEnd w:id="533"/>
      <w:r>
        <w:rPr/>
        <w:t>1640</w:t>
      </w:r>
      <w:r>
        <w:rPr>
          <w:rtl w:val="true"/>
        </w:rPr>
        <w:t>-</w:t>
      </w:r>
      <w:r>
        <w:rPr>
          <w:rtl w:val="true"/>
        </w:rPr>
        <w:t>عبد العزيز بن نافع الأموي</w:t>
      </w:r>
      <w:r>
        <w:rPr>
          <w:rtl w:val="true"/>
        </w:rPr>
        <w:t>:</w:t>
      </w:r>
      <w:bookmarkEnd w:id="534"/>
    </w:p>
    <w:p>
      <w:pPr>
        <w:pStyle w:val="BookText"/>
        <w:rPr/>
      </w:pPr>
      <w:r>
        <w:rPr>
          <w:rFonts w:ascii="Amiri" w:hAnsi="Amiri" w:eastAsia="Amiri" w:cs="Amiri"/>
          <w:color w:val="111111"/>
          <w:sz w:val="28"/>
          <w:sz w:val="28"/>
          <w:szCs w:val="28"/>
          <w:rtl w:val="true"/>
          <w:lang w:bidi="ar-SA"/>
        </w:rPr>
        <w:t xml:space="preserve">مولاهم كوفي،ق </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المرادي السابق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12274514_73709187"/>
      <w:bookmarkStart w:id="536" w:name="_Toc214"/>
      <w:bookmarkEnd w:id="535"/>
      <w:r>
        <w:rPr/>
        <w:t>1641</w:t>
      </w:r>
      <w:r>
        <w:rPr>
          <w:rtl w:val="true"/>
        </w:rPr>
        <w:t>-</w:t>
      </w:r>
      <w:r>
        <w:rPr>
          <w:rtl w:val="true"/>
        </w:rPr>
        <w:t>عبد العزيز بن نحرير بن عبد العزيز</w:t>
      </w:r>
      <w:r>
        <w:rPr>
          <w:rtl w:val="true"/>
        </w:rPr>
        <w:t>:</w:t>
      </w:r>
      <w:bookmarkEnd w:id="536"/>
    </w:p>
    <w:p>
      <w:pPr>
        <w:pStyle w:val="BookText"/>
        <w:rPr/>
      </w:pPr>
      <w:r>
        <w:rPr>
          <w:rFonts w:ascii="Amiri" w:hAnsi="Amiri" w:eastAsia="Amiri" w:cs="Amiri"/>
          <w:color w:val="111111"/>
          <w:sz w:val="28"/>
          <w:sz w:val="28"/>
          <w:szCs w:val="28"/>
          <w:rtl w:val="true"/>
          <w:lang w:bidi="ar-SA"/>
        </w:rPr>
        <w:t xml:space="preserve">المعروف بابن البرّاج،أبو القاسم،من غلمان المرتضى رضي اللّه عنه،له كتب في الأصول و الفروع،ب </w:t>
      </w:r>
      <w:r>
        <w:rPr>
          <w:rStyle w:val="FootnoteAnchor"/>
          <w:rtl w:val="true"/>
        </w:rPr>
        <w:footnoteReference w:id="1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الشيعة الملقّب بالقاضي، و كان قاضيا بطرابلس،كذا في النقد </w:t>
      </w:r>
      <w:r>
        <w:rPr>
          <w:rStyle w:val="FootnoteAnchor"/>
          <w:rtl w:val="true"/>
        </w:rPr>
        <w:footnoteReference w:id="1027"/>
      </w:r>
      <w:r>
        <w:rPr>
          <w:rFonts w:ascii="IRNazanin" w:hAnsi="IRNazanin" w:eastAsia="IRNazanin"/>
          <w:color w:val="111111"/>
          <w:sz w:val="28"/>
          <w:sz w:val="28"/>
          <w:szCs w:val="28"/>
          <w:rtl w:val="true"/>
          <w:lang w:bidi="fa-IR"/>
        </w:rPr>
        <w:t xml:space="preserve">،تعق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سعد الدين عزّ المؤمنين أبو القاسم عبد العزيز ابن نحرير بن عبد العزيز بن البرّاج،وجه الأصحاب و فقيههم،و كان قاضيا بطرابلس؛و له مصنّفات،منها المهذب،المعتمد،الروضة،الجواهر، المقرّب،عماد المحتاج في مناسك الحاج،و له الكامل في الفقه،و الموجز في الفقه،و كتاب في الكلام؛أخبرنا بها الوالد عن والده عنه </w:t>
      </w:r>
      <w:r>
        <w:rPr>
          <w:rStyle w:val="FootnoteAnchor"/>
          <w:rtl w:val="true"/>
        </w:rPr>
        <w:footnoteReference w:id="10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537" w:name="pg11861_114399"/>
    </w:p>
    <w:p>
      <w:pPr>
        <w:pStyle w:val="BookText"/>
        <w:rPr/>
      </w:pPr>
      <w:bookmarkEnd w:id="537"/>
      <w:r>
        <w:rPr>
          <w:rFonts w:ascii="Amiri" w:hAnsi="Amiri" w:eastAsia="Amiri" w:cs="Amiri"/>
          <w:color w:val="111111"/>
          <w:sz w:val="28"/>
          <w:sz w:val="28"/>
          <w:szCs w:val="28"/>
          <w:rtl w:val="true"/>
          <w:lang w:bidi="ar-SA"/>
        </w:rPr>
        <w:t>و زاد ب في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المنهاج،المعالم،شرح جمل العلم و العمل للمرتضى رضي اللّه عنه</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12274516_73709187"/>
      <w:bookmarkStart w:id="539" w:name="_Toc215"/>
      <w:bookmarkEnd w:id="538"/>
      <w:r>
        <w:rPr/>
        <w:t>1642</w:t>
      </w:r>
      <w:r>
        <w:rPr>
          <w:rtl w:val="true"/>
        </w:rPr>
        <w:t>-</w:t>
      </w:r>
      <w:r>
        <w:rPr>
          <w:rtl w:val="true"/>
        </w:rPr>
        <w:t>عبد العزيز بن يحيى بن أحمد</w:t>
      </w:r>
      <w:r>
        <w:rPr>
          <w:rtl w:val="true"/>
        </w:rPr>
        <w:t>:</w:t>
      </w:r>
      <w:bookmarkEnd w:id="539"/>
    </w:p>
    <w:p>
      <w:pPr>
        <w:pStyle w:val="BookText"/>
        <w:rPr/>
      </w:pPr>
      <w:r>
        <w:rPr>
          <w:rFonts w:ascii="Amiri" w:hAnsi="Amiri" w:eastAsia="Amiri" w:cs="Amiri"/>
          <w:color w:val="111111"/>
          <w:sz w:val="28"/>
          <w:sz w:val="28"/>
          <w:szCs w:val="28"/>
          <w:rtl w:val="true"/>
          <w:lang w:bidi="ar-SA"/>
        </w:rPr>
        <w:t xml:space="preserve">ابن عيسى الجلودي،أبو أحمد،بصري،ثقة،إمامي المذهب، و كان شيخ البصرة و أخباريها،و كان عيسى الجلودي من أصحاب أبي جعفر عليه السلام،صه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جش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ثقة،مع ذكر كتبه و هي كثيرة جدّا،منها كتاب أخبار أبي نؤاس،و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أبو عبد اللّه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أجازنا كتبه جميعها أبو الحسن علي بن حمّاد بن عبيد اللّه بن حمّاد العدوي،و قد رأيت أبا الحسن بن حمّاد الشاعر رحمه اللّه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البصرة،إمامي المذهب،له كتب في السير و الأخبار و له كتب في الفقه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بصري ثقة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يحيى الجلودي الثقة صاحب الكتب الكثيرة، في طبقة جعفر بن قولويه فإنّ عبد العزيز أجازه كتبه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12274518_73709187"/>
      <w:bookmarkStart w:id="541" w:name="_Toc216"/>
      <w:bookmarkEnd w:id="540"/>
      <w:r>
        <w:rPr/>
        <w:t>1643</w:t>
      </w:r>
      <w:r>
        <w:rPr>
          <w:rtl w:val="true"/>
        </w:rPr>
        <w:t>-</w:t>
      </w:r>
      <w:r>
        <w:rPr>
          <w:rtl w:val="true"/>
        </w:rPr>
        <w:t>عبد العظيم بن عبد اللّه بن علي</w:t>
      </w:r>
      <w:r>
        <w:rPr>
          <w:rtl w:val="true"/>
        </w:rPr>
        <w:t>:</w:t>
      </w:r>
      <w:bookmarkEnd w:id="54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الحسن بن زيد بن الحسن بن علي بن أبي طالب عليه السلام، أبو القاسم،له كتاب خطب أمير المؤمنين عليه السلام،كان عابدا ورعا،له </w:t>
      </w:r>
    </w:p>
    <w:p>
      <w:pPr>
        <w:pStyle w:val="BookText"/>
        <w:rPr/>
      </w:pPr>
      <w:r>
        <w:rPr>
          <w:rFonts w:ascii="Amiri" w:hAnsi="Amiri" w:eastAsia="Amiri" w:cs="Amiri"/>
          <w:color w:val="111111"/>
          <w:sz w:val="28"/>
          <w:sz w:val="28"/>
          <w:szCs w:val="28"/>
          <w:rtl w:val="true"/>
          <w:lang w:bidi="ar-SA"/>
        </w:rPr>
        <w:t>حكاية تدلّ على حسن حاله ذكرناها في كتابنا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كان مرضيّا،صه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عليه السلام،ثمّ ذكر الحكاية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 إلى علي بن أبي طالب عليه السلام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دي،و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عنهما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حمزة بن القاسم العلوي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عمّن دخل على أبي الحسن علي بن محمّد الهادي عليه السلام من أهل الري،قال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الحسن العسكري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كنت؟قلت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زرت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إنّك لو زرت قبر عبد العظيم عندكم كنت كمن زار الحسين بن علي عليه السلام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كتاب الصوم من الفقيه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مرضيا رضي اللّه عنه </w:t>
      </w:r>
      <w:r>
        <w:rPr>
          <w:rStyle w:val="FootnoteAnchor"/>
          <w:rtl w:val="true"/>
        </w:rPr>
        <w:footnoteReference w:id="1040"/>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42" w:name="pg11861_114401"/>
    </w:p>
    <w:p>
      <w:pPr>
        <w:pStyle w:val="BookText"/>
        <w:rPr/>
      </w:pPr>
      <w:bookmarkEnd w:id="54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سبق إليه الإشارة من العلاّمة رحمه اللّه،و ذكره في مشيخة الفقيه أيضا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مرضيا </w:t>
      </w:r>
      <w:r>
        <w:rPr>
          <w:rStyle w:val="FootnoteAnchor"/>
          <w:rtl w:val="true"/>
        </w:rPr>
        <w:footnoteReference w:id="1042"/>
      </w:r>
      <w:r>
        <w:rPr>
          <w:rFonts w:ascii="Amiri" w:hAnsi="Amiri" w:eastAsia="Amiri" w:cs="Amiri"/>
          <w:color w:val="111111"/>
          <w:sz w:val="28"/>
          <w:sz w:val="28"/>
          <w:szCs w:val="28"/>
          <w:rtl w:val="true"/>
          <w:lang w:bidi="ar-SA"/>
        </w:rPr>
        <w:t xml:space="preserve">،و نبّه عليه في النقد أيضا </w:t>
      </w:r>
      <w:r>
        <w:rPr>
          <w:rStyle w:val="FootnoteAnchor"/>
          <w:rtl w:val="true"/>
        </w:rPr>
        <w:footnoteReference w:id="104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الفاضل عبد النبي الجزائري</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و العجب من المقدّس التقي رحمه اللّه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سهو ليس فيها بل هو مذكور في ثواب الأعمال و العيون، انتهى فلاحظ</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2274520_73709187"/>
      <w:bookmarkStart w:id="544" w:name="_Toc217"/>
      <w:bookmarkEnd w:id="543"/>
      <w:r>
        <w:rPr/>
        <w:t>1644</w:t>
      </w:r>
      <w:r>
        <w:rPr>
          <w:rtl w:val="true"/>
        </w:rPr>
        <w:t>-</w:t>
      </w:r>
      <w:r>
        <w:rPr>
          <w:rtl w:val="true"/>
        </w:rPr>
        <w:t>عبد الغفّار بن حبيب الطائي</w:t>
      </w:r>
      <w:r>
        <w:rPr>
          <w:rtl w:val="true"/>
        </w:rPr>
        <w:t>:</w:t>
      </w:r>
      <w:bookmarkEnd w:id="544"/>
    </w:p>
    <w:p>
      <w:pPr>
        <w:pStyle w:val="BookText"/>
        <w:rPr/>
      </w:pPr>
      <w:r>
        <w:rPr>
          <w:rFonts w:ascii="Amiri" w:hAnsi="Amiri" w:eastAsia="Amiri" w:cs="Amiri"/>
          <w:color w:val="111111"/>
          <w:sz w:val="28"/>
          <w:sz w:val="28"/>
          <w:szCs w:val="28"/>
          <w:rtl w:val="true"/>
          <w:lang w:bidi="ar-SA"/>
        </w:rPr>
        <w:t>الجازي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الجازية قرية بالنهرين،روى </w:t>
      </w:r>
      <w:r>
        <w:rPr>
          <w:rStyle w:val="FootnoteAnchor"/>
          <w:rtl w:val="true"/>
        </w:rPr>
        <w:footnoteReference w:id="1045"/>
      </w:r>
      <w:r>
        <w:rPr>
          <w:rFonts w:ascii="Amiri" w:hAnsi="Amiri" w:eastAsia="Amiri" w:cs="Amiri"/>
          <w:color w:val="111111"/>
          <w:sz w:val="28"/>
          <w:sz w:val="28"/>
          <w:szCs w:val="28"/>
          <w:rtl w:val="true"/>
          <w:lang w:bidi="ar-SA"/>
        </w:rPr>
        <w:t xml:space="preserve">عن أبي عبد اللّه عليه السلام،ثقة،صه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بعد ترك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كتاب،النضر بن شعيب عنه به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الغفّار الجازي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كتاب،رويناه عن جماعة،عن أبي المفضّل،عن حميد،عن القاسم بن إسماعيل،عنه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الغفّار بن حبيب الحارثي الجازي </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الحارثي فقط</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الجازي الثقة،عنه القاسم بن إسماعيل،و النضر </w:t>
      </w:r>
      <w:bookmarkStart w:id="545" w:name="pg11861_114402"/>
    </w:p>
    <w:p>
      <w:pPr>
        <w:pStyle w:val="BookText"/>
        <w:rPr/>
      </w:pPr>
      <w:bookmarkEnd w:id="545"/>
      <w:r>
        <w:rPr>
          <w:rFonts w:ascii="Amiri" w:hAnsi="Amiri" w:eastAsia="Amiri" w:cs="Amiri"/>
          <w:color w:val="111111"/>
          <w:sz w:val="28"/>
          <w:sz w:val="28"/>
          <w:szCs w:val="28"/>
          <w:rtl w:val="true"/>
          <w:lang w:bidi="ar-SA"/>
        </w:rPr>
        <w:t xml:space="preserve">ابن شعيب كما في طريق جش و في التهذيب أيضا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موضع آخر منه في كتاب الديون و الكفالات و الحوالات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النضر بن سويد عن عبد الغفّار </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تصحيف،لأنّ محمّدا يروي عن ابن شعيب كثيرا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12274522_73709187"/>
      <w:bookmarkStart w:id="547" w:name="_Toc218"/>
      <w:bookmarkEnd w:id="546"/>
      <w:r>
        <w:rPr/>
        <w:t>1645</w:t>
      </w:r>
      <w:r>
        <w:rPr>
          <w:rtl w:val="true"/>
        </w:rPr>
        <w:t>-</w:t>
      </w:r>
      <w:r>
        <w:rPr>
          <w:rtl w:val="true"/>
        </w:rPr>
        <w:t>عبد الغفّار بن عبد اللّه بن السري</w:t>
      </w:r>
      <w:r>
        <w:rPr>
          <w:rtl w:val="true"/>
        </w:rPr>
        <w:t>:</w:t>
      </w:r>
      <w:bookmarkEnd w:id="547"/>
    </w:p>
    <w:p>
      <w:pPr>
        <w:pStyle w:val="BookText"/>
        <w:rPr/>
      </w:pPr>
      <w:r>
        <w:rPr>
          <w:rFonts w:ascii="Amiri" w:hAnsi="Amiri" w:eastAsia="Amiri" w:cs="Amiri"/>
          <w:color w:val="111111"/>
          <w:sz w:val="28"/>
          <w:sz w:val="28"/>
          <w:szCs w:val="28"/>
          <w:rtl w:val="true"/>
          <w:lang w:bidi="ar-SA"/>
        </w:rPr>
        <w:t xml:space="preserve">الحضيني المقري،يكنّى أبا الطيّب،روى عنه التلعكبري،لم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12274524_73709187"/>
      <w:bookmarkStart w:id="549" w:name="_Toc219"/>
      <w:bookmarkEnd w:id="548"/>
      <w:r>
        <w:rPr/>
        <w:t>1646</w:t>
      </w:r>
      <w:r>
        <w:rPr>
          <w:rtl w:val="true"/>
        </w:rPr>
        <w:t>-</w:t>
      </w:r>
      <w:r>
        <w:rPr>
          <w:rtl w:val="true"/>
        </w:rPr>
        <w:t>عبد الغفّار بن القاسم بن قيس</w:t>
      </w:r>
      <w:r>
        <w:rPr>
          <w:rtl w:val="true"/>
        </w:rPr>
        <w:t>:</w:t>
      </w:r>
      <w:bookmarkEnd w:id="549"/>
    </w:p>
    <w:p>
      <w:pPr>
        <w:pStyle w:val="BookText"/>
        <w:rPr/>
      </w:pPr>
      <w:r>
        <w:rPr>
          <w:rFonts w:ascii="Amiri" w:hAnsi="Amiri" w:eastAsia="Amiri" w:cs="Amiri"/>
          <w:color w:val="111111"/>
          <w:sz w:val="28"/>
          <w:sz w:val="28"/>
          <w:szCs w:val="28"/>
          <w:rtl w:val="true"/>
          <w:lang w:bidi="ar-SA"/>
        </w:rPr>
        <w:t>ابن قيس بن قهد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مريم الأنصاري،روى عن أبي جعفر و أبي عبد اللّه عليهما السلام،ثقة،صه </w:t>
      </w:r>
      <w:r>
        <w:rPr>
          <w:rStyle w:val="FootnoteAnchor"/>
          <w:rtl w:val="true"/>
        </w:rPr>
        <w:footnoteReference w:id="1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جش إلاّ الترجمة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ق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أبو مريم؛و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أخوه عبد المؤمن أيضا </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في ست يأتي في الكنى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مريم الأنصاري عبد الغفّار بن القاسم الثقة، عنه الحسن بن محبوب،و محمّد بن موسى خوراء،و هشام بن سالم،و أبان ابن عثمان،و علي بن النعمان النخعي الثقة،و ظريف بن ناصح،و عبد اللّه بن </w:t>
      </w:r>
      <w:bookmarkStart w:id="550" w:name="pg11861_114403"/>
    </w:p>
    <w:p>
      <w:pPr>
        <w:pStyle w:val="BookText"/>
        <w:rPr/>
      </w:pPr>
      <w:bookmarkEnd w:id="550"/>
      <w:r>
        <w:rPr>
          <w:rFonts w:ascii="Amiri" w:hAnsi="Amiri" w:eastAsia="Amiri" w:cs="Amiri"/>
          <w:color w:val="111111"/>
          <w:sz w:val="28"/>
          <w:sz w:val="28"/>
          <w:szCs w:val="28"/>
          <w:rtl w:val="true"/>
          <w:lang w:bidi="ar-SA"/>
        </w:rPr>
        <w:t xml:space="preserve">المغيرة الثقة،و يونس بن يعقوب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12274526_73709187"/>
      <w:bookmarkStart w:id="552" w:name="_Toc220"/>
      <w:bookmarkEnd w:id="551"/>
      <w:r>
        <w:rPr/>
        <w:t>1647</w:t>
      </w:r>
      <w:r>
        <w:rPr>
          <w:rtl w:val="true"/>
        </w:rPr>
        <w:t>-</w:t>
      </w:r>
      <w:r>
        <w:rPr>
          <w:rtl w:val="true"/>
        </w:rPr>
        <w:t>عبد الكريم بن أحمد بن موسى</w:t>
      </w:r>
      <w:r>
        <w:rPr>
          <w:rtl w:val="true"/>
        </w:rPr>
        <w:t>:</w:t>
      </w:r>
      <w:bookmarkEnd w:id="552"/>
    </w:p>
    <w:p>
      <w:pPr>
        <w:pStyle w:val="BookText"/>
        <w:rPr/>
      </w:pPr>
      <w:r>
        <w:rPr>
          <w:rFonts w:ascii="IRNazanin" w:hAnsi="IRNazanin" w:eastAsia="IRNazanin"/>
          <w:color w:val="111111"/>
          <w:sz w:val="28"/>
          <w:sz w:val="28"/>
          <w:szCs w:val="28"/>
          <w:rtl w:val="true"/>
          <w:lang w:bidi="fa-IR"/>
        </w:rPr>
        <w:t xml:space="preserve">ابن جعفر بن محمّد بن أحمد بن محمّد بن أحمد بن محمّد بن الطاوس </w:t>
      </w:r>
      <w:r>
        <w:rPr>
          <w:rStyle w:val="FootnoteAnchor"/>
          <w:rtl w:val="true"/>
        </w:rPr>
        <w:footnoteReference w:id="1060"/>
      </w:r>
      <w:r>
        <w:rPr>
          <w:rFonts w:ascii="Amiri" w:hAnsi="Amiri" w:eastAsia="Amiri" w:cs="Amiri"/>
          <w:color w:val="111111"/>
          <w:sz w:val="28"/>
          <w:sz w:val="28"/>
          <w:szCs w:val="28"/>
          <w:rtl w:val="true"/>
          <w:lang w:bidi="ar-SA"/>
        </w:rPr>
        <w:t xml:space="preserve">العلوي الحسني </w:t>
      </w:r>
      <w:r>
        <w:rPr>
          <w:rStyle w:val="FootnoteAnchor"/>
          <w:rtl w:val="true"/>
        </w:rPr>
        <w:footnoteReference w:id="1061"/>
      </w:r>
      <w:r>
        <w:rPr>
          <w:rFonts w:ascii="Amiri" w:hAnsi="Amiri" w:eastAsia="Amiri" w:cs="Amiri"/>
          <w:color w:val="111111"/>
          <w:sz w:val="28"/>
          <w:sz w:val="28"/>
          <w:szCs w:val="28"/>
          <w:rtl w:val="true"/>
          <w:lang w:bidi="ar-SA"/>
        </w:rPr>
        <w:t xml:space="preserve">سيّدنا الإمام المعظّم غياث الدين الفقيه النسّابة النحوي العروضي الزاهد العابد أبو المظفّر قدّس اللّه روحه،انتهت رئاسة السادات و ذوي </w:t>
      </w:r>
      <w:r>
        <w:rPr>
          <w:rStyle w:val="FootnoteAnchor"/>
          <w:rtl w:val="true"/>
        </w:rPr>
        <w:footnoteReference w:id="1062"/>
      </w:r>
      <w:r>
        <w:rPr>
          <w:rFonts w:ascii="Amiri" w:hAnsi="Amiri" w:eastAsia="Amiri" w:cs="Amiri"/>
          <w:color w:val="111111"/>
          <w:sz w:val="28"/>
          <w:sz w:val="28"/>
          <w:szCs w:val="28"/>
          <w:rtl w:val="true"/>
          <w:lang w:bidi="ar-SA"/>
        </w:rPr>
        <w:t>النواميس إليه،و كان أوحد زمانه،حائري المولد حلّي المنشأ بغدادي التحصيل كاظمي الخاتمة،ولد في شعبان سنة ثمان و أربعين و ستمائة،و توفّي في شوّال سنة ثلاث و تسعين و ستمائة،و كان عمره خمسا و أربعين سنة و شهرين و أيّاما،كنت قرينه طفلين إلى أن توفّي قدّس اللّه روحه،ما رأيت قبله و لا بعده كخلقه و جميل قاعدته و حلو معاشرته ثانيا،و لا لذكائه و قوّة حافظته مماثلا،ما دخل ذهنه شيء فكاد ينساه،حفظ القرآن في مدة يسيرة و له إحدى عشر سنة،استقلّ بالكتابة و استغنى عن المعلّم في أربعين يوما و عمره إذ ذاك أربع سنين،و لا تحصى 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كتب،منها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الشمل المنظوم في مصنّفي العلوم ما لأصحابنا مثله،و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فرحة الغري بصرحة الغري،و غير ذلك،د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12274528_73709187"/>
      <w:bookmarkStart w:id="554" w:name="_Toc221"/>
      <w:bookmarkEnd w:id="553"/>
      <w:r>
        <w:rPr/>
        <w:t>1648</w:t>
      </w:r>
      <w:r>
        <w:rPr>
          <w:rtl w:val="true"/>
        </w:rPr>
        <w:t>-</w:t>
      </w:r>
      <w:r>
        <w:rPr>
          <w:rtl w:val="true"/>
        </w:rPr>
        <w:t>عبد الكريم بن عبد الرحمن البجلي</w:t>
      </w:r>
      <w:r>
        <w:rPr>
          <w:rtl w:val="true"/>
        </w:rPr>
        <w:t>:</w:t>
      </w:r>
      <w:bookmarkEnd w:id="55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البزّاز الكوفي،أسند عنه،ق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bookmarkStart w:id="555" w:name="pg11861_114404"/>
    </w:p>
    <w:p>
      <w:pPr>
        <w:pStyle w:val="Heading3"/>
        <w:numPr>
          <w:ilvl w:val="2"/>
          <w:numId w:val="1"/>
        </w:numPr>
        <w:rPr/>
      </w:pPr>
      <w:bookmarkStart w:id="556" w:name="__RefHeading___Toc12274530_73709187"/>
      <w:bookmarkStart w:id="557" w:name="_Toc222"/>
      <w:bookmarkEnd w:id="555"/>
      <w:bookmarkEnd w:id="556"/>
      <w:r>
        <w:rPr/>
        <w:t>1649</w:t>
      </w:r>
      <w:r>
        <w:rPr>
          <w:rtl w:val="true"/>
        </w:rPr>
        <w:t>-</w:t>
      </w:r>
      <w:r>
        <w:rPr>
          <w:rtl w:val="true"/>
        </w:rPr>
        <w:t>عبد الكريم بن عتبة القرشي</w:t>
      </w:r>
      <w:r>
        <w:rPr>
          <w:rtl w:val="true"/>
        </w:rPr>
        <w:t>:</w:t>
      </w:r>
      <w:bookmarkEnd w:id="557"/>
    </w:p>
    <w:p>
      <w:pPr>
        <w:pStyle w:val="BookText"/>
        <w:rPr/>
      </w:pPr>
      <w:r>
        <w:rPr>
          <w:rFonts w:ascii="Amiri" w:hAnsi="Amiri" w:eastAsia="Amiri" w:cs="Amiri"/>
          <w:color w:val="111111"/>
          <w:sz w:val="28"/>
          <w:sz w:val="28"/>
          <w:szCs w:val="28"/>
          <w:rtl w:val="true"/>
          <w:lang w:bidi="ar-SA"/>
        </w:rPr>
        <w:t xml:space="preserve">اللهبي،ق </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عتبة الهاشمي ثقة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أبي الحسن الكاظم عليه السلام،ثقة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عتبة الهاشمي الثقة،عنه أبو بصير ليث المرادي،و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الصادق عليه السلام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12274532_73709187"/>
      <w:bookmarkStart w:id="559" w:name="_Toc223"/>
      <w:bookmarkEnd w:id="558"/>
      <w:r>
        <w:rPr/>
        <w:t>1650</w:t>
      </w:r>
      <w:r>
        <w:rPr>
          <w:rtl w:val="true"/>
        </w:rPr>
        <w:t>-</w:t>
      </w:r>
      <w:r>
        <w:rPr>
          <w:rtl w:val="true"/>
        </w:rPr>
        <w:t>عبد الكريم بن عمرو بن صالح</w:t>
      </w:r>
      <w:r>
        <w:rPr>
          <w:rtl w:val="true"/>
        </w:rPr>
        <w:t>:</w:t>
      </w:r>
      <w:bookmarkEnd w:id="559"/>
    </w:p>
    <w:p>
      <w:pPr>
        <w:pStyle w:val="BookText"/>
        <w:rPr/>
      </w:pPr>
      <w:r>
        <w:rPr>
          <w:rFonts w:ascii="Amiri" w:hAnsi="Amiri" w:eastAsia="Amiri" w:cs="Amiri"/>
          <w:color w:val="111111"/>
          <w:sz w:val="28"/>
          <w:sz w:val="28"/>
          <w:szCs w:val="28"/>
          <w:rtl w:val="true"/>
          <w:lang w:bidi="ar-SA"/>
        </w:rPr>
        <w:t xml:space="preserve">الخثعمي مولاهم،كوفي،روى عن أبي عبد اللّه و أبي الحسن عليهما السلام ثمّ وقف على أبي الحسن عليه السلام،كان ثقة ثقة عينا،يلقّب كرّام؛له كتاب يرويه عدّة من أصحابنا،عبيس عنه به،جش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أبو عبد اللّه محمّد بن محمّد بن النعمان و الحسين بن عبيد اللّه،عن محمّد بن علي بن الحسين،عن أبيه،عن سعد و الحميري،عن محمّد بن الحسين بن أبي الخطّاب و أحمد بن محمّد،عن أحمد بن محمّد بن أبي نصر،عنه به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لقبه الكرام،كوفي واقفي خبيث،له كتاب،روى عن أبي عبد اللّه عليه السلام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bookmarkStart w:id="560" w:name="pg11861_114405"/>
    </w:p>
    <w:p>
      <w:pPr>
        <w:pStyle w:val="BookText"/>
        <w:rPr/>
      </w:pPr>
      <w:bookmarkEnd w:id="560"/>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أشياخي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كراما هو عبد الكريم بن عمرو،واقفي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بعد ذكر ما في جش و 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الواقفة تدّعيه و الغلاة تروي عنه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أراه التوقّف عمّا يرويه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قوّى في صه طريق الصدوق إلى الحسين بن حمّاد </w:t>
      </w:r>
      <w:r>
        <w:rPr>
          <w:rStyle w:val="FootnoteAnchor"/>
          <w:rtl w:val="true"/>
        </w:rPr>
        <w:footnoteReference w:id="1075"/>
      </w:r>
      <w:r>
        <w:rPr>
          <w:rFonts w:ascii="IRNazanin" w:hAnsi="IRNazanin" w:eastAsia="IRNazanin"/>
          <w:color w:val="111111"/>
          <w:sz w:val="28"/>
          <w:sz w:val="28"/>
          <w:szCs w:val="28"/>
          <w:rtl w:val="true"/>
          <w:lang w:bidi="fa-IR"/>
        </w:rPr>
        <w:t xml:space="preserve">و الحسن بن هارون </w:t>
      </w:r>
      <w:r>
        <w:rPr>
          <w:rStyle w:val="FootnoteAnchor"/>
          <w:rtl w:val="true"/>
        </w:rPr>
        <w:footnoteReference w:id="1076"/>
      </w:r>
      <w:r>
        <w:rPr>
          <w:rFonts w:ascii="Amiri" w:hAnsi="Amiri" w:eastAsia="Amiri" w:cs="Amiri"/>
          <w:color w:val="111111"/>
          <w:sz w:val="28"/>
          <w:sz w:val="28"/>
          <w:szCs w:val="28"/>
          <w:rtl w:val="true"/>
          <w:lang w:bidi="ar-SA"/>
        </w:rPr>
        <w:t xml:space="preserve">و غيرهما بسببه،و أكثر ابن أبي نصر من الرواية عنه </w:t>
      </w:r>
      <w:r>
        <w:rPr>
          <w:rStyle w:val="FootnoteAnchor"/>
          <w:rtl w:val="true"/>
        </w:rPr>
        <w:footnoteReference w:id="1077"/>
      </w:r>
      <w:r>
        <w:rPr>
          <w:rFonts w:ascii="Amiri" w:hAnsi="Amiri" w:eastAsia="Amiri" w:cs="Amiri"/>
          <w:color w:val="111111"/>
          <w:sz w:val="28"/>
          <w:sz w:val="28"/>
          <w:szCs w:val="28"/>
          <w:rtl w:val="true"/>
          <w:lang w:bidi="ar-SA"/>
        </w:rPr>
        <w:t xml:space="preserve">، و في كرام ما ينبغي أن يلاحظ </w:t>
      </w:r>
      <w:r>
        <w:rPr>
          <w:rStyle w:val="FootnoteAnchor"/>
          <w:rtl w:val="true"/>
        </w:rPr>
        <w:footnoteReference w:id="1078"/>
      </w:r>
      <w:r>
        <w:rPr>
          <w:rFonts w:ascii="Amiri" w:hAnsi="Amiri" w:eastAsia="Amiri" w:cs="Amiri"/>
          <w:color w:val="111111"/>
          <w:sz w:val="28"/>
          <w:sz w:val="28"/>
          <w:szCs w:val="28"/>
          <w:rtl w:val="true"/>
          <w:lang w:bidi="ar-SA"/>
        </w:rPr>
        <w:t xml:space="preserve">،و في حمزة بن بزيع ذمّه </w:t>
      </w:r>
      <w:r>
        <w:rPr>
          <w:rStyle w:val="FootnoteAnchor"/>
          <w:rtl w:val="true"/>
        </w:rPr>
        <w:footnoteReference w:id="1079"/>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عمرو الواقفي الموثّق،عنه أحمد بن محمّد ابن أبي نصر،و عبيس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12274534_73709187"/>
      <w:bookmarkStart w:id="562" w:name="_Toc224"/>
      <w:bookmarkEnd w:id="561"/>
      <w:r>
        <w:rPr/>
        <w:t>1651</w:t>
      </w:r>
      <w:r>
        <w:rPr>
          <w:rtl w:val="true"/>
        </w:rPr>
        <w:t>-</w:t>
      </w:r>
      <w:r>
        <w:rPr>
          <w:rtl w:val="true"/>
        </w:rPr>
        <w:t>عبد الكريم بن هلال الجعفي</w:t>
      </w:r>
      <w:r>
        <w:rPr>
          <w:rtl w:val="true"/>
        </w:rPr>
        <w:t>:</w:t>
      </w:r>
      <w:bookmarkEnd w:id="562"/>
    </w:p>
    <w:p>
      <w:pPr>
        <w:pStyle w:val="BookText"/>
        <w:rPr/>
      </w:pPr>
      <w:r>
        <w:rPr>
          <w:rFonts w:ascii="Amiri" w:hAnsi="Amiri" w:eastAsia="Amiri" w:cs="Amiri"/>
          <w:color w:val="111111"/>
          <w:sz w:val="28"/>
          <w:sz w:val="28"/>
          <w:szCs w:val="28"/>
          <w:rtl w:val="true"/>
          <w:lang w:bidi="ar-SA"/>
        </w:rPr>
        <w:t xml:space="preserve">الخزّاز،مولى،كوفي،ق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الخلقاني،روى عن أبي عبد اللّه عليه </w:t>
      </w:r>
      <w:bookmarkStart w:id="563" w:name="pg11861_114406"/>
    </w:p>
    <w:p>
      <w:pPr>
        <w:pStyle w:val="BookText"/>
        <w:rPr/>
      </w:pPr>
      <w:bookmarkEnd w:id="563"/>
      <w:r>
        <w:rPr>
          <w:rFonts w:ascii="IRNazanin" w:hAnsi="IRNazanin" w:eastAsia="IRNazanin"/>
          <w:color w:val="111111"/>
          <w:sz w:val="28"/>
          <w:sz w:val="28"/>
          <w:szCs w:val="28"/>
          <w:rtl w:val="true"/>
          <w:lang w:bidi="fa-IR"/>
        </w:rPr>
        <w:t xml:space="preserve">السلام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صه ترجمة الحروف فيها،و هليل بدل هلال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كتاب،الحسن بن عبد الملك بن هلال </w:t>
      </w:r>
      <w:r>
        <w:rPr>
          <w:rStyle w:val="FootnoteAnchor"/>
          <w:rtl w:val="true"/>
        </w:rPr>
        <w:footnoteReference w:id="1085"/>
      </w:r>
      <w:r>
        <w:rPr>
          <w:rFonts w:ascii="Amiri" w:hAnsi="Amiri" w:eastAsia="Amiri" w:cs="Amiri"/>
          <w:color w:val="111111"/>
          <w:sz w:val="28"/>
          <w:sz w:val="28"/>
          <w:szCs w:val="28"/>
          <w:rtl w:val="true"/>
          <w:lang w:bidi="ar-SA"/>
        </w:rPr>
        <w:t>عن أبيه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هلال الجعفي الثقة،الحسن بن عبد الملك ابن هلال عن أبيه عنه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12274536_73709187"/>
      <w:bookmarkStart w:id="565" w:name="_Toc225"/>
      <w:bookmarkEnd w:id="564"/>
      <w:r>
        <w:rPr/>
        <w:t>1652</w:t>
      </w:r>
      <w:r>
        <w:rPr>
          <w:rtl w:val="true"/>
        </w:rPr>
        <w:t>-</w:t>
      </w:r>
      <w:r>
        <w:rPr>
          <w:rtl w:val="true"/>
        </w:rPr>
        <w:t>عبد الكريم بن هلال القرشي</w:t>
      </w:r>
      <w:r>
        <w:rPr>
          <w:rtl w:val="true"/>
        </w:rPr>
        <w:t>:</w:t>
      </w:r>
      <w:bookmarkEnd w:id="565"/>
    </w:p>
    <w:p>
      <w:pPr>
        <w:pStyle w:val="BookText"/>
        <w:rPr/>
      </w:pPr>
      <w:r>
        <w:rPr>
          <w:rFonts w:ascii="Amiri" w:hAnsi="Amiri" w:eastAsia="Amiri" w:cs="Amiri"/>
          <w:color w:val="111111"/>
          <w:sz w:val="28"/>
          <w:sz w:val="28"/>
          <w:szCs w:val="28"/>
          <w:rtl w:val="true"/>
          <w:lang w:bidi="ar-SA"/>
        </w:rPr>
        <w:t xml:space="preserve">له كتاب،أخبرنا جماعة،عن أبي المفضّل،عن حميد،عن محمّد ابن موسى خوراء،عنه،ست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اتّحاده مع السابق </w:t>
      </w:r>
      <w:r>
        <w:rPr>
          <w:rStyle w:val="FootnoteAnchor"/>
          <w:rtl w:val="true"/>
        </w:rPr>
        <w:footnoteReference w:id="1088"/>
      </w:r>
      <w:r>
        <w:rPr>
          <w:rFonts w:ascii="Amiri" w:hAnsi="Amiri" w:eastAsia="Amiri" w:cs="Amiri"/>
          <w:color w:val="111111"/>
          <w:sz w:val="28"/>
          <w:sz w:val="28"/>
          <w:szCs w:val="28"/>
          <w:rtl w:val="true"/>
          <w:lang w:bidi="ar-SA"/>
        </w:rPr>
        <w:t xml:space="preserve">،فتأمّل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يبعد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هلال القرشي المجهول،عنه محمّد بن موسى خوراء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bookmarkStart w:id="566" w:name="pg11861_114407"/>
    </w:p>
    <w:p>
      <w:pPr>
        <w:pStyle w:val="Heading3"/>
        <w:numPr>
          <w:ilvl w:val="2"/>
          <w:numId w:val="1"/>
        </w:numPr>
        <w:rPr/>
      </w:pPr>
      <w:bookmarkStart w:id="567" w:name="__RefHeading___Toc12274538_73709187"/>
      <w:bookmarkStart w:id="568" w:name="_Toc226"/>
      <w:bookmarkEnd w:id="566"/>
      <w:bookmarkEnd w:id="567"/>
      <w:r>
        <w:rPr/>
        <w:t>1653</w:t>
      </w:r>
      <w:r>
        <w:rPr>
          <w:rtl w:val="true"/>
        </w:rPr>
        <w:t>-</w:t>
      </w:r>
      <w:r>
        <w:rPr>
          <w:rtl w:val="true"/>
        </w:rPr>
        <w:t>عبد اللّه بن أبان</w:t>
      </w:r>
      <w:r>
        <w:rPr>
          <w:rtl w:val="true"/>
        </w:rPr>
        <w:t>:</w:t>
      </w:r>
      <w:bookmarkEnd w:id="568"/>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علي،عن أبيه،عن القاسم بن محمّد الزيّات، عن عبد اللّه بن أبان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مكينا عند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لي و لأهل بيتي،فقال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 أعمالكم لتعرض عليّ في كلّ يوم و ليلة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هاشم،عن القاسم،عن عبد اللّه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مكينا عند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093"/>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12274540_73709187"/>
      <w:bookmarkStart w:id="570" w:name="_Toc227"/>
      <w:bookmarkEnd w:id="569"/>
      <w:r>
        <w:rPr/>
        <w:t>1654</w:t>
      </w:r>
      <w:r>
        <w:rPr>
          <w:rtl w:val="true"/>
        </w:rPr>
        <w:t>-</w:t>
      </w:r>
      <w:r>
        <w:rPr>
          <w:rtl w:val="true"/>
        </w:rPr>
        <w:t>عبد اللّه بن أبجر</w:t>
      </w:r>
      <w:r>
        <w:rPr>
          <w:rtl w:val="true"/>
        </w:rPr>
        <w:t>:</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ابن سعيد بن حيّان بن أبجر،فإنّ كتابه معروف بكتاب عبد اللّه بن أبجر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النقد جزم بأنّه هو </w:t>
      </w:r>
      <w:r>
        <w:rPr>
          <w:rStyle w:val="FootnoteAnchor"/>
          <w:rtl w:val="true"/>
        </w:rPr>
        <w:footnoteReference w:id="1096"/>
      </w:r>
      <w:r>
        <w:rPr>
          <w:rFonts w:ascii="Amiri" w:hAnsi="Amiri" w:eastAsia="Amiri" w:cs="Amiri"/>
          <w:color w:val="111111"/>
          <w:sz w:val="28"/>
          <w:sz w:val="28"/>
          <w:szCs w:val="28"/>
          <w:rtl w:val="true"/>
          <w:lang w:bidi="ar-SA"/>
        </w:rPr>
        <w:t xml:space="preserve">،و كذا في الوجيزة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12274542_73709187"/>
      <w:bookmarkStart w:id="572" w:name="_Toc228"/>
      <w:bookmarkEnd w:id="571"/>
      <w:r>
        <w:rPr/>
        <w:t>1655</w:t>
      </w:r>
      <w:r>
        <w:rPr>
          <w:rtl w:val="true"/>
        </w:rPr>
        <w:t>-</w:t>
      </w:r>
      <w:r>
        <w:rPr>
          <w:rtl w:val="true"/>
        </w:rPr>
        <w:t>عبد اللّه بن إبراهيم بن محمّد</w:t>
      </w:r>
      <w:r>
        <w:rPr>
          <w:rtl w:val="true"/>
        </w:rPr>
        <w:t>:</w:t>
      </w:r>
      <w:bookmarkEnd w:id="57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علي بن عبد اللّه بن جعفر بن أبي طالب،أبو محمّد </w:t>
      </w:r>
      <w:r>
        <w:rPr>
          <w:rStyle w:val="FootnoteAnchor"/>
          <w:rtl w:val="true"/>
        </w:rPr>
        <w:footnoteReference w:id="1098"/>
      </w:r>
      <w:r>
        <w:rPr>
          <w:rFonts w:ascii="Amiri" w:hAnsi="Amiri" w:eastAsia="Amiri" w:cs="Amiri"/>
          <w:color w:val="111111"/>
          <w:sz w:val="28"/>
          <w:sz w:val="28"/>
          <w:szCs w:val="28"/>
          <w:rtl w:val="true"/>
          <w:lang w:bidi="ar-SA"/>
        </w:rPr>
        <w:t xml:space="preserve">،ثقة صدوق،روى أبوه عن أبي جعفر و أبي عبد اللّه عليهما السلام،و روى أخوه </w:t>
      </w:r>
      <w:bookmarkStart w:id="573" w:name="pg11861_114408"/>
    </w:p>
    <w:p>
      <w:pPr>
        <w:pStyle w:val="BookText"/>
        <w:rPr/>
      </w:pPr>
      <w:bookmarkEnd w:id="573"/>
      <w:r>
        <w:rPr>
          <w:rFonts w:ascii="Amiri" w:hAnsi="Amiri" w:eastAsia="Amiri" w:cs="Amiri"/>
          <w:color w:val="111111"/>
          <w:sz w:val="28"/>
          <w:sz w:val="28"/>
          <w:szCs w:val="28"/>
          <w:rtl w:val="true"/>
          <w:lang w:bidi="ar-SA"/>
        </w:rPr>
        <w:t xml:space="preserve">جعفر عن أبي عبد اللّه عليه السلام،و لم تشتهر روايته،صه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كتب،بكر بن صالح عنه بها،و هذه الكتب تترجم لبكر ابن صالح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إبراهيم بن محمّد الثقة،عنه بكر بن صالح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12274544_73709187"/>
      <w:bookmarkStart w:id="575" w:name="_Toc229"/>
      <w:bookmarkEnd w:id="574"/>
      <w:r>
        <w:rPr/>
        <w:t>1656</w:t>
      </w:r>
      <w:r>
        <w:rPr>
          <w:rtl w:val="true"/>
        </w:rPr>
        <w:t>-</w:t>
      </w:r>
      <w:r>
        <w:rPr>
          <w:rtl w:val="true"/>
        </w:rPr>
        <w:t>عبد اللّه أبو جابر الأنصاري</w:t>
      </w:r>
      <w:r>
        <w:rPr>
          <w:rtl w:val="true"/>
        </w:rPr>
        <w:t>:</w:t>
      </w:r>
      <w:bookmarkEnd w:id="575"/>
    </w:p>
    <w:p>
      <w:pPr>
        <w:pStyle w:val="BookText"/>
        <w:rPr/>
      </w:pPr>
      <w:r>
        <w:rPr>
          <w:rFonts w:ascii="Amiri" w:hAnsi="Amiri" w:eastAsia="Amiri" w:cs="Amiri"/>
          <w:color w:val="111111"/>
          <w:sz w:val="28"/>
          <w:sz w:val="28"/>
          <w:szCs w:val="28"/>
          <w:rtl w:val="true"/>
          <w:lang w:bidi="ar-SA"/>
        </w:rPr>
        <w:t xml:space="preserve">سيذكره المصنّف بعنوان ابن جابر،و يصوّب كونه أبو جابر،تعق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12274546_73709187"/>
      <w:bookmarkStart w:id="577" w:name="_Toc230"/>
      <w:bookmarkEnd w:id="576"/>
      <w:r>
        <w:rPr/>
        <w:t>1657</w:t>
      </w:r>
      <w:r>
        <w:rPr>
          <w:rtl w:val="true"/>
        </w:rPr>
        <w:t>-</w:t>
      </w:r>
      <w:r>
        <w:rPr>
          <w:rtl w:val="true"/>
        </w:rPr>
        <w:t>عبد اللّه يكنّى أبا عتبة</w:t>
      </w:r>
      <w:r>
        <w:rPr>
          <w:rtl w:val="true"/>
        </w:rPr>
        <w:t>:</w:t>
      </w:r>
      <w:bookmarkEnd w:id="577"/>
    </w:p>
    <w:p>
      <w:pPr>
        <w:pStyle w:val="BookText"/>
        <w:rPr/>
      </w:pPr>
      <w:r>
        <w:rPr>
          <w:rFonts w:ascii="Amiri" w:hAnsi="Amiri" w:eastAsia="Amiri" w:cs="Amiri"/>
          <w:color w:val="111111"/>
          <w:sz w:val="28"/>
          <w:sz w:val="28"/>
          <w:szCs w:val="28"/>
          <w:rtl w:val="true"/>
          <w:lang w:bidi="ar-SA"/>
        </w:rPr>
        <w:t xml:space="preserve">له كتاب،رويناه بالإسناد،عن القاسم بن إسماعيل،عنه،ست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التلعكبري،عن علي بن حبشي،عن حميد،عن القاسم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12274548_73709187"/>
      <w:bookmarkStart w:id="579" w:name="_Toc231"/>
      <w:bookmarkEnd w:id="578"/>
      <w:r>
        <w:rPr/>
        <w:t>1658</w:t>
      </w:r>
      <w:r>
        <w:rPr>
          <w:rtl w:val="true"/>
        </w:rPr>
        <w:t>-</w:t>
      </w:r>
      <w:r>
        <w:rPr>
          <w:rtl w:val="true"/>
        </w:rPr>
        <w:t>عبد اللّه بن أبي بكر بن محمّد</w:t>
      </w:r>
      <w:r>
        <w:rPr>
          <w:rtl w:val="true"/>
        </w:rPr>
        <w:t>:</w:t>
      </w:r>
      <w:bookmarkEnd w:id="579"/>
    </w:p>
    <w:p>
      <w:pPr>
        <w:pStyle w:val="BookText"/>
        <w:rPr/>
      </w:pPr>
      <w:r>
        <w:rPr>
          <w:rFonts w:ascii="Amiri" w:hAnsi="Amiri" w:eastAsia="Amiri" w:cs="Amiri"/>
          <w:color w:val="111111"/>
          <w:sz w:val="28"/>
          <w:sz w:val="28"/>
          <w:szCs w:val="28"/>
          <w:rtl w:val="true"/>
          <w:lang w:bidi="ar-SA"/>
        </w:rPr>
        <w:t xml:space="preserve">ابن عمرو بن حزم الأنصاري المدني،أسند عنه،ق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بالمدينة سنة عشرين و مائة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12274550_73709187"/>
      <w:bookmarkStart w:id="581" w:name="_Toc232"/>
      <w:bookmarkEnd w:id="580"/>
      <w:r>
        <w:rPr/>
        <w:t>1659</w:t>
      </w:r>
      <w:r>
        <w:rPr>
          <w:rtl w:val="true"/>
        </w:rPr>
        <w:t>-</w:t>
      </w:r>
      <w:r>
        <w:rPr>
          <w:rtl w:val="true"/>
        </w:rPr>
        <w:t>عبد اللّه بن أبي الجعد</w:t>
      </w:r>
      <w:r>
        <w:rPr>
          <w:rtl w:val="true"/>
        </w:rPr>
        <w:t>:</w:t>
      </w:r>
      <w:bookmarkEnd w:id="58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النخعي،أخو سالم،مولاهم،كوفي،ين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bookmarkStart w:id="582" w:name="pg11861_114409"/>
    </w:p>
    <w:p>
      <w:pPr>
        <w:pStyle w:val="BookText"/>
        <w:rPr/>
      </w:pPr>
      <w:bookmarkEnd w:id="582"/>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هو عبيد بل أخوه كما مرّ في أخويه زياد و سالم </w:t>
      </w:r>
      <w:r>
        <w:rPr>
          <w:rStyle w:val="FootnoteAnchor"/>
          <w:rtl w:val="true"/>
        </w:rPr>
        <w:footnoteReference w:id="1108"/>
      </w:r>
      <w:r>
        <w:rPr>
          <w:rFonts w:ascii="Amiri" w:hAnsi="Amiri" w:eastAsia="Amiri" w:cs="Amiri"/>
          <w:color w:val="111111"/>
          <w:sz w:val="28"/>
          <w:sz w:val="28"/>
          <w:szCs w:val="28"/>
          <w:rtl w:val="true"/>
          <w:lang w:bidi="ar-SA"/>
        </w:rPr>
        <w:t xml:space="preserve">، و سيجيء ذكر عبيد </w:t>
      </w:r>
      <w:r>
        <w:rPr>
          <w:rStyle w:val="FootnoteAnchor"/>
          <w:rtl w:val="true"/>
        </w:rPr>
        <w:footnoteReference w:id="1109"/>
      </w:r>
      <w:r>
        <w:rPr>
          <w:rFonts w:ascii="Amiri" w:hAnsi="Amiri" w:eastAsia="Amiri" w:cs="Amiri"/>
          <w:color w:val="111111"/>
          <w:sz w:val="28"/>
          <w:sz w:val="28"/>
          <w:szCs w:val="28"/>
          <w:rtl w:val="true"/>
          <w:lang w:bidi="ar-SA"/>
        </w:rPr>
        <w:t xml:space="preserve">،و مرّ في ترجمة رافع بن سلمة أنّه من بيت الثقات و عيونهم </w:t>
      </w:r>
      <w:r>
        <w:rPr>
          <w:rStyle w:val="FootnoteAnchor"/>
          <w:rtl w:val="true"/>
        </w:rPr>
        <w:footnoteReference w:id="1110"/>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12274552_73709187"/>
      <w:bookmarkStart w:id="584" w:name="_Toc233"/>
      <w:bookmarkEnd w:id="583"/>
      <w:r>
        <w:rPr/>
        <w:t>1660</w:t>
      </w:r>
      <w:r>
        <w:rPr>
          <w:rtl w:val="true"/>
        </w:rPr>
        <w:t>-</w:t>
      </w:r>
      <w:r>
        <w:rPr>
          <w:rtl w:val="true"/>
        </w:rPr>
        <w:t>عبد اللّه بن أبي خلف</w:t>
      </w:r>
      <w:r>
        <w:rPr>
          <w:rtl w:val="true"/>
        </w:rPr>
        <w:t>:</w:t>
      </w:r>
      <w:bookmarkEnd w:id="584"/>
    </w:p>
    <w:p>
      <w:pPr>
        <w:pStyle w:val="BookText"/>
        <w:rPr/>
      </w:pPr>
      <w:r>
        <w:rPr>
          <w:rFonts w:ascii="Amiri" w:hAnsi="Amiri" w:eastAsia="Amiri" w:cs="Amiri"/>
          <w:color w:val="111111"/>
          <w:sz w:val="28"/>
          <w:sz w:val="28"/>
          <w:szCs w:val="28"/>
          <w:rtl w:val="true"/>
          <w:lang w:bidi="ar-SA"/>
        </w:rPr>
        <w:t xml:space="preserve">قليل الحديث،روى عن الحكم بن مسكين،و روى عنه أحمد بن محمّد بن عيسى،جش في أبيه سعد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خلف،عنه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الحكم بن مسكين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12274554_73709187"/>
      <w:bookmarkStart w:id="586" w:name="_Toc234"/>
      <w:bookmarkEnd w:id="585"/>
      <w:r>
        <w:rPr/>
        <w:t>1661</w:t>
      </w:r>
      <w:r>
        <w:rPr>
          <w:rtl w:val="true"/>
        </w:rPr>
        <w:t>-</w:t>
      </w:r>
      <w:r>
        <w:rPr>
          <w:rtl w:val="true"/>
        </w:rPr>
        <w:t>عبد اللّه بن أبي زيد الأنباري</w:t>
      </w:r>
      <w:r>
        <w:rPr>
          <w:rtl w:val="true"/>
        </w:rPr>
        <w:t>:</w:t>
      </w:r>
      <w:bookmarkEnd w:id="586"/>
    </w:p>
    <w:p>
      <w:pPr>
        <w:pStyle w:val="BookText"/>
        <w:rPr/>
      </w:pPr>
      <w:r>
        <w:rPr>
          <w:rFonts w:ascii="Amiri" w:hAnsi="Amiri" w:eastAsia="Amiri" w:cs="Amiri"/>
          <w:color w:val="111111"/>
          <w:sz w:val="28"/>
          <w:sz w:val="28"/>
          <w:szCs w:val="28"/>
          <w:rtl w:val="true"/>
          <w:lang w:bidi="ar-SA"/>
        </w:rPr>
        <w:t>روى عنه ابن حاشر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،ضعيف،لم </w:t>
      </w:r>
      <w:r>
        <w:rPr>
          <w:rStyle w:val="FootnoteAnchor"/>
          <w:rtl w:val="true"/>
        </w:rPr>
        <w:footnoteReference w:id="1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و فيها الأنصاري بدل الأنباري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بخطّ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زيد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عن الشيخ، </w:t>
      </w:r>
    </w:p>
    <w:p>
      <w:pPr>
        <w:pStyle w:val="BookText"/>
        <w:rPr/>
      </w:pPr>
      <w:r>
        <w:rPr>
          <w:rFonts w:ascii="IRNazanin" w:hAnsi="IRNazanin" w:eastAsia="IRNazanin"/>
          <w:color w:val="111111"/>
          <w:sz w:val="28"/>
          <w:sz w:val="28"/>
          <w:szCs w:val="28"/>
          <w:rtl w:val="true"/>
          <w:lang w:bidi="fa-IR"/>
        </w:rPr>
        <w:t xml:space="preserve">و نقل ما هنا قولا عن المصنّف </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زيد و نقل ثقته عن الشيخ و أنّه واقفي أو ناووسي </w:t>
      </w:r>
      <w:r>
        <w:rPr>
          <w:rStyle w:val="FootnoteAnchor"/>
          <w:rtl w:val="true"/>
        </w:rPr>
        <w:footnoteReference w:id="1117"/>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أبي زيد الأنباري يكنّى أبا طالب، و كان مقيما بواسط،و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الناووسيّة،له مائة و أربعون كتابا و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بكتبه و رواياته أبو عبد اللّه أحمد بن عبدون المعروف بابن الحاشر رحمه اللّه سماعا و إجازة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زيد أحمد بن يعقوب بن نصر الأنباري، شيخ من أصحابنا،أبو طالب </w:t>
      </w:r>
      <w:r>
        <w:rPr>
          <w:rStyle w:val="FootnoteAnchor"/>
          <w:rtl w:val="true"/>
        </w:rPr>
        <w:footnoteReference w:id="1120"/>
      </w:r>
      <w:r>
        <w:rPr>
          <w:rFonts w:ascii="Amiri" w:hAnsi="Amiri" w:eastAsia="Amiri" w:cs="Amiri"/>
          <w:color w:val="111111"/>
          <w:sz w:val="28"/>
          <w:sz w:val="28"/>
          <w:szCs w:val="28"/>
          <w:rtl w:val="true"/>
          <w:lang w:bidi="ar-SA"/>
        </w:rPr>
        <w:t xml:space="preserve">،ثقة في الحديث عالم به،كان قديمة </w:t>
      </w:r>
      <w:r>
        <w:rPr>
          <w:rStyle w:val="FootnoteAnchor"/>
          <w:rtl w:val="true"/>
        </w:rPr>
        <w:footnoteReference w:id="1121"/>
      </w:r>
      <w:r>
        <w:rPr>
          <w:rFonts w:ascii="Amiri" w:hAnsi="Amiri" w:eastAsia="Amiri" w:cs="Amiri"/>
          <w:color w:val="111111"/>
          <w:sz w:val="28"/>
          <w:sz w:val="28"/>
          <w:szCs w:val="28"/>
          <w:rtl w:val="true"/>
          <w:lang w:bidi="ar-SA"/>
        </w:rPr>
        <w:t>من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غالب الزراري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أعرف أبا طالب أكثر عمره واقفا مختلطا </w:t>
      </w:r>
      <w:r>
        <w:rPr>
          <w:rStyle w:val="FootnoteAnchor"/>
          <w:rtl w:val="true"/>
        </w:rPr>
        <w:footnoteReference w:id="1122"/>
      </w:r>
      <w:r>
        <w:rPr>
          <w:rFonts w:ascii="Amiri" w:hAnsi="Amiri" w:eastAsia="Amiri" w:cs="Amiri"/>
          <w:color w:val="111111"/>
          <w:sz w:val="28"/>
          <w:sz w:val="28"/>
          <w:szCs w:val="28"/>
          <w:rtl w:val="true"/>
          <w:lang w:bidi="ar-SA"/>
        </w:rPr>
        <w:t>ثمّ عاد إلى الإمامة،و جفاه أصحابنا،و كان حسن العبادة و الخشوع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القاسم بن سهل الواسطي العدل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رجلا أحسن عبادة و لا أمتن </w:t>
      </w:r>
      <w:r>
        <w:rPr>
          <w:rStyle w:val="FootnoteAnchor"/>
          <w:rtl w:val="true"/>
        </w:rPr>
        <w:footnoteReference w:id="1123"/>
      </w:r>
      <w:r>
        <w:rPr>
          <w:rFonts w:ascii="Amiri" w:hAnsi="Amiri" w:eastAsia="Amiri" w:cs="Amiri"/>
          <w:color w:val="111111"/>
          <w:sz w:val="28"/>
          <w:sz w:val="28"/>
          <w:szCs w:val="28"/>
          <w:rtl w:val="true"/>
          <w:lang w:bidi="ar-SA"/>
        </w:rPr>
        <w:t>زهادة و لا أنظف ثوبا و لا أكثر تحلّيا من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أصحابنا البغداديّون يرمونه بالارتفاع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القسم الأوّل من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زيد أحمد بن يعقوب بند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نصر الأنباري،كذا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لفظة ابن بعد أحمد زيادة من الناسخ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طالب،ثقة في الحديث عالم به،كان قديما من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مقيما بواسط،و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من الناووسيّة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ضعيف،و قد عدّه جماعة في قسم الضعفاء، و سيأتي في القسم الثاني،فلا وجه لذكره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 الحامل له على ذكره حكم الشيخ بكونه ثقة،و لكن قد ذكر من الموثّقين المخالفين في القسم الثاني ما هو أجلّ من هذا الرجل و أشهر </w:t>
      </w:r>
      <w:r>
        <w:rPr>
          <w:rStyle w:val="FootnoteAnchor"/>
          <w:rtl w:val="true"/>
        </w:rPr>
        <w:footnoteReference w:id="11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الحكم بضعفه نظر كما لا يخفى،و نسبة التوثيق إلى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توهمه عبارة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صحيح،فإنّ الذي وثّقه هو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أحمد بن عبيد اللّه بن محمّد بن يعقوب بن نصر الأنباري يكنّى أبا طالب،خاصّي،روى عنه التلعكبري،أخبرنا عنه أحمد بن عبدون،و له مصنّفات ذكرنا بعضها في ست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ست من يحتمله إلاّ ابن أبي زيد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اتّحاد الكل و أنّه يذكر مكبّرا و مصغّرا كما لا يخفى على من تتبّع كلماتهم رضي اللّه عنهم،و لذا ذكره في الحاوي في الثقات و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واحد ثقة،و تضعيف الشيخ له يحمل على ما تقدّم من كونه واقفا،جمعا بينه و بين توثيق جش،على أنّ الّذي يظهر أنّ مستند التضعيف هو القول الذي حكاه في ست،و هو مجهول القائل؛و شهادة الزراري الثقة بالرجوع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87" w:name="pg11861_114412"/>
    </w:p>
    <w:p>
      <w:pPr>
        <w:pStyle w:val="BookText"/>
        <w:rPr/>
      </w:pPr>
      <w:bookmarkEnd w:id="587"/>
      <w:r>
        <w:rPr>
          <w:rFonts w:ascii="Amiri" w:hAnsi="Amiri" w:eastAsia="Amiri" w:cs="Amiri"/>
          <w:color w:val="111111"/>
          <w:sz w:val="28"/>
          <w:sz w:val="28"/>
          <w:szCs w:val="28"/>
          <w:rtl w:val="true"/>
          <w:lang w:bidi="ar-SA"/>
        </w:rPr>
        <w:t xml:space="preserve">مقدّمة على زمان الشيخ،فهي أرجح </w:t>
      </w:r>
      <w:r>
        <w:rPr>
          <w:rStyle w:val="FootnoteAnchor"/>
          <w:rtl w:val="true"/>
        </w:rPr>
        <w:footnoteReference w:id="11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الشيخ محمّد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لي أنّ الرجل ثقة، و تضعيف الشيخ له بالوقف و إن كان قد يظنّ عدم منافاته للتوثيق إلاّ أنّ الحقّ خلافه كما ذكرناه في موضعه،انتهى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يخطر ببالي أنّ الكلّ واحد كما لا يخفى على من نظر في كلماتهم رضي اللّه عنهم،و في كلام كلّ منهم شيء إلاّ في كلام جش </w:t>
      </w:r>
      <w:r>
        <w:rPr>
          <w:rStyle w:val="FootnoteAnchor"/>
          <w:rtl w:val="true"/>
        </w:rPr>
        <w:footnoteReference w:id="11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الوجيزة لم يذكره إلاّ مصغّرا،و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مختلف فيه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زيد،عنه أحمد بن عبدون المعروف بابن حاشر،و التلعكبري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12274556_73709187"/>
      <w:bookmarkStart w:id="589" w:name="_Toc235"/>
      <w:bookmarkEnd w:id="588"/>
      <w:r>
        <w:rPr/>
        <w:t>1662</w:t>
      </w:r>
      <w:r>
        <w:rPr>
          <w:rtl w:val="true"/>
        </w:rPr>
        <w:t>-</w:t>
      </w:r>
      <w:r>
        <w:rPr>
          <w:rtl w:val="true"/>
        </w:rPr>
        <w:t>عبد اللّه بن أبي طلحة</w:t>
      </w:r>
      <w:r>
        <w:rPr>
          <w:rtl w:val="true"/>
        </w:rPr>
        <w:t>:</w:t>
      </w:r>
      <w:bookmarkEnd w:id="589"/>
    </w:p>
    <w:p>
      <w:pPr>
        <w:pStyle w:val="BookText"/>
        <w:rPr/>
      </w:pPr>
      <w:r>
        <w:rPr>
          <w:rFonts w:ascii="Amiri" w:hAnsi="Amiri" w:eastAsia="Amiri" w:cs="Amiri"/>
          <w:color w:val="111111"/>
          <w:sz w:val="28"/>
          <w:sz w:val="28"/>
          <w:szCs w:val="28"/>
          <w:rtl w:val="true"/>
          <w:lang w:bidi="ar-SA"/>
        </w:rPr>
        <w:t xml:space="preserve">من أصحاب أمير المؤمنين عليه السلام،و هو الّذي دعا له رسول اللّه صلّى اللّه عليه و آله يوم حملت به امّه،صه </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أمير المؤمنين عليه السلام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12274558_73709187"/>
      <w:bookmarkStart w:id="591" w:name="_Toc236"/>
      <w:bookmarkEnd w:id="590"/>
      <w:r>
        <w:rPr/>
        <w:t>1663</w:t>
      </w:r>
      <w:r>
        <w:rPr>
          <w:rtl w:val="true"/>
        </w:rPr>
        <w:t>-</w:t>
      </w:r>
      <w:r>
        <w:rPr>
          <w:rtl w:val="true"/>
        </w:rPr>
        <w:t>عبد اللّه بن أبي عبد اللّه محمّد</w:t>
      </w:r>
      <w:r>
        <w:rPr>
          <w:rtl w:val="true"/>
        </w:rPr>
        <w:t>:</w:t>
      </w:r>
      <w:bookmarkEnd w:id="59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خالد بن عمر الطيالسي،أبو العبّاس التميمي،رجل من أصحابنا،ثقة،سليم الجنبة،و كذلك أخوه أبو محمّد الحسن؛و لعبد اللّه </w:t>
      </w:r>
      <w:bookmarkStart w:id="592" w:name="pg11861_114413"/>
    </w:p>
    <w:p>
      <w:pPr>
        <w:pStyle w:val="BookText"/>
        <w:rPr/>
      </w:pPr>
      <w:bookmarkEnd w:id="592"/>
      <w:r>
        <w:rPr>
          <w:rFonts w:ascii="Amiri" w:hAnsi="Amiri" w:eastAsia="Amiri" w:cs="Amiri"/>
          <w:color w:val="111111"/>
          <w:sz w:val="28"/>
          <w:sz w:val="28"/>
          <w:szCs w:val="28"/>
          <w:rtl w:val="true"/>
          <w:lang w:bidi="ar-SA"/>
        </w:rPr>
        <w:t xml:space="preserve">كتاب النوادر،محمّد بن جعفر عنه به؛و نسخة اخرى نوادر صغيرة، أخبرناها بقراءة أحمد بن الحسين،عن علي بن محمّد بن الزبير،عنه؛ و نسخة اخرى صغيرة،جعفر بن محمّد بن مسعود،عن أبيه،عنه بها، جش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عن صه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خالد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عبد اللّه الثقة،محمّد بن جعفر،و جعفر بن محمّد بن مسعود عن أبيه،عنه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12274560_73709187"/>
      <w:bookmarkStart w:id="594" w:name="_Toc237"/>
      <w:bookmarkEnd w:id="593"/>
      <w:r>
        <w:rPr/>
        <w:t>1664</w:t>
      </w:r>
      <w:r>
        <w:rPr>
          <w:rtl w:val="true"/>
        </w:rPr>
        <w:t>-</w:t>
      </w:r>
      <w:r>
        <w:rPr>
          <w:rtl w:val="true"/>
        </w:rPr>
        <w:t>عبد اللّه بن أبي العلاء المذاري</w:t>
      </w:r>
      <w:r>
        <w:rPr>
          <w:rtl w:val="true"/>
        </w:rPr>
        <w:t>:</w:t>
      </w:r>
      <w:bookmarkEnd w:id="594"/>
    </w:p>
    <w:p>
      <w:pPr>
        <w:pStyle w:val="BookText"/>
        <w:rPr/>
      </w:pPr>
      <w:r>
        <w:rPr>
          <w:rFonts w:ascii="Amiri" w:hAnsi="Amiri" w:eastAsia="Amiri" w:cs="Amiri"/>
          <w:color w:val="111111"/>
          <w:sz w:val="28"/>
          <w:sz w:val="28"/>
          <w:szCs w:val="28"/>
          <w:rtl w:val="true"/>
          <w:lang w:bidi="ar-SA"/>
        </w:rPr>
        <w:t xml:space="preserve">بالذال المعجمة،أبو محمّد،ثقة،من وجوه أصحابنا،صه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ابن العلاء</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2274562_73709187"/>
      <w:bookmarkStart w:id="596" w:name="_Toc238"/>
      <w:bookmarkEnd w:id="595"/>
      <w:r>
        <w:rPr/>
        <w:t>1665</w:t>
      </w:r>
      <w:r>
        <w:rPr>
          <w:rtl w:val="true"/>
        </w:rPr>
        <w:t>-</w:t>
      </w:r>
      <w:r>
        <w:rPr>
          <w:rtl w:val="true"/>
        </w:rPr>
        <w:t>عبد اللّه بن أبي يعفور</w:t>
      </w:r>
      <w:r>
        <w:rPr>
          <w:rtl w:val="true"/>
        </w:rPr>
        <w:t>:</w:t>
      </w:r>
      <w:bookmarkEnd w:id="596"/>
    </w:p>
    <w:p>
      <w:pPr>
        <w:pStyle w:val="BookText"/>
        <w:rPr/>
      </w:pPr>
      <w:r>
        <w:rPr>
          <w:rFonts w:ascii="Amiri" w:hAnsi="Amiri" w:eastAsia="Amiri" w:cs="Amiri"/>
          <w:color w:val="111111"/>
          <w:sz w:val="28"/>
          <w:sz w:val="28"/>
          <w:szCs w:val="28"/>
          <w:rtl w:val="true"/>
          <w:lang w:bidi="ar-SA"/>
        </w:rPr>
        <w:t>بالياء المنقّطة تحتها نقطتين و العين المهملة الساكنة و الفاء و الراء بعد الواو،و اسم أبي يعفور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وقدان،يكنّى أبا محمّد،ثقة ثقة،جليل في أصحابنا،كريم على أبي عبد اللّه عليه السلام،و مات في أيّامه،و كان قارئا يقرأ في مسجد الكوفة،صه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 بعد حذف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عنه عدّة من أصحابنا، منهم ثابت بن شريح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bookmarkStart w:id="597" w:name="pg11861_114414"/>
    </w:p>
    <w:p>
      <w:pPr>
        <w:pStyle w:val="BookText"/>
        <w:rPr/>
      </w:pPr>
      <w:bookmarkEnd w:id="597"/>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الحسن بن فضّال أنّ ابن أبي يعفور ثقة مات في حياة أبي عبد اللّه عليه السلام سنة الطاعون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أحاديث كثيرة في مدحه،مضى بعضها في حمران </w:t>
      </w:r>
      <w:r>
        <w:rPr>
          <w:rStyle w:val="FootnoteAnchor"/>
          <w:rtl w:val="true"/>
        </w:rPr>
        <w:footnoteReference w:id="1141"/>
      </w:r>
      <w:r>
        <w:rPr>
          <w:rFonts w:ascii="Amiri" w:hAnsi="Amiri" w:eastAsia="Amiri" w:cs="Amiri"/>
          <w:color w:val="111111"/>
          <w:sz w:val="28"/>
          <w:sz w:val="28"/>
          <w:szCs w:val="28"/>
          <w:rtl w:val="true"/>
          <w:lang w:bidi="ar-SA"/>
        </w:rPr>
        <w:t xml:space="preserve">،و مرّ حديث الحواريّين في أويس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يعفور الثقة الجليل،عنه ثابت بن شريح، و عيسى الفراء،و عريف </w:t>
      </w:r>
      <w:r>
        <w:rPr>
          <w:rStyle w:val="FootnoteAnchor"/>
          <w:rtl w:val="true"/>
        </w:rPr>
        <w:footnoteReference w:id="1143"/>
      </w:r>
      <w:r>
        <w:rPr>
          <w:rFonts w:ascii="Amiri" w:hAnsi="Amiri" w:eastAsia="Amiri" w:cs="Amiri"/>
          <w:color w:val="111111"/>
          <w:sz w:val="28"/>
          <w:sz w:val="28"/>
          <w:szCs w:val="28"/>
          <w:rtl w:val="true"/>
          <w:lang w:bidi="ar-SA"/>
        </w:rPr>
        <w:t xml:space="preserve">،و عبد اللّه بن مسكان،و أبان بن عثمان،و فضيل ابن عثمان </w:t>
      </w:r>
      <w:r>
        <w:rPr>
          <w:rStyle w:val="FootnoteAnchor"/>
          <w:rtl w:val="true"/>
        </w:rPr>
        <w:footnoteReference w:id="1144"/>
      </w:r>
      <w:r>
        <w:rPr>
          <w:rFonts w:ascii="Amiri" w:hAnsi="Amiri" w:eastAsia="Amiri" w:cs="Amiri"/>
          <w:color w:val="111111"/>
          <w:sz w:val="28"/>
          <w:sz w:val="28"/>
          <w:szCs w:val="28"/>
          <w:rtl w:val="true"/>
          <w:lang w:bidi="ar-SA"/>
        </w:rPr>
        <w:t xml:space="preserve">الثقة،و محمّد بن حمران،و أبو حمزة معقل العجلي،و حمّاد بن عثمان الناب،و زياد بن أبي الحلال الثقة </w:t>
      </w:r>
      <w:r>
        <w:rPr>
          <w:rStyle w:val="FootnoteAnchor"/>
          <w:rtl w:val="true"/>
        </w:rPr>
        <w:footnoteReference w:id="1145"/>
      </w:r>
      <w:r>
        <w:rPr>
          <w:rFonts w:ascii="Amiri" w:hAnsi="Amiri" w:eastAsia="Amiri" w:cs="Amiri"/>
          <w:color w:val="111111"/>
          <w:sz w:val="28"/>
          <w:sz w:val="28"/>
          <w:szCs w:val="28"/>
          <w:rtl w:val="true"/>
          <w:lang w:bidi="ar-SA"/>
        </w:rPr>
        <w:t xml:space="preserve">،و منصور بن حازم،و حريز </w:t>
      </w:r>
      <w:r>
        <w:rPr>
          <w:rStyle w:val="FootnoteAnchor"/>
          <w:rtl w:val="true"/>
        </w:rPr>
        <w:footnoteReference w:id="1146"/>
      </w:r>
      <w:r>
        <w:rPr>
          <w:rFonts w:ascii="Amiri" w:hAnsi="Amiri" w:eastAsia="Amiri" w:cs="Amiri"/>
          <w:color w:val="111111"/>
          <w:sz w:val="28"/>
          <w:sz w:val="28"/>
          <w:szCs w:val="28"/>
          <w:rtl w:val="true"/>
          <w:lang w:bidi="ar-SA"/>
        </w:rPr>
        <w:t xml:space="preserve">، و علي بن رئاب،و العلاء بن رزين،و حنّان بن سدير كما في الفقيه </w:t>
      </w:r>
      <w:r>
        <w:rPr>
          <w:rStyle w:val="FootnoteAnchor"/>
          <w:rtl w:val="true"/>
        </w:rPr>
        <w:footnoteReference w:id="1147"/>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12274564_73709187"/>
      <w:bookmarkStart w:id="599" w:name="_Toc239"/>
      <w:bookmarkEnd w:id="598"/>
      <w:r>
        <w:rPr/>
        <w:t>1666</w:t>
      </w:r>
      <w:r>
        <w:rPr>
          <w:rtl w:val="true"/>
        </w:rPr>
        <w:t>-</w:t>
      </w:r>
      <w:r>
        <w:rPr>
          <w:rtl w:val="true"/>
        </w:rPr>
        <w:t>عبد اللّه بن أحمد بن أبي زيد</w:t>
      </w:r>
      <w:r>
        <w:rPr>
          <w:rtl w:val="true"/>
        </w:rPr>
        <w:t>:</w:t>
      </w:r>
      <w:bookmarkEnd w:id="599"/>
    </w:p>
    <w:p>
      <w:pPr>
        <w:pStyle w:val="BookText"/>
        <w:rPr/>
      </w:pPr>
      <w:r>
        <w:rPr>
          <w:rFonts w:ascii="IRNazanin" w:hAnsi="IRNazanin" w:eastAsia="IRNazanin"/>
          <w:color w:val="111111"/>
          <w:sz w:val="28"/>
          <w:sz w:val="28"/>
          <w:szCs w:val="28"/>
          <w:rtl w:val="true"/>
          <w:lang w:bidi="fa-IR"/>
        </w:rPr>
        <w:t xml:space="preserve">ست </w:t>
      </w:r>
      <w:r>
        <w:rPr>
          <w:rStyle w:val="FootnoteAnchor"/>
          <w:rtl w:val="true"/>
        </w:rPr>
        <w:footnoteReference w:id="1149"/>
      </w:r>
      <w:r>
        <w:rPr>
          <w:rFonts w:ascii="IRNazanin" w:hAnsi="IRNazanin" w:eastAsia="IRNazanin"/>
          <w:color w:val="111111"/>
          <w:sz w:val="28"/>
          <w:sz w:val="28"/>
          <w:szCs w:val="28"/>
          <w:rtl w:val="true"/>
          <w:lang w:bidi="fa-IR"/>
        </w:rPr>
        <w:t xml:space="preserve">،د </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بعنوان ابن أبي زيد</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2274566_73709187"/>
      <w:bookmarkStart w:id="601" w:name="_Toc240"/>
      <w:bookmarkEnd w:id="600"/>
      <w:r>
        <w:rPr/>
        <w:t>1667</w:t>
      </w:r>
      <w:r>
        <w:rPr>
          <w:rtl w:val="true"/>
        </w:rPr>
        <w:t>-</w:t>
      </w:r>
      <w:r>
        <w:rPr>
          <w:rtl w:val="true"/>
        </w:rPr>
        <w:t>عبد اللّه بن أحمد بن حرب</w:t>
      </w:r>
      <w:r>
        <w:rPr>
          <w:rtl w:val="true"/>
        </w:rPr>
        <w:t>:</w:t>
      </w:r>
      <w:bookmarkEnd w:id="60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بعد الهاء الساكنة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خالد الفزر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بعد الفاء و الراء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 أبو هفان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الهاء و الفاء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،مشهور في </w:t>
      </w:r>
      <w:bookmarkStart w:id="602" w:name="pg11861_114415"/>
    </w:p>
    <w:p>
      <w:pPr>
        <w:pStyle w:val="BookText"/>
        <w:rPr/>
      </w:pPr>
      <w:bookmarkEnd w:id="602"/>
      <w:r>
        <w:rPr>
          <w:rFonts w:ascii="Amiri" w:hAnsi="Amiri" w:eastAsia="Amiri" w:cs="Amiri"/>
          <w:color w:val="111111"/>
          <w:sz w:val="28"/>
          <w:sz w:val="28"/>
          <w:szCs w:val="28"/>
          <w:rtl w:val="true"/>
          <w:lang w:bidi="ar-SA"/>
        </w:rPr>
        <w:t xml:space="preserve">أصحابنا،و له شعر في المذهب،صه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الترجمة،و زاد بعد خالد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بنو مهزم بيت كبير بالبصرة في عبد القيس،شيعة؛لعبد اللّه كتاب شعر أبي طالب بن عبد المطّلب و أخباره،و كتاب طبقات الشعراء،و كتاب أشعار عبد القيس و أخبارها؛أخبرنا أبو أحمد عبد السلام بن الحسين الأديب البصري،عن محمّد بن عمران،عن يحيى بن علي بن يحيى بن أبي منصور،عن أبيه، عن أبيه،عن أبي هفان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حرب،يحيى بن علي بن أبي منصور عن أبيه عنه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12274568_73709187"/>
      <w:bookmarkStart w:id="604" w:name="_Toc241"/>
      <w:bookmarkEnd w:id="603"/>
      <w:r>
        <w:rPr/>
        <w:t>1668</w:t>
      </w:r>
      <w:r>
        <w:rPr>
          <w:rtl w:val="true"/>
        </w:rPr>
        <w:t>-</w:t>
      </w:r>
      <w:r>
        <w:rPr>
          <w:rtl w:val="true"/>
        </w:rPr>
        <w:t>عبد اللّه بن أحمد الرازي</w:t>
      </w:r>
      <w:r>
        <w:rPr>
          <w:rtl w:val="true"/>
        </w:rPr>
        <w:t>:</w:t>
      </w:r>
      <w:bookmarkEnd w:id="604"/>
    </w:p>
    <w:p>
      <w:pPr>
        <w:pStyle w:val="BookText"/>
        <w:rPr/>
      </w:pPr>
      <w:r>
        <w:rPr>
          <w:rFonts w:ascii="Amiri" w:hAnsi="Amiri" w:eastAsia="Amiri" w:cs="Amiri"/>
          <w:color w:val="111111"/>
          <w:sz w:val="28"/>
          <w:sz w:val="28"/>
          <w:szCs w:val="28"/>
          <w:rtl w:val="true"/>
          <w:lang w:bidi="ar-SA"/>
        </w:rPr>
        <w:t xml:space="preserve">عندي فيه توقّف،صه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استثني </w:t>
      </w:r>
      <w:r>
        <w:rPr>
          <w:rStyle w:val="FootnoteAnchor"/>
          <w:rtl w:val="true"/>
        </w:rPr>
        <w:footnoteReference w:id="1155"/>
      </w:r>
      <w:r>
        <w:rPr>
          <w:rFonts w:ascii="Amiri" w:hAnsi="Amiri" w:eastAsia="Amiri" w:cs="Amiri"/>
          <w:color w:val="111111"/>
          <w:sz w:val="28"/>
          <w:sz w:val="28"/>
          <w:szCs w:val="28"/>
          <w:rtl w:val="true"/>
          <w:lang w:bidi="ar-SA"/>
        </w:rPr>
        <w:t xml:space="preserve">من رجال نوادر الحكمة،و يأتي في محمّد بن أحمد بن يحيى </w:t>
      </w:r>
      <w:r>
        <w:rPr>
          <w:rStyle w:val="FootnoteAnchor"/>
          <w:rtl w:val="true"/>
        </w:rPr>
        <w:footnoteReference w:id="1156"/>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12274570_73709187"/>
      <w:bookmarkStart w:id="606" w:name="_Toc242"/>
      <w:bookmarkEnd w:id="605"/>
      <w:r>
        <w:rPr/>
        <w:t>1669</w:t>
      </w:r>
      <w:r>
        <w:rPr>
          <w:rtl w:val="true"/>
        </w:rPr>
        <w:t>-</w:t>
      </w:r>
      <w:r>
        <w:rPr>
          <w:rtl w:val="true"/>
        </w:rPr>
        <w:t>عبد اللّه بن أحمد بن عامر</w:t>
      </w:r>
      <w:r>
        <w:rPr>
          <w:rtl w:val="true"/>
        </w:rPr>
        <w:t>:</w:t>
      </w:r>
      <w:bookmarkEnd w:id="60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سليمان بن صالح بن وهب بن عامر،و هو الذي قتل مع الحسين عليه السلام بكربلاء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القاسم،روى عن أبيه عن الرضا عليه السلام نسخة،قرأت هذه النسخة على أبي الحسن أحمد بن </w:t>
      </w:r>
      <w:bookmarkStart w:id="607" w:name="pg11861_114416"/>
    </w:p>
    <w:p>
      <w:pPr>
        <w:pStyle w:val="BookText"/>
        <w:rPr/>
      </w:pPr>
      <w:bookmarkEnd w:id="607"/>
      <w:r>
        <w:rPr>
          <w:rFonts w:ascii="Amiri" w:hAnsi="Amiri" w:eastAsia="Amiri" w:cs="Amiri"/>
          <w:color w:val="111111"/>
          <w:sz w:val="28"/>
          <w:sz w:val="28"/>
          <w:szCs w:val="28"/>
          <w:rtl w:val="true"/>
          <w:lang w:bidi="ar-SA"/>
        </w:rPr>
        <w:t>محمّد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أخبركم أبو القاسم عبد اللّه بن أحمد بن عامر عن أبيه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لعبد اللّه كتب،منها كتاب قضايا أمير المؤمنين عليه السلام،أخبرنا به أجازه أحمد بن محمّد الجندي عنه،جش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كتب،منها كتاب القضايا و الأحكام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في أبيه أحمد ذكره </w:t>
      </w:r>
      <w:r>
        <w:rPr>
          <w:rStyle w:val="FootnoteAnchor"/>
          <w:rtl w:val="true"/>
        </w:rPr>
        <w:footnoteReference w:id="1160"/>
      </w:r>
      <w:r>
        <w:rPr>
          <w:rStyle w:val="FootnoteAnchor"/>
          <w:rtl w:val="true"/>
        </w:rPr>
        <w:footnoteReference w:id="1161"/>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عامر،عنه أحمد بن محمّد الجندي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12274572_73709187"/>
      <w:bookmarkStart w:id="609" w:name="_Toc243"/>
      <w:bookmarkEnd w:id="608"/>
      <w:r>
        <w:rPr/>
        <w:t>1670</w:t>
      </w:r>
      <w:r>
        <w:rPr>
          <w:rtl w:val="true"/>
        </w:rPr>
        <w:t>-</w:t>
      </w:r>
      <w:r>
        <w:rPr>
          <w:rtl w:val="true"/>
        </w:rPr>
        <w:t>عبد اللّه بن أحمد بن نهيك</w:t>
      </w:r>
      <w:r>
        <w:rPr>
          <w:rtl w:val="true"/>
        </w:rPr>
        <w:t>:</w:t>
      </w:r>
      <w:bookmarkEnd w:id="609"/>
    </w:p>
    <w:p>
      <w:pPr>
        <w:pStyle w:val="BookText"/>
        <w:rPr/>
      </w:pPr>
      <w:r>
        <w:rPr>
          <w:rFonts w:ascii="Amiri" w:hAnsi="Amiri" w:eastAsia="Amiri" w:cs="Amiri"/>
          <w:color w:val="111111"/>
          <w:sz w:val="28"/>
          <w:sz w:val="28"/>
          <w:szCs w:val="28"/>
          <w:rtl w:val="true"/>
          <w:lang w:bidi="ar-SA"/>
        </w:rPr>
        <w:t xml:space="preserve">بالنون قبل الهاء و الياء المنقطة تحتها نقطتين،أبو العبّاس النخعي، الشيخ الصدوق،ثقة،و آل نهيك بالكوفة بيت من أصحابنا،منهم عبد اللّه ابن محمّد و عبد الرحمن السمريان و غيرهما،صه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السمريّين،و عبيد اللّه مصغّرا؛و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النوادر،أخبرنا القاضي أبو الحسين محمّد بن عثمان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اشتملت إجازة أبي القاسم جعفر بن محمّد بن إبراهيم الموسوي و أراناها على سائر ما رواه عبد اللّه بن أحمد بن نهيك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أحمد النهيكي له كتاب،أخبرنا به جماعة،عن </w:t>
      </w:r>
      <w:bookmarkStart w:id="610" w:name="pg11861_114417"/>
    </w:p>
    <w:p>
      <w:pPr>
        <w:pStyle w:val="BookText"/>
        <w:rPr/>
      </w:pPr>
      <w:bookmarkEnd w:id="610"/>
      <w:r>
        <w:rPr>
          <w:rFonts w:ascii="Amiri" w:hAnsi="Amiri" w:eastAsia="Amiri" w:cs="Amiri"/>
          <w:color w:val="111111"/>
          <w:sz w:val="28"/>
          <w:sz w:val="28"/>
          <w:szCs w:val="28"/>
          <w:rtl w:val="true"/>
          <w:lang w:bidi="ar-SA"/>
        </w:rPr>
        <w:t xml:space="preserve">أبي المفضّل،عن ابن بطّة،عن أحمد بن أبي عبد اللّه،عن عبد اللّه بن أحمد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حميد كتبا كثيرة من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فيه عبيد اللّه مصغّرا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أشعر هذا الاختلاف و ما يوجد في كتب الحديث بأنّ اسمه يأتي مكبّرا و مصغّرا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نهيك الثقة،عنه أحمد بن أبي عبد اللّه،و حميد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12274574_73709187"/>
      <w:bookmarkStart w:id="612" w:name="_Toc244"/>
      <w:bookmarkEnd w:id="611"/>
      <w:r>
        <w:rPr/>
        <w:t>1671</w:t>
      </w:r>
      <w:r>
        <w:rPr>
          <w:rtl w:val="true"/>
        </w:rPr>
        <w:t>-</w:t>
      </w:r>
      <w:r>
        <w:rPr>
          <w:rtl w:val="true"/>
        </w:rPr>
        <w:t>عبد اللّه بن أحمد بن يعقوب</w:t>
      </w:r>
      <w:r>
        <w:rPr>
          <w:rtl w:val="true"/>
        </w:rPr>
        <w:t>:</w:t>
      </w:r>
      <w:bookmarkEnd w:id="612"/>
    </w:p>
    <w:p>
      <w:pPr>
        <w:pStyle w:val="BookText"/>
        <w:rPr/>
      </w:pPr>
      <w:r>
        <w:rPr>
          <w:rFonts w:ascii="Amiri" w:hAnsi="Amiri" w:eastAsia="Amiri" w:cs="Amiri"/>
          <w:color w:val="111111"/>
          <w:sz w:val="28"/>
          <w:sz w:val="28"/>
          <w:szCs w:val="28"/>
          <w:rtl w:val="true"/>
          <w:lang w:bidi="ar-SA"/>
        </w:rPr>
        <w:t>ابن نصر الأنباري،مضى بعنوان ابن أبي زيد</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12274576_73709187"/>
      <w:bookmarkStart w:id="614" w:name="_Toc245"/>
      <w:bookmarkEnd w:id="613"/>
      <w:r>
        <w:rPr/>
        <w:t>1672</w:t>
      </w:r>
      <w:r>
        <w:rPr>
          <w:rtl w:val="true"/>
        </w:rPr>
        <w:t>-</w:t>
      </w:r>
      <w:r>
        <w:rPr>
          <w:rtl w:val="true"/>
        </w:rPr>
        <w:t>عبد اللّه بن إدريس</w:t>
      </w:r>
      <w:r>
        <w:rPr>
          <w:rtl w:val="true"/>
        </w:rPr>
        <w:t>:</w:t>
      </w:r>
      <w:bookmarkEnd w:id="614"/>
    </w:p>
    <w:p>
      <w:pPr>
        <w:pStyle w:val="BookText"/>
        <w:rPr/>
      </w:pPr>
      <w:r>
        <w:rPr>
          <w:rFonts w:ascii="Amiri" w:hAnsi="Amiri" w:eastAsia="Amiri" w:cs="Amiri"/>
          <w:color w:val="111111"/>
          <w:sz w:val="28"/>
          <w:sz w:val="28"/>
          <w:szCs w:val="28"/>
          <w:rtl w:val="true"/>
          <w:lang w:bidi="ar-SA"/>
        </w:rPr>
        <w:t xml:space="preserve">له كتاب،رويناه بالإسناد،عن حميد بن زياد،عن إبراهيم بن سليمان أبي إسحاق البزّاز </w:t>
      </w:r>
      <w:r>
        <w:rPr>
          <w:rStyle w:val="FootnoteAnchor"/>
          <w:rtl w:val="true"/>
        </w:rPr>
        <w:footnoteReference w:id="1168"/>
      </w:r>
      <w:r>
        <w:rPr>
          <w:rFonts w:ascii="IRNazanin" w:hAnsi="IRNazanin" w:eastAsia="IRNazanin"/>
          <w:color w:val="111111"/>
          <w:sz w:val="28"/>
          <w:sz w:val="28"/>
          <w:szCs w:val="28"/>
          <w:rtl w:val="true"/>
          <w:lang w:bidi="fa-IR"/>
        </w:rPr>
        <w:t xml:space="preserve">،عنه،ست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حميد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 الشيخ إمامي،و رواية جماعة كتابه تشير إلى الاعتماد عليه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إدريس،عنه إبراهيم بن سليمان أبو إسحاق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bookmarkStart w:id="615" w:name="pg11861_114418"/>
    </w:p>
    <w:p>
      <w:pPr>
        <w:pStyle w:val="Heading3"/>
        <w:numPr>
          <w:ilvl w:val="2"/>
          <w:numId w:val="1"/>
        </w:numPr>
        <w:rPr/>
      </w:pPr>
      <w:bookmarkStart w:id="616" w:name="__RefHeading___Toc12274578_73709187"/>
      <w:bookmarkStart w:id="617" w:name="_Toc246"/>
      <w:bookmarkEnd w:id="615"/>
      <w:bookmarkEnd w:id="616"/>
      <w:r>
        <w:rPr/>
        <w:t>1673</w:t>
      </w:r>
      <w:r>
        <w:rPr>
          <w:rtl w:val="true"/>
        </w:rPr>
        <w:t>-</w:t>
      </w:r>
      <w:r>
        <w:rPr>
          <w:rtl w:val="true"/>
        </w:rPr>
        <w:t>عبد اللّه بن أسد الكوفي</w:t>
      </w:r>
      <w:r>
        <w:rPr>
          <w:rtl w:val="true"/>
        </w:rPr>
        <w:t>:</w:t>
      </w:r>
      <w:bookmarkEnd w:id="617"/>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راشد </w:t>
      </w:r>
      <w:r>
        <w:rPr>
          <w:rStyle w:val="FootnoteAnchor"/>
          <w:rtl w:val="true"/>
        </w:rPr>
        <w:footnoteReference w:id="1172"/>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12274580_73709187"/>
      <w:bookmarkStart w:id="619" w:name="_Toc247"/>
      <w:bookmarkEnd w:id="618"/>
      <w:r>
        <w:rPr/>
        <w:t>1674</w:t>
      </w:r>
      <w:r>
        <w:rPr>
          <w:rtl w:val="true"/>
        </w:rPr>
        <w:t>-</w:t>
      </w:r>
      <w:r>
        <w:rPr>
          <w:rtl w:val="true"/>
        </w:rPr>
        <w:t>عبد اللّه بن أسيد القرشي</w:t>
      </w:r>
      <w:r>
        <w:rPr>
          <w:rtl w:val="true"/>
        </w:rPr>
        <w:t>:</w:t>
      </w:r>
      <w:bookmarkEnd w:id="619"/>
    </w:p>
    <w:p>
      <w:pPr>
        <w:pStyle w:val="BookText"/>
        <w:rPr/>
      </w:pPr>
      <w:r>
        <w:rPr>
          <w:rFonts w:ascii="Amiri" w:hAnsi="Amiri" w:eastAsia="Amiri" w:cs="Amiri"/>
          <w:color w:val="111111"/>
          <w:sz w:val="28"/>
          <w:sz w:val="28"/>
          <w:szCs w:val="28"/>
          <w:rtl w:val="true"/>
          <w:lang w:bidi="ar-SA"/>
        </w:rPr>
        <w:t xml:space="preserve">الأحنسي الكوفي،أسند عنه،مات سنة ثمان و ثمانين و مائة،ق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12274582_73709187"/>
      <w:bookmarkStart w:id="621" w:name="_Toc248"/>
      <w:bookmarkEnd w:id="620"/>
      <w:r>
        <w:rPr/>
        <w:t>1675</w:t>
      </w:r>
      <w:r>
        <w:rPr>
          <w:rtl w:val="true"/>
        </w:rPr>
        <w:t>-</w:t>
      </w:r>
      <w:r>
        <w:rPr>
          <w:rtl w:val="true"/>
        </w:rPr>
        <w:t>عبد اللّه بن أعين</w:t>
      </w:r>
      <w:r>
        <w:rPr>
          <w:rtl w:val="true"/>
        </w:rPr>
        <w:t>:</w:t>
      </w:r>
      <w:bookmarkEnd w:id="621"/>
    </w:p>
    <w:p>
      <w:pPr>
        <w:pStyle w:val="BookText"/>
        <w:rPr/>
      </w:pPr>
      <w:r>
        <w:rPr>
          <w:rFonts w:ascii="Amiri" w:hAnsi="Amiri" w:eastAsia="Amiri" w:cs="Amiri"/>
          <w:color w:val="111111"/>
          <w:sz w:val="28"/>
          <w:sz w:val="28"/>
          <w:szCs w:val="28"/>
          <w:rtl w:val="true"/>
          <w:lang w:bidi="ar-SA"/>
        </w:rPr>
        <w:t xml:space="preserve">في الوجيزة و البلغة أنّه ممدوح </w:t>
      </w:r>
      <w:r>
        <w:rPr>
          <w:rStyle w:val="FootnoteAnchor"/>
          <w:rtl w:val="true"/>
        </w:rPr>
        <w:footnoteReference w:id="1174"/>
      </w:r>
      <w:r>
        <w:rPr>
          <w:rFonts w:ascii="Amiri" w:hAnsi="Amiri" w:eastAsia="Amiri" w:cs="Amiri"/>
          <w:color w:val="111111"/>
          <w:sz w:val="28"/>
          <w:sz w:val="28"/>
          <w:szCs w:val="28"/>
          <w:rtl w:val="true"/>
          <w:lang w:bidi="ar-SA"/>
        </w:rPr>
        <w:t xml:space="preserve">،و لعلّه لما ذكره </w:t>
      </w:r>
      <w:r>
        <w:rPr>
          <w:rStyle w:val="FootnoteAnchor"/>
          <w:rtl w:val="true"/>
        </w:rPr>
        <w:footnoteReference w:id="1175"/>
      </w:r>
      <w:r>
        <w:rPr>
          <w:rFonts w:ascii="Amiri" w:hAnsi="Amiri" w:eastAsia="Amiri" w:cs="Amiri"/>
          <w:color w:val="111111"/>
          <w:sz w:val="28"/>
          <w:sz w:val="28"/>
          <w:szCs w:val="28"/>
          <w:rtl w:val="true"/>
          <w:lang w:bidi="ar-SA"/>
        </w:rPr>
        <w:t xml:space="preserve">في النقد من أنّ في زيادات التهذيب من صلاة الأموات أنّ الصادق عليه السلام دعا له و ترحّم عليه بعد موته </w:t>
      </w:r>
      <w:r>
        <w:rPr>
          <w:rStyle w:val="FootnoteAnchor"/>
          <w:rtl w:val="true"/>
        </w:rPr>
        <w:footnoteReference w:id="1176"/>
      </w:r>
      <w:r>
        <w:rPr>
          <w:rStyle w:val="FootnoteAnchor"/>
          <w:rtl w:val="true"/>
        </w:rPr>
        <w:footnoteReference w:id="1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سيذكرها المصنّف في عبد الملك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ملاحظة ما يأتي فيه مع عدم تعرّض علماء الرجال لذكر عبد اللّه أصلا ربما يقرب كون عبد اللّه اشتباها،و إن كان في نسختي من التهذيب أيضا عبد اللّه،تعق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يعيّن الاشتباه حصر أولاد أعين في رسالة أبي غالب في عدد ليس فيه عبد اللّه،فلاحظها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12274584_73709187"/>
      <w:bookmarkStart w:id="623" w:name="_Toc249"/>
      <w:bookmarkEnd w:id="622"/>
      <w:r>
        <w:rPr/>
        <w:t>1676</w:t>
      </w:r>
      <w:r>
        <w:rPr>
          <w:rtl w:val="true"/>
        </w:rPr>
        <w:t>-</w:t>
      </w:r>
      <w:r>
        <w:rPr>
          <w:rtl w:val="true"/>
        </w:rPr>
        <w:t>عبد اللّه بن أيّوب بن راشد</w:t>
      </w:r>
      <w:r>
        <w:rPr>
          <w:rtl w:val="true"/>
        </w:rPr>
        <w:t>:</w:t>
      </w:r>
      <w:bookmarkEnd w:id="62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الزهري،بيّاع الزطي،روى عن جعفر بن محمّد عليه السلام،ثقة، </w:t>
      </w:r>
      <w:bookmarkStart w:id="624" w:name="pg11861_114419"/>
    </w:p>
    <w:p>
      <w:pPr>
        <w:pStyle w:val="BookText"/>
        <w:rPr/>
      </w:pPr>
      <w:bookmarkEnd w:id="624"/>
      <w:r>
        <w:rPr>
          <w:rFonts w:ascii="Amiri" w:hAnsi="Amiri" w:eastAsia="Amiri" w:cs="Amiri"/>
          <w:color w:val="111111"/>
          <w:sz w:val="28"/>
          <w:sz w:val="28"/>
          <w:szCs w:val="28"/>
          <w:rtl w:val="true"/>
          <w:lang w:bidi="ar-SA"/>
        </w:rPr>
        <w:t xml:space="preserve">و قد قيل فيه تخليط؛له كتاب نوادر،عبيس عنه به،جش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بعد 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أيّوب القمّي ذكره الغلاة و رووا عنه،لا نعرفه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التلعكبري،عن علي بن حبشي بن قوني الكاتب،عن حميد بن زياد،عن القاسم بن إسماعيل، عنه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مراد جش من القائل غض،فلا عبرة به سيّما </w:t>
      </w:r>
      <w:r>
        <w:rPr>
          <w:rStyle w:val="FootnoteAnchor"/>
          <w:rtl w:val="true"/>
        </w:rPr>
        <w:footnoteReference w:id="1184"/>
      </w:r>
      <w:r>
        <w:rPr>
          <w:rFonts w:ascii="Amiri" w:hAnsi="Amiri" w:eastAsia="Amiri" w:cs="Amiri"/>
          <w:color w:val="111111"/>
          <w:sz w:val="28"/>
          <w:sz w:val="28"/>
          <w:szCs w:val="28"/>
          <w:rtl w:val="true"/>
          <w:lang w:bidi="ar-SA"/>
        </w:rPr>
        <w:t xml:space="preserve">في مقابل كلام جش،مع أنّ الظاهر أنّه ردّه و لم يرض به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صه مذكورة في القسم الثاني،و لا يخلو من غرابة،لأنّ توثيق جش لا يعارضه قول غض،لأنّه لا يفيد قدحا بل غاية ما يفيد أنّه لا يعرفه؛و حكاية جش مرسلة،فلا تعارض التوثيق منه،لعدم العلم بالقائل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أيّوب الثقة،عنه عبيس،و القاسم بن إسماعيل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12274586_73709187"/>
      <w:bookmarkStart w:id="626" w:name="_Toc250"/>
      <w:bookmarkEnd w:id="625"/>
      <w:r>
        <w:rPr/>
        <w:t>1677</w:t>
      </w:r>
      <w:r>
        <w:rPr>
          <w:rtl w:val="true"/>
        </w:rPr>
        <w:t>-</w:t>
      </w:r>
      <w:r>
        <w:rPr>
          <w:rtl w:val="true"/>
        </w:rPr>
        <w:t>عبد اللّه بن بحر</w:t>
      </w:r>
      <w:r>
        <w:rPr>
          <w:rtl w:val="true"/>
        </w:rPr>
        <w:t>:</w:t>
      </w:r>
      <w:bookmarkEnd w:id="626"/>
    </w:p>
    <w:p>
      <w:pPr>
        <w:pStyle w:val="BookText"/>
        <w:rPr/>
      </w:pPr>
      <w:r>
        <w:rPr>
          <w:rFonts w:ascii="Amiri" w:hAnsi="Amiri" w:eastAsia="Amiri" w:cs="Amiri"/>
          <w:color w:val="111111"/>
          <w:sz w:val="28"/>
          <w:sz w:val="28"/>
          <w:szCs w:val="28"/>
          <w:rtl w:val="true"/>
          <w:lang w:bidi="ar-SA"/>
        </w:rPr>
        <w:t xml:space="preserve">كوفي،روى عن أبي بصير و الرجال،ضعيف،مرتفع القول،صه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bookmarkStart w:id="627" w:name="pg11861_114420"/>
    </w:p>
    <w:p>
      <w:pPr>
        <w:pStyle w:val="BookText"/>
        <w:rPr/>
      </w:pPr>
      <w:bookmarkEnd w:id="627"/>
      <w:r>
        <w:rPr>
          <w:rFonts w:ascii="Amiri" w:hAnsi="Amiri" w:eastAsia="Amiri" w:cs="Amiri"/>
          <w:color w:val="111111"/>
          <w:sz w:val="28"/>
          <w:sz w:val="28"/>
          <w:szCs w:val="28"/>
          <w:rtl w:val="true"/>
          <w:lang w:bidi="ar-SA"/>
        </w:rPr>
        <w:t>و لم أجده في بابه،لكنه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ما ذكره صه هو كلام غض،فلا عبرة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مضى عبد اللّه بن أبجر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كون ما ذكره صه كلام غض،فهو كذلك كما نقله في النقد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عبد اللّه بن أبجر،يومئ إلى احتمال اتّحادهما،و لعلّه بعيد لاختلاف طبقتهما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أجده في بابه،نبّهناك مرارا على أنّ ليس مراد 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لم،وجوده في لم من جخ،بل كونه ممّن لم يرو عنهم عليهم السلام، فتتبّع</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12274588_73709187"/>
      <w:bookmarkStart w:id="629" w:name="_Toc251"/>
      <w:bookmarkEnd w:id="628"/>
      <w:r>
        <w:rPr/>
        <w:t>1678</w:t>
      </w:r>
      <w:r>
        <w:rPr>
          <w:rtl w:val="true"/>
        </w:rPr>
        <w:t>-</w:t>
      </w:r>
      <w:r>
        <w:rPr>
          <w:rtl w:val="true"/>
        </w:rPr>
        <w:t>عبد اللّه بن بحر الحضرمي</w:t>
      </w:r>
      <w:r>
        <w:rPr>
          <w:rtl w:val="true"/>
        </w:rPr>
        <w:t>:</w:t>
      </w:r>
      <w:bookmarkEnd w:id="629"/>
    </w:p>
    <w:p>
      <w:pPr>
        <w:pStyle w:val="BookText"/>
        <w:rPr/>
      </w:pPr>
      <w:r>
        <w:rPr>
          <w:rFonts w:ascii="Amiri" w:hAnsi="Amiri" w:eastAsia="Amiri" w:cs="Amiri"/>
          <w:color w:val="111111"/>
          <w:sz w:val="28"/>
          <w:sz w:val="28"/>
          <w:szCs w:val="28"/>
          <w:rtl w:val="true"/>
          <w:lang w:bidi="ar-SA"/>
        </w:rPr>
        <w:t xml:space="preserve">يكنّى أبا الرضا،ي </w:t>
      </w:r>
      <w:r>
        <w:rPr>
          <w:rStyle w:val="FootnoteAnchor"/>
          <w:rtl w:val="true"/>
        </w:rPr>
        <w:footnoteReference w:id="1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ابن يحيى</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2274590_73709187"/>
      <w:bookmarkStart w:id="631" w:name="_Toc252"/>
      <w:bookmarkEnd w:id="630"/>
      <w:r>
        <w:rPr/>
        <w:t>1679</w:t>
      </w:r>
      <w:r>
        <w:rPr>
          <w:rtl w:val="true"/>
        </w:rPr>
        <w:t>-</w:t>
      </w:r>
      <w:r>
        <w:rPr>
          <w:rtl w:val="true"/>
        </w:rPr>
        <w:t>عبد اللّه و عبد الرحمن ابنا بديل بن ورقاء</w:t>
      </w:r>
      <w:r>
        <w:rPr>
          <w:rtl w:val="true"/>
        </w:rPr>
        <w:t>:</w:t>
      </w:r>
      <w:bookmarkEnd w:id="631"/>
    </w:p>
    <w:p>
      <w:pPr>
        <w:pStyle w:val="BookText"/>
        <w:rPr/>
      </w:pPr>
      <w:r>
        <w:rPr>
          <w:rFonts w:ascii="Amiri" w:hAnsi="Amiri" w:eastAsia="Amiri" w:cs="Amiri"/>
          <w:color w:val="111111"/>
          <w:sz w:val="28"/>
          <w:sz w:val="28"/>
          <w:szCs w:val="28"/>
          <w:rtl w:val="true"/>
          <w:lang w:bidi="ar-SA"/>
        </w:rPr>
        <w:t xml:space="preserve">و أخوهما محمّد،و هم رسل النبي صلّى اللّه عليه و آله إلى اليمن، قتلا بصفّين معه عليه السلام،ي </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صه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التابعين الكبار و رؤسائهم </w:t>
      </w:r>
      <w:bookmarkStart w:id="632" w:name="pg11861_114421"/>
    </w:p>
    <w:p>
      <w:pPr>
        <w:pStyle w:val="BookText"/>
        <w:rPr/>
      </w:pPr>
      <w:bookmarkEnd w:id="632"/>
      <w:r>
        <w:rPr>
          <w:rFonts w:ascii="Amiri" w:hAnsi="Amiri" w:eastAsia="Amiri" w:cs="Amiri"/>
          <w:color w:val="111111"/>
          <w:sz w:val="28"/>
          <w:sz w:val="28"/>
          <w:szCs w:val="28"/>
          <w:rtl w:val="true"/>
          <w:lang w:bidi="ar-SA"/>
        </w:rPr>
        <w:t xml:space="preserve">و زهّادهم جندب بن زهير قاتل الساحر،و عبد اللّه بن بديل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ذكره في البراء بن عازب أيضا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12274592_73709187"/>
      <w:bookmarkStart w:id="634" w:name="_Toc253"/>
      <w:bookmarkEnd w:id="633"/>
      <w:r>
        <w:rPr/>
        <w:t>1680</w:t>
      </w:r>
      <w:r>
        <w:rPr>
          <w:rtl w:val="true"/>
        </w:rPr>
        <w:t>-</w:t>
      </w:r>
      <w:r>
        <w:rPr>
          <w:rtl w:val="true"/>
        </w:rPr>
        <w:t>عبد اللّه البرقي</w:t>
      </w:r>
      <w:r>
        <w:rPr>
          <w:rtl w:val="true"/>
        </w:rPr>
        <w:t>:</w:t>
      </w:r>
      <w:bookmarkEnd w:id="634"/>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1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عامي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محمّد بن الحسن بن بندار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إبراهيم بن هاشم،عن الحسين بن عبد اللّه البرقي المعروف بالسكري،عن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الحسين عليه السلام عن النبيذ،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شربه قوم و حرّمه قوم صالحون،فكان شهادة الّذين منعوا بشهادتهم شهواتهم أولى بأن تقبل من الّذين جرّوا بشهادتهم شهواتهم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البرقي عامّي،إلاّ أنّ هذا حديث حسن قريب الإسناد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12274594_73709187"/>
      <w:bookmarkStart w:id="636" w:name="_Toc254"/>
      <w:bookmarkEnd w:id="635"/>
      <w:r>
        <w:rPr/>
        <w:t>1681</w:t>
      </w:r>
      <w:r>
        <w:rPr>
          <w:rtl w:val="true"/>
        </w:rPr>
        <w:t>-</w:t>
      </w:r>
      <w:r>
        <w:rPr>
          <w:rtl w:val="true"/>
        </w:rPr>
        <w:t>عبد اللّه بن بكير الأرّجاني</w:t>
      </w:r>
      <w:r>
        <w:rPr>
          <w:rtl w:val="true"/>
        </w:rPr>
        <w:t>:</w:t>
      </w:r>
      <w:bookmarkEnd w:id="63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و الجيم،مرتفع القول،ضعيف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بكر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bookmarkStart w:id="637" w:name="pg11861_114422"/>
    </w:p>
    <w:p>
      <w:pPr>
        <w:pStyle w:val="BookText"/>
        <w:rPr/>
      </w:pPr>
      <w:bookmarkEnd w:id="637"/>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عبد اللّه بن بكير البرجاني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حمدويه بن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بكير ليس هو من ولد أعين،له ابن اسمه الحسين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رواية عن يونس بن يعقوب عن عبد اللّه الرجاني لا تدلّ على مدح له و لا قدح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الأرجاني،عنه يونس بن يعقوب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12274596_73709187"/>
      <w:bookmarkStart w:id="639" w:name="_Toc255"/>
      <w:bookmarkEnd w:id="638"/>
      <w:r>
        <w:rPr/>
        <w:t>1682</w:t>
      </w:r>
      <w:r>
        <w:rPr>
          <w:rtl w:val="true"/>
        </w:rPr>
        <w:t>-</w:t>
      </w:r>
      <w:r>
        <w:rPr>
          <w:rtl w:val="true"/>
        </w:rPr>
        <w:t>عبد اللّه بن بكير بن أعين</w:t>
      </w:r>
      <w:r>
        <w:rPr>
          <w:rtl w:val="true"/>
        </w:rPr>
        <w:t>:</w:t>
      </w:r>
      <w:bookmarkEnd w:id="639"/>
    </w:p>
    <w:p>
      <w:pPr>
        <w:pStyle w:val="BookText"/>
        <w:rPr/>
      </w:pPr>
      <w:r>
        <w:rPr>
          <w:rFonts w:ascii="Amiri" w:hAnsi="Amiri" w:eastAsia="Amiri" w:cs="Amiri"/>
          <w:color w:val="111111"/>
          <w:sz w:val="28"/>
          <w:sz w:val="28"/>
          <w:szCs w:val="28"/>
          <w:rtl w:val="true"/>
          <w:lang w:bidi="ar-SA"/>
        </w:rPr>
        <w:t>ابن سنسن أبو علي الشيباني،مولاهم،روى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كثير الرواة،عبد اللّه بن جبلة عنه به، جش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فطحي المذهب إلاّ أنّه ثقة،له كتاب،رويناه بالإسناد الأوّل،عن ابن بطّة،عن أحمد بن محمّد بن عيسى،عن الحسن بن علي ابن فضّال،عنه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ابن بطّة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صه ما في ست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بكير و جماعة من الفطحيّة هم فقهاء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جماعة، </w:t>
      </w:r>
    </w:p>
    <w:p>
      <w:pPr>
        <w:pStyle w:val="BookText"/>
        <w:rPr/>
      </w:pPr>
      <w:r>
        <w:rPr>
          <w:rFonts w:ascii="Amiri" w:hAnsi="Amiri" w:eastAsia="Amiri" w:cs="Amiri"/>
          <w:color w:val="111111"/>
          <w:sz w:val="28"/>
          <w:sz w:val="28"/>
          <w:szCs w:val="28"/>
          <w:rtl w:val="true"/>
          <w:lang w:bidi="ar-SA"/>
        </w:rPr>
        <w:t xml:space="preserve">منهم عمّار الساباطي،و علي بن أسباط،و بنو الحسن بن علي بن فضّال </w:t>
      </w:r>
      <w:r>
        <w:rPr>
          <w:rStyle w:val="FootnoteAnchor"/>
          <w:rtl w:val="true"/>
        </w:rPr>
        <w:footnoteReference w:id="1208"/>
      </w:r>
      <w:r>
        <w:rPr>
          <w:rFonts w:ascii="Amiri" w:hAnsi="Amiri" w:eastAsia="Amiri" w:cs="Amiri"/>
          <w:color w:val="111111"/>
          <w:sz w:val="28"/>
          <w:sz w:val="28"/>
          <w:szCs w:val="28"/>
          <w:rtl w:val="true"/>
          <w:lang w:bidi="ar-SA"/>
        </w:rPr>
        <w:t>و أخواه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w:t>
      </w:r>
      <w:r>
        <w:rPr>
          <w:rStyle w:val="FootnoteAnchor"/>
          <w:rtl w:val="true"/>
        </w:rPr>
        <w:footnoteReference w:id="1209"/>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بكير ممّن أجمعت العصابة على تصحيح ما يصحّ عنه و أقرّوا له بالفقه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أعتمد على روايته و إن كان مذهبه فاسدا </w:t>
      </w:r>
      <w:r>
        <w:rPr>
          <w:rStyle w:val="FootnoteAnchor"/>
          <w:rtl w:val="true"/>
        </w:rPr>
        <w:footnoteReference w:id="12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 ذكره في الحسن بن علي بن فضّال عن كش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ذكره في زياد </w:t>
      </w:r>
      <w:r>
        <w:rPr>
          <w:rStyle w:val="FootnoteAnchor"/>
          <w:rtl w:val="true"/>
        </w:rPr>
        <w:footnoteReference w:id="1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العدّة أنّ الطائفة عملت بما رواه </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المختلف في بحث ما لو تبيّن فسق الإمام عدّ روايته من الصحاح لحكاية إجماع العصابة </w:t>
      </w:r>
      <w:r>
        <w:rPr>
          <w:rStyle w:val="FootnoteAnchor"/>
          <w:rtl w:val="true"/>
        </w:rPr>
        <w:footnoteReference w:id="1214"/>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بكير بن أعين الموثّق،عنه عبد اللّه بن جبلة،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أبي عمير،و علي بن الحكم الثقة،و ابن أذينة</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،و أحمد بن الحسن بن علي بن فضّال،و أبوه الحسن </w:t>
      </w:r>
      <w:r>
        <w:rPr>
          <w:rStyle w:val="FootnoteAnchor"/>
          <w:rtl w:val="true"/>
        </w:rPr>
        <w:footnoteReference w:id="1217"/>
      </w:r>
      <w:r>
        <w:rPr>
          <w:rFonts w:ascii="Amiri" w:hAnsi="Amiri" w:eastAsia="Amiri" w:cs="Amiri"/>
          <w:color w:val="111111"/>
          <w:sz w:val="28"/>
          <w:sz w:val="28"/>
          <w:szCs w:val="28"/>
          <w:rtl w:val="true"/>
          <w:lang w:bidi="ar-SA"/>
        </w:rPr>
        <w:t>،و القاسم بن عروة،و علي بن</w:t>
      </w:r>
      <w:r>
        <w:rPr>
          <w:rFonts w:eastAsia="Amiri" w:cs="Amiri" w:ascii="Amiri" w:hAnsi="Amiri"/>
          <w:color w:val="111111"/>
          <w:sz w:val="28"/>
          <w:szCs w:val="28"/>
          <w:rtl w:val="true"/>
          <w:lang w:bidi="ar-SA"/>
        </w:rPr>
        <w:t xml:space="preserve">». </w:t>
      </w:r>
      <w:bookmarkStart w:id="640" w:name="pg11861_114424"/>
    </w:p>
    <w:p>
      <w:pPr>
        <w:pStyle w:val="BookText"/>
        <w:rPr/>
      </w:pPr>
      <w:bookmarkEnd w:id="640"/>
      <w:r>
        <w:rPr>
          <w:rFonts w:ascii="Amiri" w:hAnsi="Amiri" w:eastAsia="Amiri" w:cs="Amiri"/>
          <w:color w:val="111111"/>
          <w:sz w:val="28"/>
          <w:sz w:val="28"/>
          <w:szCs w:val="28"/>
          <w:rtl w:val="true"/>
          <w:lang w:bidi="ar-SA"/>
        </w:rPr>
        <w:t>رئاب،و منصور بن يونس،و الحسين بن سعيد،و محمّد بن عبد الجبّار المشهور بابن أبي الصهبان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حمّاد،عن حريز،عن ابن بكير،عن أبي عبد اللّه عليه السلام </w:t>
      </w:r>
      <w:r>
        <w:rPr>
          <w:rStyle w:val="FootnoteAnchor"/>
          <w:rtl w:val="true"/>
        </w:rPr>
        <w:footnoteReference w:id="1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زرارة،عن ابن بكير،عن أبي جعفر عليه السلام،و لم يعهد رواية ابن بكير عنه عليه السلام</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التهذيب </w:t>
      </w: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زياد،عن أحمد بن محمّد بن أبي نصر، عن ابن بكير؛أو علي بن أسباط،عن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زياد،عن أبي بصير،عن عبد اللّه بن بكير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أبعد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12274598_73709187"/>
      <w:bookmarkStart w:id="642" w:name="_Toc256"/>
      <w:bookmarkEnd w:id="641"/>
      <w:r>
        <w:rPr/>
        <w:t>1683</w:t>
      </w:r>
      <w:r>
        <w:rPr>
          <w:rtl w:val="true"/>
        </w:rPr>
        <w:t>-</w:t>
      </w:r>
      <w:r>
        <w:rPr>
          <w:rtl w:val="true"/>
        </w:rPr>
        <w:t>عبد اللّه بن بكير بن عبد يائيل</w:t>
      </w:r>
      <w:r>
        <w:rPr>
          <w:rtl w:val="true"/>
        </w:rPr>
        <w:t>:</w:t>
      </w:r>
      <w:bookmarkEnd w:id="642"/>
    </w:p>
    <w:p>
      <w:pPr>
        <w:pStyle w:val="BookText"/>
        <w:rPr/>
      </w:pPr>
      <w:r>
        <w:rPr>
          <w:rFonts w:ascii="Amiri" w:hAnsi="Amiri" w:eastAsia="Amiri" w:cs="Amiri"/>
          <w:color w:val="111111"/>
          <w:sz w:val="28"/>
          <w:sz w:val="28"/>
          <w:szCs w:val="28"/>
          <w:rtl w:val="true"/>
          <w:lang w:bidi="ar-SA"/>
        </w:rPr>
        <w:t xml:space="preserve">يأتي في أبي الجوشاء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12274600_73709187"/>
      <w:bookmarkStart w:id="644" w:name="_Toc257"/>
      <w:bookmarkEnd w:id="643"/>
      <w:r>
        <w:rPr/>
        <w:t>1684</w:t>
      </w:r>
      <w:r>
        <w:rPr>
          <w:rtl w:val="true"/>
        </w:rPr>
        <w:t>-</w:t>
      </w:r>
      <w:r>
        <w:rPr>
          <w:rtl w:val="true"/>
        </w:rPr>
        <w:t>عبد اللّه بن جابر بن عبد اللّه</w:t>
      </w:r>
      <w:r>
        <w:rPr>
          <w:rtl w:val="true"/>
        </w:rPr>
        <w:t>:</w:t>
      </w:r>
      <w:bookmarkEnd w:id="64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يزيد القمّي،عن أحمد بن محمّد بن عيسى،عن ابن فضّال،عن ابن بكير،عن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اللّه بن جابر بن عبد اللّه </w:t>
      </w:r>
      <w:r>
        <w:rPr>
          <w:rStyle w:val="FootnoteAnchor"/>
          <w:rtl w:val="true"/>
        </w:rPr>
        <w:footnoteReference w:id="1223"/>
      </w:r>
      <w:r>
        <w:rPr>
          <w:rFonts w:ascii="Amiri" w:hAnsi="Amiri" w:eastAsia="Amiri" w:cs="Amiri"/>
          <w:color w:val="111111"/>
          <w:sz w:val="28"/>
          <w:sz w:val="28"/>
          <w:szCs w:val="28"/>
          <w:rtl w:val="true"/>
          <w:lang w:bidi="ar-SA"/>
        </w:rPr>
        <w:t xml:space="preserve">من السبعين </w:t>
      </w:r>
      <w:bookmarkStart w:id="645" w:name="pg11861_114425"/>
    </w:p>
    <w:p>
      <w:pPr>
        <w:pStyle w:val="BookText"/>
        <w:rPr/>
      </w:pPr>
      <w:bookmarkEnd w:id="645"/>
      <w:r>
        <w:rPr>
          <w:rFonts w:ascii="Amiri" w:hAnsi="Amiri" w:eastAsia="Amiri" w:cs="Amiri"/>
          <w:color w:val="111111"/>
          <w:sz w:val="28"/>
          <w:sz w:val="28"/>
          <w:szCs w:val="28"/>
          <w:rtl w:val="true"/>
          <w:lang w:bidi="ar-SA"/>
        </w:rPr>
        <w:t xml:space="preserve">و من الاثني عشر،و جابر من السبعين و ليس من الاثني عشر،كش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أبو جابر،و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السبعين </w:t>
      </w:r>
      <w:r>
        <w:rPr>
          <w:rStyle w:val="FootnoteAnchor"/>
          <w:rtl w:val="true"/>
        </w:rPr>
        <w:footnoteReference w:id="1225"/>
      </w:r>
      <w:r>
        <w:rPr>
          <w:rFonts w:ascii="Amiri" w:hAnsi="Amiri" w:eastAsia="Amiri" w:cs="Amiri"/>
          <w:color w:val="111111"/>
          <w:sz w:val="28"/>
          <w:sz w:val="28"/>
          <w:szCs w:val="28"/>
          <w:rtl w:val="true"/>
          <w:lang w:bidi="ar-SA"/>
        </w:rPr>
        <w:t xml:space="preserve">هم الّذين بايعوا عند العقبة،و الاثني عشر النقباء الّذين عيّنهم رسول اللّه صلّى اللّه عليه و آله للأنصار في المدينة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12274602_73709187"/>
      <w:bookmarkStart w:id="647" w:name="_Toc258"/>
      <w:bookmarkEnd w:id="646"/>
      <w:r>
        <w:rPr/>
        <w:t>1685</w:t>
      </w:r>
      <w:r>
        <w:rPr>
          <w:rtl w:val="true"/>
        </w:rPr>
        <w:t>-</w:t>
      </w:r>
      <w:r>
        <w:rPr>
          <w:rtl w:val="true"/>
        </w:rPr>
        <w:t>عبد اللّه بن جبلة بن حيّان</w:t>
      </w:r>
      <w:r>
        <w:rPr>
          <w:rtl w:val="true"/>
        </w:rPr>
        <w:t>:</w:t>
      </w:r>
      <w:bookmarkEnd w:id="647"/>
    </w:p>
    <w:p>
      <w:pPr>
        <w:pStyle w:val="BookText"/>
        <w:rPr/>
      </w:pPr>
      <w:r>
        <w:rPr>
          <w:rFonts w:ascii="Amiri" w:hAnsi="Amiri" w:eastAsia="Amiri" w:cs="Amiri"/>
          <w:color w:val="111111"/>
          <w:sz w:val="28"/>
          <w:sz w:val="28"/>
          <w:szCs w:val="28"/>
          <w:rtl w:val="true"/>
          <w:lang w:bidi="ar-SA"/>
        </w:rPr>
        <w:t xml:space="preserve">ابن أبحر الكناني،أبو محمّد،عربي صليب،ثقة،روى عن أبيه عن جدّه حيّان بن أبجر،كان أبجر أدرك الجاهليّة،و بيت جبلة بيت مشهور </w:t>
      </w:r>
      <w:r>
        <w:rPr>
          <w:rStyle w:val="FootnoteAnchor"/>
          <w:rtl w:val="true"/>
        </w:rPr>
        <w:footnoteReference w:id="1227"/>
      </w:r>
      <w:r>
        <w:rPr>
          <w:rFonts w:ascii="Amiri" w:hAnsi="Amiri" w:eastAsia="Amiri" w:cs="Amiri"/>
          <w:color w:val="111111"/>
          <w:sz w:val="28"/>
          <w:sz w:val="28"/>
          <w:szCs w:val="28"/>
          <w:rtl w:val="true"/>
          <w:lang w:bidi="ar-SA"/>
        </w:rPr>
        <w:t xml:space="preserve">بالكوفة،و كان عبد اللّه واقفا فقيها ثقة مشهورا؛له كتب،منها كتاب الرجال، عنه أحمد بن الحسن البصري،و مات عبد اللّه بن جبلة سنة تسع عشرة و مائتين،جش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ترجمة الحروف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روايات،رويناها بالإسناد الأوّل،عن حميد،عن أحمد بن ميثم بن أبي نعيم الفضل بن دكين،عنه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بها ابن أبي جيد،عن ابن الوليد،عن الصفّار،عن محمّد بن الحسين،عنه </w:t>
      </w:r>
      <w:r>
        <w:rPr>
          <w:rStyle w:val="FootnoteAnchor"/>
          <w:rtl w:val="true"/>
        </w:rPr>
        <w:footnoteReference w:id="12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ابن بطّة،عن حميد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 xml:space="preserve">. </w:t>
      </w:r>
      <w:bookmarkStart w:id="648" w:name="pg11861_114426"/>
    </w:p>
    <w:p>
      <w:pPr>
        <w:pStyle w:val="BookText"/>
        <w:rPr/>
      </w:pPr>
      <w:bookmarkEnd w:id="64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جبلة،عنه أحمد بن الحسن البصري،و محمّد ابن الحسين بن أبي الخطّاب،و الحسن بن محمّد بن سماعة،و محمّد بن عبد الجبّار،و أحمد 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ذريح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12274604_73709187"/>
      <w:bookmarkStart w:id="650" w:name="_Toc259"/>
      <w:bookmarkEnd w:id="649"/>
      <w:r>
        <w:rPr/>
        <w:t>1686</w:t>
      </w:r>
      <w:r>
        <w:rPr>
          <w:rtl w:val="true"/>
        </w:rPr>
        <w:t>-</w:t>
      </w:r>
      <w:r>
        <w:rPr>
          <w:rtl w:val="true"/>
        </w:rPr>
        <w:t>عبد اللّه بن جبرويه البيهقي</w:t>
      </w:r>
      <w:r>
        <w:rPr>
          <w:rtl w:val="true"/>
        </w:rPr>
        <w:t>:</w:t>
      </w:r>
      <w:bookmarkEnd w:id="650"/>
    </w:p>
    <w:p>
      <w:pPr>
        <w:pStyle w:val="BookText"/>
        <w:rPr/>
      </w:pPr>
      <w:r>
        <w:rPr>
          <w:rFonts w:ascii="Amiri" w:hAnsi="Amiri" w:eastAsia="Amiri" w:cs="Amiri"/>
          <w:color w:val="111111"/>
          <w:sz w:val="28"/>
          <w:sz w:val="28"/>
          <w:szCs w:val="28"/>
          <w:rtl w:val="true"/>
          <w:lang w:bidi="ar-SA"/>
        </w:rPr>
        <w:t>الظاهر أنّه ابن حمدويه،و ربما ذكر بدلهما عمرويه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اضطرب الكلام في اسم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الثلاثة </w:t>
      </w:r>
      <w:r>
        <w:rPr>
          <w:rStyle w:val="FootnoteAnchor"/>
          <w:rtl w:val="true"/>
        </w:rPr>
        <w:footnoteReference w:id="1233"/>
      </w:r>
      <w:r>
        <w:rPr>
          <w:rFonts w:ascii="IRNazanin" w:hAnsi="IRNazanin" w:eastAsia="IRNazanin"/>
          <w:color w:val="111111"/>
          <w:sz w:val="28"/>
          <w:sz w:val="28"/>
          <w:szCs w:val="28"/>
          <w:rtl w:val="true"/>
          <w:lang w:bidi="fa-IR"/>
        </w:rPr>
        <w:t xml:space="preserve">،تعق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12274606_73709187"/>
      <w:bookmarkStart w:id="652" w:name="_Toc260"/>
      <w:bookmarkEnd w:id="651"/>
      <w:r>
        <w:rPr/>
        <w:t>1687</w:t>
      </w:r>
      <w:r>
        <w:rPr>
          <w:rtl w:val="true"/>
        </w:rPr>
        <w:t>-</w:t>
      </w:r>
      <w:r>
        <w:rPr>
          <w:rtl w:val="true"/>
        </w:rPr>
        <w:t>عبد اللّه بن جريح</w:t>
      </w:r>
      <w:r>
        <w:rPr>
          <w:rtl w:val="true"/>
        </w:rPr>
        <w:t>:</w:t>
      </w:r>
      <w:bookmarkEnd w:id="652"/>
    </w:p>
    <w:p>
      <w:pPr>
        <w:pStyle w:val="BookText"/>
        <w:rPr/>
      </w:pPr>
      <w:r>
        <w:rPr>
          <w:rFonts w:ascii="Amiri" w:hAnsi="Amiri" w:eastAsia="Amiri" w:cs="Amiri"/>
          <w:color w:val="111111"/>
          <w:sz w:val="28"/>
          <w:sz w:val="28"/>
          <w:szCs w:val="28"/>
          <w:rtl w:val="true"/>
          <w:lang w:bidi="ar-SA"/>
        </w:rPr>
        <w:t xml:space="preserve">من أصحاب الباقر عليه السلام،عامي،صه </w:t>
      </w:r>
      <w:r>
        <w:rPr>
          <w:rStyle w:val="FootnoteAnchor"/>
          <w:rtl w:val="true"/>
        </w:rPr>
        <w:footnoteReference w:id="1235"/>
      </w:r>
      <w:r>
        <w:rPr>
          <w:rFonts w:ascii="IRNazanin" w:hAnsi="IRNazanin" w:eastAsia="IRNazanin"/>
          <w:color w:val="111111"/>
          <w:sz w:val="28"/>
          <w:sz w:val="28"/>
          <w:szCs w:val="28"/>
          <w:rtl w:val="true"/>
          <w:lang w:bidi="fa-IR"/>
        </w:rPr>
        <w:t xml:space="preserve">،قر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عبد الملك و اشتبه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12274608_73709187"/>
      <w:bookmarkStart w:id="654" w:name="_Toc261"/>
      <w:bookmarkEnd w:id="653"/>
      <w:r>
        <w:rPr/>
        <w:t>1688</w:t>
      </w:r>
      <w:r>
        <w:rPr>
          <w:rtl w:val="true"/>
        </w:rPr>
        <w:t>-</w:t>
      </w:r>
      <w:r>
        <w:rPr>
          <w:rtl w:val="true"/>
        </w:rPr>
        <w:t>عبد اللّه بن جعفر</w:t>
      </w:r>
      <w:r>
        <w:rPr>
          <w:rtl w:val="true"/>
        </w:rPr>
        <w:t>:</w:t>
      </w:r>
      <w:bookmarkEnd w:id="654"/>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طالب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الرواية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الرواية،كان جليلا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bookmarkStart w:id="655" w:name="pg11861_114427"/>
    </w:p>
    <w:p>
      <w:pPr>
        <w:pStyle w:val="Heading3"/>
        <w:numPr>
          <w:ilvl w:val="2"/>
          <w:numId w:val="1"/>
        </w:numPr>
        <w:rPr/>
      </w:pPr>
      <w:bookmarkStart w:id="656" w:name="__RefHeading___Toc12274610_73709187"/>
      <w:bookmarkStart w:id="657" w:name="_Toc262"/>
      <w:bookmarkEnd w:id="655"/>
      <w:bookmarkEnd w:id="656"/>
      <w:r>
        <w:rPr/>
        <w:t>1689</w:t>
      </w:r>
      <w:r>
        <w:rPr>
          <w:rtl w:val="true"/>
        </w:rPr>
        <w:t>-</w:t>
      </w:r>
      <w:r>
        <w:rPr>
          <w:rtl w:val="true"/>
        </w:rPr>
        <w:t>عبد اللّه بن جعفر بن الحسين</w:t>
      </w:r>
      <w:r>
        <w:rPr>
          <w:rtl w:val="true"/>
        </w:rPr>
        <w:t>:</w:t>
      </w:r>
      <w:bookmarkEnd w:id="657"/>
    </w:p>
    <w:p>
      <w:pPr>
        <w:pStyle w:val="BookText"/>
        <w:rPr/>
      </w:pPr>
      <w:r>
        <w:rPr>
          <w:rFonts w:ascii="Amiri" w:hAnsi="Amiri" w:eastAsia="Amiri" w:cs="Amiri"/>
          <w:color w:val="111111"/>
          <w:sz w:val="28"/>
          <w:sz w:val="28"/>
          <w:szCs w:val="28"/>
          <w:rtl w:val="true"/>
          <w:lang w:bidi="ar-SA"/>
        </w:rPr>
        <w:t>ابن مالك بن جامع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القمّي، شيخ القمّيين و وجههم،قدم الكوفة سنة نيف و تسعين و مائتين،ثقة،من أصحاب أبي محمّد العسكري عليه السلام،صه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نيف و تسعين و مائتين؛و فيما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كتبا كثيرة،منها كتاب قرب الإسناد،أحمد بن محمّد بن يحيى العطّار عنه بجميع كتبه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العبّاس القمّي،ثقة،له كتب،منها كتاب قرب الإسناد؛أخبرنا برواياته </w:t>
      </w:r>
      <w:r>
        <w:rPr>
          <w:rStyle w:val="FootnoteAnchor"/>
          <w:rtl w:val="true"/>
        </w:rPr>
        <w:footnoteReference w:id="1244"/>
      </w:r>
      <w:r>
        <w:rPr>
          <w:rFonts w:ascii="Amiri" w:hAnsi="Amiri" w:eastAsia="Amiri" w:cs="Amiri"/>
          <w:color w:val="111111"/>
          <w:sz w:val="28"/>
          <w:sz w:val="28"/>
          <w:szCs w:val="28"/>
          <w:rtl w:val="true"/>
          <w:lang w:bidi="ar-SA"/>
        </w:rPr>
        <w:t>أبو عبد اللّه،عن محمّد بن علي بن الحسين،عن أبيه و محمّد بن الحسن،عنه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ابن أبي جيد،عن ابن الوليد،عنه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قمّي ثقة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الحميري اسمه عبد اللّه ابن جعفر،كان أستاذ أبي الحسن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جعفر بن الحسين الحميري الثقة،عنه أحمد ابن محمّد بن يحيى العطّار،و أبوه محمّد كما في الكافي </w:t>
      </w:r>
      <w:r>
        <w:rPr>
          <w:rStyle w:val="FootnoteAnchor"/>
          <w:rtl w:val="true"/>
        </w:rPr>
        <w:footnoteReference w:id="1248"/>
      </w:r>
      <w:r>
        <w:rPr>
          <w:rFonts w:ascii="Amiri" w:hAnsi="Amiri" w:eastAsia="Amiri" w:cs="Amiri"/>
          <w:color w:val="111111"/>
          <w:sz w:val="28"/>
          <w:sz w:val="28"/>
          <w:szCs w:val="28"/>
          <w:rtl w:val="true"/>
          <w:lang w:bidi="ar-SA"/>
        </w:rPr>
        <w:t xml:space="preserve">،و محمّد بن عبد اللّه،و الصدوق عن أبيه عنه،و محمّد بن الحسن بن الوليد،و محمّد بن </w:t>
      </w:r>
      <w:bookmarkStart w:id="658" w:name="pg11861_114428"/>
    </w:p>
    <w:p>
      <w:pPr>
        <w:pStyle w:val="BookText"/>
        <w:rPr/>
      </w:pPr>
      <w:bookmarkEnd w:id="658"/>
      <w:r>
        <w:rPr>
          <w:rFonts w:ascii="Amiri" w:hAnsi="Amiri" w:eastAsia="Amiri" w:cs="Amiri"/>
          <w:color w:val="111111"/>
          <w:sz w:val="28"/>
          <w:sz w:val="28"/>
          <w:szCs w:val="28"/>
          <w:rtl w:val="true"/>
          <w:lang w:bidi="ar-SA"/>
        </w:rPr>
        <w:t xml:space="preserve">موسى بن المتوكّل،و محمّد بن أحمد بن يحيى،و محمّد بن علي بن محبوب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12274612_73709187"/>
      <w:bookmarkStart w:id="660" w:name="_Toc263"/>
      <w:bookmarkEnd w:id="659"/>
      <w:r>
        <w:rPr/>
        <w:t>1690</w:t>
      </w:r>
      <w:r>
        <w:rPr>
          <w:rtl w:val="true"/>
        </w:rPr>
        <w:t>-</w:t>
      </w:r>
      <w:r>
        <w:rPr>
          <w:rtl w:val="true"/>
        </w:rPr>
        <w:t>عبد اللّه بن جعفر بن محمّد</w:t>
      </w:r>
      <w:r>
        <w:rPr>
          <w:rtl w:val="true"/>
        </w:rPr>
        <w:t>:</w:t>
      </w:r>
      <w:bookmarkEnd w:id="660"/>
    </w:p>
    <w:p>
      <w:pPr>
        <w:pStyle w:val="BookText"/>
        <w:rPr/>
      </w:pPr>
      <w:r>
        <w:rPr>
          <w:rFonts w:ascii="Amiri" w:hAnsi="Amiri" w:eastAsia="Amiri" w:cs="Amiri"/>
          <w:color w:val="111111"/>
          <w:sz w:val="28"/>
          <w:sz w:val="28"/>
          <w:szCs w:val="28"/>
          <w:rtl w:val="true"/>
          <w:lang w:bidi="ar-SA"/>
        </w:rPr>
        <w:t>ابن علي بن الحسين بن علي بن أبي طالب عليه السلام،كان أكبر إخوته بعد إسماعيل،و لم تكن منزلته عند أبيه منزلة غيره من ولده في الإكرام، و كان متّهما بالخلاف على أبيه في الاعتقاد،و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يخالط الحشوية و يميل إلى مذهب المرجئة؛و ادّعى بعد أبيه الإمامة،و احتجّ بأنّه أكبر إخوته الباقين،فاتّبعه جماعة،ثمّ رجع أكثرهم إلى القول بإمامة أخيه موسى عليه السلام،كذا في الإرشاد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12274614_73709187"/>
      <w:bookmarkStart w:id="662" w:name="_Toc264"/>
      <w:bookmarkEnd w:id="661"/>
      <w:r>
        <w:rPr/>
        <w:t>1691</w:t>
      </w:r>
      <w:r>
        <w:rPr>
          <w:rtl w:val="true"/>
        </w:rPr>
        <w:t>-</w:t>
      </w:r>
      <w:r>
        <w:rPr>
          <w:rtl w:val="true"/>
        </w:rPr>
        <w:t>عبد اللّه بن جعفر بن محمّد</w:t>
      </w:r>
      <w:r>
        <w:rPr>
          <w:rtl w:val="true"/>
        </w:rPr>
        <w:t>:</w:t>
      </w:r>
      <w:bookmarkEnd w:id="662"/>
    </w:p>
    <w:p>
      <w:pPr>
        <w:pStyle w:val="BookText"/>
        <w:rPr/>
      </w:pPr>
      <w:r>
        <w:rPr>
          <w:rFonts w:ascii="Amiri" w:hAnsi="Amiri" w:eastAsia="Amiri" w:cs="Amiri"/>
          <w:color w:val="111111"/>
          <w:sz w:val="28"/>
          <w:sz w:val="28"/>
          <w:szCs w:val="28"/>
          <w:rtl w:val="true"/>
          <w:lang w:bidi="ar-SA"/>
        </w:rPr>
        <w:t>ابن موسى بن جعفر،أبو محمّد الدوريستي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معجم البلدان أنّه من فقهاء الإماميّة،و كان يدّعي أنّه من أولاد حذيفة بن اليمان،انتقل في سنة ستّين و خمسمائة إلى بغداد،و أخذ من أحاديث أهل البيت عليهم السلام عن جدّه محمّد بن موسى،انتهى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مضى والده،تعق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نجم الدين عبد اللّه بن جعفر الدوريستي، فقيه صالح له الرواية عن أسلافه مشايخ دوريست فقهاء الشيعة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يوسف البحراني رحمه اللّه بعد ذكر أبيه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w:t>
      </w:r>
      <w:bookmarkStart w:id="663" w:name="pg11861_114429"/>
    </w:p>
    <w:p>
      <w:pPr>
        <w:pStyle w:val="BookText"/>
        <w:rPr/>
      </w:pPr>
      <w:bookmarkEnd w:id="663"/>
      <w:r>
        <w:rPr>
          <w:rFonts w:ascii="Amiri" w:hAnsi="Amiri" w:eastAsia="Amiri" w:cs="Amiri"/>
          <w:color w:val="111111"/>
          <w:sz w:val="28"/>
          <w:sz w:val="28"/>
          <w:szCs w:val="28"/>
          <w:rtl w:val="true"/>
          <w:lang w:bidi="ar-SA"/>
        </w:rPr>
        <w:t xml:space="preserve">الشيخ أولاد و أولاد أولاد فضلاء منهم الشيخ نجم الدين عبد اللّه بن جعفر بن محمّد الدوريستي،و كان عالما فاضلا صدّيقا جليل القدر،يروي عن جدّه أبي جعفر محمّد بن موسى بن جعفر،عن جدّه أبي عبد اللّه جعفر بن محمّد، عن المفيد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12274616_73709187"/>
      <w:bookmarkStart w:id="665" w:name="_Toc265"/>
      <w:bookmarkEnd w:id="664"/>
      <w:r>
        <w:rPr/>
        <w:t>1692</w:t>
      </w:r>
      <w:r>
        <w:rPr>
          <w:rtl w:val="true"/>
        </w:rPr>
        <w:t>-</w:t>
      </w:r>
      <w:r>
        <w:rPr>
          <w:rtl w:val="true"/>
        </w:rPr>
        <w:t>عبد اللّه بن جعفر المخرمي</w:t>
      </w:r>
      <w:r>
        <w:rPr>
          <w:rtl w:val="true"/>
        </w:rPr>
        <w:t>:</w:t>
      </w:r>
      <w:bookmarkEnd w:id="665"/>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المدني المخرمي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المعجمة </w:t>
      </w:r>
      <w:r>
        <w:rPr>
          <w:rStyle w:val="FootnoteAnchor"/>
          <w:rtl w:val="true"/>
        </w:rPr>
        <w:footnoteReference w:id="1256"/>
      </w:r>
      <w:r>
        <w:rPr>
          <w:rFonts w:ascii="Amiri" w:hAnsi="Amiri" w:eastAsia="Amiri" w:cs="Amiri"/>
          <w:color w:val="111111"/>
          <w:sz w:val="28"/>
          <w:sz w:val="28"/>
          <w:szCs w:val="28"/>
          <w:rtl w:val="true"/>
          <w:lang w:bidi="ar-SA"/>
        </w:rPr>
        <w:t>و فتح الراء الخفيفة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به،من الثامنة،مات سنة سبعين و مائة و له بضع و سبعون سنة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12274618_73709187"/>
      <w:bookmarkStart w:id="667" w:name="_Toc266"/>
      <w:bookmarkEnd w:id="666"/>
      <w:r>
        <w:rPr/>
        <w:t>1693</w:t>
      </w:r>
      <w:r>
        <w:rPr>
          <w:rtl w:val="true"/>
        </w:rPr>
        <w:t>-</w:t>
      </w:r>
      <w:r>
        <w:rPr>
          <w:rtl w:val="true"/>
        </w:rPr>
        <w:t>عبد اللّه بن جعفر المخزومي المدني</w:t>
      </w:r>
      <w:r>
        <w:rPr>
          <w:rtl w:val="true"/>
        </w:rPr>
        <w:t>:</w:t>
      </w:r>
      <w:bookmarkEnd w:id="667"/>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1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المخرمي </w:t>
      </w:r>
      <w:r>
        <w:rPr>
          <w:rStyle w:val="FootnoteAnchor"/>
          <w:rtl w:val="true"/>
        </w:rPr>
        <w:footnoteReference w:id="1259"/>
      </w:r>
      <w:r>
        <w:rPr>
          <w:rFonts w:ascii="Amiri" w:hAnsi="Amiri" w:eastAsia="Amiri" w:cs="Amiri"/>
          <w:color w:val="111111"/>
          <w:sz w:val="28"/>
          <w:sz w:val="28"/>
          <w:szCs w:val="28"/>
          <w:rtl w:val="true"/>
          <w:lang w:bidi="ar-SA"/>
        </w:rPr>
        <w:t>،فيتّحد مع السابق</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2274620_73709187"/>
      <w:bookmarkStart w:id="669" w:name="_Toc267"/>
      <w:bookmarkEnd w:id="668"/>
      <w:r>
        <w:rPr/>
        <w:t>1694</w:t>
      </w:r>
      <w:r>
        <w:rPr>
          <w:rtl w:val="true"/>
        </w:rPr>
        <w:t>-</w:t>
      </w:r>
      <w:r>
        <w:rPr>
          <w:rtl w:val="true"/>
        </w:rPr>
        <w:t>عبد اللّه بن جعفر المدني</w:t>
      </w:r>
      <w:r>
        <w:rPr>
          <w:rtl w:val="true"/>
        </w:rPr>
        <w:t>:</w:t>
      </w:r>
      <w:bookmarkEnd w:id="669"/>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1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ابن جعفر بن أبي طالب</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12274622_73709187"/>
      <w:bookmarkStart w:id="671" w:name="_Toc268"/>
      <w:bookmarkEnd w:id="670"/>
      <w:r>
        <w:rPr/>
        <w:t>1695</w:t>
      </w:r>
      <w:r>
        <w:rPr>
          <w:rtl w:val="true"/>
        </w:rPr>
        <w:t>-</w:t>
      </w:r>
      <w:r>
        <w:rPr>
          <w:rtl w:val="true"/>
        </w:rPr>
        <w:t>عبد اللّه بن جعفر بن نجيح المدني</w:t>
      </w:r>
      <w:r>
        <w:rPr>
          <w:rtl w:val="true"/>
        </w:rPr>
        <w:t>:</w:t>
      </w:r>
      <w:bookmarkEnd w:id="671"/>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12274624_73709187"/>
      <w:bookmarkStart w:id="673" w:name="_Toc269"/>
      <w:bookmarkEnd w:id="672"/>
      <w:r>
        <w:rPr/>
        <w:t>1696</w:t>
      </w:r>
      <w:r>
        <w:rPr>
          <w:rtl w:val="true"/>
        </w:rPr>
        <w:t>-</w:t>
      </w:r>
      <w:r>
        <w:rPr>
          <w:rtl w:val="true"/>
        </w:rPr>
        <w:t>عبد اللّه بن جندب</w:t>
      </w:r>
      <w:r>
        <w:rPr>
          <w:rtl w:val="true"/>
        </w:rPr>
        <w:t>:</w:t>
      </w:r>
      <w:bookmarkEnd w:id="67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بالجيم المضمومة و النون الساكنة و الدال المهملة المفتوحة و الباء </w:t>
      </w:r>
    </w:p>
    <w:p>
      <w:pPr>
        <w:pStyle w:val="BookText"/>
        <w:rPr/>
      </w:pPr>
      <w:r>
        <w:rPr>
          <w:rFonts w:ascii="Amiri" w:hAnsi="Amiri" w:eastAsia="Amiri" w:cs="Amiri"/>
          <w:color w:val="111111"/>
          <w:sz w:val="28"/>
          <w:sz w:val="28"/>
          <w:szCs w:val="28"/>
          <w:rtl w:val="true"/>
          <w:lang w:bidi="ar-SA"/>
        </w:rPr>
        <w:t xml:space="preserve">الموحّدة،البجلي،عربي،كوفي،من أصحاب الكاظم و الرضا عليهما السلام،ثقة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كش أنّ أبا الحسن عليه السلام أقسم أنّه عنه راض و رسول اللّه صلّى اللّه عليه و آله و اللّه </w:t>
      </w:r>
      <w:r>
        <w:rPr>
          <w:rStyle w:val="FootnoteAnchor"/>
          <w:rtl w:val="true"/>
        </w:rPr>
        <w:footnoteReference w:id="1263"/>
      </w:r>
      <w:r>
        <w:rPr>
          <w:rFonts w:ascii="Amiri" w:hAnsi="Amiri" w:eastAsia="Amiri" w:cs="Amiri"/>
          <w:color w:val="111111"/>
          <w:sz w:val="28"/>
          <w:sz w:val="28"/>
          <w:szCs w:val="28"/>
          <w:rtl w:val="true"/>
          <w:lang w:bidi="ar-SA"/>
        </w:rPr>
        <w:t>،و قال فيه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اللّه ابن جندب لمن </w:t>
      </w:r>
      <w:r>
        <w:rPr>
          <w:rStyle w:val="FootnoteAnchor"/>
          <w:rtl w:val="true"/>
        </w:rPr>
        <w:footnoteReference w:id="1264"/>
      </w:r>
      <w:r>
        <w:rPr>
          <w:rFonts w:ascii="Amiri" w:hAnsi="Amiri" w:eastAsia="Amiri" w:cs="Amiri"/>
          <w:color w:val="111111"/>
          <w:sz w:val="28"/>
          <w:sz w:val="28"/>
          <w:szCs w:val="28"/>
          <w:rtl w:val="true"/>
          <w:lang w:bidi="ar-SA"/>
        </w:rPr>
        <w:t>المخبتين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وكيلا لأبي إبراهيم و أبي الحسن الرضا عليهما السلام،و كان عابدا رفيع المنزلة لديهما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 بن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عبد اللّه بن جندب قام علي بن مهزيار مقامه،صه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 و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ثقة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جندب لأبي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عنّي راضيا؟قال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اللّه،و رسول اللّه صلّى اللّه عليه و آله و اللّه عنك راض </w:t>
      </w:r>
      <w:r>
        <w:rPr>
          <w:rStyle w:val="FootnoteAnchor"/>
          <w:rtl w:val="true"/>
        </w:rPr>
        <w:footnoteReference w:id="1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أيضا غيره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جندب،عنه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طبقة رواة الكاظم و الرضا عليهما السلام،لأنّه وكيل عنهما عليهما السلام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74" w:name="pg11861_114431"/>
    </w:p>
    <w:p>
      <w:pPr>
        <w:pStyle w:val="Heading3"/>
        <w:numPr>
          <w:ilvl w:val="2"/>
          <w:numId w:val="1"/>
        </w:numPr>
        <w:rPr/>
      </w:pPr>
      <w:bookmarkStart w:id="675" w:name="__RefHeading___Toc12274626_73709187"/>
      <w:bookmarkStart w:id="676" w:name="_Toc270"/>
      <w:bookmarkEnd w:id="674"/>
      <w:bookmarkEnd w:id="675"/>
      <w:r>
        <w:rPr/>
        <w:t>1697</w:t>
      </w:r>
      <w:r>
        <w:rPr>
          <w:rtl w:val="true"/>
        </w:rPr>
        <w:t>-</w:t>
      </w:r>
      <w:r>
        <w:rPr>
          <w:rtl w:val="true"/>
        </w:rPr>
        <w:t>عبد اللّه بن الحارث</w:t>
      </w:r>
      <w:r>
        <w:rPr>
          <w:rtl w:val="true"/>
        </w:rPr>
        <w:t>:</w:t>
      </w:r>
      <w:bookmarkEnd w:id="676"/>
    </w:p>
    <w:p>
      <w:pPr>
        <w:pStyle w:val="BookText"/>
        <w:rPr/>
      </w:pPr>
      <w:r>
        <w:rPr>
          <w:rFonts w:ascii="Amiri" w:hAnsi="Amiri" w:eastAsia="Amiri" w:cs="Amiri"/>
          <w:color w:val="111111"/>
          <w:sz w:val="28"/>
          <w:sz w:val="28"/>
          <w:szCs w:val="28"/>
          <w:rtl w:val="true"/>
          <w:lang w:bidi="ar-SA"/>
        </w:rPr>
        <w:t>أبو علي خلف بن حامد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طلحة، عن ابن فضّال،عن يونس بن يعقوب،عن بريد العجلي،عن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في القرآن سبعة بأسمائهم فمحت قريش ستّة و تركوا أبا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أُنَبِّئُكُمْ عَلى مَنْ تَنَزَّلُ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w:t>
      </w:r>
      <w:r>
        <w:rPr>
          <w:rStyle w:val="FootnoteAnchor"/>
          <w:rtl w:val="true"/>
        </w:rPr>
        <w:footnoteReference w:id="12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المغيرة بن سعيد،و بنان </w:t>
      </w:r>
      <w:r>
        <w:rPr>
          <w:rStyle w:val="FootnoteAnchor"/>
          <w:rtl w:val="true"/>
        </w:rPr>
        <w:footnoteReference w:id="1271"/>
      </w:r>
      <w:r>
        <w:rPr>
          <w:rFonts w:ascii="Amiri" w:hAnsi="Amiri" w:eastAsia="Amiri" w:cs="Amiri"/>
          <w:color w:val="111111"/>
          <w:sz w:val="28"/>
          <w:sz w:val="28"/>
          <w:szCs w:val="28"/>
          <w:rtl w:val="true"/>
          <w:lang w:bidi="ar-SA"/>
        </w:rPr>
        <w:t xml:space="preserve">،و صائد النهدي،و الحارث الشامي،و عبد اللّه بن الحارث، و حمزة بن عمارة الزبيري </w:t>
      </w:r>
      <w:r>
        <w:rPr>
          <w:rStyle w:val="FootnoteAnchor"/>
          <w:rtl w:val="true"/>
        </w:rPr>
        <w:footnoteReference w:id="1272"/>
      </w:r>
      <w:r>
        <w:rPr>
          <w:rFonts w:ascii="Amiri" w:hAnsi="Amiri" w:eastAsia="Amiri" w:cs="Amiri"/>
          <w:color w:val="111111"/>
          <w:sz w:val="28"/>
          <w:sz w:val="28"/>
          <w:szCs w:val="28"/>
          <w:rtl w:val="true"/>
          <w:lang w:bidi="ar-SA"/>
        </w:rPr>
        <w:t xml:space="preserve">،و أبو الخطّاب،كش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عمرو بن الحارث </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نسب فيها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صه بعد ذكر ملخّص ما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الطريق و إن لم يثبت عندي عدالته لكنّه يوجب التوقّف في قبول روايته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الفضل </w:t>
      </w:r>
      <w:r>
        <w:rPr>
          <w:rStyle w:val="FootnoteAnchor"/>
          <w:rtl w:val="true"/>
        </w:rPr>
        <w:footnoteReference w:id="1276"/>
      </w:r>
      <w:r>
        <w:rPr>
          <w:rFonts w:ascii="IRNazanin" w:hAnsi="IRNazanin" w:eastAsia="IRNazanin"/>
          <w:color w:val="111111"/>
          <w:sz w:val="28"/>
          <w:sz w:val="28"/>
          <w:szCs w:val="28"/>
          <w:rtl w:val="true"/>
          <w:lang w:bidi="fa-IR"/>
        </w:rPr>
        <w:t xml:space="preserve">،عن عبد اللّه بن حارث </w:t>
      </w:r>
      <w:r>
        <w:rPr>
          <w:rStyle w:val="FootnoteAnchor"/>
          <w:rtl w:val="true"/>
        </w:rPr>
        <w:footnoteReference w:id="1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من ولد جعفر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إلينا أبو إبراهيم عليه السلام فجمعنا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لم جمعتكم؟فقلنا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لا،قال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bookmarkStart w:id="677" w:name="pg11861_114432"/>
    </w:p>
    <w:p>
      <w:pPr>
        <w:pStyle w:val="BookText"/>
        <w:rPr/>
      </w:pPr>
      <w:bookmarkEnd w:id="677"/>
      <w:r>
        <w:rPr>
          <w:rFonts w:ascii="Amiri" w:hAnsi="Amiri" w:eastAsia="Amiri" w:cs="Amiri"/>
          <w:color w:val="111111"/>
          <w:sz w:val="28"/>
          <w:sz w:val="28"/>
          <w:szCs w:val="28"/>
          <w:rtl w:val="true"/>
          <w:lang w:bidi="ar-SA"/>
        </w:rPr>
        <w:t xml:space="preserve">اشهدوا أنّ عليّا ابني هذا وصيّي و القائم </w:t>
      </w:r>
      <w:r>
        <w:rPr>
          <w:rStyle w:val="FootnoteAnchor"/>
          <w:rtl w:val="true"/>
        </w:rPr>
        <w:footnoteReference w:id="1279"/>
      </w:r>
      <w:r>
        <w:rPr>
          <w:rFonts w:ascii="Amiri" w:hAnsi="Amiri" w:eastAsia="Amiri" w:cs="Amiri"/>
          <w:color w:val="111111"/>
          <w:sz w:val="28"/>
          <w:sz w:val="28"/>
          <w:szCs w:val="28"/>
          <w:rtl w:val="true"/>
          <w:lang w:bidi="ar-SA"/>
        </w:rPr>
        <w:t>بأمري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280"/>
      </w:r>
      <w:r>
        <w:rPr>
          <w:rFonts w:ascii="Amiri" w:hAnsi="Amiri" w:eastAsia="Amiri" w:cs="Amiri"/>
          <w:color w:val="111111"/>
          <w:sz w:val="28"/>
          <w:sz w:val="28"/>
          <w:szCs w:val="28"/>
          <w:rtl w:val="true"/>
          <w:lang w:bidi="ar-SA"/>
        </w:rPr>
        <w:t xml:space="preserve">و عبد اللّه بن الحارث هذا هو المخزومي كما يأتي في الألقاب إن شاء اللّه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12274628_73709187"/>
      <w:bookmarkStart w:id="679" w:name="_Toc271"/>
      <w:bookmarkEnd w:id="678"/>
      <w:r>
        <w:rPr/>
        <w:t>1698</w:t>
      </w:r>
      <w:r>
        <w:rPr>
          <w:rtl w:val="true"/>
        </w:rPr>
        <w:t>-</w:t>
      </w:r>
      <w:r>
        <w:rPr>
          <w:rtl w:val="true"/>
        </w:rPr>
        <w:t>عبد اللّه بن الحارث بن بكر</w:t>
      </w:r>
      <w:r>
        <w:rPr>
          <w:rtl w:val="true"/>
        </w:rPr>
        <w:t>:</w:t>
      </w:r>
      <w:bookmarkEnd w:id="679"/>
    </w:p>
    <w:p>
      <w:pPr>
        <w:pStyle w:val="BookText"/>
        <w:rPr/>
      </w:pPr>
      <w:r>
        <w:rPr>
          <w:rFonts w:ascii="Amiri" w:hAnsi="Amiri" w:eastAsia="Amiri" w:cs="Amiri"/>
          <w:color w:val="111111"/>
          <w:sz w:val="28"/>
          <w:sz w:val="28"/>
          <w:szCs w:val="28"/>
          <w:rtl w:val="true"/>
          <w:lang w:bidi="ar-SA"/>
        </w:rPr>
        <w:t xml:space="preserve">ابن وائل؛في آخر الباب الأوّل من صه عن قي أنّه من أصحاب علي عليه السلام من ربيعة </w:t>
      </w:r>
      <w:r>
        <w:rPr>
          <w:rStyle w:val="FootnoteAnchor"/>
          <w:rtl w:val="true"/>
        </w:rPr>
        <w:footnoteReference w:id="1282"/>
      </w:r>
      <w:r>
        <w:rPr>
          <w:rFonts w:ascii="IRNazanin" w:hAnsi="IRNazanin" w:eastAsia="IRNazanin"/>
          <w:color w:val="111111"/>
          <w:sz w:val="28"/>
          <w:sz w:val="28"/>
          <w:szCs w:val="28"/>
          <w:rtl w:val="true"/>
          <w:lang w:bidi="fa-IR"/>
        </w:rPr>
        <w:t xml:space="preserve">،تعق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12274630_73709187"/>
      <w:bookmarkStart w:id="681" w:name="_Toc272"/>
      <w:bookmarkEnd w:id="680"/>
      <w:r>
        <w:rPr/>
        <w:t>1699</w:t>
      </w:r>
      <w:r>
        <w:rPr>
          <w:rtl w:val="true"/>
        </w:rPr>
        <w:t>-</w:t>
      </w:r>
      <w:r>
        <w:rPr>
          <w:rtl w:val="true"/>
        </w:rPr>
        <w:t>عبد اللّه بن حبيب السلمي</w:t>
      </w:r>
      <w:r>
        <w:rPr>
          <w:rtl w:val="true"/>
        </w:rPr>
        <w:t>:</w:t>
      </w:r>
      <w:bookmarkEnd w:id="681"/>
    </w:p>
    <w:p>
      <w:pPr>
        <w:pStyle w:val="BookText"/>
        <w:rPr/>
      </w:pPr>
      <w:r>
        <w:rPr>
          <w:rFonts w:ascii="Amiri" w:hAnsi="Amiri" w:eastAsia="Amiri" w:cs="Amiri"/>
          <w:color w:val="111111"/>
          <w:sz w:val="28"/>
          <w:sz w:val="28"/>
          <w:szCs w:val="28"/>
          <w:rtl w:val="true"/>
          <w:lang w:bidi="ar-SA"/>
        </w:rPr>
        <w:t>عن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خواصّ علي عليه السلام من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عبد اللّه بن حبيب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الرواة يطعن فيه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12274632_73709187"/>
      <w:bookmarkStart w:id="683" w:name="_Toc273"/>
      <w:bookmarkEnd w:id="682"/>
      <w:r>
        <w:rPr/>
        <w:t>1700</w:t>
      </w:r>
      <w:r>
        <w:rPr>
          <w:rtl w:val="true"/>
        </w:rPr>
        <w:t>-</w:t>
      </w:r>
      <w:r>
        <w:rPr>
          <w:rtl w:val="true"/>
        </w:rPr>
        <w:t>عبد اللّه بن الحجّاج البجلي</w:t>
      </w:r>
      <w:r>
        <w:rPr>
          <w:rtl w:val="true"/>
        </w:rPr>
        <w:t>:</w:t>
      </w:r>
      <w:bookmarkEnd w:id="683"/>
    </w:p>
    <w:p>
      <w:pPr>
        <w:pStyle w:val="BookText"/>
        <w:rPr/>
      </w:pPr>
      <w:r>
        <w:rPr>
          <w:rFonts w:ascii="Amiri" w:hAnsi="Amiri" w:eastAsia="Amiri" w:cs="Amiri"/>
          <w:color w:val="111111"/>
          <w:sz w:val="28"/>
          <w:sz w:val="28"/>
          <w:szCs w:val="28"/>
          <w:rtl w:val="true"/>
          <w:lang w:bidi="ar-SA"/>
        </w:rPr>
        <w:t xml:space="preserve">أخو عبد الرحمن،مولى،ثقة،صه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عنه محمّد بن أبي عمير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bookmarkStart w:id="684" w:name="pg11861_114433"/>
    </w:p>
    <w:p>
      <w:pPr>
        <w:pStyle w:val="BookText"/>
        <w:rPr/>
      </w:pPr>
      <w:bookmarkEnd w:id="684"/>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ذكره إن شاء اللّه في الخاتمة </w:t>
      </w:r>
      <w:r>
        <w:rPr>
          <w:rStyle w:val="FootnoteAnchor"/>
          <w:rtl w:val="true"/>
        </w:rPr>
        <w:footnoteReference w:id="1287"/>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الحجّاج الثقة،عنه ابن أبي عمير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12274634_73709187"/>
      <w:bookmarkStart w:id="686" w:name="_Toc274"/>
      <w:bookmarkEnd w:id="685"/>
      <w:r>
        <w:rPr/>
        <w:t>1701</w:t>
      </w:r>
      <w:r>
        <w:rPr>
          <w:rtl w:val="true"/>
        </w:rPr>
        <w:t>-</w:t>
      </w:r>
      <w:r>
        <w:rPr>
          <w:rtl w:val="true"/>
        </w:rPr>
        <w:t>عبد اللّه بن حجل</w:t>
      </w:r>
      <w:r>
        <w:rPr>
          <w:rtl w:val="true"/>
        </w:rPr>
        <w:t>:</w:t>
      </w:r>
      <w:bookmarkEnd w:id="686"/>
    </w:p>
    <w:p>
      <w:pPr>
        <w:pStyle w:val="BookText"/>
        <w:rPr/>
      </w:pPr>
      <w:r>
        <w:rPr>
          <w:rFonts w:ascii="Amiri" w:hAnsi="Amiri" w:eastAsia="Amiri" w:cs="Amiri"/>
          <w:color w:val="111111"/>
          <w:sz w:val="28"/>
          <w:sz w:val="28"/>
          <w:szCs w:val="28"/>
          <w:rtl w:val="true"/>
          <w:lang w:bidi="ar-SA"/>
        </w:rPr>
        <w:t>في صه عن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أصحابه عليه السلام من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حجل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12274636_73709187"/>
      <w:bookmarkStart w:id="688" w:name="_Toc275"/>
      <w:bookmarkEnd w:id="687"/>
      <w:r>
        <w:rPr/>
        <w:t>1702</w:t>
      </w:r>
      <w:r>
        <w:rPr>
          <w:rtl w:val="true"/>
        </w:rPr>
        <w:t>-</w:t>
      </w:r>
      <w:r>
        <w:rPr>
          <w:rtl w:val="true"/>
        </w:rPr>
        <w:t>عبد اللّه بن الحسن بن الحسن</w:t>
      </w:r>
      <w:r>
        <w:rPr>
          <w:rtl w:val="true"/>
        </w:rPr>
        <w:t>:</w:t>
      </w:r>
      <w:bookmarkEnd w:id="688"/>
    </w:p>
    <w:p>
      <w:pPr>
        <w:pStyle w:val="BookText"/>
        <w:rPr/>
      </w:pPr>
      <w:r>
        <w:rPr>
          <w:rFonts w:ascii="Amiri" w:hAnsi="Amiri" w:eastAsia="Amiri" w:cs="Amiri"/>
          <w:color w:val="111111"/>
          <w:sz w:val="28"/>
          <w:sz w:val="28"/>
          <w:szCs w:val="28"/>
          <w:rtl w:val="true"/>
          <w:lang w:bidi="ar-SA"/>
        </w:rPr>
        <w:t xml:space="preserve">ابن علي بن أبي طالب عليه السلام،أبو محمّد،هاشمي مدني تابعي،ق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يحيى ابنه ذكره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bookmarkStart w:id="689" w:name="pg11861_114434"/>
    </w:p>
    <w:p>
      <w:pPr>
        <w:pStyle w:val="Heading3"/>
        <w:numPr>
          <w:ilvl w:val="2"/>
          <w:numId w:val="1"/>
        </w:numPr>
        <w:rPr/>
      </w:pPr>
      <w:bookmarkStart w:id="690" w:name="__RefHeading___Toc12274638_73709187"/>
      <w:bookmarkStart w:id="691" w:name="_Toc276"/>
      <w:bookmarkEnd w:id="689"/>
      <w:bookmarkEnd w:id="690"/>
      <w:r>
        <w:rPr/>
        <w:t>1703</w:t>
      </w:r>
      <w:r>
        <w:rPr>
          <w:rtl w:val="true"/>
        </w:rPr>
        <w:t>-</w:t>
      </w:r>
      <w:r>
        <w:rPr>
          <w:rtl w:val="true"/>
        </w:rPr>
        <w:t>عبد اللّه بن الحسن بن علي</w:t>
      </w:r>
      <w:r>
        <w:rPr>
          <w:rtl w:val="true"/>
        </w:rPr>
        <w:t>:</w:t>
      </w:r>
      <w:bookmarkEnd w:id="691"/>
    </w:p>
    <w:p>
      <w:pPr>
        <w:pStyle w:val="BookText"/>
        <w:rPr/>
      </w:pPr>
      <w:r>
        <w:rPr>
          <w:rFonts w:ascii="Amiri" w:hAnsi="Amiri" w:eastAsia="Amiri" w:cs="Amiri"/>
          <w:color w:val="111111"/>
          <w:sz w:val="28"/>
          <w:sz w:val="28"/>
          <w:szCs w:val="28"/>
          <w:rtl w:val="true"/>
          <w:lang w:bidi="ar-SA"/>
        </w:rPr>
        <w:t xml:space="preserve">ابن أبي طالب عليهما السلام،قتل معه عليه السلام،صه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 أمّ الرباب </w:t>
      </w:r>
      <w:r>
        <w:rPr>
          <w:rStyle w:val="FootnoteAnchor"/>
          <w:rtl w:val="true"/>
        </w:rPr>
        <w:footnoteReference w:id="1294"/>
      </w:r>
      <w:r>
        <w:rPr>
          <w:rFonts w:ascii="Amiri" w:hAnsi="Amiri" w:eastAsia="Amiri" w:cs="Amiri"/>
          <w:color w:val="111111"/>
          <w:sz w:val="28"/>
          <w:sz w:val="28"/>
          <w:szCs w:val="28"/>
          <w:rtl w:val="true"/>
          <w:lang w:bidi="ar-SA"/>
        </w:rPr>
        <w:t xml:space="preserve">بنت امرئ القيس بن عدي بن أويس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ما في عبارة صه من الاشتباه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12274640_73709187"/>
      <w:bookmarkStart w:id="693" w:name="_Toc277"/>
      <w:bookmarkEnd w:id="692"/>
      <w:r>
        <w:rPr/>
        <w:t>1704</w:t>
      </w:r>
      <w:r>
        <w:rPr>
          <w:rtl w:val="true"/>
        </w:rPr>
        <w:t>-</w:t>
      </w:r>
      <w:r>
        <w:rPr>
          <w:rtl w:val="true"/>
        </w:rPr>
        <w:t>عبد اللّه بن الحسن المؤدّب</w:t>
      </w:r>
      <w:r>
        <w:rPr>
          <w:rtl w:val="true"/>
        </w:rPr>
        <w:t>:</w:t>
      </w:r>
      <w:bookmarkEnd w:id="693"/>
    </w:p>
    <w:p>
      <w:pPr>
        <w:pStyle w:val="BookText"/>
        <w:rPr/>
      </w:pPr>
      <w:r>
        <w:rPr>
          <w:rFonts w:ascii="Amiri" w:hAnsi="Amiri" w:eastAsia="Amiri" w:cs="Amiri"/>
          <w:color w:val="111111"/>
          <w:sz w:val="28"/>
          <w:sz w:val="28"/>
          <w:szCs w:val="28"/>
          <w:rtl w:val="true"/>
          <w:lang w:bidi="ar-SA"/>
        </w:rPr>
        <w:t xml:space="preserve">روى عن أحمد بن علوية كتب الثقفي،روى عنه علي بن الحسين بن بابويه،لم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12274642_73709187"/>
      <w:bookmarkStart w:id="695" w:name="_Toc278"/>
      <w:bookmarkEnd w:id="694"/>
      <w:r>
        <w:rPr/>
        <w:t>1705</w:t>
      </w:r>
      <w:r>
        <w:rPr>
          <w:rtl w:val="true"/>
        </w:rPr>
        <w:t>-</w:t>
      </w:r>
      <w:r>
        <w:rPr>
          <w:rtl w:val="true"/>
        </w:rPr>
        <w:t>عبد اللّه بن الحسين التستري</w:t>
      </w:r>
      <w:r>
        <w:rPr>
          <w:rtl w:val="true"/>
        </w:rPr>
        <w:t>:</w:t>
      </w:r>
      <w:bookmarkEnd w:id="69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العالي،شيخنا و أستاذنا العلاّمة المحقّق،عظيم المنزلة دقيق الفطنة،كثير الحفظ،وحيد عصره و فريد دهره و أورع أهل زمانه،ما رأيت أحدا أوثق منه،لا تحصى مناقبه و فضائله،قائم بالليل و صائم بالنهار،و أكثر فوائد هذا الكتاب منه،جزاه اللّه تعالى عنّي أفضل جزاء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قواعد الحلّي قدّس سرّه </w:t>
      </w:r>
      <w:r>
        <w:rPr>
          <w:rStyle w:val="FootnoteAnchor"/>
          <w:rtl w:val="true"/>
        </w:rPr>
        <w:footnoteReference w:id="12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696" w:name="pg11861_114435"/>
    </w:p>
    <w:p>
      <w:pPr>
        <w:pStyle w:val="BookText"/>
        <w:rPr/>
      </w:pPr>
      <w:bookmarkEnd w:id="696"/>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تعظيمه غاية التعظيم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w:t>
      </w:r>
      <w:r>
        <w:rPr>
          <w:rStyle w:val="FootnoteAnchor"/>
          <w:rtl w:val="true"/>
        </w:rPr>
        <w:footnoteReference w:id="1299"/>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التتميم لشرح الشيخ نور الدين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سبع مجلّدات يظهر منها فضله و تحقيقه و تدقيقه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صاحب الكرامات الكثيرة ممّا رأيت و سمعت،و كان قرأ على شيخ الطائفة أزهد الناس في عهده مولانا أحمد الأردبيلي رحمه اللّه و على الشيخ الأجل أحمد بن نعمة اللّه بن خاتون العاملي و على أبيه نعمة اللّه،و كان له عنهما الإجازة للأخبار </w:t>
      </w:r>
      <w:r>
        <w:rPr>
          <w:rStyle w:val="FootnoteAnchor"/>
          <w:rtl w:val="true"/>
        </w:rPr>
        <w:footnoteReference w:id="1300"/>
      </w:r>
      <w:r>
        <w:rPr>
          <w:rFonts w:ascii="IRNazanin" w:hAnsi="IRNazanin" w:eastAsia="IRNazanin"/>
          <w:color w:val="111111"/>
          <w:sz w:val="28"/>
          <w:sz w:val="28"/>
          <w:szCs w:val="28"/>
          <w:rtl w:val="true"/>
          <w:lang w:bidi="fa-IR"/>
        </w:rPr>
        <w:t xml:space="preserve">،انتهى،تعق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12274644_73709187"/>
      <w:bookmarkStart w:id="698" w:name="_Toc279"/>
      <w:bookmarkEnd w:id="697"/>
      <w:r>
        <w:rPr/>
        <w:t>1706</w:t>
      </w:r>
      <w:r>
        <w:rPr>
          <w:rtl w:val="true"/>
        </w:rPr>
        <w:t>-</w:t>
      </w:r>
      <w:r>
        <w:rPr>
          <w:rtl w:val="true"/>
        </w:rPr>
        <w:t>عبد اللّه بن الحسين بن سعد</w:t>
      </w:r>
      <w:r>
        <w:rPr>
          <w:rtl w:val="true"/>
        </w:rPr>
        <w:t>:</w:t>
      </w:r>
      <w:bookmarkEnd w:id="698"/>
    </w:p>
    <w:p>
      <w:pPr>
        <w:pStyle w:val="BookText"/>
        <w:rPr/>
      </w:pPr>
      <w:r>
        <w:rPr>
          <w:rFonts w:ascii="Amiri" w:hAnsi="Amiri" w:eastAsia="Amiri" w:cs="Amiri"/>
          <w:color w:val="111111"/>
          <w:sz w:val="28"/>
          <w:sz w:val="28"/>
          <w:szCs w:val="28"/>
          <w:rtl w:val="true"/>
          <w:lang w:bidi="ar-SA"/>
        </w:rPr>
        <w:t>القطرنبلي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و الطاء المهملة 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الكاتب،كان من خواصّ سيّدنا أبي محمّد عليه السلام،صه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د القطربلي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بتضعيف الباء بغير نون </w:t>
      </w:r>
      <w:r>
        <w:rPr>
          <w:rStyle w:val="FootnoteAnchor"/>
          <w:rtl w:val="true"/>
        </w:rPr>
        <w:footnoteReference w:id="1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الموجود في جش كما هنا </w:t>
      </w:r>
      <w:r>
        <w:rPr>
          <w:rStyle w:val="FootnoteAnchor"/>
          <w:rtl w:val="true"/>
        </w:rPr>
        <w:footnoteReference w:id="130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على تغلب </w:t>
      </w:r>
      <w:r>
        <w:rPr>
          <w:rStyle w:val="FootnoteAnchor"/>
          <w:rtl w:val="true"/>
        </w:rPr>
        <w:footnoteReference w:id="1305"/>
      </w:r>
      <w:r>
        <w:rPr>
          <w:rFonts w:ascii="Amiri" w:hAnsi="Amiri" w:eastAsia="Amiri" w:cs="Amiri"/>
          <w:color w:val="111111"/>
          <w:sz w:val="28"/>
          <w:sz w:val="28"/>
          <w:szCs w:val="28"/>
          <w:rtl w:val="true"/>
          <w:lang w:bidi="ar-SA"/>
        </w:rPr>
        <w:t xml:space="preserve">،و كان من وجوه أهل الأدب،له كتاب التاريخ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و تشديد الباء الموحّدة أو بتخفيفها و تشديد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موضعان،أحدهما بالعراق،ينسب إليه الخمر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bookmarkStart w:id="699" w:name="pg11861_114436"/>
    </w:p>
    <w:p>
      <w:pPr>
        <w:pStyle w:val="BookText"/>
        <w:rPr/>
      </w:pPr>
      <w:bookmarkEnd w:id="699"/>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القطربنلي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المضمومة و كذا الراء المهملة و النون الساكنة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بحذاء آمل،انتهى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نسختين من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القطربلي،كما ذكره الميرزا بلا نون، و قول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جش كما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ذلك في نسخته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المضمومة و النون المضمومة بعد الراء و بعدها الباء المنقّطة تحتها 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بحذاء آمل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12274646_73709187"/>
      <w:bookmarkStart w:id="701" w:name="_Toc280"/>
      <w:bookmarkEnd w:id="700"/>
      <w:r>
        <w:rPr/>
        <w:t>1707</w:t>
      </w:r>
      <w:r>
        <w:rPr>
          <w:rtl w:val="true"/>
        </w:rPr>
        <w:t>-</w:t>
      </w:r>
      <w:r>
        <w:rPr>
          <w:rtl w:val="true"/>
        </w:rPr>
        <w:t>عبد اللّه بن الحسين بن محمّد</w:t>
      </w:r>
      <w:r>
        <w:rPr>
          <w:rtl w:val="true"/>
        </w:rPr>
        <w:t>:</w:t>
      </w:r>
      <w:bookmarkEnd w:id="701"/>
    </w:p>
    <w:p>
      <w:pPr>
        <w:pStyle w:val="BookText"/>
        <w:rPr/>
      </w:pPr>
      <w:r>
        <w:rPr>
          <w:rFonts w:ascii="Amiri" w:hAnsi="Amiri" w:eastAsia="Amiri" w:cs="Amiri"/>
          <w:color w:val="111111"/>
          <w:sz w:val="28"/>
          <w:sz w:val="28"/>
          <w:szCs w:val="28"/>
          <w:rtl w:val="true"/>
          <w:lang w:bidi="ar-SA"/>
        </w:rPr>
        <w:t xml:space="preserve">ابن يعقوب الفارسي،أبو محمّد،شيخ من وجوه أصحابنا و محدّثيهم و فقهائهم،رأيته و لم أسمع منه،جش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قبل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جش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12274648_73709187"/>
      <w:bookmarkStart w:id="703" w:name="_Toc281"/>
      <w:bookmarkEnd w:id="702"/>
      <w:r>
        <w:rPr/>
        <w:t>1708</w:t>
      </w:r>
      <w:r>
        <w:rPr>
          <w:rtl w:val="true"/>
        </w:rPr>
        <w:t>-</w:t>
      </w:r>
      <w:r>
        <w:rPr>
          <w:rtl w:val="true"/>
        </w:rPr>
        <w:t>عبد اللّه بن الحكم الأرمني</w:t>
      </w:r>
      <w:r>
        <w:rPr>
          <w:rtl w:val="true"/>
        </w:rPr>
        <w:t>:</w:t>
      </w:r>
      <w:bookmarkEnd w:id="703"/>
    </w:p>
    <w:p>
      <w:pPr>
        <w:pStyle w:val="BookText"/>
        <w:rPr/>
      </w:pPr>
      <w:r>
        <w:rPr>
          <w:rFonts w:ascii="Amiri" w:hAnsi="Amiri" w:eastAsia="Amiri" w:cs="Amiri"/>
          <w:color w:val="111111"/>
          <w:sz w:val="28"/>
          <w:sz w:val="28"/>
          <w:szCs w:val="28"/>
          <w:rtl w:val="true"/>
          <w:lang w:bidi="ar-SA"/>
        </w:rPr>
        <w:t xml:space="preserve">ضعيف،روى عن أبي عبد اللّه عليه السلام،جش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قبل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إنّه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ابن أبي جيد،عن محمّد بن الحسن ابن الوليد،عن أحمد بن إدريس،عن محمّد بن حسّان،عن أبي عمران موسى بن رنجويه الأرمني،عن عبد اللّه بن الحكم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bookmarkStart w:id="704" w:name="pg11861_114437"/>
    </w:p>
    <w:p>
      <w:pPr>
        <w:pStyle w:val="BookText"/>
        <w:rPr/>
      </w:pPr>
      <w:bookmarkEnd w:id="70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الحكم،عنه أبو عمران موسى بن رنجويه، و جعفر بن سليمان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12274650_73709187"/>
      <w:bookmarkStart w:id="706" w:name="_Toc282"/>
      <w:bookmarkEnd w:id="705"/>
      <w:r>
        <w:rPr/>
        <w:t>1709</w:t>
      </w:r>
      <w:r>
        <w:rPr>
          <w:rtl w:val="true"/>
        </w:rPr>
        <w:t>-</w:t>
      </w:r>
      <w:r>
        <w:rPr>
          <w:rtl w:val="true"/>
        </w:rPr>
        <w:t>عبد اللّه بن حمّاد الأنصاري</w:t>
      </w:r>
      <w:r>
        <w:rPr>
          <w:rtl w:val="true"/>
        </w:rPr>
        <w:t>:</w:t>
      </w:r>
      <w:bookmarkEnd w:id="706"/>
    </w:p>
    <w:p>
      <w:pPr>
        <w:pStyle w:val="BookText"/>
        <w:rPr/>
      </w:pPr>
      <w:r>
        <w:rPr>
          <w:rFonts w:ascii="Amiri" w:hAnsi="Amiri" w:eastAsia="Amiri" w:cs="Amiri"/>
          <w:color w:val="111111"/>
          <w:sz w:val="28"/>
          <w:sz w:val="28"/>
          <w:szCs w:val="28"/>
          <w:rtl w:val="true"/>
          <w:lang w:bidi="ar-SA"/>
        </w:rPr>
        <w:t xml:space="preserve">من شيوخ أصحابنا،له كتابان،جش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شيوخ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يكنّى أبا محمّد،نزل قم،لم يرو عن أحد من الأئمّة عليهم السلام،حديثه نعرفه تارة و ننكره اخرى،و يجوز أن يخرج شاهدا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به عدّة من أصحابنا،عن أبي المفضّل،عن ابن بطّة،عن أحمد بن أبي عبد اللّه،عنه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جش شهادة بالجلالة بل و الوثاقة،و قول غض ليس بشيء كما مرّ مرارا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حمّاد،عنه أحمد بن أبي عبد اللّه،و إبراهيم ابن إسحاق الأحمري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12274652_73709187"/>
      <w:bookmarkStart w:id="708" w:name="_Toc283"/>
      <w:bookmarkEnd w:id="707"/>
      <w:r>
        <w:rPr/>
        <w:t>1710</w:t>
      </w:r>
      <w:r>
        <w:rPr>
          <w:rtl w:val="true"/>
        </w:rPr>
        <w:t>-</w:t>
      </w:r>
      <w:r>
        <w:rPr>
          <w:rtl w:val="true"/>
        </w:rPr>
        <w:t>عبد اللّه بن حمدويه</w:t>
      </w:r>
      <w:r>
        <w:rPr>
          <w:rtl w:val="true"/>
        </w:rPr>
        <w:t>:</w:t>
      </w:r>
      <w:bookmarkEnd w:id="70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بيهقي،كر </w:t>
      </w:r>
      <w:r>
        <w:rPr>
          <w:rStyle w:val="FootnoteAnchor"/>
          <w:rtl w:val="true"/>
        </w:rPr>
        <w:footnoteReference w:id="1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كش في رجال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كتاب له </w:t>
      </w:r>
      <w:bookmarkStart w:id="709" w:name="pg11861_114438"/>
    </w:p>
    <w:p>
      <w:pPr>
        <w:pStyle w:val="BookText"/>
        <w:rPr/>
      </w:pPr>
      <w:bookmarkEnd w:id="709"/>
      <w:r>
        <w:rPr>
          <w:rFonts w:ascii="Amiri" w:hAnsi="Amiri" w:eastAsia="Amiri" w:cs="Amiri"/>
          <w:color w:val="111111"/>
          <w:sz w:val="28"/>
          <w:sz w:val="28"/>
          <w:szCs w:val="28"/>
          <w:rtl w:val="true"/>
          <w:lang w:bidi="ar-SA"/>
        </w:rPr>
        <w:t>عليه السلام إلى عبد اللّه بن حمدويه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بعد،فقد رضيت </w:t>
      </w:r>
      <w:r>
        <w:rPr>
          <w:rStyle w:val="FootnoteAnchor"/>
          <w:rtl w:val="true"/>
        </w:rPr>
        <w:footnoteReference w:id="1323"/>
      </w:r>
      <w:r>
        <w:rPr>
          <w:rFonts w:ascii="Amiri" w:hAnsi="Amiri" w:eastAsia="Amiri" w:cs="Amiri"/>
          <w:color w:val="111111"/>
          <w:sz w:val="28"/>
          <w:sz w:val="28"/>
          <w:szCs w:val="28"/>
          <w:rtl w:val="true"/>
          <w:lang w:bidi="ar-SA"/>
        </w:rPr>
        <w:t>لكم إبراهيم بن عبدة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رحمهم و إيّاك معهم برحمتي لهم إنّ اللّه واسع كريم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حمدويه البيهقي لم،كش،ممدوح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ذكره في الفضل بن شاذان عن كش </w:t>
      </w:r>
      <w:r>
        <w:rPr>
          <w:rStyle w:val="FootnoteAnchor"/>
          <w:rtl w:val="true"/>
        </w:rPr>
        <w:footnoteReference w:id="1326"/>
      </w:r>
      <w:r>
        <w:rPr>
          <w:rFonts w:ascii="Amiri" w:hAnsi="Amiri" w:eastAsia="Amiri" w:cs="Amiri"/>
          <w:color w:val="111111"/>
          <w:sz w:val="28"/>
          <w:sz w:val="28"/>
          <w:szCs w:val="28"/>
          <w:rtl w:val="true"/>
          <w:lang w:bidi="ar-SA"/>
        </w:rPr>
        <w:t>،و المذكور هناك و إن كان عبد اللّه بن جبرويه إلاّ أنّ الظاهر أنّه مصحّف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كش هناك و في إبراهيم بن عبدة </w:t>
      </w:r>
      <w:r>
        <w:rPr>
          <w:rStyle w:val="FootnoteAnchor"/>
          <w:rtl w:val="true"/>
        </w:rPr>
        <w:footnoteReference w:id="1327"/>
      </w:r>
      <w:r>
        <w:rPr>
          <w:rFonts w:ascii="Amiri" w:hAnsi="Amiri" w:eastAsia="Amiri" w:cs="Amiri"/>
          <w:color w:val="111111"/>
          <w:sz w:val="28"/>
          <w:sz w:val="28"/>
          <w:szCs w:val="28"/>
          <w:rtl w:val="true"/>
          <w:lang w:bidi="ar-SA"/>
        </w:rPr>
        <w:t xml:space="preserve">أنّه من رجال العسكري عليه السلام كما في جخ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12274654_73709187"/>
      <w:bookmarkStart w:id="711" w:name="_Toc284"/>
      <w:bookmarkEnd w:id="710"/>
      <w:r>
        <w:rPr/>
        <w:t>1711</w:t>
      </w:r>
      <w:r>
        <w:rPr>
          <w:rtl w:val="true"/>
        </w:rPr>
        <w:t>-</w:t>
      </w:r>
      <w:r>
        <w:rPr>
          <w:rtl w:val="true"/>
        </w:rPr>
        <w:t>عبد اللّه بن حمزة</w:t>
      </w:r>
      <w:r>
        <w:rPr>
          <w:rtl w:val="true"/>
        </w:rPr>
        <w:t>:</w:t>
      </w:r>
      <w:bookmarkEnd w:id="711"/>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الإمام نصير الدين أبو طالب عبد اللّه بن حمزة بن عبد اللّه الطوسي الشارجي المشهدي،فقيه ثقة وجه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12274656_73709187"/>
      <w:bookmarkStart w:id="713" w:name="_Toc285"/>
      <w:bookmarkEnd w:id="712"/>
      <w:r>
        <w:rPr/>
        <w:t>1712</w:t>
      </w:r>
      <w:r>
        <w:rPr>
          <w:rtl w:val="true"/>
        </w:rPr>
        <w:t>-</w:t>
      </w:r>
      <w:r>
        <w:rPr>
          <w:rtl w:val="true"/>
        </w:rPr>
        <w:t>عبد اللّه بن خباب</w:t>
      </w:r>
      <w:r>
        <w:rPr>
          <w:rtl w:val="true"/>
        </w:rPr>
        <w:t>:</w:t>
      </w:r>
      <w:bookmarkEnd w:id="71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بالخاء المعجمة و الباء الموحّدة قبل الألف و بعدها،ابن الأرت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و التاء 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أمير المؤمنين عليه السلام،قتله الخوارج قبل </w:t>
      </w:r>
      <w:bookmarkStart w:id="714" w:name="pg11861_114439"/>
    </w:p>
    <w:p>
      <w:pPr>
        <w:pStyle w:val="BookText"/>
        <w:rPr/>
      </w:pPr>
      <w:bookmarkEnd w:id="714"/>
      <w:r>
        <w:rPr>
          <w:rFonts w:ascii="Amiri" w:hAnsi="Amiri" w:eastAsia="Amiri" w:cs="Amiri"/>
          <w:color w:val="111111"/>
          <w:sz w:val="28"/>
          <w:sz w:val="28"/>
          <w:szCs w:val="28"/>
          <w:rtl w:val="true"/>
          <w:lang w:bidi="ar-SA"/>
        </w:rPr>
        <w:t xml:space="preserve">وقعة النهروان،صه </w:t>
      </w:r>
      <w:r>
        <w:rPr>
          <w:rStyle w:val="FootnoteAnchor"/>
          <w:rtl w:val="true"/>
        </w:rPr>
        <w:footnoteReference w:id="1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إلاّ الترجمة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12274658_73709187"/>
      <w:bookmarkStart w:id="716" w:name="_Toc286"/>
      <w:bookmarkEnd w:id="715"/>
      <w:r>
        <w:rPr/>
        <w:t>1713</w:t>
      </w:r>
      <w:r>
        <w:rPr>
          <w:rtl w:val="true"/>
        </w:rPr>
        <w:t>-</w:t>
      </w:r>
      <w:r>
        <w:rPr>
          <w:rtl w:val="true"/>
        </w:rPr>
        <w:t>عبد اللّه بن ختيل</w:t>
      </w:r>
      <w:r>
        <w:rPr>
          <w:rtl w:val="true"/>
        </w:rPr>
        <w:t>:</w:t>
      </w:r>
      <w:bookmarkEnd w:id="716"/>
    </w:p>
    <w:p>
      <w:pPr>
        <w:pStyle w:val="BookText"/>
        <w:rPr/>
      </w:pPr>
      <w:r>
        <w:rPr>
          <w:rFonts w:ascii="Amiri" w:hAnsi="Amiri" w:eastAsia="Amiri" w:cs="Amiri"/>
          <w:color w:val="111111"/>
          <w:sz w:val="28"/>
          <w:sz w:val="28"/>
          <w:szCs w:val="28"/>
          <w:rtl w:val="true"/>
          <w:lang w:bidi="ar-SA"/>
        </w:rPr>
        <w:t xml:space="preserve">بالخاء المعجمة المضمومة و التاء المثنّاة فوق المفتوحة و الياء المثنّاة تحت الساكنة،الجمحي،ي </w:t>
      </w:r>
      <w:r>
        <w:rPr>
          <w:rStyle w:val="FootnoteAnchor"/>
          <w:rtl w:val="true"/>
        </w:rPr>
        <w:footnoteReference w:id="1332"/>
      </w:r>
      <w:r>
        <w:rPr>
          <w:rFonts w:ascii="Amiri" w:hAnsi="Amiri" w:eastAsia="Amiri" w:cs="Amiri"/>
          <w:color w:val="111111"/>
          <w:sz w:val="28"/>
          <w:sz w:val="28"/>
          <w:szCs w:val="28"/>
          <w:rtl w:val="true"/>
          <w:lang w:bidi="ar-SA"/>
        </w:rPr>
        <w:t xml:space="preserve">،جخ،قتل معه بصفّين،د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وجدناه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12274660_73709187"/>
      <w:bookmarkStart w:id="718" w:name="_Toc287"/>
      <w:bookmarkEnd w:id="717"/>
      <w:r>
        <w:rPr/>
        <w:t>1714</w:t>
      </w:r>
      <w:r>
        <w:rPr>
          <w:rtl w:val="true"/>
        </w:rPr>
        <w:t>-</w:t>
      </w:r>
      <w:r>
        <w:rPr>
          <w:rtl w:val="true"/>
        </w:rPr>
        <w:t>عبد اللّه بن خداش</w:t>
      </w:r>
      <w:r>
        <w:rPr>
          <w:rtl w:val="true"/>
        </w:rPr>
        <w:t>:</w:t>
      </w:r>
      <w:bookmarkEnd w:id="718"/>
    </w:p>
    <w:p>
      <w:pPr>
        <w:pStyle w:val="BookText"/>
        <w:rPr/>
      </w:pPr>
      <w:r>
        <w:rPr>
          <w:rFonts w:ascii="Amiri" w:hAnsi="Amiri" w:eastAsia="Amiri" w:cs="Amiri"/>
          <w:color w:val="111111"/>
          <w:sz w:val="28"/>
          <w:sz w:val="28"/>
          <w:szCs w:val="28"/>
          <w:rtl w:val="true"/>
          <w:lang w:bidi="ar-SA"/>
        </w:rPr>
        <w:t xml:space="preserve">أبو خداش المهري،ضعيف جدّا و في مذهبه ارتفاع،له كتاب، سلمة بن الخطّاب،عنه به،جش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 أبو محمّد عبد اللّه بن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خداش عبد اللّه بن خداش المهري،و مهرة محلّة بالبصرة،و هو ثقة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 بعد ذكر كلام جش و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الأقرب عندي التوقّف فيما يرويه،لأن عبد اللّه بن محمّد بن خالد الّذي زكّاه </w:t>
      </w:r>
      <w:r>
        <w:rPr>
          <w:rStyle w:val="FootnoteAnchor"/>
          <w:rtl w:val="true"/>
        </w:rPr>
        <w:footnoteReference w:id="1337"/>
      </w:r>
      <w:r>
        <w:rPr>
          <w:rFonts w:ascii="Amiri" w:hAnsi="Amiri" w:eastAsia="Amiri" w:cs="Amiri"/>
          <w:color w:val="111111"/>
          <w:sz w:val="28"/>
          <w:sz w:val="28"/>
          <w:szCs w:val="28"/>
          <w:rtl w:val="true"/>
          <w:lang w:bidi="ar-SA"/>
        </w:rPr>
        <w:t xml:space="preserve">ليس هو الطيالسي،لأنّ جش نقل أنّ كنيته أبو العباس </w:t>
      </w:r>
      <w:r>
        <w:rPr>
          <w:rStyle w:val="FootnoteAnchor"/>
          <w:rtl w:val="true"/>
        </w:rPr>
        <w:footnoteReference w:id="1338"/>
      </w:r>
      <w:r>
        <w:rPr>
          <w:rFonts w:ascii="Amiri" w:hAnsi="Amiri" w:eastAsia="Amiri" w:cs="Amiri"/>
          <w:color w:val="111111"/>
          <w:sz w:val="28"/>
          <w:sz w:val="28"/>
          <w:szCs w:val="28"/>
          <w:rtl w:val="true"/>
          <w:lang w:bidi="ar-SA"/>
        </w:rPr>
        <w:t xml:space="preserve">و محمّد بن مسعود نقل عن أبي محمّد عبد اللّه </w:t>
      </w:r>
      <w:r>
        <w:rPr>
          <w:rStyle w:val="FootnoteAnchor"/>
          <w:rtl w:val="true"/>
        </w:rPr>
        <w:footnoteReference w:id="133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719" w:name="pg11861_114440"/>
    </w:p>
    <w:p>
      <w:pPr>
        <w:pStyle w:val="BookText"/>
        <w:rPr/>
      </w:pPr>
      <w:bookmarkEnd w:id="71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عبد اللّه هذا هو الطيالسي،و الظاهر أنّه قد صرّح كش بالاسم و الكنية في ربعي بن عبد اللّه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خداش،عنه سلمة بن الخطاب،و يوسف بن السخت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12274662_73709187"/>
      <w:bookmarkStart w:id="721" w:name="_Toc288"/>
      <w:bookmarkEnd w:id="720"/>
      <w:r>
        <w:rPr/>
        <w:t>1715</w:t>
      </w:r>
      <w:r>
        <w:rPr>
          <w:rtl w:val="true"/>
        </w:rPr>
        <w:t>-</w:t>
      </w:r>
      <w:r>
        <w:rPr>
          <w:rtl w:val="true"/>
        </w:rPr>
        <w:t>عبد اللّه بن داهر</w:t>
      </w:r>
      <w:r>
        <w:rPr>
          <w:rtl w:val="true"/>
        </w:rPr>
        <w:t>:</w:t>
      </w:r>
      <w:bookmarkEnd w:id="721"/>
    </w:p>
    <w:p>
      <w:pPr>
        <w:pStyle w:val="BookText"/>
        <w:rPr/>
      </w:pPr>
      <w:r>
        <w:rPr>
          <w:rFonts w:ascii="Amiri" w:hAnsi="Amiri" w:eastAsia="Amiri" w:cs="Amiri"/>
          <w:color w:val="111111"/>
          <w:sz w:val="28"/>
          <w:sz w:val="28"/>
          <w:szCs w:val="28"/>
          <w:rtl w:val="true"/>
          <w:lang w:bidi="ar-SA"/>
        </w:rPr>
        <w:t xml:space="preserve">بالدال المهملة و الراء،ابن يحيى الأحمري،ضعيف،صه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عن أبي عبد اللّه عليه السلام، محمّد بن إسماعيل البرمكي عنه به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داهر،عنه محمّد بن إسماعيل 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الصادق عليه السلام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12274664_73709187"/>
      <w:bookmarkStart w:id="723" w:name="_Toc289"/>
      <w:bookmarkEnd w:id="722"/>
      <w:r>
        <w:rPr/>
        <w:t>1716</w:t>
      </w:r>
      <w:r>
        <w:rPr>
          <w:rtl w:val="true"/>
        </w:rPr>
        <w:t>-</w:t>
      </w:r>
      <w:r>
        <w:rPr>
          <w:rtl w:val="true"/>
        </w:rPr>
        <w:t>عبد اللّه بن دكين الكوفي</w:t>
      </w:r>
      <w:r>
        <w:rPr>
          <w:rtl w:val="true"/>
        </w:rPr>
        <w:t>:</w:t>
      </w:r>
      <w:bookmarkEnd w:id="723"/>
    </w:p>
    <w:p>
      <w:pPr>
        <w:pStyle w:val="BookText"/>
        <w:rPr/>
      </w:pPr>
      <w:r>
        <w:rPr>
          <w:rFonts w:ascii="IRNazanin" w:hAnsi="IRNazanin" w:eastAsia="IRNazanin"/>
          <w:color w:val="111111"/>
          <w:sz w:val="28"/>
          <w:sz w:val="28"/>
          <w:szCs w:val="28"/>
          <w:rtl w:val="true"/>
          <w:lang w:bidi="fa-IR"/>
        </w:rPr>
        <w:t xml:space="preserve">أبو عمرو،أسند عنه،ق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12274666_73709187"/>
      <w:bookmarkStart w:id="725" w:name="_Toc290"/>
      <w:bookmarkEnd w:id="724"/>
      <w:r>
        <w:rPr/>
        <w:t>1717</w:t>
      </w:r>
      <w:r>
        <w:rPr>
          <w:rtl w:val="true"/>
        </w:rPr>
        <w:t>-</w:t>
      </w:r>
      <w:r>
        <w:rPr>
          <w:rtl w:val="true"/>
        </w:rPr>
        <w:t>عبد اللّه بن راشد الكوفي</w:t>
      </w:r>
      <w:r>
        <w:rPr>
          <w:rtl w:val="true"/>
        </w:rPr>
        <w:t>:</w:t>
      </w:r>
      <w:bookmarkEnd w:id="725"/>
    </w:p>
    <w:p>
      <w:pPr>
        <w:pStyle w:val="BookText"/>
        <w:rPr/>
      </w:pPr>
      <w:r>
        <w:rPr>
          <w:rFonts w:ascii="Amiri" w:hAnsi="Amiri" w:eastAsia="Amiri" w:cs="Amiri"/>
          <w:color w:val="111111"/>
          <w:sz w:val="28"/>
          <w:sz w:val="28"/>
          <w:szCs w:val="28"/>
          <w:rtl w:val="true"/>
          <w:lang w:bidi="ar-SA"/>
        </w:rPr>
        <w:t>ق في نسخة،و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أسد،و قد تقدّم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صحّة هذه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كتاب الحج من التهذيب </w:t>
      </w:r>
      <w:bookmarkStart w:id="726" w:name="pg11861_114441"/>
    </w:p>
    <w:p>
      <w:pPr>
        <w:pStyle w:val="BookText"/>
        <w:rPr/>
      </w:pPr>
      <w:bookmarkEnd w:id="7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هشام بن سالم أمره أن يحفظ له عدد أشواط سعيه،فكان يعدّ الذهاب و الإياب شوطا،و صحّح الصادق عليه السلام فعلهما </w:t>
      </w:r>
      <w:r>
        <w:rPr>
          <w:rStyle w:val="FootnoteAnchor"/>
          <w:rtl w:val="true"/>
        </w:rPr>
        <w:footnoteReference w:id="1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حمله الأصحاب على صورة النسيان </w:t>
      </w:r>
      <w:r>
        <w:rPr>
          <w:rStyle w:val="FootnoteAnchor"/>
          <w:rtl w:val="true"/>
        </w:rPr>
        <w:footnoteReference w:id="13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727" w:name="__RefHeading___Toc12274668_73709187"/>
      <w:bookmarkStart w:id="728" w:name="_Toc291"/>
      <w:bookmarkEnd w:id="727"/>
      <w:r>
        <w:rPr/>
        <w:t>1718</w:t>
      </w:r>
      <w:r>
        <w:rPr>
          <w:rtl w:val="true"/>
        </w:rPr>
        <w:t>-</w:t>
      </w:r>
      <w:r>
        <w:rPr>
          <w:rtl w:val="true"/>
        </w:rPr>
        <w:t>عبد اللّه بن رباط</w:t>
      </w:r>
      <w:r>
        <w:rPr>
          <w:rtl w:val="true"/>
        </w:rPr>
        <w:t>:</w:t>
      </w:r>
      <w:bookmarkEnd w:id="728"/>
    </w:p>
    <w:p>
      <w:pPr>
        <w:pStyle w:val="BookText"/>
        <w:rPr/>
      </w:pPr>
      <w:r>
        <w:rPr>
          <w:rFonts w:ascii="Amiri" w:hAnsi="Amiri" w:eastAsia="Amiri" w:cs="Amiri"/>
          <w:color w:val="111111"/>
          <w:sz w:val="28"/>
          <w:sz w:val="28"/>
          <w:szCs w:val="28"/>
          <w:rtl w:val="true"/>
          <w:lang w:bidi="ar-SA"/>
        </w:rPr>
        <w:t xml:space="preserve">بالراء المكسورة و الباء الموحّدة و الطاء المهملة،ثقة،صه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جش في ترجمة ابنه محمّد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12274670_73709187"/>
      <w:bookmarkStart w:id="730" w:name="_Toc292"/>
      <w:bookmarkEnd w:id="729"/>
      <w:r>
        <w:rPr/>
        <w:t>1719</w:t>
      </w:r>
      <w:r>
        <w:rPr>
          <w:rtl w:val="true"/>
        </w:rPr>
        <w:t>-</w:t>
      </w:r>
      <w:r>
        <w:rPr>
          <w:rtl w:val="true"/>
        </w:rPr>
        <w:t>عبد اللّه بن رزين</w:t>
      </w:r>
      <w:r>
        <w:rPr>
          <w:rtl w:val="true"/>
        </w:rPr>
        <w:t>:</w:t>
      </w:r>
      <w:bookmarkEnd w:id="730"/>
    </w:p>
    <w:p>
      <w:pPr>
        <w:pStyle w:val="BookText"/>
        <w:rPr/>
      </w:pPr>
      <w:r>
        <w:rPr>
          <w:rFonts w:ascii="Amiri" w:hAnsi="Amiri" w:eastAsia="Amiri" w:cs="Amiri"/>
          <w:color w:val="111111"/>
          <w:sz w:val="28"/>
          <w:sz w:val="28"/>
          <w:szCs w:val="28"/>
          <w:rtl w:val="true"/>
          <w:lang w:bidi="ar-SA"/>
        </w:rPr>
        <w:t>في الكافي في باب معجزات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شيخ من أصحابنا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351"/>
      </w:r>
      <w:r>
        <w:rPr>
          <w:rFonts w:ascii="IRNazanin" w:hAnsi="IRNazanin" w:eastAsia="IRNazanin"/>
          <w:color w:val="111111"/>
          <w:sz w:val="28"/>
          <w:sz w:val="28"/>
          <w:szCs w:val="28"/>
          <w:rtl w:val="true"/>
          <w:lang w:bidi="fa-IR"/>
        </w:rPr>
        <w:t xml:space="preserve">، تعق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شيخنا يوسف البحراني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w:t>
      </w:r>
      <w:r>
        <w:rPr>
          <w:rStyle w:val="FootnoteAnchor"/>
          <w:rtl w:val="true"/>
        </w:rPr>
        <w:footnoteReference w:id="1353"/>
      </w:r>
      <w:r>
        <w:rPr>
          <w:rFonts w:ascii="Amiri" w:hAnsi="Amiri" w:eastAsia="Amiri" w:cs="Amiri"/>
          <w:color w:val="111111"/>
          <w:sz w:val="28"/>
          <w:sz w:val="28"/>
          <w:szCs w:val="28"/>
          <w:rtl w:val="true"/>
          <w:lang w:bidi="ar-SA"/>
        </w:rPr>
        <w:t>يدلّ على مدحه و أنّه من أصحابنا،و لم يذكر في كتب الرجال،انتهى</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12274672_73709187"/>
      <w:bookmarkStart w:id="732" w:name="_Toc293"/>
      <w:bookmarkEnd w:id="731"/>
      <w:r>
        <w:rPr/>
        <w:t>1720</w:t>
      </w:r>
      <w:r>
        <w:rPr>
          <w:rtl w:val="true"/>
        </w:rPr>
        <w:t>-</w:t>
      </w:r>
      <w:r>
        <w:rPr>
          <w:rtl w:val="true"/>
        </w:rPr>
        <w:t>عبد اللّه بن الزبير الأسدي</w:t>
      </w:r>
      <w:r>
        <w:rPr>
          <w:rtl w:val="true"/>
        </w:rPr>
        <w:t>:</w:t>
      </w:r>
      <w:bookmarkEnd w:id="732"/>
    </w:p>
    <w:p>
      <w:pPr>
        <w:pStyle w:val="BookText"/>
        <w:rPr/>
      </w:pPr>
      <w:r>
        <w:rPr>
          <w:rFonts w:ascii="Amiri" w:hAnsi="Amiri" w:eastAsia="Amiri" w:cs="Amiri"/>
          <w:color w:val="111111"/>
          <w:sz w:val="28"/>
          <w:sz w:val="28"/>
          <w:szCs w:val="28"/>
          <w:rtl w:val="true"/>
          <w:lang w:bidi="ar-SA"/>
        </w:rPr>
        <w:t xml:space="preserve">روى نوادر كتابا عن أبي عبد اللّه عليه السلام،عنه عباد بن يعقوب الأسدي،جش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اتّحاده مع الرساني الآتي لما في ق في ترجمة الفضيل </w:t>
      </w:r>
      <w:bookmarkStart w:id="733" w:name="pg11861_114442"/>
    </w:p>
    <w:p>
      <w:pPr>
        <w:pStyle w:val="BookText"/>
        <w:rPr/>
      </w:pPr>
      <w:bookmarkEnd w:id="733"/>
      <w:r>
        <w:rPr>
          <w:rFonts w:ascii="Amiri" w:hAnsi="Amiri" w:eastAsia="Amiri" w:cs="Amiri"/>
          <w:color w:val="111111"/>
          <w:sz w:val="28"/>
          <w:sz w:val="28"/>
          <w:szCs w:val="28"/>
          <w:rtl w:val="true"/>
          <w:lang w:bidi="ar-SA"/>
        </w:rPr>
        <w:t>أخي عبد اللّه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الفضيل بن الزبير الأسدي مولاهم كوفي الرسان </w:t>
      </w:r>
      <w:r>
        <w:rPr>
          <w:rStyle w:val="FootnoteAnchor"/>
          <w:rtl w:val="true"/>
        </w:rPr>
        <w:footnoteReference w:id="1355"/>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صرّح بالاتّحاد في المجمع </w:t>
      </w:r>
      <w:r>
        <w:rPr>
          <w:rStyle w:val="FootnoteAnchor"/>
          <w:rtl w:val="true"/>
        </w:rPr>
        <w:footnoteReference w:id="135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12274674_73709187"/>
      <w:bookmarkStart w:id="735" w:name="_Toc294"/>
      <w:bookmarkEnd w:id="734"/>
      <w:r>
        <w:rPr/>
        <w:t>1721</w:t>
      </w:r>
      <w:r>
        <w:rPr>
          <w:rtl w:val="true"/>
        </w:rPr>
        <w:t>-</w:t>
      </w:r>
      <w:r>
        <w:rPr>
          <w:rtl w:val="true"/>
        </w:rPr>
        <w:t>عبد اللّه بن الزبير الرسّاني</w:t>
      </w:r>
      <w:r>
        <w:rPr>
          <w:rtl w:val="true"/>
        </w:rPr>
        <w:t>:</w:t>
      </w:r>
      <w:bookmarkEnd w:id="735"/>
    </w:p>
    <w:p>
      <w:p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العباس الختلي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إدريس القمّي،عن محمّد بن أحمد بن يحيى،عن أحمد بن محمّد بن عيسى،عن ابن أبي عمير،عن عبد الرحمن بن سيابة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إليّ أبو عبد اللّه عليه السلام دنانير و أمرني أن اقسّمها في عيالات من أصيب مع عمّه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فقسّمتها فأصاب عيال عبد اللّه بن الزبير الرسّان أربعة دنانير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بعد نقل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تعطي أنّه كان زيديّا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محلّ نظر،لما روي من الترغيب في إعانة زيد و إمداده و أخذه البيعة للرضا من آل محمّد عليهم السلام،و في اندفاع ذلك بما روي من أنّه لم يخرج مع زيد من أصحاب أبي جعفر عليه السلام غيره موضع نظر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كش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علي بن الحسن ابن فضّال عن فضيل الرسان،قال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فضيل بن الزبير و كانوا ثلاثة إخوة عبد اللّه و آخر </w:t>
      </w:r>
      <w:r>
        <w:rPr>
          <w:rStyle w:val="FootnoteAnchor"/>
          <w:rtl w:val="true"/>
        </w:rPr>
        <w:footnoteReference w:id="13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أمالي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الحميري،عن إبراهيم بن هاشم،عن محمّد بن أبي عمير،عن عبد الرحمن بن سيابة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إليّ أبو عبد اللّه جعفر بن محمّد </w:t>
      </w:r>
      <w:bookmarkStart w:id="736" w:name="pg11861_114443"/>
    </w:p>
    <w:p>
      <w:pPr>
        <w:pStyle w:val="BookText"/>
        <w:rPr/>
      </w:pPr>
      <w:bookmarkEnd w:id="736"/>
      <w:r>
        <w:rPr>
          <w:rFonts w:ascii="Amiri" w:hAnsi="Amiri" w:eastAsia="Amiri" w:cs="Amiri"/>
          <w:color w:val="111111"/>
          <w:sz w:val="28"/>
          <w:sz w:val="28"/>
          <w:szCs w:val="28"/>
          <w:rtl w:val="true"/>
          <w:lang w:bidi="ar-SA"/>
        </w:rPr>
        <w:t xml:space="preserve">عليه السلام ألف دينار و أمرني أن اقسّمها في عيال من أصيب مع زيد بن علي،فقسّمتها فأصاب عبد اللّه بن الزبير أخا فضيل الرسّان أربعة دنانير </w:t>
      </w:r>
      <w:r>
        <w:rPr>
          <w:rStyle w:val="FootnoteAnchor"/>
          <w:rtl w:val="true"/>
        </w:rPr>
        <w:footnoteReference w:id="1360"/>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صدره في عبد الرحمن بن سيابة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المقدّس التقي قدّس سرّه في حواشي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هذا الخبر و غيره أنّ المقتول فضيل و كان عبد اللّه عياله،و يدلّ على عدالة عبد الرحمن ابن سيابة،كما يدلّ عليه خبر آخر رواه الكليني في باب أداء الأمانة </w:t>
      </w:r>
      <w:r>
        <w:rPr>
          <w:rStyle w:val="FootnoteAnchor"/>
          <w:rtl w:val="true"/>
        </w:rPr>
        <w:footnoteReference w:id="136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ذكره رحمه اللّه من كون المقتول فضيل فيه تأمّل ظاهرا،لما مرّ في إسماعيل الحميري رحمه اللّه من بقاء فضيل بعد زيد و مجيئه إلى الصادق عليه السلام و إخباره بقتله و إنشاده شعر السيّد رحمه اللّه في حضرته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136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يقرب سقوط كلمة عيال قبل عبد اللّه في نسخة الأمالي،و لا ينافيه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سبق صه ابن طاوس في دلالة الرواية على كونه زيديّا </w:t>
      </w:r>
      <w:r>
        <w:rPr>
          <w:rStyle w:val="FootnoteAnchor"/>
          <w:rtl w:val="true"/>
        </w:rPr>
        <w:footnoteReference w:id="1363"/>
      </w:r>
      <w:r>
        <w:rPr>
          <w:rFonts w:ascii="Amiri" w:hAnsi="Amiri" w:eastAsia="Amiri" w:cs="Amiri"/>
          <w:color w:val="111111"/>
          <w:sz w:val="28"/>
          <w:sz w:val="28"/>
          <w:szCs w:val="28"/>
          <w:rtl w:val="true"/>
          <w:lang w:bidi="ar-SA"/>
        </w:rPr>
        <w:t>، و هو محلّ تأمّل لما ذكره الميرزا،بل و لما يظهر من الأخبار من ذمّ من سمع بخروجه رحمه اللّه و لم يخرج معه،فتتبّع</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12274676_73709187"/>
      <w:bookmarkStart w:id="738" w:name="_Toc295"/>
      <w:bookmarkEnd w:id="737"/>
      <w:r>
        <w:rPr/>
        <w:t>1722</w:t>
      </w:r>
      <w:r>
        <w:rPr>
          <w:rtl w:val="true"/>
        </w:rPr>
        <w:t>-</w:t>
      </w:r>
      <w:r>
        <w:rPr>
          <w:rtl w:val="true"/>
        </w:rPr>
        <w:t>عبد اللّه بن الزبير</w:t>
      </w:r>
      <w:r>
        <w:rPr>
          <w:rtl w:val="true"/>
        </w:rPr>
        <w:t>:</w:t>
      </w:r>
      <w:bookmarkEnd w:id="73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بالضمّ،معروف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 xml:space="preserve">. </w:t>
      </w:r>
      <w:bookmarkStart w:id="739" w:name="pg11861_114444"/>
    </w:p>
    <w:p>
      <w:pPr>
        <w:pStyle w:val="BookText"/>
        <w:rPr/>
      </w:pPr>
      <w:bookmarkEnd w:id="73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الخاصّة و العامّة عن علي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الزبير منّا أهل البيت حتّى حدث ابنه عبد اللّه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الزبير يبغض عليا عليه السلام و ينتقصه و ينال من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عمر بن شيبة الكلبي و الواقدي و غيرهما </w:t>
      </w:r>
      <w:r>
        <w:rPr>
          <w:rStyle w:val="FootnoteAnchor"/>
          <w:rtl w:val="true"/>
        </w:rPr>
        <w:footnoteReference w:id="1367"/>
      </w:r>
      <w:r>
        <w:rPr>
          <w:rFonts w:ascii="Amiri" w:hAnsi="Amiri" w:eastAsia="Amiri" w:cs="Amiri"/>
          <w:color w:val="111111"/>
          <w:sz w:val="28"/>
          <w:sz w:val="28"/>
          <w:szCs w:val="28"/>
          <w:rtl w:val="true"/>
          <w:lang w:bidi="ar-SA"/>
        </w:rPr>
        <w:t>من رواة السير أنّه مكث أيام ادّعائه الخلافة أربعين جمعة لا يصلّي فيها على النبي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يمنعني من ذكره إلاّ أن تشمخ رجال بآنافها،و قال يوما لعبد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لأكتم بغضكم أهل هذا البيت منذ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عمر بن شيبة </w:t>
      </w:r>
      <w:r>
        <w:rPr>
          <w:rStyle w:val="FootnoteAnchor"/>
          <w:rtl w:val="true"/>
        </w:rPr>
        <w:footnoteReference w:id="1368"/>
      </w:r>
      <w:r>
        <w:rPr>
          <w:rFonts w:ascii="Amiri" w:hAnsi="Amiri" w:eastAsia="Amiri" w:cs="Amiri"/>
          <w:color w:val="111111"/>
          <w:sz w:val="28"/>
          <w:sz w:val="28"/>
          <w:szCs w:val="28"/>
          <w:rtl w:val="true"/>
          <w:lang w:bidi="ar-SA"/>
        </w:rPr>
        <w:t>أيضا عن سعيد بن جبير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عبد اللّه بن الزبير فنال من علي عليه السلام،فبلغ ذلك محمّد بن الحنفية،فجاء إليه و هو يخطب فوضع له كرسي فقطع عليه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عبد اللّه بن العبّاس ذكره </w:t>
      </w:r>
      <w:r>
        <w:rPr>
          <w:rStyle w:val="FootnoteAnchor"/>
          <w:rtl w:val="true"/>
        </w:rPr>
        <w:footnoteReference w:id="1370"/>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740" w:name="__RefHeading___Toc12274678_73709187"/>
      <w:bookmarkStart w:id="741" w:name="_Toc296"/>
      <w:bookmarkEnd w:id="740"/>
      <w:r>
        <w:rPr/>
        <w:t>1723</w:t>
      </w:r>
      <w:r>
        <w:rPr>
          <w:rtl w:val="true"/>
        </w:rPr>
        <w:t>-</w:t>
      </w:r>
      <w:r>
        <w:rPr>
          <w:rtl w:val="true"/>
        </w:rPr>
        <w:t>عبد اللّه بن زرارة بن أعين الشيباني</w:t>
      </w:r>
      <w:r>
        <w:rPr>
          <w:rtl w:val="true"/>
        </w:rPr>
        <w:t>:</w:t>
      </w:r>
      <w:bookmarkEnd w:id="741"/>
    </w:p>
    <w:p>
      <w:pPr>
        <w:pStyle w:val="BookText"/>
        <w:rPr/>
      </w:pPr>
      <w:r>
        <w:rPr>
          <w:rFonts w:ascii="Amiri" w:hAnsi="Amiri" w:eastAsia="Amiri" w:cs="Amiri"/>
          <w:color w:val="111111"/>
          <w:sz w:val="28"/>
          <w:sz w:val="28"/>
          <w:szCs w:val="28"/>
          <w:rtl w:val="true"/>
          <w:lang w:bidi="ar-SA"/>
        </w:rPr>
        <w:t xml:space="preserve">روى عن أبي عبد اللّه عليه السلام،ثقة،صه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عنه علي بن النعمان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bookmarkStart w:id="742" w:name="pg11861_114445"/>
    </w:p>
    <w:p>
      <w:pPr>
        <w:pStyle w:val="BookText"/>
        <w:rPr/>
      </w:pPr>
      <w:bookmarkEnd w:id="742"/>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ذكره في أبيه </w:t>
      </w:r>
      <w:r>
        <w:rPr>
          <w:rStyle w:val="FootnoteAnchor"/>
          <w:rtl w:val="true"/>
        </w:rPr>
        <w:footnoteReference w:id="1373"/>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زرارة الثقة،عنه علي بن النعمان،و حمّاد بن عثمان كما في مشرق الشمسين عن الشهيد </w:t>
      </w:r>
      <w:r>
        <w:rPr>
          <w:rStyle w:val="FootnoteAnchor"/>
          <w:rtl w:val="true"/>
        </w:rPr>
        <w:footnoteReference w:id="1375"/>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12274680_73709187"/>
      <w:bookmarkStart w:id="744" w:name="_Toc297"/>
      <w:bookmarkEnd w:id="743"/>
      <w:r>
        <w:rPr/>
        <w:t>1724</w:t>
      </w:r>
      <w:r>
        <w:rPr>
          <w:rtl w:val="true"/>
        </w:rPr>
        <w:t>-</w:t>
      </w:r>
      <w:r>
        <w:rPr>
          <w:rtl w:val="true"/>
        </w:rPr>
        <w:t>عبد اللّه بن زيد بن عاصم</w:t>
      </w:r>
      <w:r>
        <w:rPr>
          <w:rtl w:val="true"/>
        </w:rPr>
        <w:t>:</w:t>
      </w:r>
      <w:bookmarkEnd w:id="744"/>
    </w:p>
    <w:p>
      <w:pPr>
        <w:pStyle w:val="BookText"/>
        <w:rPr/>
      </w:pPr>
      <w:r>
        <w:rPr>
          <w:rFonts w:ascii="Amiri" w:hAnsi="Amiri" w:eastAsia="Amiri" w:cs="Amiri"/>
          <w:color w:val="111111"/>
          <w:sz w:val="28"/>
          <w:sz w:val="28"/>
          <w:szCs w:val="28"/>
          <w:rtl w:val="true"/>
          <w:lang w:bidi="ar-SA"/>
        </w:rPr>
        <w:t xml:space="preserve">من بني النجار،قتل يوم الحرّة،ي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أمير المؤمنين عليه السلام،قتل يوم الحرّة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12274682_73709187"/>
      <w:bookmarkStart w:id="746" w:name="_Toc298"/>
      <w:bookmarkEnd w:id="745"/>
      <w:r>
        <w:rPr/>
        <w:t>1725</w:t>
      </w:r>
      <w:r>
        <w:rPr>
          <w:rtl w:val="true"/>
        </w:rPr>
        <w:t>-</w:t>
      </w:r>
      <w:r>
        <w:rPr>
          <w:rtl w:val="true"/>
        </w:rPr>
        <w:t>عبد اللّه بن سالم الصيرفي</w:t>
      </w:r>
      <w:r>
        <w:rPr>
          <w:rtl w:val="true"/>
        </w:rPr>
        <w:t>:</w:t>
      </w:r>
      <w:bookmarkEnd w:id="746"/>
    </w:p>
    <w:p>
      <w:pPr>
        <w:pStyle w:val="BookText"/>
        <w:rPr/>
      </w:pPr>
      <w:r>
        <w:rPr>
          <w:rFonts w:ascii="Amiri" w:hAnsi="Amiri" w:eastAsia="Amiri" w:cs="Amiri"/>
          <w:color w:val="111111"/>
          <w:sz w:val="28"/>
          <w:sz w:val="28"/>
          <w:szCs w:val="28"/>
          <w:rtl w:val="true"/>
          <w:lang w:bidi="ar-SA"/>
        </w:rPr>
        <w:t xml:space="preserve">يروي عن أبي عبد اللّه عليه السلام،مرتفع القول،لا يعبأ به، صه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12274684_73709187"/>
      <w:bookmarkStart w:id="748" w:name="_Toc299"/>
      <w:bookmarkEnd w:id="747"/>
      <w:r>
        <w:rPr/>
        <w:t>1726</w:t>
      </w:r>
      <w:r>
        <w:rPr>
          <w:rtl w:val="true"/>
        </w:rPr>
        <w:t>-</w:t>
      </w:r>
      <w:r>
        <w:rPr>
          <w:rtl w:val="true"/>
        </w:rPr>
        <w:t>عبد اللّه بن سبأ</w:t>
      </w:r>
      <w:r>
        <w:rPr>
          <w:rtl w:val="true"/>
        </w:rPr>
        <w:t>:</w:t>
      </w:r>
      <w:bookmarkEnd w:id="748"/>
    </w:p>
    <w:p>
      <w:pPr>
        <w:pStyle w:val="BookText"/>
        <w:rPr/>
      </w:pPr>
      <w:r>
        <w:rPr>
          <w:rFonts w:ascii="Amiri" w:hAnsi="Amiri" w:eastAsia="Amiri" w:cs="Amiri"/>
          <w:color w:val="111111"/>
          <w:sz w:val="28"/>
          <w:sz w:val="28"/>
          <w:szCs w:val="28"/>
          <w:rtl w:val="true"/>
          <w:lang w:bidi="ar-SA"/>
        </w:rPr>
        <w:t>ألعن من أن يذكر</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12274686_73709187"/>
      <w:bookmarkStart w:id="750" w:name="_Toc300"/>
      <w:bookmarkEnd w:id="749"/>
      <w:r>
        <w:rPr/>
        <w:t>1727</w:t>
      </w:r>
      <w:r>
        <w:rPr>
          <w:rtl w:val="true"/>
        </w:rPr>
        <w:t>-</w:t>
      </w:r>
      <w:r>
        <w:rPr>
          <w:rtl w:val="true"/>
        </w:rPr>
        <w:t>عبد اللّه بن سعد بن مالك الأشعري</w:t>
      </w:r>
      <w:r>
        <w:rPr>
          <w:rtl w:val="true"/>
        </w:rPr>
        <w:t>:</w:t>
      </w:r>
      <w:bookmarkEnd w:id="75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ترجمة ابنه عيسى ما يظهر منه مدحه </w:t>
      </w:r>
      <w:r>
        <w:rPr>
          <w:rStyle w:val="FootnoteAnchor"/>
          <w:rtl w:val="true"/>
        </w:rPr>
        <w:footnoteReference w:id="1380"/>
      </w:r>
      <w:r>
        <w:rPr>
          <w:rFonts w:ascii="IRNazanin" w:hAnsi="IRNazanin" w:eastAsia="IRNazanin"/>
          <w:color w:val="111111"/>
          <w:sz w:val="28"/>
          <w:sz w:val="28"/>
          <w:szCs w:val="28"/>
          <w:rtl w:val="true"/>
          <w:lang w:bidi="fa-IR"/>
        </w:rPr>
        <w:t xml:space="preserve">، </w:t>
      </w:r>
      <w:bookmarkStart w:id="751" w:name="pg11861_114446"/>
    </w:p>
    <w:p>
      <w:pPr>
        <w:pStyle w:val="BookText"/>
        <w:rPr/>
      </w:pPr>
      <w:bookmarkEnd w:id="751"/>
      <w:r>
        <w:rPr>
          <w:rFonts w:ascii="Amiri" w:hAnsi="Amiri" w:eastAsia="Amiri" w:cs="Amiri"/>
          <w:color w:val="111111"/>
          <w:sz w:val="28"/>
          <w:sz w:val="28"/>
          <w:szCs w:val="28"/>
          <w:rtl w:val="true"/>
          <w:lang w:bidi="ar-SA"/>
        </w:rPr>
        <w:t>و في ابنه عمران أيضا ما ينبغي أن يلاحظ</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2274688_73709187"/>
      <w:bookmarkStart w:id="753" w:name="_Toc301"/>
      <w:bookmarkEnd w:id="752"/>
      <w:r>
        <w:rPr/>
        <w:t>1728</w:t>
      </w:r>
      <w:r>
        <w:rPr>
          <w:rtl w:val="true"/>
        </w:rPr>
        <w:t>-</w:t>
      </w:r>
      <w:r>
        <w:rPr>
          <w:rtl w:val="true"/>
        </w:rPr>
        <w:t>عبد اللّه بن سعيد</w:t>
      </w:r>
      <w:r>
        <w:rPr>
          <w:rtl w:val="true"/>
        </w:rPr>
        <w:t>:</w:t>
      </w:r>
      <w:bookmarkEnd w:id="753"/>
    </w:p>
    <w:p>
      <w:pPr>
        <w:pStyle w:val="BookText"/>
        <w:rPr/>
      </w:pPr>
      <w:r>
        <w:rPr>
          <w:rFonts w:ascii="Amiri" w:hAnsi="Amiri" w:eastAsia="Amiri" w:cs="Amiri"/>
          <w:color w:val="111111"/>
          <w:sz w:val="28"/>
          <w:sz w:val="28"/>
          <w:szCs w:val="28"/>
          <w:rtl w:val="true"/>
          <w:lang w:bidi="ar-SA"/>
        </w:rPr>
        <w:t xml:space="preserve">أبو شبل الأسدي،مولاهم،كوفي،بيّاع الوشي،روى عن أبي عبد اللّه عليه السلام،ثقة،صه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عنه علي بن النعمان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شبل الثقة،عنه علي بن النعمان،و صفوان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12274690_73709187"/>
      <w:bookmarkStart w:id="755" w:name="_Toc302"/>
      <w:bookmarkEnd w:id="754"/>
      <w:r>
        <w:rPr/>
        <w:t>1729</w:t>
      </w:r>
      <w:r>
        <w:rPr>
          <w:rtl w:val="true"/>
        </w:rPr>
        <w:t>-</w:t>
      </w:r>
      <w:r>
        <w:rPr>
          <w:rtl w:val="true"/>
        </w:rPr>
        <w:t>عبد اللّه بن سعيد بن حيّان</w:t>
      </w:r>
      <w:r>
        <w:rPr>
          <w:rtl w:val="true"/>
        </w:rPr>
        <w:t>:</w:t>
      </w:r>
      <w:bookmarkEnd w:id="755"/>
    </w:p>
    <w:p>
      <w:pPr>
        <w:pStyle w:val="BookText"/>
        <w:rPr/>
      </w:pPr>
      <w:r>
        <w:rPr>
          <w:rFonts w:ascii="Amiri" w:hAnsi="Amiri" w:eastAsia="Amiri" w:cs="Amiri"/>
          <w:color w:val="111111"/>
          <w:sz w:val="28"/>
          <w:sz w:val="28"/>
          <w:szCs w:val="28"/>
          <w:rtl w:val="true"/>
          <w:lang w:bidi="ar-SA"/>
        </w:rPr>
        <w:t>بالياء،ابن أبجر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بعد الباء الموحّدة قبل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الكناني أبو عمر الطبيب،شيخ من أصحابنا،ثقة،صه </w:t>
      </w:r>
      <w:r>
        <w:rPr>
          <w:rStyle w:val="FootnoteAnchor"/>
          <w:rtl w:val="true"/>
        </w:rPr>
        <w:footnoteReference w:id="1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جش إلاّ الترجمة </w:t>
      </w:r>
      <w:r>
        <w:rPr>
          <w:rStyle w:val="FootnoteAnchor"/>
          <w:rtl w:val="true"/>
        </w:rPr>
        <w:footnoteReference w:id="1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فيهما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أخوه عبد الملك بن سعيد ثقة،عمّر إلى سنة أربعين و مائتين، له كتاب الديات رواه عن آبائه و عرضه على الرضا عليه السلام،و الكتاب يعرف بين أصحابنا بكتاب عبد اللّه بن أبجر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سعيد بن حيّان الثقة،عنه يونس بن عبد الرحمن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12274692_73709187"/>
      <w:bookmarkStart w:id="757" w:name="_Toc303"/>
      <w:bookmarkEnd w:id="756"/>
      <w:r>
        <w:rPr/>
        <w:t>1730</w:t>
      </w:r>
      <w:r>
        <w:rPr>
          <w:rtl w:val="true"/>
        </w:rPr>
        <w:t>-</w:t>
      </w:r>
      <w:r>
        <w:rPr>
          <w:rtl w:val="true"/>
        </w:rPr>
        <w:t>عبد اللّه بن سعيد الوابشي</w:t>
      </w:r>
      <w:r>
        <w:rPr>
          <w:rtl w:val="true"/>
        </w:rPr>
        <w:t>:</w:t>
      </w:r>
      <w:bookmarkEnd w:id="75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الكوفي،ق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bookmarkStart w:id="758" w:name="pg11861_114447"/>
    </w:p>
    <w:p>
      <w:pPr>
        <w:pStyle w:val="BookText"/>
        <w:rPr/>
      </w:pPr>
      <w:bookmarkEnd w:id="758"/>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الحسن بن محبوب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12274694_73709187"/>
      <w:bookmarkStart w:id="760" w:name="_Toc304"/>
      <w:bookmarkEnd w:id="759"/>
      <w:r>
        <w:rPr/>
        <w:t>1731</w:t>
      </w:r>
      <w:r>
        <w:rPr>
          <w:rtl w:val="true"/>
        </w:rPr>
        <w:t>-</w:t>
      </w:r>
      <w:r>
        <w:rPr>
          <w:rtl w:val="true"/>
        </w:rPr>
        <w:t>عبد اللّه بن سليمان الصيرفي</w:t>
      </w:r>
      <w:r>
        <w:rPr>
          <w:rtl w:val="true"/>
        </w:rPr>
        <w:t>:</w:t>
      </w:r>
      <w:bookmarkEnd w:id="760"/>
    </w:p>
    <w:p>
      <w:pPr>
        <w:pStyle w:val="BookText"/>
        <w:rPr/>
      </w:pPr>
      <w:r>
        <w:rPr>
          <w:rFonts w:ascii="Amiri" w:hAnsi="Amiri" w:eastAsia="Amiri" w:cs="Amiri"/>
          <w:color w:val="111111"/>
          <w:sz w:val="28"/>
          <w:sz w:val="28"/>
          <w:szCs w:val="28"/>
          <w:rtl w:val="true"/>
          <w:lang w:bidi="ar-SA"/>
        </w:rPr>
        <w:t>مولى،كوفي،روى عن جعفر بن محمّد عليه السلام،له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علي كان ينزل درب أسامة،قال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سليمان بكتابه،جش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خالي عبد اللّه بن سليمان لوجود طريق للصدوق إليه </w:t>
      </w:r>
      <w:r>
        <w:rPr>
          <w:rStyle w:val="FootnoteAnchor"/>
          <w:rtl w:val="true"/>
        </w:rPr>
        <w:footnoteReference w:id="1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يروي عنه صفوان و ابن أبي عمير </w:t>
      </w:r>
      <w:r>
        <w:rPr>
          <w:rStyle w:val="FootnoteAnchor"/>
          <w:rtl w:val="true"/>
        </w:rPr>
        <w:footnoteReference w:id="1391"/>
      </w:r>
      <w:r>
        <w:rPr>
          <w:rFonts w:ascii="Amiri" w:hAnsi="Amiri" w:eastAsia="Amiri" w:cs="Amiri"/>
          <w:color w:val="111111"/>
          <w:sz w:val="28"/>
          <w:sz w:val="28"/>
          <w:szCs w:val="28"/>
          <w:rtl w:val="true"/>
          <w:lang w:bidi="ar-SA"/>
        </w:rPr>
        <w:t xml:space="preserve">،و ليس بمعلوم أنّه أيّهم، و الظاهر كونه الصيرفي على تقدير التعدّد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سليمان الصيرفي،عنه جعفر بن علي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12274696_73709187"/>
      <w:bookmarkStart w:id="762" w:name="_Toc305"/>
      <w:bookmarkEnd w:id="761"/>
      <w:r>
        <w:rPr/>
        <w:t>1732</w:t>
      </w:r>
      <w:r>
        <w:rPr>
          <w:rtl w:val="true"/>
        </w:rPr>
        <w:t>-</w:t>
      </w:r>
      <w:r>
        <w:rPr>
          <w:rtl w:val="true"/>
        </w:rPr>
        <w:t>عبد اللّه بن سنان بن طريف</w:t>
      </w:r>
      <w:r>
        <w:rPr>
          <w:rtl w:val="true"/>
        </w:rPr>
        <w:t>:</w:t>
      </w:r>
      <w:bookmarkEnd w:id="76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بني هاشم،و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أبي طالب،و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بني العبّاس،كان خازنا للمنصور و المهدي بعده </w:t>
      </w:r>
      <w:r>
        <w:rPr>
          <w:rStyle w:val="FootnoteAnchor"/>
          <w:rtl w:val="true"/>
        </w:rPr>
        <w:footnoteReference w:id="1394"/>
      </w:r>
      <w:r>
        <w:rPr>
          <w:rFonts w:ascii="Amiri" w:hAnsi="Amiri" w:eastAsia="Amiri" w:cs="Amiri"/>
          <w:color w:val="111111"/>
          <w:sz w:val="28"/>
          <w:sz w:val="28"/>
          <w:szCs w:val="28"/>
          <w:rtl w:val="true"/>
          <w:lang w:bidi="ar-SA"/>
        </w:rPr>
        <w:t>و الهادي و الرشيد،كوفي، ثقة،من أصحابنا،جليل،لا يطعن عليه في شيء،روى عن أبي عبد اللّه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الحسن موسى عليه السلام،و ليس بثبت </w:t>
      </w:r>
      <w:r>
        <w:rPr>
          <w:rStyle w:val="FootnoteAnchor"/>
          <w:rtl w:val="true"/>
        </w:rPr>
        <w:footnoteReference w:id="1395"/>
      </w:r>
      <w:r>
        <w:rPr>
          <w:rFonts w:ascii="IRNazanin" w:hAnsi="IRNazanin" w:eastAsia="IRNazanin"/>
          <w:color w:val="111111"/>
          <w:sz w:val="28"/>
          <w:sz w:val="28"/>
          <w:szCs w:val="28"/>
          <w:rtl w:val="true"/>
          <w:lang w:bidi="fa-IR"/>
        </w:rPr>
        <w:t xml:space="preserve">،جش </w:t>
      </w:r>
      <w:r>
        <w:rPr>
          <w:rStyle w:val="FootnoteAnchor"/>
          <w:rtl w:val="true"/>
        </w:rPr>
        <w:footnoteReference w:id="1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صه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زاد جش بعد ذكر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هذه الكتب عنه جماعات من الناس </w:t>
      </w:r>
      <w:r>
        <w:rPr>
          <w:rStyle w:val="FootnoteAnchor"/>
          <w:rtl w:val="true"/>
        </w:rPr>
        <w:footnoteReference w:id="1398"/>
      </w:r>
      <w:r>
        <w:rPr>
          <w:rFonts w:ascii="Amiri" w:hAnsi="Amiri" w:eastAsia="Amiri" w:cs="Amiri"/>
          <w:color w:val="111111"/>
          <w:sz w:val="28"/>
          <w:sz w:val="28"/>
          <w:szCs w:val="28"/>
          <w:rtl w:val="true"/>
          <w:lang w:bidi="ar-SA"/>
        </w:rPr>
        <w:t>لعظمه في الطائفة و ثقته و جلالته،عنه عبد اللّه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له كتاب،أخبرنا به جماعة،عن محمّد بن علي بن الحسين بن بابويه،عن أبيه،عن سعد بن عبد اللّه،عن إبراهيم بن هاشم، عن يعقوب بن يزيد و محمّد بن الحسين بن أبي الخطّاب،عن محمّد بن أبي عمير،عن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محمّد بن علي الهمداني،و الحسن بن الحسين السكوني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تقدّم في أبيه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سنان الثقة،عنه النضر بن سويد،و محمّد بن عذافر،و خلف بن حمّاد الثقة،و عبد الرحمن بن أبي نجران،و شهاب بن عبد ربّه،و عبد اللّه بن جبلة،و عبد اللّه بن المغيرة الثقة،و علي بن الحكم الثقة،و عبد اللّه بن القاسم،و الحسن بن محبوب كثيرا،و علي بن الحسن ابن رباط،و ابن أبي عمير،و محمّد بن علي الهمداني،و الحسن بن الحسين السكوني،و الحسن بن علي الوشاء ابن بنت إلياس،و عبد اللّه بن محمّد الحجّال،و جعفر بن بشير،و أحمد بن محمّد بن أبي نصر،و فضالة بن أيّوب،و القاسم بن عروة،و علي بن إبراهيم بن محمّد الجواني،و عبيد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الحسين </w:t>
      </w:r>
      <w:r>
        <w:rPr>
          <w:rStyle w:val="FootnoteAnchor"/>
          <w:rtl w:val="true"/>
        </w:rPr>
        <w:footnoteReference w:id="1401"/>
      </w:r>
      <w:r>
        <w:rPr>
          <w:rFonts w:ascii="Amiri" w:hAnsi="Amiri" w:eastAsia="Amiri" w:cs="Amiri"/>
          <w:color w:val="111111"/>
          <w:sz w:val="28"/>
          <w:sz w:val="28"/>
          <w:szCs w:val="28"/>
          <w:rtl w:val="true"/>
          <w:lang w:bidi="ar-SA"/>
        </w:rPr>
        <w:t>،و هو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بن سليمان البصري،و إبراهيم بن نعيم </w:t>
      </w:r>
      <w:r>
        <w:rPr>
          <w:rStyle w:val="FootnoteAnchor"/>
          <w:rtl w:val="true"/>
        </w:rPr>
        <w:footnoteReference w:id="1402"/>
      </w:r>
      <w:r>
        <w:rPr>
          <w:rFonts w:ascii="Amiri" w:hAnsi="Amiri" w:eastAsia="Amiri" w:cs="Amiri"/>
          <w:color w:val="111111"/>
          <w:sz w:val="28"/>
          <w:sz w:val="28"/>
          <w:szCs w:val="28"/>
          <w:rtl w:val="true"/>
          <w:lang w:bidi="ar-SA"/>
        </w:rPr>
        <w:t>،و يونس بن عبد الرحمن كما فيم</w:t>
      </w:r>
      <w:r>
        <w:rPr>
          <w:rFonts w:eastAsia="Amiri" w:cs="Amiri" w:ascii="Amiri" w:hAnsi="Amiri"/>
          <w:color w:val="111111"/>
          <w:sz w:val="28"/>
          <w:szCs w:val="28"/>
          <w:rtl w:val="true"/>
          <w:lang w:bidi="ar-SA"/>
        </w:rPr>
        <w:t xml:space="preserve">. </w:t>
      </w:r>
      <w:bookmarkStart w:id="763" w:name="pg11861_114449"/>
    </w:p>
    <w:p>
      <w:pPr>
        <w:pStyle w:val="BookText"/>
        <w:rPr/>
      </w:pPr>
      <w:bookmarkEnd w:id="763"/>
      <w:r>
        <w:rPr>
          <w:rFonts w:ascii="Amiri" w:hAnsi="Amiri" w:eastAsia="Amiri" w:cs="Amiri"/>
          <w:color w:val="111111"/>
          <w:sz w:val="28"/>
          <w:sz w:val="28"/>
          <w:szCs w:val="28"/>
          <w:rtl w:val="true"/>
          <w:lang w:bidi="ar-SA"/>
        </w:rPr>
        <w:t xml:space="preserve">الفقيه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وقع في كتابي الشيخ رحمه اللّه رواية أبي عبد اللّه البرقي عن عبد اللّه ابن سنان </w:t>
      </w:r>
      <w:r>
        <w:rPr>
          <w:rStyle w:val="FootnoteAnchor"/>
          <w:rtl w:val="true"/>
        </w:rPr>
        <w:footnoteReference w:id="1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سهو،و لذا رواه في موضع آخر من التهذيب عن محمّد بن سنان </w:t>
      </w:r>
      <w:r>
        <w:rPr>
          <w:rStyle w:val="FootnoteAnchor"/>
          <w:rtl w:val="true"/>
        </w:rPr>
        <w:footnoteReference w:id="1405"/>
      </w:r>
      <w:r>
        <w:rPr>
          <w:rFonts w:ascii="IRNazanin" w:hAnsi="IRNazanin" w:eastAsia="IRNazanin"/>
          <w:color w:val="111111"/>
          <w:sz w:val="28"/>
          <w:sz w:val="28"/>
          <w:szCs w:val="28"/>
          <w:rtl w:val="true"/>
          <w:lang w:bidi="fa-IR"/>
        </w:rPr>
        <w:t>،و هو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الكافي البرقي عن ابن سنان </w:t>
      </w:r>
      <w:r>
        <w:rPr>
          <w:rStyle w:val="FootnoteAnchor"/>
          <w:rtl w:val="true"/>
        </w:rPr>
        <w:footnoteReference w:id="1406"/>
      </w:r>
      <w:r>
        <w:rPr>
          <w:rFonts w:ascii="Amiri" w:hAnsi="Amiri" w:eastAsia="Amiri" w:cs="Amiri"/>
          <w:color w:val="111111"/>
          <w:sz w:val="28"/>
          <w:sz w:val="28"/>
          <w:szCs w:val="28"/>
          <w:rtl w:val="true"/>
          <w:lang w:bidi="ar-SA"/>
        </w:rPr>
        <w:t>،فيحمل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المتكثّر رواية الحسن بن محبوب عن عبد اللّه بن سنان، و ذلك يقتضي كونه المراد عند الإطلاق،و ربما يوجد عن محمّد،لكنّه لشدّة ندوره لا يعقل إرادته عند الإطلاق </w:t>
      </w:r>
      <w:r>
        <w:rPr>
          <w:rStyle w:val="FootnoteAnchor"/>
          <w:rtl w:val="true"/>
        </w:rPr>
        <w:footnoteReference w:id="1407"/>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12274698_73709187"/>
      <w:bookmarkStart w:id="765" w:name="_Toc306"/>
      <w:bookmarkEnd w:id="764"/>
      <w:r>
        <w:rPr/>
        <w:t>1733</w:t>
      </w:r>
      <w:r>
        <w:rPr>
          <w:rtl w:val="true"/>
        </w:rPr>
        <w:t>-</w:t>
      </w:r>
      <w:r>
        <w:rPr>
          <w:rtl w:val="true"/>
        </w:rPr>
        <w:t>عبد اللّه بن شبرمة الضبي</w:t>
      </w:r>
      <w:r>
        <w:rPr>
          <w:rtl w:val="true"/>
        </w:rPr>
        <w:t>:</w:t>
      </w:r>
      <w:bookmarkEnd w:id="765"/>
    </w:p>
    <w:p>
      <w:pPr>
        <w:pStyle w:val="BookText"/>
        <w:rPr/>
      </w:pPr>
      <w:r>
        <w:rPr>
          <w:rFonts w:ascii="Amiri" w:hAnsi="Amiri" w:eastAsia="Amiri" w:cs="Amiri"/>
          <w:color w:val="111111"/>
          <w:sz w:val="28"/>
          <w:sz w:val="28"/>
          <w:szCs w:val="28"/>
          <w:rtl w:val="true"/>
          <w:lang w:bidi="ar-SA"/>
        </w:rPr>
        <w:t xml:space="preserve">الكوفي،كنيته أبو شبرمة،و كان قاضيا لأبي جعفر على سواد الكوفة، ين </w:t>
      </w:r>
      <w:r>
        <w:rPr>
          <w:rStyle w:val="FootnoteAnchor"/>
          <w:rtl w:val="true"/>
        </w:rPr>
        <w:footnoteReference w:id="1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صه في القسم الثاني </w:t>
      </w:r>
      <w:r>
        <w:rPr>
          <w:rStyle w:val="FootnoteAnchor"/>
          <w:rtl w:val="true"/>
        </w:rPr>
        <w:footnoteReference w:id="1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أربع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البجلي الفقيه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باب البدع و المقاييس عن أبي عبد اللّه عليه </w:t>
      </w:r>
      <w:bookmarkStart w:id="766" w:name="pg11861_114450"/>
    </w:p>
    <w:p>
      <w:pPr>
        <w:pStyle w:val="BookText"/>
        <w:rPr/>
      </w:pPr>
      <w:bookmarkEnd w:id="766"/>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علم ابن شبرمة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المقاييس </w:t>
      </w:r>
      <w:r>
        <w:rPr>
          <w:rStyle w:val="FootnoteAnchor"/>
          <w:rtl w:val="true"/>
        </w:rPr>
        <w:footnoteReference w:id="1412"/>
      </w:r>
      <w:r>
        <w:rPr>
          <w:rFonts w:ascii="Amiri" w:hAnsi="Amiri" w:eastAsia="Amiri" w:cs="Amiri"/>
          <w:color w:val="111111"/>
          <w:sz w:val="28"/>
          <w:sz w:val="28"/>
          <w:szCs w:val="28"/>
          <w:rtl w:val="true"/>
          <w:lang w:bidi="ar-SA"/>
        </w:rPr>
        <w:t xml:space="preserve">طلبوا العلم بالقياس فلم يزدادوا من الخير </w:t>
      </w:r>
      <w:r>
        <w:rPr>
          <w:rStyle w:val="FootnoteAnchor"/>
          <w:rtl w:val="true"/>
        </w:rPr>
        <w:footnoteReference w:id="1413"/>
      </w:r>
      <w:r>
        <w:rPr>
          <w:rFonts w:ascii="Amiri" w:hAnsi="Amiri" w:eastAsia="Amiri" w:cs="Amiri"/>
          <w:color w:val="111111"/>
          <w:sz w:val="28"/>
          <w:sz w:val="28"/>
          <w:szCs w:val="28"/>
          <w:rtl w:val="true"/>
          <w:lang w:bidi="ar-SA"/>
        </w:rPr>
        <w:t xml:space="preserve">إلاّ بعدا،إنّ دين اللّه لا يصاب بالقياس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منه و من غيره كونه من العامّة و من أصحاب المقاييس،و صرّح بذلك المقدّس الصالح في شرح الكافي عند شرح هذا الحديث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د في القسم الأوّل </w:t>
      </w:r>
      <w:r>
        <w:rPr>
          <w:rStyle w:val="FootnoteAnchor"/>
          <w:rtl w:val="true"/>
        </w:rPr>
        <w:footnoteReference w:id="1416"/>
      </w:r>
      <w:r>
        <w:rPr>
          <w:rFonts w:ascii="Amiri" w:hAnsi="Amiri" w:eastAsia="Amiri" w:cs="Amiri"/>
          <w:color w:val="111111"/>
          <w:sz w:val="28"/>
          <w:sz w:val="28"/>
          <w:szCs w:val="28"/>
          <w:rtl w:val="true"/>
          <w:lang w:bidi="ar-SA"/>
        </w:rPr>
        <w:t>،و لا وجه لذلك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المقدّس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مستقيم مشكور و طريق الحديث من جهته ليس إلاّ حسنا ممدوحا،و لست أرى لذكر العلاّمة له في قسم المجروحين وجها إلاّ أنّه قد تقلّد القضاء من قبل الدوانيقي،و هو شيء لا يصلح للجرح كما لا يخفى </w:t>
      </w:r>
      <w:r>
        <w:rPr>
          <w:rStyle w:val="FootnoteAnchor"/>
          <w:rtl w:val="true"/>
        </w:rPr>
        <w:footnoteReference w:id="14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الكلام المذكور لا يخلو من غفلة أو قصور،و لذا في الوجيزة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w:t>
      </w:r>
      <w:r>
        <w:rPr>
          <w:rStyle w:val="FootnoteAnchor"/>
          <w:rtl w:val="true"/>
        </w:rPr>
        <w:footnoteReference w:id="1418"/>
      </w:r>
      <w:r>
        <w:rPr>
          <w:rFonts w:ascii="Amiri" w:hAnsi="Amiri" w:eastAsia="Amiri" w:cs="Amiri"/>
          <w:color w:val="111111"/>
          <w:sz w:val="28"/>
          <w:sz w:val="28"/>
          <w:szCs w:val="28"/>
          <w:rtl w:val="true"/>
          <w:lang w:bidi="ar-SA"/>
        </w:rPr>
        <w:t xml:space="preserve">،و في الحاوي ذكره في الضعاف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12274700_73709187"/>
      <w:bookmarkStart w:id="768" w:name="_Toc307"/>
      <w:bookmarkEnd w:id="767"/>
      <w:r>
        <w:rPr/>
        <w:t>1734</w:t>
      </w:r>
      <w:r>
        <w:rPr>
          <w:rtl w:val="true"/>
        </w:rPr>
        <w:t>-</w:t>
      </w:r>
      <w:r>
        <w:rPr>
          <w:rtl w:val="true"/>
        </w:rPr>
        <w:t>عبد اللّه بن شداد</w:t>
      </w:r>
      <w:r>
        <w:rPr>
          <w:rtl w:val="true"/>
        </w:rPr>
        <w:t>:</w:t>
      </w:r>
      <w:bookmarkEnd w:id="76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مشكور،صه </w:t>
      </w:r>
      <w:r>
        <w:rPr>
          <w:rStyle w:val="FootnoteAnchor"/>
          <w:rtl w:val="true"/>
        </w:rPr>
        <w:footnoteReference w:id="1420"/>
      </w:r>
      <w:r>
        <w:rPr>
          <w:rFonts w:ascii="IRNazanin" w:hAnsi="IRNazanin" w:eastAsia="IRNazanin"/>
          <w:color w:val="111111"/>
          <w:sz w:val="28"/>
          <w:sz w:val="28"/>
          <w:szCs w:val="28"/>
          <w:rtl w:val="true"/>
          <w:lang w:bidi="fa-IR"/>
        </w:rPr>
        <w:t xml:space="preserve">،طس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قي في خواصّه عليه السلام </w:t>
      </w:r>
      <w:r>
        <w:rPr>
          <w:rStyle w:val="FootnoteAnchor"/>
          <w:rtl w:val="true"/>
        </w:rPr>
        <w:footnoteReference w:id="1422"/>
      </w:r>
      <w:r>
        <w:rPr>
          <w:rFonts w:ascii="Amiri" w:hAnsi="Amiri" w:eastAsia="Amiri" w:cs="Amiri"/>
          <w:color w:val="111111"/>
          <w:sz w:val="28"/>
          <w:sz w:val="28"/>
          <w:szCs w:val="28"/>
          <w:rtl w:val="true"/>
          <w:lang w:bidi="ar-SA"/>
        </w:rPr>
        <w:t xml:space="preserve">،و كذا في صه نقلا عنه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كبار التابعين و ثقاتهم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شداد بن الهاد الليثي،عربي،كوفي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محمّد بن شاذان بن نعيم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حمران بن أعين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يحدّث عن أبيه عن آبائه عليهم السلام أنّ رجلا كان من شيعة أمير المؤمنين عليه السلام مريضا شديد الحمى،فعاده الحسين بن علي عليه السلام،فلمّا دخل من باب الدار طارت الحمى عن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بما أوتيتم به حقّا حقّا و الحمى لتهرب منكم،فقال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خلق اللّه شيئا إلاّ أمره </w:t>
      </w:r>
      <w:r>
        <w:rPr>
          <w:rStyle w:val="FootnoteAnchor"/>
          <w:rtl w:val="true"/>
        </w:rPr>
        <w:footnoteReference w:id="1426"/>
      </w:r>
      <w:r>
        <w:rPr>
          <w:rFonts w:ascii="Amiri" w:hAnsi="Amiri" w:eastAsia="Amiri" w:cs="Amiri"/>
          <w:color w:val="111111"/>
          <w:sz w:val="28"/>
          <w:sz w:val="28"/>
          <w:szCs w:val="28"/>
          <w:rtl w:val="true"/>
          <w:lang w:bidi="ar-SA"/>
        </w:rPr>
        <w:t xml:space="preserve">بالطاعة لنا،ياكبّاسة </w:t>
      </w:r>
      <w:r>
        <w:rPr>
          <w:rStyle w:val="FootnoteAnchor"/>
          <w:rtl w:val="true"/>
        </w:rPr>
        <w:footnoteReference w:id="14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نحن نسمع الصوت و لا نرى الشخص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أمرك أمير المؤمنين عليه السلام أن لا تقربي إلاّ عدوّا أو مذنبا لكي تكون كفّارة لذنوبه فما بال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الرجل المريض عبد اللّه بن شداد بن الهاد الليثي </w:t>
      </w:r>
      <w:r>
        <w:rPr>
          <w:rStyle w:val="FootnoteAnchor"/>
          <w:rtl w:val="true"/>
        </w:rPr>
        <w:footnoteReference w:id="1428"/>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769" w:name="pg11861_114452"/>
    </w:p>
    <w:p>
      <w:pPr>
        <w:pStyle w:val="Heading3"/>
        <w:numPr>
          <w:ilvl w:val="2"/>
          <w:numId w:val="1"/>
        </w:numPr>
        <w:rPr/>
      </w:pPr>
      <w:bookmarkStart w:id="770" w:name="__RefHeading___Toc12274702_73709187"/>
      <w:bookmarkStart w:id="771" w:name="_Toc308"/>
      <w:bookmarkEnd w:id="769"/>
      <w:bookmarkEnd w:id="770"/>
      <w:r>
        <w:rPr/>
        <w:t>1735</w:t>
      </w:r>
      <w:r>
        <w:rPr>
          <w:rtl w:val="true"/>
        </w:rPr>
        <w:t>-</w:t>
      </w:r>
      <w:r>
        <w:rPr>
          <w:rtl w:val="true"/>
        </w:rPr>
        <w:t>عبد اللّه بن شريك العامري</w:t>
      </w:r>
      <w:r>
        <w:rPr>
          <w:rtl w:val="true"/>
        </w:rPr>
        <w:t>:</w:t>
      </w:r>
      <w:bookmarkEnd w:id="771"/>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المحجل،روى عن علي بن الحسين و أبي جعفر عليهما السلام و كان عندهما وجيها مقدّما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كش 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ذكرناهما في كتابنا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طريقهما ضعف يقتضيان مدحه،و روى أيضا أنّه من حواري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السيّد علي بن أحمد العقيقي ثناء عظيما في حقّه </w:t>
      </w:r>
      <w:r>
        <w:rPr>
          <w:rStyle w:val="FootnoteAnchor"/>
          <w:rtl w:val="true"/>
        </w:rPr>
        <w:footnoteReference w:id="14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صالح خلف بن حمّاد الكشّي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سهل بن زياد الآدمي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الحكم،عن علي بن المغيرة،عن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بعبد اللّه ابن شريك العامري عليه عمامة سوداء و ذؤابتاها </w:t>
      </w:r>
      <w:r>
        <w:rPr>
          <w:rStyle w:val="FootnoteAnchor"/>
          <w:rtl w:val="true"/>
        </w:rPr>
        <w:footnoteReference w:id="1432"/>
      </w:r>
      <w:r>
        <w:rPr>
          <w:rFonts w:ascii="Amiri" w:hAnsi="Amiri" w:eastAsia="Amiri" w:cs="Amiri"/>
          <w:color w:val="111111"/>
          <w:sz w:val="28"/>
          <w:sz w:val="28"/>
          <w:szCs w:val="28"/>
          <w:rtl w:val="true"/>
          <w:lang w:bidi="ar-SA"/>
        </w:rPr>
        <w:t xml:space="preserve">بين كتفيه مصعدا في لحف الجبل بين يدي قائمنا أهل البيت في أربعة آلاف يكبّرون و يكرون </w:t>
      </w:r>
      <w:r>
        <w:rPr>
          <w:rStyle w:val="FootnoteAnchor"/>
          <w:rtl w:val="true"/>
        </w:rPr>
        <w:footnoteReference w:id="1433"/>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في إسماعيل بن جعفر عليه السلام أيضا مدحه </w:t>
      </w:r>
      <w:r>
        <w:rPr>
          <w:rStyle w:val="FootnoteAnchor"/>
          <w:rtl w:val="true"/>
        </w:rPr>
        <w:footnoteReference w:id="1435"/>
      </w:r>
      <w:r>
        <w:rPr>
          <w:rFonts w:ascii="Amiri" w:hAnsi="Amiri" w:eastAsia="Amiri" w:cs="Amiri"/>
          <w:color w:val="111111"/>
          <w:sz w:val="28"/>
          <w:sz w:val="28"/>
          <w:szCs w:val="28"/>
          <w:rtl w:val="true"/>
          <w:lang w:bidi="ar-SA"/>
        </w:rPr>
        <w:t xml:space="preserve">،و رواية الحواريين مرّت في أويس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 xml:space="preserve">. </w:t>
      </w:r>
      <w:bookmarkStart w:id="772" w:name="pg11861_114453"/>
    </w:p>
    <w:p>
      <w:pPr>
        <w:pStyle w:val="BookText"/>
        <w:rPr/>
      </w:pPr>
      <w:bookmarkEnd w:id="772"/>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عبيد بن كثير مدحه أيضا </w:t>
      </w:r>
      <w:r>
        <w:rPr>
          <w:rStyle w:val="FootnoteAnchor"/>
          <w:rtl w:val="true"/>
        </w:rPr>
        <w:footnoteReference w:id="1437"/>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12274704_73709187"/>
      <w:bookmarkStart w:id="774" w:name="_Toc309"/>
      <w:bookmarkEnd w:id="773"/>
      <w:r>
        <w:rPr/>
        <w:t>1736</w:t>
      </w:r>
      <w:r>
        <w:rPr>
          <w:rtl w:val="true"/>
        </w:rPr>
        <w:t>-</w:t>
      </w:r>
      <w:r>
        <w:rPr>
          <w:rtl w:val="true"/>
        </w:rPr>
        <w:t>عبد اللّه بن صبيح البكري</w:t>
      </w:r>
      <w:r>
        <w:rPr>
          <w:rtl w:val="true"/>
        </w:rPr>
        <w:t>:</w:t>
      </w:r>
      <w:bookmarkEnd w:id="774"/>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12274706_73709187"/>
      <w:bookmarkStart w:id="776" w:name="_Toc310"/>
      <w:bookmarkEnd w:id="775"/>
      <w:r>
        <w:rPr/>
        <w:t>1737</w:t>
      </w:r>
      <w:r>
        <w:rPr>
          <w:rtl w:val="true"/>
        </w:rPr>
        <w:t>-</w:t>
      </w:r>
      <w:r>
        <w:rPr>
          <w:rtl w:val="true"/>
        </w:rPr>
        <w:t>عبد اللّه بن الصلت</w:t>
      </w:r>
      <w:r>
        <w:rPr>
          <w:rtl w:val="true"/>
        </w:rPr>
        <w:t>:</w:t>
      </w:r>
      <w:bookmarkEnd w:id="776"/>
    </w:p>
    <w:p>
      <w:pPr>
        <w:pStyle w:val="BookText"/>
        <w:rPr/>
      </w:pPr>
      <w:r>
        <w:rPr>
          <w:rFonts w:ascii="Amiri" w:hAnsi="Amiri" w:eastAsia="Amiri" w:cs="Amiri"/>
          <w:color w:val="111111"/>
          <w:sz w:val="28"/>
          <w:sz w:val="28"/>
          <w:szCs w:val="28"/>
          <w:rtl w:val="true"/>
          <w:lang w:bidi="ar-SA"/>
        </w:rPr>
        <w:t xml:space="preserve">يكنّى أبا طالب القمّي،مولى بني تيم اللات بن ثعلبة،ثقة،مسكون إلى روايته،روى عن الرضا عليه السلام،له كتاب التفسير،علي بن عبد اللّه ابن الصلت عن أبيه به،جش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بدل بني تيم اللات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تيم اللّه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جش و 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بني،و هو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اللّه، وافقه عليه الشيخ،و في جش 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تيم اللات </w:t>
      </w:r>
      <w:r>
        <w:rPr>
          <w:rStyle w:val="FootnoteAnchor"/>
          <w:rtl w:val="true"/>
        </w:rPr>
        <w:footnoteReference w:id="1442"/>
      </w:r>
      <w:r>
        <w:rPr>
          <w:rStyle w:val="FootnoteAnchor"/>
          <w:rtl w:val="true"/>
        </w:rPr>
        <w:footnoteReference w:id="14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جماعة،عن أبي المفضّل،عن ابن بطّة،عن أحمد بن أبي عبد اللّه،عنه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طالب،مولى بني تيم اللّه بن ثعلبة،ثقة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الجبّار،عن أبي طالب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عليه السلام بأبيات شعر و ذكرت فيها أباه،و سألته أن يأذن لي في أن أقول فيه،فقطع الشعر و حبسه و كتب في صدر ما بقي من القرطاس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أحسنت جزاك اللّه خيرا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مدحه الصدوق في أوّل كمال الدين مدحا عظيما و أثنى عليه ثناء كثيرا </w:t>
      </w:r>
      <w:r>
        <w:rPr>
          <w:rStyle w:val="FootnoteAnchor"/>
          <w:rtl w:val="true"/>
        </w:rPr>
        <w:footnoteReference w:id="1447"/>
      </w:r>
      <w:r>
        <w:rPr>
          <w:rFonts w:ascii="IRNazanin" w:hAnsi="IRNazanin" w:eastAsia="IRNazanin"/>
          <w:color w:val="111111"/>
          <w:sz w:val="28"/>
          <w:sz w:val="28"/>
          <w:szCs w:val="28"/>
          <w:rtl w:val="true"/>
          <w:lang w:bidi="fa-IR"/>
        </w:rPr>
        <w:t xml:space="preserve">،فلاحظ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الصلت القمّي الثقة،ابنه علي عنه،و عنه ابن بطّة،و موسى بن جعفر بن أبي جعفر،و محمّد بن عبد الجبّار،و أحمد بن أبي عبد اللّه،و أحمد بن محمّد بن عيسى،و محمّد بن أحمد بن علي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في أخبار الحنوط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الحسين،عن محمّد بن أحمد بن علي،عن عبد اللّه بن الصلت،عن النضر بن سويد،عن عبد اللّه ابن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في حاشيته على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محمّد بن أحمد هذا هو محمّد بن أحمد بن أبي قتادة علي بن محمّد بن حفص الثقة،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77" w:name="pg11861_114455"/>
    </w:p>
    <w:p>
      <w:pPr>
        <w:pStyle w:val="BookText"/>
        <w:rPr/>
      </w:pPr>
      <w:bookmarkEnd w:id="777"/>
      <w:r>
        <w:rPr>
          <w:rFonts w:ascii="Amiri" w:hAnsi="Amiri" w:eastAsia="Amiri" w:cs="Amiri"/>
          <w:color w:val="111111"/>
          <w:sz w:val="28"/>
          <w:sz w:val="28"/>
          <w:szCs w:val="28"/>
          <w:rtl w:val="true"/>
          <w:lang w:bidi="ar-SA"/>
        </w:rPr>
        <w:t xml:space="preserve">فتكون الرواية صحيحة </w:t>
      </w:r>
      <w:r>
        <w:rPr>
          <w:rStyle w:val="FootnoteAnchor"/>
          <w:rtl w:val="true"/>
        </w:rPr>
        <w:footnoteReference w:id="14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هذا في ترجمة محمّد كان أولى كما لا يخفى</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12274708_73709187"/>
      <w:bookmarkStart w:id="779" w:name="_Toc311"/>
      <w:bookmarkEnd w:id="778"/>
      <w:r>
        <w:rPr/>
        <w:t>1738</w:t>
      </w:r>
      <w:r>
        <w:rPr>
          <w:rtl w:val="true"/>
        </w:rPr>
        <w:t>-</w:t>
      </w:r>
      <w:r>
        <w:rPr>
          <w:rtl w:val="true"/>
        </w:rPr>
        <w:t>عبد اللّه بن طاهر الثقاب</w:t>
      </w:r>
      <w:r>
        <w:rPr>
          <w:rtl w:val="true"/>
        </w:rPr>
        <w:t>:</w:t>
      </w:r>
      <w:bookmarkEnd w:id="779"/>
    </w:p>
    <w:p>
      <w:pPr>
        <w:pStyle w:val="BookText"/>
        <w:rPr/>
      </w:pPr>
      <w:r>
        <w:rPr>
          <w:rFonts w:ascii="Amiri" w:hAnsi="Amiri" w:eastAsia="Amiri" w:cs="Amiri"/>
          <w:color w:val="111111"/>
          <w:sz w:val="28"/>
          <w:sz w:val="28"/>
          <w:szCs w:val="28"/>
          <w:rtl w:val="true"/>
          <w:lang w:bidi="ar-SA"/>
        </w:rPr>
        <w:t xml:space="preserve">ثقة،صه </w:t>
      </w:r>
      <w:r>
        <w:rPr>
          <w:rStyle w:val="FootnoteAnchor"/>
          <w:rtl w:val="true"/>
        </w:rPr>
        <w:footnoteReference w:id="1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حلواني،صالح ورع،يكنّى أبا القاسم،من أصحاب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النقّار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د،و غلّط ما في صه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12274710_73709187"/>
      <w:bookmarkStart w:id="781" w:name="_Toc312"/>
      <w:bookmarkEnd w:id="780"/>
      <w:r>
        <w:rPr/>
        <w:t>1739</w:t>
      </w:r>
      <w:r>
        <w:rPr>
          <w:rtl w:val="true"/>
        </w:rPr>
        <w:t>-</w:t>
      </w:r>
      <w:r>
        <w:rPr>
          <w:rtl w:val="true"/>
        </w:rPr>
        <w:t>عبد اللّه بن عاصم</w:t>
      </w:r>
      <w:r>
        <w:rPr>
          <w:rtl w:val="true"/>
        </w:rPr>
        <w:t>:</w:t>
      </w:r>
      <w:bookmarkEnd w:id="781"/>
    </w:p>
    <w:p>
      <w:pPr>
        <w:pStyle w:val="BookText"/>
        <w:rPr/>
      </w:pPr>
      <w:r>
        <w:rPr>
          <w:rFonts w:ascii="Amiri" w:hAnsi="Amiri" w:eastAsia="Amiri" w:cs="Amiri"/>
          <w:color w:val="111111"/>
          <w:sz w:val="28"/>
          <w:sz w:val="28"/>
          <w:szCs w:val="28"/>
          <w:rtl w:val="true"/>
          <w:lang w:bidi="ar-SA"/>
        </w:rPr>
        <w:t>قال الفاضل الخراساني و أجاد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كلام المحقّق في المعتبر توثيقه،حيث قال عند تعارض روايته مع رواية محمّد 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ابن حمران أرجح لوجوه،منها أنّه أشهر في العمل و العدالة من عبد اللّه ابن عاصم،و الأعدل مقدّم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يروي عنه جعفر بن بشير </w:t>
      </w:r>
      <w:r>
        <w:rPr>
          <w:rStyle w:val="FootnoteAnchor"/>
          <w:rtl w:val="true"/>
        </w:rPr>
        <w:footnoteReference w:id="1456"/>
      </w:r>
      <w:r>
        <w:rPr>
          <w:rFonts w:ascii="IRNazanin" w:hAnsi="IRNazanin" w:eastAsia="IRNazanin"/>
          <w:color w:val="111111"/>
          <w:sz w:val="28"/>
          <w:sz w:val="28"/>
          <w:szCs w:val="28"/>
          <w:rtl w:val="true"/>
          <w:lang w:bidi="fa-IR"/>
        </w:rPr>
        <w:t xml:space="preserve">،و أبان بن عثمان </w:t>
      </w:r>
      <w:r>
        <w:rPr>
          <w:rStyle w:val="FootnoteAnchor"/>
          <w:rtl w:val="true"/>
        </w:rPr>
        <w:footnoteReference w:id="1457"/>
      </w:r>
      <w:r>
        <w:rPr>
          <w:rFonts w:ascii="Amiri" w:hAnsi="Amiri" w:eastAsia="Amiri" w:cs="Amiri"/>
          <w:color w:val="111111"/>
          <w:sz w:val="28"/>
          <w:sz w:val="28"/>
          <w:szCs w:val="28"/>
          <w:rtl w:val="true"/>
          <w:lang w:bidi="ar-SA"/>
        </w:rPr>
        <w:t>و هذا أيضا من شواهد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أيضا أنّهم رضي اللّه عنهم رجّحوا روايته على رواية الثقة على ما يستفاد من المعتبر أيضا،تعق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 xml:space="preserve">. </w:t>
      </w:r>
      <w:bookmarkStart w:id="782" w:name="pg11861_114456"/>
    </w:p>
    <w:p>
      <w:pPr>
        <w:pStyle w:val="Heading3"/>
        <w:numPr>
          <w:ilvl w:val="2"/>
          <w:numId w:val="1"/>
        </w:numPr>
        <w:rPr/>
      </w:pPr>
      <w:bookmarkStart w:id="783" w:name="__RefHeading___Toc12274712_73709187"/>
      <w:bookmarkStart w:id="784" w:name="_Toc313"/>
      <w:bookmarkEnd w:id="782"/>
      <w:bookmarkEnd w:id="783"/>
      <w:r>
        <w:rPr/>
        <w:t>1740</w:t>
      </w:r>
      <w:r>
        <w:rPr>
          <w:rtl w:val="true"/>
        </w:rPr>
        <w:t>-</w:t>
      </w:r>
      <w:r>
        <w:rPr>
          <w:rtl w:val="true"/>
        </w:rPr>
        <w:t>عبد اللّه بن عامر بن عمران</w:t>
      </w:r>
      <w:r>
        <w:rPr>
          <w:rtl w:val="true"/>
        </w:rPr>
        <w:t>:</w:t>
      </w:r>
      <w:bookmarkEnd w:id="784"/>
    </w:p>
    <w:p>
      <w:pPr>
        <w:pStyle w:val="BookText"/>
        <w:rPr/>
      </w:pPr>
      <w:r>
        <w:rPr>
          <w:rFonts w:ascii="Amiri" w:hAnsi="Amiri" w:eastAsia="Amiri" w:cs="Amiri"/>
          <w:color w:val="111111"/>
          <w:sz w:val="28"/>
          <w:sz w:val="28"/>
          <w:szCs w:val="28"/>
          <w:rtl w:val="true"/>
          <w:lang w:bidi="ar-SA"/>
        </w:rPr>
        <w:t xml:space="preserve">ابن أبي عمر الأشعري أبو محمّد،شيخ من وجوه أصحابنا،ثقة، صه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نوادر،أخبرنا الحسين بن عبيد اللّه في آخرين، عن جعفر بن محمّد بن قولويه،عن الحسين بن محمّد بن عامر،عن عمّه به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عامر بن عمران الثقة،الحسين بن محمّد بن عامر عن عمّه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12274714_73709187"/>
      <w:bookmarkStart w:id="786" w:name="_Toc314"/>
      <w:bookmarkEnd w:id="785"/>
      <w:r>
        <w:rPr/>
        <w:t>1741</w:t>
      </w:r>
      <w:r>
        <w:rPr>
          <w:rtl w:val="true"/>
        </w:rPr>
        <w:t>-</w:t>
      </w:r>
      <w:r>
        <w:rPr>
          <w:rtl w:val="true"/>
        </w:rPr>
        <w:t>عبد اللّه بن العبّاس رضي اللّه عنه</w:t>
      </w:r>
      <w:r>
        <w:rPr>
          <w:rtl w:val="true"/>
        </w:rPr>
        <w:t>:</w:t>
      </w:r>
      <w:bookmarkEnd w:id="786"/>
    </w:p>
    <w:p>
      <w:pPr>
        <w:pStyle w:val="BookText"/>
        <w:rPr/>
      </w:pPr>
      <w:r>
        <w:rPr>
          <w:rFonts w:ascii="Amiri" w:hAnsi="Amiri" w:eastAsia="Amiri" w:cs="Amiri"/>
          <w:color w:val="111111"/>
          <w:sz w:val="28"/>
          <w:sz w:val="28"/>
          <w:szCs w:val="28"/>
          <w:rtl w:val="true"/>
          <w:lang w:bidi="ar-SA"/>
        </w:rPr>
        <w:t xml:space="preserve">من أصحاب رسول اللّه صلّى اللّه عليه و آله،كان محبّا لعلي عليه السلام و تلميذه،حاله في الجلالة و الإخلاص لأمير المؤمنين عليه السلام أشهر من أن يخفى،و قد ذكر كش أحاديث تتضمّن قدحا فيه،و هو أجلّ من ذلك،و قد ذكرناها في كتابنا الكبير و أجبنا عنها،صه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ما ذكره كش من الطعن فيه خمسة أحاديث كلّها ضعيفة السند،و اللّه أعلم بحاله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معروف،عن يعقوب بن يزيد الأنباري،عن حمّاد بن عيسى،عن إبراهيم بن عمر اليماني،عن الفضيل بن يسار،عن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أبي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فلانا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أنّه يعلم كلّ آية نزلت في القرآن في أيّ يوم نزلت و فيمن نزلت،قال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فاسأله 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فِي هذِهِ أَعْمى فَهُوَ فِي الْآخِرَةِ أَعْمى وَ أَضَلُّ سَبِيلاً </w:t>
      </w:r>
      <w:r>
        <w:rPr>
          <w:rStyle w:val="FootnoteAnchor"/>
          <w:rtl w:val="true"/>
        </w:rPr>
        <w:footnoteReference w:id="1464"/>
      </w:r>
      <w:r>
        <w:rPr>
          <w:rFonts w:ascii="Amiri" w:hAnsi="Amiri" w:eastAsia="Amiri" w:cs="Amiri"/>
          <w:color w:val="111111"/>
          <w:sz w:val="28"/>
          <w:sz w:val="28"/>
          <w:szCs w:val="28"/>
          <w:rtl w:val="true"/>
          <w:lang w:bidi="ar-SA"/>
        </w:rPr>
        <w:t>،و 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يَنْفَعُكُمْ نُصْحِي إِنْ أَرَدْتُ أَنْ أَنْصَحَ لَكُمْ </w:t>
      </w:r>
      <w:r>
        <w:rPr>
          <w:rStyle w:val="FootnoteAnchor"/>
          <w:rtl w:val="true"/>
        </w:rPr>
        <w:footnoteReference w:id="1465"/>
      </w:r>
      <w:r>
        <w:rPr>
          <w:rFonts w:ascii="Amiri" w:hAnsi="Amiri" w:eastAsia="Amiri" w:cs="Amiri"/>
          <w:color w:val="111111"/>
          <w:sz w:val="28"/>
          <w:sz w:val="28"/>
          <w:szCs w:val="28"/>
          <w:rtl w:val="true"/>
          <w:lang w:bidi="ar-SA"/>
        </w:rPr>
        <w:t>،و 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 صابِرُوا وَ رابِطُوا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فأتاه الرجل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الذي أمرك بهذا واجهني به فأسأله،و لكن سله ما العرش و متى خلق و كيف هو؟ فانصرف الرجل إلى أبي عليه السلام فقال له ما 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أجابك في الآيات؟قال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أجيبك فيها بنور و علم غير المدّعي و المنتحل،أمّا الأولتان فنزلتا في أبيه،و أمّا الأخيرة فنزلت في أبي و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أبو الحسن علي بن محمّد بن قتيبة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شاذان،عن 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زياد</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علي بن الحسين عليه السلام،و ذكر نحوه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علي بن يزداد الصائغ الجرجاني،عن عبد العزيز ابن محمّد بن عبد الأعلى الجزري،عن خلف المخزومي </w:t>
      </w:r>
      <w:r>
        <w:rPr>
          <w:rStyle w:val="FootnoteAnchor"/>
          <w:rtl w:val="true"/>
        </w:rPr>
        <w:footnoteReference w:id="1470"/>
      </w:r>
      <w:r>
        <w:rPr>
          <w:rFonts w:ascii="Amiri" w:hAnsi="Amiri" w:eastAsia="Amiri" w:cs="Amiri"/>
          <w:color w:val="111111"/>
          <w:sz w:val="28"/>
          <w:sz w:val="28"/>
          <w:szCs w:val="28"/>
          <w:rtl w:val="true"/>
          <w:lang w:bidi="ar-SA"/>
        </w:rPr>
        <w:t>البغدادي،عن سفيان بن سعيد،عن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الحارث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عليي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السلام على البصرة عبد اللّه بن عبّاس فحمل كلّ ما في بيت مال البصرة و لحق بمكّة و ترك عليّا عليه السلام،و كان مبلغه ألفي ألف درهم،فصعد علي عليه السلام المنبر حين بلغه فبكى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عمّ رسول اللّه صلّى اللّه عليه و آله في علمه و قدره يفعل مثل هذا فكيف يؤمن من كان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مللتهم فأرحني منهم و اقبضني غير عاجز و لا ملول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 الذامّة له كلّها 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حمدويه و إبراهيم،عن أيّوب بن نوح،عن صفوان بن يحيى، عن عاصم بن حميد،عن سلام بن سعيد،عن عبد اللّه بن عبد يائيل </w:t>
      </w:r>
      <w:r>
        <w:rPr>
          <w:rStyle w:val="FootnoteAnchor"/>
          <w:rtl w:val="true"/>
        </w:rPr>
        <w:footnoteReference w:id="1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ابن عبّاس رحمه اللّه نعوده في مرضه الذي مات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فأغمي عليه في البيت فاخرج إلى صحن الدار،قال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خليلي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سأهجر هجرتين و إنّي سأخرج من هجرتي،فهاجرت هجرة مع رسول اللّه صلّى اللّه عليه و آله و هجرة مع علي عليه السلام؛و إني سأعمى،فعميت؛و إني سأغرق،فأصابني حكّة فطرحني أهلي في البحر فغفلوا عنّي فغرقت ثمّ استخرجوني بعد؛و أمرني أن أبرأ من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الناكثين و هم أصحاب الجمل،و من القاسطين و هم أصحاب الشام،و من الخوارج و هم أهل النهروان،و من القدريّة و هم الّذين ضاهوا النصارى في دينهم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قدر، و من المرجئة الّذين ضاهوا اليهود في دينهم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أحيى على ما حيي عليه علي بن أبي طالب عليه السلام و أموت على ما مات عليه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مات،فغسّل و كفّن ثمّ صلّي على سريره،فجاء طائران أبيضان فدخلا في كفنه،فرأى الناس إنّما هو فقهه،فدفن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حديث إرسال علي عليه السلام إيّاه إلى عائشة يوم الجمل بعد هزيمة أصحابه يتضمّن احتجاجه معها و فضله،و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كنت أعلم بك حيث بعثتك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الوجيزة أنّه مختلف فيه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كشف الغمّة عن أبي مخنف لوط بإسناده عن أبي إسحاق السبيعي و غيره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الحسن عليه السلام صبيحة الليلة التي قبض فيها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عبد اللّه بن عباس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هذا ابن نبيّكم و وصيّ إمامكم فبايعوه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فرتّب العمّال و أمّر الأمراء و أنفذ عبد اللّه بن العبّاس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1476"/>
      </w:r>
      <w:r>
        <w:rPr>
          <w:rFonts w:ascii="Amiri" w:hAnsi="Amiri" w:eastAsia="Amiri" w:cs="Amiri"/>
          <w:color w:val="111111"/>
          <w:sz w:val="28"/>
          <w:sz w:val="28"/>
          <w:szCs w:val="28"/>
          <w:rtl w:val="true"/>
          <w:lang w:bidi="ar-SA"/>
        </w:rPr>
        <w:t>،فتأمّل فيه،فإنّ الظاهر من هذا عدم صحّة حكاية حمل بيت المال،و لعلّه الحامل له عبيد اللّه بن العبّاس،بل هو الظاهر،فإنّه لم يكن مرتبطا بعلي بن الحسين و الباقر بل و الحسين عليهم السلام،و تخلّف عنه،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كتاب الحجّة من الكافي في شأن سورة إنّا أنزلناه خبر يتضمّن ذمّا عظيما فيه </w:t>
      </w:r>
      <w:r>
        <w:rPr>
          <w:rStyle w:val="FootnoteAnchor"/>
          <w:rtl w:val="true"/>
        </w:rPr>
        <w:footnoteReference w:id="1477"/>
      </w:r>
      <w:r>
        <w:rPr>
          <w:rFonts w:ascii="IRNazanin" w:hAnsi="IRNazanin" w:eastAsia="IRNazanin"/>
          <w:color w:val="111111"/>
          <w:sz w:val="28"/>
          <w:sz w:val="28"/>
          <w:szCs w:val="28"/>
          <w:rtl w:val="true"/>
          <w:lang w:bidi="fa-IR"/>
        </w:rPr>
        <w:t xml:space="preserve">،فلاحظ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المعروف من كتب السير و الأخبار أنّ عبد اللّه كان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عامل علي عليه السلام على البصرة و عبيد اللّه على اليمن،و صرّح به السيّد الرضي رضي اللّه عنه في مواضع متعدّدة من نهج البلاغة </w:t>
      </w:r>
      <w:r>
        <w:rPr>
          <w:rStyle w:val="FootnoteAnchor"/>
          <w:rtl w:val="true"/>
        </w:rPr>
        <w:footnoteReference w:id="1479"/>
      </w:r>
      <w:r>
        <w:rPr>
          <w:rFonts w:ascii="Amiri" w:hAnsi="Amiri" w:eastAsia="Amiri" w:cs="Amiri"/>
          <w:color w:val="111111"/>
          <w:sz w:val="28"/>
          <w:sz w:val="28"/>
          <w:szCs w:val="28"/>
          <w:rtl w:val="true"/>
          <w:lang w:bidi="ar-SA"/>
        </w:rPr>
        <w:t>،و كذا ابن أبي الحديد في الشرح،و من ذلك ما نقل من أنّه خطب ابن الزبير بمكّة على المنبر و ابن عبّاس جالس مع الناس تحت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هاهنا رجلا قد أعمى اللّه قلبه كما أعمى بصره يزعم أنّ متعة النساء حلال من اللّه و رسوله و يفتي في القملة و النملة،و قد احتمل بيت مال البصرة بالأمس و ترك المسلمين بها يرتضخون النوى،و كيف ألومه في ذلك و قد قاتل أمّ المؤمنين و حواري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الزبير أمّا العمى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تَعْمَى الْأَبْصارُ وَ لكِنْ تَعْمَى الْقُلُوبُ الَّتِي فِي الصُّدُورِ </w:t>
      </w:r>
      <w:r>
        <w:rPr>
          <w:rStyle w:val="FootnoteAnchor"/>
          <w:rtl w:val="true"/>
        </w:rPr>
        <w:footnoteReference w:id="1480"/>
      </w:r>
      <w:r>
        <w:rPr>
          <w:rFonts w:ascii="Amiri" w:hAnsi="Amiri" w:eastAsia="Amiri" w:cs="Amiri"/>
          <w:color w:val="111111"/>
          <w:sz w:val="28"/>
          <w:sz w:val="28"/>
          <w:szCs w:val="28"/>
          <w:rtl w:val="true"/>
          <w:lang w:bidi="ar-SA"/>
        </w:rPr>
        <w:t>و أمّا فتياي في القملة و النملة فإنّ فيهما حكمين لا تعلمهما أنت و لا أصحابك؛و أمّا حملي المال فإنّه كان مالا جبيناه فأعطينا كلّ ذي حقّ حقّه و بقيت بقيّة هي دون حقّنا في كتاب اللّه فأخذناها بحقّنا؛و أمّا المتعة فسل أمّك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المكتوب إليه عبيد اللّه لا عبد اللّه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كذلك،فإنّ عبيد اللّه كان عامل علي عليه السلام على اليمن و قد ذكرنا قصّته مع بسر بن أرطاة،و قد أشكل عليّ أمر هذا الكتاب،فإن أنا كذّبت هذا النقل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موضوع على أمير المؤمنين عليه السلام، خالفت الرواة،فإنّهم قد أطبقوا على روايته عنه و ذكر في أكثر كتب السير، و إن صرفته إلى عبد اللّه بن عبّاس صدّني عنه ما أعلمه من ملازمته لطاعة أمير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المؤمنين عليه السلام في حياته و بعد وفاته،و إن صرفته إلى غيره لم أعلم إلى من أصرفه من أهل أمير المؤمنين عليه السلام،و الكلام يشعر بأنّ الرجل المخاطب من أهله و بني عمّه،فأنا في هذا الموضع من المتوقّفين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اختلف في المكتوب إليه هذا الكتاب، و الأكثرون على أنّه عبد اللّه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في كشف الغمّة،فإن ثبت لا يبعد أن يكون رجع إلى علي عليه السلام بعد أخذ المال و يكون الحسن عليه السلام قد أمّره على البصرة ثانيا،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بالغ ابن طاوس رضي اللّه عنه في مدحه و ذبّ الذم عنه،حيث قال على ما في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حاله في المحبّة و الإخلاص لمولانا أمير المؤمنين عليه السلام و موالاته و النصرة له </w:t>
      </w:r>
      <w:r>
        <w:rPr>
          <w:rStyle w:val="FootnoteAnchor"/>
          <w:rtl w:val="true"/>
        </w:rPr>
        <w:footnoteReference w:id="1484"/>
      </w:r>
      <w:r>
        <w:rPr>
          <w:rFonts w:ascii="Amiri" w:hAnsi="Amiri" w:eastAsia="Amiri" w:cs="Amiri"/>
          <w:color w:val="111111"/>
          <w:sz w:val="28"/>
          <w:sz w:val="28"/>
          <w:szCs w:val="28"/>
          <w:rtl w:val="true"/>
          <w:lang w:bidi="ar-SA"/>
        </w:rPr>
        <w:t>و الذبّ عنه و الخصام في رضاه و المؤازرة ممّا لا شبهة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صاحب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أخبارا شاذّة ضعيفة تقتضي قدحا أو جرحا،و مثل الحبر رضي اللّه عنه موضع أن تحسده الناس و يتنافسوا فيه و يباهتوه و يقولوا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حسدوا الفتى إذ لم ينالوا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أعداء له و خصوم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كضرائر الحسناء قلن لوجهها حسدا و بغيا إنّه لذميم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أطال الكلام في إثبات فضله و جلالته و تنزيهه عمّا يشينه و تضعيف الأحاديث الواردة في ذمّه،ثمّ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ورد في مثله ألف حديث ينقل أمكنه</w:t>
      </w:r>
      <w:r>
        <w:rPr>
          <w:rFonts w:eastAsia="Amiri" w:cs="Amiri" w:ascii="Amiri" w:hAnsi="Amiri"/>
          <w:color w:val="111111"/>
          <w:sz w:val="28"/>
          <w:szCs w:val="28"/>
          <w:rtl w:val="true"/>
          <w:lang w:bidi="ar-SA"/>
        </w:rPr>
        <w:t xml:space="preserve">. </w:t>
      </w:r>
      <w:bookmarkStart w:id="787" w:name="pg11861_114462"/>
    </w:p>
    <w:p>
      <w:pPr>
        <w:pStyle w:val="BookText"/>
        <w:rPr/>
      </w:pPr>
      <w:bookmarkEnd w:id="787"/>
      <w:r>
        <w:rPr>
          <w:rFonts w:ascii="Amiri" w:hAnsi="Amiri" w:eastAsia="Amiri" w:cs="Amiri"/>
          <w:color w:val="111111"/>
          <w:sz w:val="28"/>
          <w:sz w:val="28"/>
          <w:szCs w:val="28"/>
          <w:rtl w:val="true"/>
          <w:lang w:bidi="ar-SA"/>
        </w:rPr>
        <w:t>أن يعرّض للتهمة،فكيف مثل هذه الروايات الضعيفة الركيكة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في الحاوي في الثقات مع ما عرفت من طريقته </w:t>
      </w:r>
      <w:r>
        <w:rPr>
          <w:rStyle w:val="FootnoteAnchor"/>
          <w:rtl w:val="true"/>
        </w:rPr>
        <w:footnoteReference w:id="1486"/>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العبّاس الصحابي الذي لا بأس به،يعرف بوقوعه في آخر السند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12274716_73709187"/>
      <w:bookmarkStart w:id="789" w:name="_Toc315"/>
      <w:bookmarkEnd w:id="788"/>
      <w:r>
        <w:rPr/>
        <w:t>1742</w:t>
      </w:r>
      <w:r>
        <w:rPr>
          <w:rtl w:val="true"/>
        </w:rPr>
        <w:t>-</w:t>
      </w:r>
      <w:r>
        <w:rPr>
          <w:rtl w:val="true"/>
        </w:rPr>
        <w:t>عبد اللّه بن العبّاس العلوي</w:t>
      </w:r>
      <w:r>
        <w:rPr>
          <w:rtl w:val="true"/>
        </w:rPr>
        <w:t>:</w:t>
      </w:r>
      <w:bookmarkEnd w:id="789"/>
    </w:p>
    <w:p>
      <w:pPr>
        <w:pStyle w:val="BookText"/>
        <w:rPr/>
      </w:pPr>
      <w:r>
        <w:rPr>
          <w:rFonts w:ascii="Amiri" w:hAnsi="Amiri" w:eastAsia="Amiri" w:cs="Amiri"/>
          <w:color w:val="111111"/>
          <w:sz w:val="28"/>
          <w:sz w:val="28"/>
          <w:szCs w:val="28"/>
          <w:rtl w:val="true"/>
          <w:lang w:bidi="ar-SA"/>
        </w:rPr>
        <w:t>قال الشيخ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محمّد هارون ابن موسى التلعكبري،عن أحمد بن علي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علي،عن حنظلة بن زكريّا،عن الثقة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العبّاس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w:t>
      </w:r>
      <w:r>
        <w:rPr>
          <w:rStyle w:val="FootnoteAnchor"/>
          <w:rtl w:val="true"/>
        </w:rPr>
        <w:footnoteReference w:id="1488"/>
      </w:r>
      <w:r>
        <w:rPr>
          <w:rFonts w:ascii="Amiri" w:hAnsi="Amiri" w:eastAsia="Amiri" w:cs="Amiri"/>
          <w:color w:val="111111"/>
          <w:sz w:val="28"/>
          <w:sz w:val="28"/>
          <w:szCs w:val="28"/>
          <w:rtl w:val="true"/>
          <w:lang w:bidi="ar-SA"/>
        </w:rPr>
        <w:t>أصدق لهجة منه و كان يخالفنا في أشياء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الفضل الحسين بن الحسن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محمّد عليه السلام بسرّ من رأى فهنّأته بسيّدنا صاحب الزمان عليه السلام لمّا ولد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 منه ذكر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العبّاس بن عبد اللّه بن الحسن بن علي بن الحسين بن علي بن أبي طالب عليه السلام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العبّاس العلوي،عنه محمّد بن الحسن بن الوليد،و يقع في أوائل السند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bookmarkStart w:id="790" w:name="pg11861_114463"/>
    </w:p>
    <w:p>
      <w:pPr>
        <w:pStyle w:val="Heading3"/>
        <w:numPr>
          <w:ilvl w:val="2"/>
          <w:numId w:val="1"/>
        </w:numPr>
        <w:rPr/>
      </w:pPr>
      <w:bookmarkStart w:id="791" w:name="__RefHeading___Toc12274718_73709187"/>
      <w:bookmarkStart w:id="792" w:name="_Toc316"/>
      <w:bookmarkEnd w:id="790"/>
      <w:bookmarkEnd w:id="791"/>
      <w:r>
        <w:rPr/>
        <w:t>1743</w:t>
      </w:r>
      <w:r>
        <w:rPr>
          <w:rtl w:val="true"/>
        </w:rPr>
        <w:t>-</w:t>
      </w:r>
      <w:r>
        <w:rPr>
          <w:rtl w:val="true"/>
        </w:rPr>
        <w:t>عبد اللّه بن العبّاس القزويني</w:t>
      </w:r>
      <w:r>
        <w:rPr>
          <w:rtl w:val="true"/>
        </w:rPr>
        <w:t>:</w:t>
      </w:r>
      <w:bookmarkEnd w:id="792"/>
    </w:p>
    <w:p>
      <w:pPr>
        <w:pStyle w:val="BookText"/>
        <w:rPr/>
      </w:pPr>
      <w:r>
        <w:rPr>
          <w:rFonts w:ascii="Amiri" w:hAnsi="Amiri" w:eastAsia="Amiri" w:cs="Amiri"/>
          <w:color w:val="111111"/>
          <w:sz w:val="28"/>
          <w:sz w:val="28"/>
          <w:szCs w:val="28"/>
          <w:rtl w:val="true"/>
          <w:lang w:bidi="ar-SA"/>
        </w:rPr>
        <w:t>قال الحافظ عبد العزيز الجنابذي عند ذكر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عبد السلام بن صالح الهروي و سليمان بن داود </w:t>
      </w:r>
      <w:r>
        <w:rPr>
          <w:rStyle w:val="FootnoteAnchor"/>
          <w:rtl w:val="true"/>
        </w:rPr>
        <w:footnoteReference w:id="1492"/>
      </w:r>
      <w:r>
        <w:rPr>
          <w:rFonts w:ascii="Amiri" w:hAnsi="Amiri" w:eastAsia="Amiri" w:cs="Amiri"/>
          <w:color w:val="111111"/>
          <w:sz w:val="28"/>
          <w:sz w:val="28"/>
          <w:szCs w:val="28"/>
          <w:rtl w:val="true"/>
          <w:lang w:bidi="ar-SA"/>
        </w:rPr>
        <w:t xml:space="preserve">و عبد اللّه بن عبّاس القزويني و من في طبقتهم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هذا كونه من العامّة،تعق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12274720_73709187"/>
      <w:bookmarkStart w:id="794" w:name="_Toc317"/>
      <w:bookmarkEnd w:id="793"/>
      <w:r>
        <w:rPr/>
        <w:t>1744</w:t>
      </w:r>
      <w:r>
        <w:rPr>
          <w:rtl w:val="true"/>
        </w:rPr>
        <w:t>-</w:t>
      </w:r>
      <w:r>
        <w:rPr>
          <w:rtl w:val="true"/>
        </w:rPr>
        <w:t>عبد اللّه بن عبد الرحمن أبو عتيبة</w:t>
      </w:r>
      <w:r>
        <w:rPr>
          <w:rtl w:val="true"/>
        </w:rPr>
        <w:t>:</w:t>
      </w:r>
      <w:bookmarkEnd w:id="794"/>
    </w:p>
    <w:p>
      <w:pPr>
        <w:pStyle w:val="BookText"/>
        <w:rPr/>
      </w:pPr>
      <w:r>
        <w:rPr>
          <w:rFonts w:ascii="Amiri" w:hAnsi="Amiri" w:eastAsia="Amiri" w:cs="Amiri"/>
          <w:color w:val="111111"/>
          <w:sz w:val="28"/>
          <w:sz w:val="28"/>
          <w:szCs w:val="28"/>
          <w:rtl w:val="true"/>
          <w:lang w:bidi="ar-SA"/>
        </w:rPr>
        <w:t xml:space="preserve">الكوفي الأسدي،ق </w:t>
      </w:r>
      <w:r>
        <w:rPr>
          <w:rStyle w:val="FootnoteAnchor"/>
          <w:rtl w:val="true"/>
        </w:rPr>
        <w:footnoteReference w:id="1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ابن عبد الرحمن بن عتيبة الثقة</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2274722_73709187"/>
      <w:bookmarkStart w:id="796" w:name="_Toc318"/>
      <w:bookmarkEnd w:id="795"/>
      <w:r>
        <w:rPr/>
        <w:t>1745</w:t>
      </w:r>
      <w:r>
        <w:rPr>
          <w:rtl w:val="true"/>
        </w:rPr>
        <w:t>-</w:t>
      </w:r>
      <w:r>
        <w:rPr>
          <w:rtl w:val="true"/>
        </w:rPr>
        <w:t>عبد اللّه بن عبد الرحمن الأصم</w:t>
      </w:r>
      <w:r>
        <w:rPr>
          <w:rtl w:val="true"/>
        </w:rPr>
        <w:t>:</w:t>
      </w:r>
      <w:bookmarkEnd w:id="796"/>
    </w:p>
    <w:p>
      <w:pPr>
        <w:pStyle w:val="BookText"/>
        <w:rPr/>
      </w:pPr>
      <w:r>
        <w:rPr>
          <w:rFonts w:ascii="Amiri" w:hAnsi="Amiri" w:eastAsia="Amiri" w:cs="Amiri"/>
          <w:color w:val="111111"/>
          <w:sz w:val="28"/>
          <w:sz w:val="28"/>
          <w:szCs w:val="28"/>
          <w:rtl w:val="true"/>
          <w:lang w:bidi="ar-SA"/>
        </w:rPr>
        <w:t xml:space="preserve">المسمعي،بصري،ضعيف،غال،ليس بشيء،و له كتاب في الزيارات يدلّ على خبث عظيم و مذهب متهافت،و كان من كذّابة أهل البصرة،و روى عن مسمع كردين و غيره،صه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بشيء،روى عن مسمع كردين و غيره،له كتاب المزار،سمعت ممّن رآه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تخليط،و له كتاب الناسخ و المنسوخ؛ محمّد بن عيسى بن عبيد عنه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حكم جش بالضعف لما ذكره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ممّن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يشكل الجزم به لهذا و الحال أنّ </w:t>
      </w:r>
      <w:bookmarkStart w:id="797" w:name="pg11861_114464"/>
    </w:p>
    <w:p>
      <w:pPr>
        <w:pStyle w:val="BookText"/>
        <w:rPr/>
      </w:pPr>
      <w:bookmarkEnd w:id="797"/>
      <w:r>
        <w:rPr>
          <w:rFonts w:ascii="Amiri" w:hAnsi="Amiri" w:eastAsia="Amiri" w:cs="Amiri"/>
          <w:color w:val="111111"/>
          <w:sz w:val="28"/>
          <w:sz w:val="28"/>
          <w:szCs w:val="28"/>
          <w:rtl w:val="true"/>
          <w:lang w:bidi="ar-SA"/>
        </w:rPr>
        <w:t xml:space="preserve">أكثر أصحابنا رووا عنه،و لم نجد في أخبارنا </w:t>
      </w:r>
      <w:r>
        <w:rPr>
          <w:rStyle w:val="FootnoteAnchor"/>
          <w:rtl w:val="true"/>
        </w:rPr>
        <w:footnoteReference w:id="1498"/>
      </w:r>
      <w:r>
        <w:rPr>
          <w:rFonts w:ascii="Amiri" w:hAnsi="Amiri" w:eastAsia="Amiri" w:cs="Amiri"/>
          <w:color w:val="111111"/>
          <w:sz w:val="28"/>
          <w:sz w:val="28"/>
          <w:szCs w:val="28"/>
          <w:rtl w:val="true"/>
          <w:lang w:bidi="ar-SA"/>
        </w:rPr>
        <w:t xml:space="preserve">ما يدلّ على غلوّه،و الظاهر أنّ القائل بذلك غض كما يفهم من قوله و اعتماده في بعض الأخبار عليه </w:t>
      </w:r>
      <w:r>
        <w:rPr>
          <w:rStyle w:val="FootnoteAnchor"/>
          <w:rtl w:val="true"/>
        </w:rPr>
        <w:footnoteReference w:id="149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روي في كتاب الأخبار يدلّ على خلاف الغلو،و هي كثيرة؛نعم فيها ما هو بزعم غض غلو،كروايته عنهم عليهم السلام نحن جنب اللّه و نحن صفوته و نحن الّذين بنا يفتح ربّنا و يختم،إلى غير ذلك،و الكلّ تعظيم لهم عليهم السلام </w:t>
      </w:r>
      <w:r>
        <w:rPr>
          <w:rStyle w:val="FootnoteAnchor"/>
          <w:rtl w:val="true"/>
        </w:rPr>
        <w:footnoteReference w:id="15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هو كذلك، و عبارته عين عبارة صه المذكورة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كذّابة البصرة،كما نقله في النقد </w:t>
      </w:r>
      <w:r>
        <w:rPr>
          <w:rStyle w:val="FootnoteAnchor"/>
          <w:rtl w:val="true"/>
        </w:rPr>
        <w:footnoteReference w:id="1501"/>
      </w:r>
      <w:r>
        <w:rPr>
          <w:rFonts w:ascii="Amiri" w:hAnsi="Amiri" w:eastAsia="Amiri" w:cs="Amiri"/>
          <w:color w:val="111111"/>
          <w:sz w:val="28"/>
          <w:sz w:val="28"/>
          <w:szCs w:val="28"/>
          <w:rtl w:val="true"/>
          <w:lang w:bidi="ar-SA"/>
        </w:rPr>
        <w:t>،لكن فيه ما ذكرنا مرارا من الخروج من الضعف إلى الجهالة</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12274724_73709187"/>
      <w:bookmarkStart w:id="799" w:name="_Toc319"/>
      <w:bookmarkEnd w:id="798"/>
      <w:r>
        <w:rPr/>
        <w:t>1746</w:t>
      </w:r>
      <w:r>
        <w:rPr>
          <w:rtl w:val="true"/>
        </w:rPr>
        <w:t>-</w:t>
      </w:r>
      <w:r>
        <w:rPr>
          <w:rtl w:val="true"/>
        </w:rPr>
        <w:t>عبد اللّه بن عبد الرحمن الزبيري</w:t>
      </w:r>
      <w:r>
        <w:rPr>
          <w:rtl w:val="true"/>
        </w:rPr>
        <w:t>:</w:t>
      </w:r>
      <w:bookmarkEnd w:id="799"/>
    </w:p>
    <w:p>
      <w:pPr>
        <w:pStyle w:val="BookText"/>
        <w:rPr/>
      </w:pPr>
      <w:r>
        <w:rPr>
          <w:rFonts w:ascii="Amiri" w:hAnsi="Amiri" w:eastAsia="Amiri" w:cs="Amiri"/>
          <w:color w:val="111111"/>
          <w:sz w:val="28"/>
          <w:sz w:val="28"/>
          <w:szCs w:val="28"/>
          <w:rtl w:val="true"/>
          <w:lang w:bidi="ar-SA"/>
        </w:rPr>
        <w:t>له كتاب في الإمامة،و كتاب سمّاه كتاب الاستفادة في الطعون على الأوائل و الردّ على أصحاب الاجتهاد و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الزبيريّون في أصحابنا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هذا،و أبو محمّد عبد اللّه بن هارون،و أبو عمرو محمّد بن عمرو بن عبد اللّه بن مصعب بن الزبير،جش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12274726_73709187"/>
      <w:bookmarkStart w:id="801" w:name="_Toc320"/>
      <w:bookmarkEnd w:id="800"/>
      <w:r>
        <w:rPr/>
        <w:t>1747</w:t>
      </w:r>
      <w:r>
        <w:rPr>
          <w:rtl w:val="true"/>
        </w:rPr>
        <w:t>-</w:t>
      </w:r>
      <w:r>
        <w:rPr>
          <w:rtl w:val="true"/>
        </w:rPr>
        <w:t>عبد اللّه بن عبد الرحمن بن عتيبة</w:t>
      </w:r>
      <w:r>
        <w:rPr>
          <w:rtl w:val="true"/>
        </w:rPr>
        <w:t>:</w:t>
      </w:r>
      <w:bookmarkEnd w:id="80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بالتاء المثنّاة من فوق بعد العين المهملة المضمومة،الأسدي، </w:t>
      </w:r>
      <w:bookmarkStart w:id="802" w:name="pg11861_114465"/>
    </w:p>
    <w:p>
      <w:pPr>
        <w:pStyle w:val="BookText"/>
        <w:rPr/>
      </w:pPr>
      <w:bookmarkEnd w:id="802"/>
      <w:r>
        <w:rPr>
          <w:rFonts w:ascii="Amiri" w:hAnsi="Amiri" w:eastAsia="Amiri" w:cs="Amiri"/>
          <w:color w:val="111111"/>
          <w:sz w:val="28"/>
          <w:sz w:val="28"/>
          <w:szCs w:val="28"/>
          <w:rtl w:val="true"/>
          <w:lang w:bidi="ar-SA"/>
        </w:rPr>
        <w:t xml:space="preserve">كوفي،يكنّى </w:t>
      </w:r>
      <w:r>
        <w:rPr>
          <w:rStyle w:val="FootnoteAnchor"/>
          <w:rtl w:val="true"/>
        </w:rPr>
        <w:footnoteReference w:id="1503"/>
      </w:r>
      <w:r>
        <w:rPr>
          <w:rFonts w:ascii="Amiri" w:hAnsi="Amiri" w:eastAsia="Amiri" w:cs="Amiri"/>
          <w:color w:val="111111"/>
          <w:sz w:val="28"/>
          <w:sz w:val="28"/>
          <w:szCs w:val="28"/>
          <w:rtl w:val="true"/>
          <w:lang w:bidi="ar-SA"/>
        </w:rPr>
        <w:t>أبا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،ثقة،روى عن أبي عبد اللّه عليه السلام، صه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يكنّى؛و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نوادر،محمّد بن زياد عنه به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د أيضا جعل أبا أميّة كنية له </w:t>
      </w:r>
      <w:r>
        <w:rPr>
          <w:rStyle w:val="FootnoteAnchor"/>
          <w:rtl w:val="true"/>
        </w:rPr>
        <w:footnoteReference w:id="1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الصواب ما في جش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الرحمن بن عتيبة الثقة،عنه محمّد بن زياد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12274728_73709187"/>
      <w:bookmarkStart w:id="804" w:name="_Toc321"/>
      <w:bookmarkEnd w:id="803"/>
      <w:r>
        <w:rPr/>
        <w:t>1748</w:t>
      </w:r>
      <w:r>
        <w:rPr>
          <w:rtl w:val="true"/>
        </w:rPr>
        <w:t>-</w:t>
      </w:r>
      <w:r>
        <w:rPr>
          <w:rtl w:val="true"/>
        </w:rPr>
        <w:t>عبد اللّه بن عبيد بن عمير</w:t>
      </w:r>
      <w:r>
        <w:rPr>
          <w:rtl w:val="true"/>
        </w:rPr>
        <w:t>:</w:t>
      </w:r>
      <w:bookmarkEnd w:id="804"/>
    </w:p>
    <w:p>
      <w:pPr>
        <w:pStyle w:val="BookText"/>
        <w:rPr/>
      </w:pPr>
      <w:r>
        <w:rPr>
          <w:rFonts w:ascii="Amiri" w:hAnsi="Amiri" w:eastAsia="Amiri" w:cs="Amiri"/>
          <w:color w:val="111111"/>
          <w:sz w:val="28"/>
          <w:sz w:val="28"/>
          <w:szCs w:val="28"/>
          <w:rtl w:val="true"/>
          <w:lang w:bidi="ar-SA"/>
        </w:rPr>
        <w:t xml:space="preserve">يأتي ذكره في عمرو بن دينار </w:t>
      </w:r>
      <w:r>
        <w:rPr>
          <w:rStyle w:val="FootnoteAnchor"/>
          <w:rtl w:val="true"/>
        </w:rPr>
        <w:footnoteReference w:id="1509"/>
      </w:r>
      <w:r>
        <w:rPr>
          <w:rFonts w:ascii="IRNazanin" w:hAnsi="IRNazanin" w:eastAsia="IRNazanin"/>
          <w:color w:val="111111"/>
          <w:sz w:val="28"/>
          <w:sz w:val="28"/>
          <w:szCs w:val="28"/>
          <w:rtl w:val="true"/>
          <w:lang w:bidi="fa-IR"/>
        </w:rPr>
        <w:t xml:space="preserve">،تعق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12274730_73709187"/>
      <w:bookmarkStart w:id="806" w:name="_Toc322"/>
      <w:bookmarkEnd w:id="805"/>
      <w:r>
        <w:rPr/>
        <w:t>1749</w:t>
      </w:r>
      <w:r>
        <w:rPr>
          <w:rtl w:val="true"/>
        </w:rPr>
        <w:t>-</w:t>
      </w:r>
      <w:r>
        <w:rPr>
          <w:rtl w:val="true"/>
        </w:rPr>
        <w:t>عبد اللّه بن عثمان الخيّاط</w:t>
      </w:r>
      <w:r>
        <w:rPr>
          <w:rtl w:val="true"/>
        </w:rPr>
        <w:t>:</w:t>
      </w:r>
      <w:bookmarkEnd w:id="806"/>
    </w:p>
    <w:p>
      <w:pPr>
        <w:pStyle w:val="BookText"/>
        <w:rPr/>
      </w:pPr>
      <w:r>
        <w:rPr>
          <w:rFonts w:ascii="Amiri" w:hAnsi="Amiri" w:eastAsia="Amiri" w:cs="Amiri"/>
          <w:color w:val="111111"/>
          <w:sz w:val="28"/>
          <w:sz w:val="28"/>
          <w:szCs w:val="28"/>
          <w:rtl w:val="true"/>
          <w:lang w:bidi="ar-SA"/>
        </w:rPr>
        <w:t xml:space="preserve">بالخاء المعجمة،من أصحاب الكاظم عليه السلام،واقفي،ظم </w:t>
      </w:r>
      <w:r>
        <w:rPr>
          <w:rStyle w:val="FootnoteAnchor"/>
          <w:rtl w:val="true"/>
        </w:rPr>
        <w:footnoteReference w:id="1511"/>
      </w:r>
      <w:r>
        <w:rPr>
          <w:rFonts w:ascii="IRNazanin" w:hAnsi="IRNazanin" w:eastAsia="IRNazanin"/>
          <w:color w:val="111111"/>
          <w:sz w:val="28"/>
          <w:sz w:val="28"/>
          <w:szCs w:val="28"/>
          <w:rtl w:val="true"/>
          <w:lang w:bidi="fa-IR"/>
        </w:rPr>
        <w:t xml:space="preserve">، صه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بن موسى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w:t>
      </w:r>
      <w:bookmarkStart w:id="807" w:name="pg11861_114466"/>
    </w:p>
    <w:p>
      <w:pPr>
        <w:pStyle w:val="BookText"/>
        <w:rPr/>
      </w:pPr>
      <w:bookmarkEnd w:id="807"/>
      <w:r>
        <w:rPr>
          <w:rFonts w:ascii="Amiri" w:hAnsi="Amiri" w:eastAsia="Amiri" w:cs="Amiri"/>
          <w:color w:val="111111"/>
          <w:sz w:val="28"/>
          <w:sz w:val="28"/>
          <w:szCs w:val="28"/>
          <w:rtl w:val="true"/>
          <w:lang w:bidi="ar-SA"/>
        </w:rPr>
        <w:t xml:space="preserve">عثمان واقفي </w:t>
      </w:r>
      <w:r>
        <w:rPr>
          <w:rStyle w:val="FootnoteAnchor"/>
          <w:rtl w:val="true"/>
        </w:rPr>
        <w:footnoteReference w:id="1513"/>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 الخيّاط الواقفي،عن الكاظم و الرضا عليهما السلام </w:t>
      </w:r>
      <w:r>
        <w:rPr>
          <w:rStyle w:val="FootnoteAnchor"/>
          <w:rtl w:val="true"/>
        </w:rPr>
        <w:footnoteReference w:id="1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Heading3"/>
        <w:numPr>
          <w:ilvl w:val="2"/>
          <w:numId w:val="1"/>
        </w:numPr>
        <w:rPr/>
      </w:pPr>
      <w:bookmarkStart w:id="808" w:name="__RefHeading___Toc12274732_73709187"/>
      <w:bookmarkStart w:id="809" w:name="_Toc323"/>
      <w:bookmarkEnd w:id="808"/>
      <w:r>
        <w:rPr/>
        <w:t>1750</w:t>
      </w:r>
      <w:r>
        <w:rPr>
          <w:rtl w:val="true"/>
        </w:rPr>
        <w:t>-</w:t>
      </w:r>
      <w:r>
        <w:rPr>
          <w:rtl w:val="true"/>
        </w:rPr>
        <w:t>عبد اللّه بن عثمان بن عمرو</w:t>
      </w:r>
      <w:r>
        <w:rPr>
          <w:rtl w:val="true"/>
        </w:rPr>
        <w:t>:</w:t>
      </w:r>
      <w:bookmarkEnd w:id="809"/>
    </w:p>
    <w:p>
      <w:pPr>
        <w:pStyle w:val="BookText"/>
        <w:rPr/>
      </w:pPr>
      <w:r>
        <w:rPr>
          <w:rFonts w:ascii="Amiri" w:hAnsi="Amiri" w:eastAsia="Amiri" w:cs="Amiri"/>
          <w:color w:val="111111"/>
          <w:sz w:val="28"/>
          <w:sz w:val="28"/>
          <w:szCs w:val="28"/>
          <w:rtl w:val="true"/>
          <w:lang w:bidi="ar-SA"/>
        </w:rPr>
        <w:t xml:space="preserve">ابن خالد الفزاري،ثقة،روى عن أبي عبد اللّه عليه السلام،صه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جش في أخيه حمّاد </w:t>
      </w:r>
      <w:r>
        <w:rPr>
          <w:rStyle w:val="FootnoteAnchor"/>
          <w:rtl w:val="true"/>
        </w:rPr>
        <w:footnoteReference w:id="1517"/>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 بن عمرو الثقة،يعرف بروايته عن أبي عبد اللّه عليه السلام لأنّه من رجاله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12274734_73709187"/>
      <w:bookmarkStart w:id="811" w:name="_Toc324"/>
      <w:bookmarkEnd w:id="810"/>
      <w:r>
        <w:rPr/>
        <w:t>1751</w:t>
      </w:r>
      <w:r>
        <w:rPr>
          <w:rtl w:val="true"/>
        </w:rPr>
        <w:t>-</w:t>
      </w:r>
      <w:r>
        <w:rPr>
          <w:rtl w:val="true"/>
        </w:rPr>
        <w:t>عبد اللّه بن عجلان</w:t>
      </w:r>
      <w:r>
        <w:rPr>
          <w:rtl w:val="true"/>
        </w:rPr>
        <w:t>:</w:t>
      </w:r>
      <w:bookmarkEnd w:id="811"/>
    </w:p>
    <w:p>
      <w:pPr>
        <w:pStyle w:val="BookText"/>
        <w:rPr/>
      </w:pPr>
      <w:r>
        <w:rPr>
          <w:rFonts w:ascii="Amiri" w:hAnsi="Amiri" w:eastAsia="Amiri" w:cs="Amiri"/>
          <w:color w:val="111111"/>
          <w:sz w:val="28"/>
          <w:sz w:val="28"/>
          <w:szCs w:val="28"/>
          <w:rtl w:val="true"/>
          <w:lang w:bidi="ar-SA"/>
        </w:rPr>
        <w:t xml:space="preserve">من أصحاب الباقر و الصادق عليهما السلام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أوردنا في كتابنا الكبير روايات عن الكشّي تقتضي مدحه و الثناء عليه، و كذا عن علي بن أحمد العقيقي،و لم نر ما ينافيها،صه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ميسر و عبد اللّه بن 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معروف </w:t>
      </w:r>
      <w:r>
        <w:rPr>
          <w:rStyle w:val="FootnoteAnchor"/>
          <w:rtl w:val="true"/>
        </w:rPr>
        <w:footnoteReference w:id="1522"/>
      </w:r>
      <w:r>
        <w:rPr>
          <w:rFonts w:ascii="IRNazanin" w:hAnsi="IRNazanin" w:eastAsia="IRNazanin"/>
          <w:color w:val="111111"/>
          <w:sz w:val="28"/>
          <w:sz w:val="28"/>
          <w:szCs w:val="28"/>
          <w:rtl w:val="true"/>
          <w:lang w:bidi="fa-IR"/>
        </w:rPr>
        <w:t xml:space="preserve">،عن </w:t>
      </w:r>
      <w:bookmarkStart w:id="812" w:name="pg11861_114467"/>
    </w:p>
    <w:p>
      <w:pPr>
        <w:pStyle w:val="BookText"/>
        <w:rPr/>
      </w:pPr>
      <w:bookmarkEnd w:id="812"/>
      <w:r>
        <w:rPr>
          <w:rFonts w:ascii="Amiri" w:hAnsi="Amiri" w:eastAsia="Amiri" w:cs="Amiri"/>
          <w:color w:val="111111"/>
          <w:sz w:val="28"/>
          <w:sz w:val="28"/>
          <w:szCs w:val="28"/>
          <w:rtl w:val="true"/>
          <w:lang w:bidi="ar-SA"/>
        </w:rPr>
        <w:t>علي بن الحسن بن فضّال،عن أخويه محمّد و أحمد،عن أبيهم،عن ابن بكير،عن ميسر بن عبد العزيز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كأنّي على جبل فيجيء الناس فيركبونه،فإذا ركبوا </w:t>
      </w:r>
      <w:r>
        <w:rPr>
          <w:rStyle w:val="FootnoteAnchor"/>
          <w:rtl w:val="true"/>
        </w:rPr>
        <w:footnoteReference w:id="1523"/>
      </w:r>
      <w:r>
        <w:rPr>
          <w:rFonts w:ascii="Amiri" w:hAnsi="Amiri" w:eastAsia="Amiri" w:cs="Amiri"/>
          <w:color w:val="111111"/>
          <w:sz w:val="28"/>
          <w:sz w:val="28"/>
          <w:szCs w:val="28"/>
          <w:rtl w:val="true"/>
          <w:lang w:bidi="ar-SA"/>
        </w:rPr>
        <w:t>عليه تصاعد بهم الجبل فينتشرون عنه فيسقطون فلم يبق معي إلاّ عصابة يسيرة أنت منهم و صاحبك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عبد اللّه بن عجلان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حمدويه،عن محمّد بن عيسى،عن النضر بن سويد،عن يحيى الحلبي،عن ابن مسكان،عن زرارة،عن أبي جعفر عليه السلام نحوه،إلاّ أنّ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ميسر بن عبد العزيز و عبد اللّه بن عجلان في تلك العصابة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هذه الرواية في الروضة في قيس بن عبد اللّه بن عجلان بأدنى تفاوت في السند </w:t>
      </w:r>
      <w:r>
        <w:rPr>
          <w:rStyle w:val="FootnoteAnchor"/>
          <w:rtl w:val="true"/>
        </w:rPr>
        <w:footnoteReference w:id="1526"/>
      </w:r>
      <w:r>
        <w:rPr>
          <w:rFonts w:ascii="Amiri" w:hAnsi="Amiri" w:eastAsia="Amiri" w:cs="Amiri"/>
          <w:color w:val="111111"/>
          <w:sz w:val="28"/>
          <w:sz w:val="28"/>
          <w:szCs w:val="28"/>
          <w:rtl w:val="true"/>
          <w:lang w:bidi="ar-SA"/>
        </w:rPr>
        <w:t xml:space="preserve">،و سنشير إليه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3" w:name="__RefHeading___Toc12274736_73709187"/>
      <w:bookmarkStart w:id="814" w:name="_Toc325"/>
      <w:bookmarkEnd w:id="813"/>
      <w:r>
        <w:rPr/>
        <w:t>1752</w:t>
      </w:r>
      <w:r>
        <w:rPr>
          <w:rtl w:val="true"/>
        </w:rPr>
        <w:t>-</w:t>
      </w:r>
      <w:r>
        <w:rPr>
          <w:rtl w:val="true"/>
        </w:rPr>
        <w:t>عبد اللّه بن عطاء</w:t>
      </w:r>
      <w:r>
        <w:rPr>
          <w:rtl w:val="true"/>
        </w:rPr>
        <w:t>:</w:t>
      </w:r>
      <w:bookmarkEnd w:id="814"/>
    </w:p>
    <w:p>
      <w:p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عطاء بن أبي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و عبد اللّه و عريفا نجباء من أصحاب أبي جعفر و أبي عبد اللّه عليهما السلام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 بعد ذكره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نصر بن الصباح عندي ضعيف،فلا تثبت </w:t>
      </w:r>
      <w:bookmarkStart w:id="815" w:name="pg11861_114468"/>
    </w:p>
    <w:p>
      <w:pPr>
        <w:pStyle w:val="BookText"/>
        <w:rPr/>
      </w:pPr>
      <w:bookmarkEnd w:id="815"/>
      <w:r>
        <w:rPr>
          <w:rFonts w:ascii="Amiri" w:hAnsi="Amiri" w:eastAsia="Amiri" w:cs="Amiri"/>
          <w:color w:val="111111"/>
          <w:sz w:val="28"/>
          <w:sz w:val="28"/>
          <w:szCs w:val="28"/>
          <w:rtl w:val="true"/>
          <w:lang w:bidi="ar-SA"/>
        </w:rPr>
        <w:t xml:space="preserve">عندي عدالته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عن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لا وجه لإدخاله في هذا القسم،مع أنّه لو صحّت الرواية لم تدلّ على المطلوب </w:t>
      </w:r>
      <w:r>
        <w:rPr>
          <w:rStyle w:val="FootnoteAnchor"/>
          <w:rtl w:val="true"/>
        </w:rPr>
        <w:footnoteReference w:id="15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و إن كان ضعيفا إلاّ أنّ الكشّي و العيّاشي و غيرهما من المشايخ يعتمدون عليه و يستندون إلى قوله،مع أنّ في ضعفه أيضا ما يأتي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فرض الصحّة لا مجال للمناقشة أصلا،و اعترف به في النقد </w:t>
      </w:r>
      <w:r>
        <w:rPr>
          <w:rStyle w:val="FootnoteAnchor"/>
          <w:rtl w:val="true"/>
        </w:rPr>
        <w:footnoteReference w:id="1531"/>
      </w:r>
      <w:r>
        <w:rPr>
          <w:rFonts w:ascii="Amiri" w:hAnsi="Amiri" w:eastAsia="Amiri" w:cs="Amiri"/>
          <w:color w:val="111111"/>
          <w:sz w:val="28"/>
          <w:sz w:val="28"/>
          <w:szCs w:val="28"/>
          <w:rtl w:val="true"/>
          <w:lang w:bidi="ar-SA"/>
        </w:rPr>
        <w:t xml:space="preserve">،و لذا صرّح في الوجيزة بممدوحيّته </w:t>
      </w:r>
      <w:r>
        <w:rPr>
          <w:rStyle w:val="FootnoteAnchor"/>
          <w:rtl w:val="true"/>
        </w:rPr>
        <w:footnoteReference w:id="1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أخيه عبد الملك ذكره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عطاء بن أبي رياح،عنه زيد الشحّام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12274738_73709187"/>
      <w:bookmarkStart w:id="817" w:name="_Toc326"/>
      <w:bookmarkEnd w:id="816"/>
      <w:r>
        <w:rPr/>
        <w:t>1753</w:t>
      </w:r>
      <w:r>
        <w:rPr>
          <w:rtl w:val="true"/>
        </w:rPr>
        <w:t>-</w:t>
      </w:r>
      <w:r>
        <w:rPr>
          <w:rtl w:val="true"/>
        </w:rPr>
        <w:t>عبد اللّه بن العلاء المذاري</w:t>
      </w:r>
      <w:r>
        <w:rPr>
          <w:rtl w:val="true"/>
        </w:rPr>
        <w:t>:</w:t>
      </w:r>
      <w:bookmarkEnd w:id="817"/>
    </w:p>
    <w:p>
      <w:pPr>
        <w:pStyle w:val="BookText"/>
        <w:rPr/>
      </w:pPr>
      <w:r>
        <w:rPr>
          <w:rFonts w:ascii="Amiri" w:hAnsi="Amiri" w:eastAsia="Amiri" w:cs="Amiri"/>
          <w:color w:val="111111"/>
          <w:sz w:val="28"/>
          <w:sz w:val="28"/>
          <w:szCs w:val="28"/>
          <w:rtl w:val="true"/>
          <w:lang w:bidi="ar-SA"/>
        </w:rPr>
        <w:t>أبو محمّد،ثقة،من وجوه أصحابنا،يقال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كتاب الوصايا،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لمحمّد بن عيسى بن عبيد و هو رواه عنه،و له كتاب النوادر كبير؛ أخبرنا أبو الحسن بن الجندي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العلاء،جش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العلاء المذاري أبو محمّد جش ثقة من وجوه </w:t>
      </w:r>
      <w:bookmarkStart w:id="818" w:name="pg11861_114469"/>
    </w:p>
    <w:p>
      <w:pPr>
        <w:pStyle w:val="BookText"/>
        <w:rPr/>
      </w:pPr>
      <w:bookmarkEnd w:id="818"/>
      <w:r>
        <w:rPr>
          <w:rFonts w:ascii="IRNazanin" w:hAnsi="IRNazanin" w:eastAsia="IRNazanin"/>
          <w:color w:val="111111"/>
          <w:sz w:val="28"/>
          <w:sz w:val="28"/>
          <w:szCs w:val="28"/>
          <w:rtl w:val="true"/>
          <w:lang w:bidi="fa-IR"/>
        </w:rPr>
        <w:t xml:space="preserve">أصحابنا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الموجود في جش عبد اللّه بن أبي العلاء،و هو المتقدّم في أوّل باب عبد اللّه </w:t>
      </w:r>
      <w:r>
        <w:rPr>
          <w:rStyle w:val="FootnoteAnchor"/>
          <w:rtl w:val="true"/>
        </w:rPr>
        <w:footnoteReference w:id="1537"/>
      </w:r>
      <w:r>
        <w:rPr>
          <w:rFonts w:ascii="Amiri" w:hAnsi="Amiri" w:eastAsia="Amiri" w:cs="Amiri"/>
          <w:color w:val="111111"/>
          <w:sz w:val="28"/>
          <w:sz w:val="28"/>
          <w:szCs w:val="28"/>
          <w:rtl w:val="true"/>
          <w:lang w:bidi="ar-SA"/>
        </w:rPr>
        <w:t>،و اللازم الاقتصار عليه و ترك هذا،و كأنّ المصنّف و جده في بعض الكتب محذوف أبي سهوا فظنّه مغايرا للأوّل،و ليس كذلك،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وجدناه في جش بغير لفظة أبي كما قدّمنا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في ترجمة أحمد بن محمّد بن الربيع عن جش عبد اللّه بن العلاء </w:t>
      </w:r>
      <w:r>
        <w:rPr>
          <w:rStyle w:val="FootnoteAnchor"/>
          <w:rtl w:val="true"/>
        </w:rPr>
        <w:footnoteReference w:id="1539"/>
      </w:r>
      <w:r>
        <w:rPr>
          <w:rFonts w:ascii="Amiri" w:hAnsi="Amiri" w:eastAsia="Amiri" w:cs="Amiri"/>
          <w:color w:val="111111"/>
          <w:sz w:val="28"/>
          <w:sz w:val="28"/>
          <w:szCs w:val="28"/>
          <w:rtl w:val="true"/>
          <w:lang w:bidi="ar-SA"/>
        </w:rPr>
        <w:t xml:space="preserve">،و يأتي في عبد اللّه بن القاسم </w:t>
      </w:r>
      <w:r>
        <w:rPr>
          <w:rStyle w:val="FootnoteAnchor"/>
          <w:rtl w:val="true"/>
        </w:rPr>
        <w:footnoteReference w:id="1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 نسخ من جش بدون لفظة أبي،و رجوع العلاّمة في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يؤيّده،فإنّ في ح عبد اللّه بن العلاء </w:t>
      </w:r>
      <w:r>
        <w:rPr>
          <w:rStyle w:val="FootnoteAnchor"/>
          <w:rtl w:val="true"/>
        </w:rPr>
        <w:footnoteReference w:id="1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هذا،و ما وجدته في الوجيزة و البلغة أصلا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9" w:name="__RefHeading___Toc12274740_73709187"/>
      <w:bookmarkStart w:id="820" w:name="_Toc327"/>
      <w:bookmarkEnd w:id="819"/>
      <w:r>
        <w:rPr/>
        <w:t>1754</w:t>
      </w:r>
      <w:r>
        <w:rPr>
          <w:rtl w:val="true"/>
        </w:rPr>
        <w:t>-</w:t>
      </w:r>
      <w:r>
        <w:rPr>
          <w:rtl w:val="true"/>
        </w:rPr>
        <w:t>عبد اللّه بن علي بن أبي طالب عليه السلام</w:t>
      </w:r>
      <w:r>
        <w:rPr>
          <w:rtl w:val="true"/>
        </w:rPr>
        <w:t>:</w:t>
      </w:r>
      <w:bookmarkEnd w:id="820"/>
    </w:p>
    <w:p>
      <w:pPr>
        <w:pStyle w:val="BookText"/>
        <w:rPr/>
      </w:pPr>
      <w:r>
        <w:rPr>
          <w:rFonts w:ascii="Amiri" w:hAnsi="Amiri" w:eastAsia="Amiri" w:cs="Amiri"/>
          <w:color w:val="111111"/>
          <w:sz w:val="28"/>
          <w:sz w:val="28"/>
          <w:szCs w:val="28"/>
          <w:rtl w:val="true"/>
          <w:lang w:bidi="ar-SA"/>
        </w:rPr>
        <w:t xml:space="preserve">أخو الحسين عليه السلام،قتل معه بكربلاء،صه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أمّ البنين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 xml:space="preserve">. </w:t>
      </w:r>
      <w:bookmarkStart w:id="821" w:name="pg11861_114470"/>
    </w:p>
    <w:p>
      <w:pPr>
        <w:pStyle w:val="Heading3"/>
        <w:numPr>
          <w:ilvl w:val="2"/>
          <w:numId w:val="1"/>
        </w:numPr>
        <w:rPr/>
      </w:pPr>
      <w:bookmarkStart w:id="822" w:name="__RefHeading___Toc12274742_73709187"/>
      <w:bookmarkStart w:id="823" w:name="_Toc328"/>
      <w:bookmarkEnd w:id="821"/>
      <w:bookmarkEnd w:id="822"/>
      <w:r>
        <w:rPr/>
        <w:t>1755</w:t>
      </w:r>
      <w:r>
        <w:rPr>
          <w:rtl w:val="true"/>
        </w:rPr>
        <w:t>-</w:t>
      </w:r>
      <w:r>
        <w:rPr>
          <w:rtl w:val="true"/>
        </w:rPr>
        <w:t>عبد اللّه بن علي بن الحسين</w:t>
      </w:r>
      <w:r>
        <w:rPr>
          <w:rtl w:val="true"/>
        </w:rPr>
        <w:t>:</w:t>
      </w:r>
      <w:bookmarkEnd w:id="823"/>
    </w:p>
    <w:p>
      <w:pPr>
        <w:pStyle w:val="BookText"/>
        <w:rPr/>
      </w:pPr>
      <w:r>
        <w:rPr>
          <w:rFonts w:ascii="Amiri" w:hAnsi="Amiri" w:eastAsia="Amiri" w:cs="Amiri"/>
          <w:color w:val="111111"/>
          <w:sz w:val="28"/>
          <w:sz w:val="28"/>
          <w:szCs w:val="28"/>
          <w:rtl w:val="true"/>
          <w:lang w:bidi="ar-SA"/>
        </w:rPr>
        <w:t>ابن زيد بن علي بن الحسين عليه السلام،روى عن الرضا عليه السلام،و له نسخة رواها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القاضي أبي الحسين محمّد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محمّد بن عمر بن محمّد بن سالم،حدّثكم أبو جعفر محمّد بن عبد اللّه بن علي بن الحسين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موسى عليه السلام بالنسخة،جش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التلعكبري،عن ابن عقدة،عن رجاله،عنه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بن الحسين بن زيد،ابن عقدة عن رجاله عنه،و 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الرضا عليه السلام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4" w:name="__RefHeading___Toc12274744_73709187"/>
      <w:bookmarkStart w:id="825" w:name="_Toc329"/>
      <w:bookmarkEnd w:id="824"/>
      <w:r>
        <w:rPr/>
        <w:t>1756</w:t>
      </w:r>
      <w:r>
        <w:rPr>
          <w:rtl w:val="true"/>
        </w:rPr>
        <w:t>-</w:t>
      </w:r>
      <w:r>
        <w:rPr>
          <w:rtl w:val="true"/>
        </w:rPr>
        <w:t>عبد اللّه بن علي بن الحسين</w:t>
      </w:r>
      <w:r>
        <w:rPr>
          <w:rtl w:val="true"/>
        </w:rPr>
        <w:t>:</w:t>
      </w:r>
      <w:bookmarkEnd w:id="825"/>
    </w:p>
    <w:p>
      <w:pPr>
        <w:pStyle w:val="BookText"/>
        <w:rPr/>
      </w:pPr>
      <w:r>
        <w:rPr>
          <w:rFonts w:ascii="Amiri" w:hAnsi="Amiri" w:eastAsia="Amiri" w:cs="Amiri"/>
          <w:color w:val="111111"/>
          <w:sz w:val="28"/>
          <w:sz w:val="28"/>
          <w:szCs w:val="28"/>
          <w:rtl w:val="true"/>
          <w:lang w:bidi="ar-SA"/>
        </w:rPr>
        <w:t xml:space="preserve">ابن علي بن أبي طالب عليهم السلام،ين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أبي جعفر عليه السلام،كان يلي صدقات رسول اللّه صلّى اللّه عليه و آله و صدقات أمير المؤمنين عليه السلام،و كان فاضلا فقيها،يروي عن آبائه عن رسول اللّه صلّى اللّه عليه و آله أخبارا كثيرة، و حدّث الناس عنه و حملوا عنه الآثار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 xml:space="preserve">. </w:t>
      </w:r>
      <w:bookmarkStart w:id="826" w:name="pg11861_114471"/>
    </w:p>
    <w:p>
      <w:pPr>
        <w:pStyle w:val="BookText"/>
        <w:rPr/>
      </w:pPr>
      <w:bookmarkEnd w:id="826"/>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كشف الغمّة </w:t>
      </w:r>
      <w:r>
        <w:rPr>
          <w:rStyle w:val="FootnoteAnchor"/>
          <w:rtl w:val="true"/>
        </w:rPr>
        <w:footnoteReference w:id="1550"/>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شرح المسائل الناصرية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الجارود زياد بن المنذر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إخوتك أحبّ إليك و أفضل؟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عبد اللّه فيدي الّتي أبطش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اللّه أخاه لأبيه 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عمر فبصري الذي أبصر به،و أمّا زيد فلساني الذي أنطق به،و أمّا الحسين فحليم يمشي على الأرض هونا و إذا خاطبهم الجاهلون قالوا سلاما </w:t>
      </w:r>
      <w:r>
        <w:rPr>
          <w:rStyle w:val="FootnoteAnchor"/>
          <w:rtl w:val="true"/>
        </w:rPr>
        <w:footnoteReference w:id="155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الخبر و إن كان مرسلا إلاّ أنّ الظاهر من إيراد السيّد رضي اللّه عنه له كونه عنده قطعيّا،مضافا إلى ما مرّ عن الأستاذ العلاّمة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55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12274746_73709187"/>
      <w:bookmarkStart w:id="828" w:name="_Toc330"/>
      <w:bookmarkEnd w:id="827"/>
      <w:r>
        <w:rPr/>
        <w:t>1757</w:t>
      </w:r>
      <w:r>
        <w:rPr>
          <w:rtl w:val="true"/>
        </w:rPr>
        <w:t>-</w:t>
      </w:r>
      <w:r>
        <w:rPr>
          <w:rtl w:val="true"/>
        </w:rPr>
        <w:t>عبد اللّه بن عمرو بن الأشعث</w:t>
      </w:r>
      <w:r>
        <w:rPr>
          <w:rtl w:val="true"/>
        </w:rPr>
        <w:t>:</w:t>
      </w:r>
      <w:bookmarkEnd w:id="828"/>
    </w:p>
    <w:p>
      <w:pPr>
        <w:pStyle w:val="BookText"/>
        <w:rPr/>
      </w:pPr>
      <w:r>
        <w:rPr>
          <w:rFonts w:ascii="Amiri" w:hAnsi="Amiri" w:eastAsia="Amiri" w:cs="Amiri"/>
          <w:color w:val="111111"/>
          <w:sz w:val="28"/>
          <w:sz w:val="28"/>
          <w:szCs w:val="28"/>
          <w:rtl w:val="true"/>
          <w:lang w:bidi="ar-SA"/>
        </w:rPr>
        <w:t xml:space="preserve">له كتاب،أخبرنا به جماعة،عن التلعكبري،عن ابن همّام،عن المالكي،عن هارون بن مسلم،عنه،ست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عمرو بن الأشعث،عنه هارون بن مسلم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9" w:name="__RefHeading___Toc12274748_73709187"/>
      <w:bookmarkStart w:id="830" w:name="_Toc331"/>
      <w:bookmarkEnd w:id="829"/>
      <w:r>
        <w:rPr/>
        <w:t>1758</w:t>
      </w:r>
      <w:r>
        <w:rPr>
          <w:rtl w:val="true"/>
        </w:rPr>
        <w:t>-</w:t>
      </w:r>
      <w:r>
        <w:rPr>
          <w:rtl w:val="true"/>
        </w:rPr>
        <w:t>عبد اللّه بن عمرو بن الحارث</w:t>
      </w:r>
      <w:r>
        <w:rPr>
          <w:rtl w:val="true"/>
        </w:rPr>
        <w:t>:</w:t>
      </w:r>
      <w:bookmarkEnd w:id="83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 في ترجمة بنان أنّه ممّن نزل فيه قوله تعالى</w:t>
      </w:r>
      <w:r>
        <w:rPr>
          <w:rFonts w:eastAsia="Amiri" w:cs="Amiri" w:ascii="Amiri" w:hAnsi="Amiri"/>
          <w:color w:val="111111"/>
          <w:sz w:val="28"/>
          <w:szCs w:val="28"/>
          <w:rtl w:val="true"/>
          <w:lang w:bidi="ar-SA"/>
        </w:rPr>
        <w:t xml:space="preserve">: </w:t>
      </w:r>
      <w:bookmarkStart w:id="831" w:name="pg11861_114472"/>
    </w:p>
    <w:p>
      <w:pPr>
        <w:pStyle w:val="BookText"/>
        <w:rPr/>
      </w:pPr>
      <w:bookmarkEnd w:id="831"/>
      <w:r>
        <w:rPr>
          <w:rFonts w:ascii="Amiri" w:hAnsi="Amiri" w:eastAsia="Amiri" w:cs="Amiri"/>
          <w:color w:val="111111"/>
          <w:sz w:val="28"/>
          <w:sz w:val="28"/>
          <w:szCs w:val="28"/>
          <w:rtl w:val="true"/>
          <w:lang w:bidi="ar-SA"/>
        </w:rPr>
        <w:t xml:space="preserve">هَلْ أُنَبِّئُكُمْ عَلى مَنْ تَنَزَّلُ الشَّياطِينُ </w:t>
      </w:r>
      <w:r>
        <w:rPr>
          <w:rStyle w:val="FootnoteAnchor"/>
          <w:rtl w:val="true"/>
        </w:rPr>
        <w:footnoteReference w:id="1556"/>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ابن الحارث،فلاحظ</w:t>
      </w:r>
      <w:r>
        <w:rPr>
          <w:rFonts w:eastAsia="IRNazanin" w:cs="IRNazanin"/>
          <w:color w:val="111111"/>
          <w:sz w:val="28"/>
          <w:szCs w:val="28"/>
          <w:rtl w:val="true"/>
          <w:lang w:bidi="fa-IR"/>
        </w:rPr>
        <w:t>.</w:t>
      </w:r>
    </w:p>
    <w:p>
      <w:pPr>
        <w:pStyle w:val="Heading3"/>
        <w:numPr>
          <w:ilvl w:val="2"/>
          <w:numId w:val="1"/>
        </w:numPr>
        <w:rPr/>
      </w:pPr>
      <w:bookmarkStart w:id="832" w:name="__RefHeading___Toc12274750_73709187"/>
      <w:bookmarkStart w:id="833" w:name="_Toc332"/>
      <w:bookmarkEnd w:id="832"/>
      <w:r>
        <w:rPr/>
        <w:t>1759</w:t>
      </w:r>
      <w:r>
        <w:rPr>
          <w:rtl w:val="true"/>
        </w:rPr>
        <w:t>-</w:t>
      </w:r>
      <w:r>
        <w:rPr>
          <w:rtl w:val="true"/>
        </w:rPr>
        <w:t>عبد اللّه بن عمرو بن العاص</w:t>
      </w:r>
      <w:r>
        <w:rPr>
          <w:rtl w:val="true"/>
        </w:rPr>
        <w:t>:</w:t>
      </w:r>
      <w:bookmarkEnd w:id="833"/>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كأبيه مع معاوية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4" w:name="__RefHeading___Toc12274752_73709187"/>
      <w:bookmarkStart w:id="835" w:name="_Toc333"/>
      <w:bookmarkEnd w:id="834"/>
      <w:r>
        <w:rPr/>
        <w:t>1760</w:t>
      </w:r>
      <w:r>
        <w:rPr>
          <w:rtl w:val="true"/>
        </w:rPr>
        <w:t>-</w:t>
      </w:r>
      <w:r>
        <w:rPr>
          <w:rtl w:val="true"/>
        </w:rPr>
        <w:t>عبد اللّه بن عمرويه البيهقي</w:t>
      </w:r>
      <w:r>
        <w:rPr>
          <w:rtl w:val="true"/>
        </w:rPr>
        <w:t>:</w:t>
      </w:r>
      <w:bookmarkEnd w:id="835"/>
    </w:p>
    <w:p>
      <w:pPr>
        <w:pStyle w:val="BookText"/>
        <w:rPr/>
      </w:pPr>
      <w:r>
        <w:rPr>
          <w:rFonts w:ascii="Amiri" w:hAnsi="Amiri" w:eastAsia="Amiri" w:cs="Amiri"/>
          <w:color w:val="111111"/>
          <w:sz w:val="28"/>
          <w:sz w:val="28"/>
          <w:szCs w:val="28"/>
          <w:rtl w:val="true"/>
          <w:lang w:bidi="ar-SA"/>
        </w:rPr>
        <w:t xml:space="preserve">يأتي ذكره في ترجمة الفضل بن شاذان </w:t>
      </w:r>
      <w:r>
        <w:rPr>
          <w:rStyle w:val="FootnoteAnchor"/>
          <w:rtl w:val="true"/>
        </w:rPr>
        <w:footnoteReference w:id="1560"/>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جبرويه، و الظاهر أنّهما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حمدويه،تعق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12274754_73709187"/>
      <w:bookmarkStart w:id="837" w:name="_Toc334"/>
      <w:bookmarkEnd w:id="836"/>
      <w:r>
        <w:rPr/>
        <w:t>1761</w:t>
      </w:r>
      <w:r>
        <w:rPr>
          <w:rtl w:val="true"/>
        </w:rPr>
        <w:t>-</w:t>
      </w:r>
      <w:r>
        <w:rPr>
          <w:rtl w:val="true"/>
        </w:rPr>
        <w:t>عبد اللّه بن عمر</w:t>
      </w:r>
      <w:r>
        <w:rPr>
          <w:rtl w:val="true"/>
        </w:rPr>
        <w:t>:</w:t>
      </w:r>
      <w:bookmarkEnd w:id="837"/>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مضى في أسامة ذمّه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12274756_73709187"/>
      <w:bookmarkStart w:id="839" w:name="_Toc335"/>
      <w:bookmarkEnd w:id="838"/>
      <w:r>
        <w:rPr/>
        <w:t>1762</w:t>
      </w:r>
      <w:r>
        <w:rPr>
          <w:rtl w:val="true"/>
        </w:rPr>
        <w:t>-</w:t>
      </w:r>
      <w:r>
        <w:rPr>
          <w:rtl w:val="true"/>
        </w:rPr>
        <w:t>عبد اللّه بن عمر بن بكّار</w:t>
      </w:r>
      <w:r>
        <w:rPr>
          <w:rtl w:val="true"/>
        </w:rPr>
        <w:t>:</w:t>
      </w:r>
      <w:bookmarkEnd w:id="839"/>
    </w:p>
    <w:p>
      <w:pPr>
        <w:pStyle w:val="BookText"/>
        <w:rPr/>
      </w:pP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كوفي،ثقة،صه </w:t>
      </w:r>
      <w:r>
        <w:rPr>
          <w:rStyle w:val="FootnoteAnchor"/>
          <w:rtl w:val="true"/>
        </w:rPr>
        <w:footnoteReference w:id="1564"/>
      </w:r>
      <w:r>
        <w:rPr>
          <w:rFonts w:ascii="IRNazanin" w:hAnsi="IRNazanin" w:eastAsia="IRNazanin"/>
          <w:color w:val="111111"/>
          <w:sz w:val="28"/>
          <w:sz w:val="28"/>
          <w:szCs w:val="28"/>
          <w:rtl w:val="true"/>
          <w:lang w:bidi="fa-IR"/>
        </w:rPr>
        <w:t xml:space="preserve">،د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جش إلاّ الترجمة،و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يحيى بن زكريّا اللؤلؤي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 xml:space="preserve">. </w:t>
      </w:r>
      <w:bookmarkStart w:id="840" w:name="pg11861_114473"/>
    </w:p>
    <w:p>
      <w:pPr>
        <w:pStyle w:val="BookText"/>
        <w:rPr/>
      </w:pPr>
      <w:bookmarkEnd w:id="84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ضح جعله ابن عمرو بن أبي بكر الحنّاط </w:t>
      </w:r>
      <w:r>
        <w:rPr>
          <w:rStyle w:val="FootnoteAnchor"/>
          <w:rtl w:val="true"/>
        </w:rPr>
        <w:footnoteReference w:id="1567"/>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نسختي من جش الحنّاط كما في صه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 بن بكّار الحنّاط الثقة،عنه يحيى بن زكريّا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12274758_73709187"/>
      <w:bookmarkStart w:id="842" w:name="_Toc336"/>
      <w:bookmarkEnd w:id="841"/>
      <w:r>
        <w:rPr/>
        <w:t>1763</w:t>
      </w:r>
      <w:r>
        <w:rPr>
          <w:rtl w:val="true"/>
        </w:rPr>
        <w:t>-</w:t>
      </w:r>
      <w:r>
        <w:rPr>
          <w:rtl w:val="true"/>
        </w:rPr>
        <w:t>عبد اللّه بن عمر الليثي</w:t>
      </w:r>
      <w:r>
        <w:rPr>
          <w:rtl w:val="true"/>
        </w:rPr>
        <w:t>:</w:t>
      </w:r>
      <w:bookmarkEnd w:id="842"/>
    </w:p>
    <w:p>
      <w:pPr>
        <w:pStyle w:val="BookText"/>
        <w:rPr/>
      </w:pPr>
      <w:r>
        <w:rPr>
          <w:rFonts w:ascii="Amiri" w:hAnsi="Amiri" w:eastAsia="Amiri" w:cs="Amiri"/>
          <w:color w:val="111111"/>
          <w:sz w:val="28"/>
          <w:sz w:val="28"/>
          <w:szCs w:val="28"/>
          <w:rtl w:val="true"/>
          <w:lang w:bidi="ar-SA"/>
        </w:rPr>
        <w:t xml:space="preserve">عن التهذيب في باب نكاح المتعة في الحسن كالصحيح ما يظهر منه أنّه من العامّة المعاندين </w:t>
      </w:r>
      <w:r>
        <w:rPr>
          <w:rStyle w:val="FootnoteAnchor"/>
          <w:rtl w:val="true"/>
        </w:rPr>
        <w:footnoteReference w:id="1569"/>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غير مذكور في الكتابين</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12274760_73709187"/>
      <w:bookmarkStart w:id="844" w:name="_Toc337"/>
      <w:bookmarkEnd w:id="843"/>
      <w:r>
        <w:rPr/>
        <w:t>1764</w:t>
      </w:r>
      <w:r>
        <w:rPr>
          <w:rtl w:val="true"/>
        </w:rPr>
        <w:t>-</w:t>
      </w:r>
      <w:r>
        <w:rPr>
          <w:rtl w:val="true"/>
        </w:rPr>
        <w:t>عبد اللّه بن غالب الأسدي</w:t>
      </w:r>
      <w:r>
        <w:rPr>
          <w:rtl w:val="true"/>
        </w:rPr>
        <w:t>:</w:t>
      </w:r>
      <w:bookmarkEnd w:id="844"/>
    </w:p>
    <w:p>
      <w:pPr>
        <w:pStyle w:val="BookText"/>
        <w:rPr/>
      </w:pPr>
      <w:r>
        <w:rPr>
          <w:rFonts w:ascii="IRNazanin" w:hAnsi="IRNazanin" w:eastAsia="IRNazanin"/>
          <w:color w:val="111111"/>
          <w:sz w:val="28"/>
          <w:sz w:val="28"/>
          <w:szCs w:val="28"/>
          <w:rtl w:val="true"/>
          <w:lang w:bidi="fa-IR"/>
        </w:rPr>
        <w:t xml:space="preserve">الشاعر،ق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الفقيه،أبو علي،روى عن أبي جعفر و أبي عبد اللّه و أبي الحسن عليهم السلام،ثقة ثقة،و أخوه إسحاق بن غالب؛له كتاب تكثر الرواة عنه،منهم الحسن بن محبوب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ثقة؛قال له أبو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ملكا يلقي الشعر عليك و إنّي لأعرف ذلك الملك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قر على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ملكا يلقي الشعر عليك </w:t>
      </w:r>
      <w:r>
        <w:rPr>
          <w:rStyle w:val="FootnoteAnchor"/>
          <w:rtl w:val="true"/>
        </w:rPr>
        <w:footnoteReference w:id="1573"/>
      </w:r>
      <w:r>
        <w:rPr>
          <w:rFonts w:ascii="Amiri" w:hAnsi="Amiri" w:eastAsia="Amiri" w:cs="Amiri"/>
          <w:color w:val="111111"/>
          <w:sz w:val="28"/>
          <w:sz w:val="28"/>
          <w:szCs w:val="28"/>
          <w:rtl w:val="true"/>
          <w:lang w:bidi="ar-SA"/>
        </w:rPr>
        <w:t xml:space="preserve">و إنّي لأعرف ذلك الملك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 xml:space="preserve">. </w:t>
      </w:r>
      <w:bookmarkStart w:id="845" w:name="pg11861_114474"/>
    </w:p>
    <w:p>
      <w:pPr>
        <w:pStyle w:val="BookText"/>
        <w:rPr/>
      </w:pPr>
      <w:bookmarkEnd w:id="845"/>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غالب الشاعر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في قر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غالب الثقة،عنه الحسن بن محبوب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12274762_73709187"/>
      <w:bookmarkStart w:id="847" w:name="_Toc338"/>
      <w:bookmarkEnd w:id="846"/>
      <w:r>
        <w:rPr/>
        <w:t>1765</w:t>
      </w:r>
      <w:r>
        <w:rPr>
          <w:rtl w:val="true"/>
        </w:rPr>
        <w:t>-</w:t>
      </w:r>
      <w:r>
        <w:rPr>
          <w:rtl w:val="true"/>
        </w:rPr>
        <w:t>عبد اللّه بن الفضل بن عبد اللّه ببّة</w:t>
      </w:r>
      <w:r>
        <w:rPr>
          <w:rtl w:val="true"/>
        </w:rPr>
        <w:t>:</w:t>
      </w:r>
      <w:bookmarkEnd w:id="847"/>
    </w:p>
    <w:p>
      <w:pPr>
        <w:pStyle w:val="BookText"/>
        <w:rPr/>
      </w:pPr>
      <w:r>
        <w:rPr>
          <w:rFonts w:ascii="Amiri" w:hAnsi="Amiri" w:eastAsia="Amiri" w:cs="Amiri"/>
          <w:color w:val="111111"/>
          <w:sz w:val="28"/>
          <w:sz w:val="28"/>
          <w:szCs w:val="28"/>
          <w:rtl w:val="true"/>
          <w:lang w:bidi="ar-SA"/>
        </w:rPr>
        <w:t xml:space="preserve">بالموحّدة المفتوحة ثمّ المشدّدة،ابن الحارث بن نوفل بن الحارث بن عبد المطّلب،أبو محمّد النوفلي،روى عن أبي عبد اللّه عليه السلام،ثقة، صه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رواه عنه ابن أبي عمير </w:t>
      </w:r>
      <w:r>
        <w:rPr>
          <w:rStyle w:val="FootnoteAnchor"/>
          <w:rtl w:val="true"/>
        </w:rPr>
        <w:footnoteReference w:id="1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النسخة من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بن ببّة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عليها لبعض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ببّة لقب عبد اللّه بن الحارث،و الذي كتب فيه </w:t>
      </w:r>
      <w:r>
        <w:rPr>
          <w:rStyle w:val="FootnoteAnchor"/>
          <w:rtl w:val="true"/>
        </w:rPr>
        <w:footnoteReference w:id="1579"/>
      </w:r>
      <w:r>
        <w:rPr>
          <w:rFonts w:ascii="Amiri" w:hAnsi="Amiri" w:eastAsia="Amiri" w:cs="Amiri"/>
          <w:color w:val="111111"/>
          <w:sz w:val="28"/>
          <w:sz w:val="28"/>
          <w:szCs w:val="28"/>
          <w:rtl w:val="true"/>
          <w:lang w:bidi="ar-SA"/>
        </w:rPr>
        <w:t>سهو،و كأنّه كذا كان في نسخة د،حيث نقله عنه ابن عبد اللّه بن ببّة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النسخة،و الصواب أنّ عبد اللّه هو ببّة </w:t>
      </w:r>
      <w:r>
        <w:rPr>
          <w:rStyle w:val="FootnoteAnchor"/>
          <w:rtl w:val="true"/>
        </w:rPr>
        <w:footnoteReference w:id="15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نسختين من جش أيضا ابن ببّة،و في إحداهما في الحاشية ما نقله المصنّف </w:t>
      </w:r>
      <w:r>
        <w:rPr>
          <w:rStyle w:val="FootnoteAnchor"/>
          <w:rtl w:val="true"/>
        </w:rPr>
        <w:footnoteReference w:id="1581"/>
      </w:r>
      <w:r>
        <w:rPr>
          <w:rFonts w:ascii="Amiri" w:hAnsi="Amiri" w:eastAsia="Amiri" w:cs="Amiri"/>
          <w:color w:val="111111"/>
          <w:sz w:val="28"/>
          <w:sz w:val="28"/>
          <w:szCs w:val="28"/>
          <w:rtl w:val="true"/>
          <w:lang w:bidi="ar-SA"/>
        </w:rPr>
        <w:t>من أنّ ببّة لقب عبد اللّه بن الحارث و الذي كتب في المتن سهو</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لعلّها </w:t>
      </w:r>
      <w:r>
        <w:rPr>
          <w:rStyle w:val="FootnoteAnchor"/>
          <w:rtl w:val="true"/>
        </w:rPr>
        <w:footnoteReference w:id="1582"/>
      </w:r>
      <w:r>
        <w:rPr>
          <w:rFonts w:ascii="Amiri" w:hAnsi="Amiri" w:eastAsia="Amiri" w:cs="Amiri"/>
          <w:color w:val="111111"/>
          <w:sz w:val="28"/>
          <w:sz w:val="28"/>
          <w:szCs w:val="28"/>
          <w:rtl w:val="true"/>
          <w:lang w:bidi="ar-SA"/>
        </w:rPr>
        <w:t xml:space="preserve">من طس،لأنّ في النقد نسب نسبة السهو إلى جش إليه ثمّ </w:t>
      </w:r>
      <w:bookmarkStart w:id="848" w:name="pg11861_114475"/>
    </w:p>
    <w:p>
      <w:pPr>
        <w:pStyle w:val="BookText"/>
        <w:rPr/>
      </w:pPr>
      <w:bookmarkEnd w:id="84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الصواب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9" w:name="__RefHeading___Toc12274764_73709187"/>
      <w:bookmarkStart w:id="850" w:name="_Toc339"/>
      <w:bookmarkEnd w:id="849"/>
      <w:r>
        <w:rPr/>
        <w:t>1766</w:t>
      </w:r>
      <w:r>
        <w:rPr>
          <w:rtl w:val="true"/>
        </w:rPr>
        <w:t>-</w:t>
      </w:r>
      <w:r>
        <w:rPr>
          <w:rtl w:val="true"/>
        </w:rPr>
        <w:t>عبد اللّه بن الفضل الهاشمي</w:t>
      </w:r>
      <w:r>
        <w:rPr>
          <w:rtl w:val="true"/>
        </w:rPr>
        <w:t>:</w:t>
      </w:r>
      <w:bookmarkEnd w:id="850"/>
    </w:p>
    <w:p>
      <w:pPr>
        <w:pStyle w:val="BookText"/>
        <w:rPr/>
      </w:pPr>
      <w:r>
        <w:rPr>
          <w:rFonts w:ascii="Amiri" w:hAnsi="Amiri" w:eastAsia="Amiri" w:cs="Amiri"/>
          <w:color w:val="111111"/>
          <w:sz w:val="28"/>
          <w:sz w:val="28"/>
          <w:szCs w:val="28"/>
          <w:rtl w:val="true"/>
          <w:lang w:bidi="ar-SA"/>
        </w:rPr>
        <w:t>يمكن أن يكون ابن ببّة أو ابن إسحاق،و 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ابن أبي عمير </w:t>
      </w:r>
      <w:r>
        <w:rPr>
          <w:rStyle w:val="FootnoteAnchor"/>
          <w:rtl w:val="true"/>
        </w:rPr>
        <w:footnoteReference w:id="1584"/>
      </w:r>
      <w:r>
        <w:rPr>
          <w:rFonts w:ascii="IRNazanin" w:hAnsi="IRNazanin" w:eastAsia="IRNazanin"/>
          <w:color w:val="111111"/>
          <w:sz w:val="28"/>
          <w:sz w:val="28"/>
          <w:szCs w:val="28"/>
          <w:rtl w:val="true"/>
          <w:lang w:bidi="fa-IR"/>
        </w:rPr>
        <w:t xml:space="preserve">،تعق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12274766_73709187"/>
      <w:bookmarkStart w:id="852" w:name="_Toc340"/>
      <w:bookmarkEnd w:id="851"/>
      <w:r>
        <w:rPr/>
        <w:t>1767</w:t>
      </w:r>
      <w:r>
        <w:rPr>
          <w:rtl w:val="true"/>
        </w:rPr>
        <w:t>-</w:t>
      </w:r>
      <w:r>
        <w:rPr>
          <w:rtl w:val="true"/>
        </w:rPr>
        <w:t>عبد اللّه بن الفضيل</w:t>
      </w:r>
      <w:r>
        <w:rPr>
          <w:rtl w:val="true"/>
        </w:rPr>
        <w:t>:</w:t>
      </w:r>
      <w:bookmarkEnd w:id="852"/>
    </w:p>
    <w:p>
      <w:pPr>
        <w:pStyle w:val="BookText"/>
        <w:rPr/>
      </w:pPr>
      <w:r>
        <w:rPr>
          <w:rFonts w:ascii="Amiri" w:hAnsi="Amiri" w:eastAsia="Amiri" w:cs="Amiri"/>
          <w:color w:val="111111"/>
          <w:sz w:val="28"/>
          <w:sz w:val="28"/>
          <w:szCs w:val="28"/>
          <w:rtl w:val="true"/>
          <w:lang w:bidi="ar-SA"/>
        </w:rPr>
        <w:t xml:space="preserve">واقفي،ظم في نسخة </w:t>
      </w:r>
      <w:r>
        <w:rPr>
          <w:rStyle w:val="FootnoteAnchor"/>
          <w:rtl w:val="true"/>
        </w:rPr>
        <w:footnoteReference w:id="1586"/>
      </w:r>
      <w:r>
        <w:rPr>
          <w:rFonts w:ascii="Amiri" w:hAnsi="Amiri" w:eastAsia="Amiri" w:cs="Amiri"/>
          <w:color w:val="111111"/>
          <w:sz w:val="28"/>
          <w:sz w:val="28"/>
          <w:szCs w:val="28"/>
          <w:rtl w:val="true"/>
          <w:lang w:bidi="ar-SA"/>
        </w:rPr>
        <w:t>،و في أصحّ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القصير،كما في د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القصير من أصحاب الكاظم عليه السلام، </w:t>
      </w:r>
      <w:bookmarkStart w:id="853" w:name="pg11861_114476"/>
    </w:p>
    <w:p>
      <w:pPr>
        <w:pStyle w:val="BookText"/>
        <w:rPr/>
      </w:pPr>
      <w:bookmarkEnd w:id="853"/>
      <w:r>
        <w:rPr>
          <w:rFonts w:ascii="Amiri" w:hAnsi="Amiri" w:eastAsia="Amiri" w:cs="Amiri"/>
          <w:color w:val="111111"/>
          <w:sz w:val="28"/>
          <w:sz w:val="28"/>
          <w:szCs w:val="28"/>
          <w:rtl w:val="true"/>
          <w:lang w:bidi="ar-SA"/>
        </w:rPr>
        <w:t xml:space="preserve">واقفي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12274768_73709187"/>
      <w:bookmarkStart w:id="855" w:name="_Toc341"/>
      <w:bookmarkEnd w:id="854"/>
      <w:r>
        <w:rPr/>
        <w:t>1768</w:t>
      </w:r>
      <w:r>
        <w:rPr>
          <w:rtl w:val="true"/>
        </w:rPr>
        <w:t>-</w:t>
      </w:r>
      <w:r>
        <w:rPr>
          <w:rtl w:val="true"/>
        </w:rPr>
        <w:t>عبد اللّه بن القاسم</w:t>
      </w:r>
      <w:r>
        <w:rPr>
          <w:rtl w:val="true"/>
        </w:rPr>
        <w:t>:</w:t>
      </w:r>
      <w:bookmarkEnd w:id="855"/>
    </w:p>
    <w:p>
      <w:pPr>
        <w:pStyle w:val="BookText"/>
        <w:rPr/>
      </w:pPr>
      <w:r>
        <w:rPr>
          <w:rFonts w:ascii="Amiri" w:hAnsi="Amiri" w:eastAsia="Amiri" w:cs="Amiri"/>
          <w:color w:val="111111"/>
          <w:sz w:val="28"/>
          <w:sz w:val="28"/>
          <w:szCs w:val="28"/>
          <w:rtl w:val="true"/>
          <w:lang w:bidi="ar-SA"/>
        </w:rPr>
        <w:t xml:space="preserve">من أهل الارتفاع،قاله الكشّي،صه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المفضّل </w:t>
      </w:r>
      <w:r>
        <w:rPr>
          <w:rStyle w:val="FootnoteAnchor"/>
          <w:rtl w:val="true"/>
        </w:rPr>
        <w:footnoteReference w:id="1590"/>
      </w:r>
      <w:r>
        <w:rPr>
          <w:rFonts w:ascii="Amiri" w:hAnsi="Amiri" w:eastAsia="Amiri" w:cs="Amiri"/>
          <w:color w:val="111111"/>
          <w:sz w:val="28"/>
          <w:sz w:val="28"/>
          <w:szCs w:val="28"/>
          <w:rtl w:val="true"/>
          <w:lang w:bidi="ar-SA"/>
        </w:rPr>
        <w:t xml:space="preserve">،و مرّت الإشارة إلى ما فيه في إسحاق ابن محمّد البصري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ما مرّ غير مرّة من الخروج من الضعف إلى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الظاهر أنّه الآتي بعيدة كما يأتي عن الميرزا أيضا،و استظهره في الحاوي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أن يكون هذا هو عبد اللّه بن القاسم الحارثي أو الحضرمي إن كانا رجلين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12274770_73709187"/>
      <w:bookmarkStart w:id="857" w:name="_Toc342"/>
      <w:bookmarkEnd w:id="856"/>
      <w:r>
        <w:rPr/>
        <w:t>1769</w:t>
      </w:r>
      <w:r>
        <w:rPr>
          <w:rtl w:val="true"/>
        </w:rPr>
        <w:t>-</w:t>
      </w:r>
      <w:r>
        <w:rPr>
          <w:rtl w:val="true"/>
        </w:rPr>
        <w:t>عبد اللّه بن القاسم الحارثي</w:t>
      </w:r>
      <w:r>
        <w:rPr>
          <w:rtl w:val="true"/>
        </w:rPr>
        <w:t>:</w:t>
      </w:r>
      <w:bookmarkEnd w:id="85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ضعيف،غال،كان صحب معاوية بن عمّار ثمّ خلط و فارقه، جش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 xml:space="preserve">. </w:t>
      </w:r>
      <w:bookmarkStart w:id="858" w:name="pg11861_114477"/>
    </w:p>
    <w:p>
      <w:pPr>
        <w:pStyle w:val="BookText"/>
        <w:rPr/>
      </w:pPr>
      <w:bookmarkEnd w:id="858"/>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متروك الحديث معدولا عن ذكره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القاسم صاحب معاوية بن عمّار الدهني له كتاب،رويناه بالإسناد الأوّل،عن أحمد بن أبي عبد اللّه،عن أبيه،عن عبد اللّه بن القاسم </w:t>
      </w:r>
      <w:r>
        <w:rPr>
          <w:rStyle w:val="FootnoteAnchor"/>
          <w:rtl w:val="true"/>
        </w:rPr>
        <w:footnoteReference w:id="159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جماعة،عن أبي المفضّل،عن ابن بطّة،عن أحمد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كأنّه الذي ذكره صه عن كش </w:t>
      </w:r>
      <w:r>
        <w:rPr>
          <w:rStyle w:val="FootnoteAnchor"/>
          <w:rtl w:val="true"/>
        </w:rPr>
        <w:footnoteReference w:id="1598"/>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غض على ما في النقد و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القاسم البطل الحارثي،بصري،كذّاب غال ضعيف متروك الحديث معدول عن ذكره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يعطي أنّ ابن القاسم الحارثي هو المعروف بالبطل،و كلام جش يدلّ على أنّه </w:t>
      </w:r>
      <w:r>
        <w:rPr>
          <w:rStyle w:val="FootnoteAnchor"/>
          <w:rtl w:val="true"/>
        </w:rPr>
        <w:footnoteReference w:id="1600"/>
      </w:r>
      <w:r>
        <w:rPr>
          <w:rFonts w:ascii="Amiri" w:hAnsi="Amiri" w:eastAsia="Amiri" w:cs="Amiri"/>
          <w:color w:val="111111"/>
          <w:sz w:val="28"/>
          <w:sz w:val="28"/>
          <w:szCs w:val="28"/>
          <w:rtl w:val="true"/>
          <w:lang w:bidi="ar-SA"/>
        </w:rPr>
        <w:t>الحضرمي،و لعلّ هذا يومئ إلى الاتّحاد،فتأمّل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غض ذكر الحضرمي أيضا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القاسم الحضرمي،كوفي،ضعيف أيضا غال متهافت لا ارتفاع به </w:t>
      </w:r>
      <w:r>
        <w:rPr>
          <w:rStyle w:val="FootnoteAnchor"/>
          <w:rtl w:val="true"/>
        </w:rPr>
        <w:footnoteReference w:id="160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القاسم الحارثي،عنه محمّد بن خالد البرقي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9" w:name="__RefHeading___Toc12274772_73709187"/>
      <w:bookmarkStart w:id="860" w:name="_Toc343"/>
      <w:bookmarkEnd w:id="859"/>
      <w:r>
        <w:rPr/>
        <w:t>1770</w:t>
      </w:r>
      <w:r>
        <w:rPr>
          <w:rtl w:val="true"/>
        </w:rPr>
        <w:t>-</w:t>
      </w:r>
      <w:r>
        <w:rPr>
          <w:rtl w:val="true"/>
        </w:rPr>
        <w:t>عبد اللّه بن القاسم الحضرمي</w:t>
      </w:r>
      <w:r>
        <w:rPr>
          <w:rtl w:val="true"/>
        </w:rPr>
        <w:t>:</w:t>
      </w:r>
      <w:bookmarkEnd w:id="86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بالبطل،كذّاب،غال،يروي عن الغلاة،لا خير فيه و لا </w:t>
      </w:r>
    </w:p>
    <w:p>
      <w:pPr>
        <w:pStyle w:val="BookText"/>
        <w:rPr/>
      </w:pPr>
      <w:r>
        <w:rPr>
          <w:rFonts w:ascii="Amiri" w:hAnsi="Amiri" w:eastAsia="Amiri" w:cs="Amiri"/>
          <w:color w:val="111111"/>
          <w:sz w:val="28"/>
          <w:sz w:val="28"/>
          <w:szCs w:val="28"/>
          <w:rtl w:val="true"/>
          <w:lang w:bidi="ar-SA"/>
        </w:rPr>
        <w:t xml:space="preserve">يعتدّ بروايته،له كتاب يرويه عنه جماعة،جش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القاسم الحضرمي من أصحاب الكاظم عليه السلام،واقفي </w:t>
      </w:r>
      <w:r>
        <w:rPr>
          <w:rStyle w:val="FootnoteAnchor"/>
          <w:rtl w:val="true"/>
        </w:rPr>
        <w:footnoteReference w:id="1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ظم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يعرف بالبطل،و كان كذّابا،روى عن الغلاة،لا خير فيه و لا يعتدّ بروايته،و ليس بشيء و لا يرتفع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القاسم الحضرمي له كتاب،أخبرنا به ابن أبي جيد، عن ابن الوليد،عن الصفّار،عن محمّد بن الحسن،عنه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 على كلام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أنّه وصف حديثه في الخمس بالصحّة،قاله الفاضل الخراساني </w:t>
      </w:r>
      <w:r>
        <w:rPr>
          <w:rStyle w:val="FootnoteAnchor"/>
          <w:rtl w:val="true"/>
        </w:rPr>
        <w:footnoteReference w:id="1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ذكرنا في خالد بن نجيح عدم صحّة نسبة الغلو،مضافا إلى دلالة رواياته إليه </w:t>
      </w:r>
      <w:r>
        <w:rPr>
          <w:rStyle w:val="FootnoteAnchor"/>
          <w:rtl w:val="true"/>
        </w:rPr>
        <w:footnoteReference w:id="1608"/>
      </w:r>
      <w:r>
        <w:rPr>
          <w:rFonts w:ascii="Amiri" w:hAnsi="Amiri" w:eastAsia="Amiri" w:cs="Amiri"/>
          <w:color w:val="111111"/>
          <w:sz w:val="28"/>
          <w:sz w:val="28"/>
          <w:szCs w:val="28"/>
          <w:rtl w:val="true"/>
          <w:lang w:bidi="ar-SA"/>
        </w:rPr>
        <w:t>،و في موسى بن سعدان و المفضّل ابن عمر ما ينبغي أن يلاحظ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جماعة كتابه تدلّ على الاعتماد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سلم الرجل من الغلو لا يسلم من الرمي بالوقف كما في ظم،فتدبّر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القاسم الحضرمي،عنه عبد اللّه بن عبد الرحمن، و محمّد بن الحسين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861" w:name="pg11861_114479"/>
    </w:p>
    <w:p>
      <w:pPr>
        <w:pStyle w:val="Heading3"/>
        <w:numPr>
          <w:ilvl w:val="2"/>
          <w:numId w:val="1"/>
        </w:numPr>
        <w:rPr/>
      </w:pPr>
      <w:bookmarkStart w:id="862" w:name="__RefHeading___Toc12274774_73709187"/>
      <w:bookmarkStart w:id="863" w:name="_Toc344"/>
      <w:bookmarkEnd w:id="861"/>
      <w:bookmarkEnd w:id="862"/>
      <w:r>
        <w:rPr/>
        <w:t>1771</w:t>
      </w:r>
      <w:r>
        <w:rPr>
          <w:rtl w:val="true"/>
        </w:rPr>
        <w:t>-</w:t>
      </w:r>
      <w:r>
        <w:rPr>
          <w:rtl w:val="true"/>
        </w:rPr>
        <w:t>عبد اللّه بن القاسم</w:t>
      </w:r>
      <w:r>
        <w:rPr>
          <w:rtl w:val="true"/>
        </w:rPr>
        <w:t>:</w:t>
      </w:r>
      <w:bookmarkEnd w:id="863"/>
    </w:p>
    <w:p>
      <w:pPr>
        <w:pStyle w:val="BookText"/>
        <w:rPr/>
      </w:pPr>
      <w:r>
        <w:rPr>
          <w:rFonts w:ascii="Amiri" w:hAnsi="Amiri" w:eastAsia="Amiri" w:cs="Amiri"/>
          <w:color w:val="111111"/>
          <w:sz w:val="28"/>
          <w:sz w:val="28"/>
          <w:szCs w:val="28"/>
          <w:rtl w:val="true"/>
          <w:lang w:bidi="ar-SA"/>
        </w:rPr>
        <w:t>صاحب معاوية بن عمّار،هو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الأمالي عن أحمد بن عبد اللّه الغروي </w:t>
      </w:r>
      <w:r>
        <w:rPr>
          <w:rStyle w:val="FootnoteAnchor"/>
          <w:rtl w:val="true"/>
        </w:rPr>
        <w:footnoteReference w:id="1611"/>
      </w:r>
      <w:r>
        <w:rPr>
          <w:rFonts w:ascii="Amiri" w:hAnsi="Amiri" w:eastAsia="Amiri" w:cs="Amiri"/>
          <w:color w:val="111111"/>
          <w:sz w:val="28"/>
          <w:sz w:val="28"/>
          <w:szCs w:val="28"/>
          <w:rtl w:val="true"/>
          <w:lang w:bidi="ar-SA"/>
        </w:rPr>
        <w:t xml:space="preserve">ما يظهر منه أنّ عبد اللّه كان شيعيا </w:t>
      </w:r>
      <w:r>
        <w:rPr>
          <w:rStyle w:val="FootnoteAnchor"/>
          <w:rtl w:val="true"/>
        </w:rPr>
        <w:footnoteReference w:id="1612"/>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في ترجمته أنّه كان صاحب معاوية ثمّ خلط،و لا ينافي ما في الأمالي ذلك أصلا،فتدبّر</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12274776_73709187"/>
      <w:bookmarkStart w:id="865" w:name="_Toc345"/>
      <w:bookmarkEnd w:id="864"/>
      <w:r>
        <w:rPr/>
        <w:t>1772</w:t>
      </w:r>
      <w:r>
        <w:rPr>
          <w:rtl w:val="true"/>
        </w:rPr>
        <w:t>-</w:t>
      </w:r>
      <w:r>
        <w:rPr>
          <w:rtl w:val="true"/>
        </w:rPr>
        <w:t>عبد اللّه القصير</w:t>
      </w:r>
      <w:r>
        <w:rPr>
          <w:rtl w:val="true"/>
        </w:rPr>
        <w:t>:</w:t>
      </w:r>
      <w:bookmarkEnd w:id="865"/>
    </w:p>
    <w:p>
      <w:pPr>
        <w:pStyle w:val="BookText"/>
        <w:rPr/>
      </w:pPr>
      <w:r>
        <w:rPr>
          <w:rFonts w:ascii="Amiri" w:hAnsi="Amiri" w:eastAsia="Amiri" w:cs="Amiri"/>
          <w:color w:val="111111"/>
          <w:sz w:val="28"/>
          <w:sz w:val="28"/>
          <w:szCs w:val="28"/>
          <w:rtl w:val="true"/>
          <w:lang w:bidi="ar-SA"/>
        </w:rPr>
        <w:t xml:space="preserve">واقفي،ظم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الكاظم عليه السلام </w:t>
      </w:r>
      <w:r>
        <w:rPr>
          <w:rStyle w:val="FootnoteAnchor"/>
          <w:rtl w:val="true"/>
        </w:rPr>
        <w:footnoteReference w:id="1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من 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ابن الفضيل،فلاحظ</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12274778_73709187"/>
      <w:bookmarkStart w:id="867" w:name="_Toc346"/>
      <w:bookmarkEnd w:id="866"/>
      <w:r>
        <w:rPr/>
        <w:t>1773</w:t>
      </w:r>
      <w:r>
        <w:rPr>
          <w:rtl w:val="true"/>
        </w:rPr>
        <w:t>-</w:t>
      </w:r>
      <w:r>
        <w:rPr>
          <w:rtl w:val="true"/>
        </w:rPr>
        <w:t>عبد اللّه بن القيس بن الماصر</w:t>
      </w:r>
      <w:r>
        <w:rPr>
          <w:rtl w:val="true"/>
        </w:rPr>
        <w:t>:</w:t>
      </w:r>
      <w:bookmarkEnd w:id="867"/>
    </w:p>
    <w:p>
      <w:pPr>
        <w:pStyle w:val="BookText"/>
        <w:rPr/>
      </w:pPr>
      <w:r>
        <w:rPr>
          <w:rFonts w:ascii="Amiri" w:hAnsi="Amiri" w:eastAsia="Amiri" w:cs="Amiri"/>
          <w:color w:val="111111"/>
          <w:sz w:val="28"/>
          <w:sz w:val="28"/>
          <w:szCs w:val="28"/>
          <w:rtl w:val="true"/>
          <w:lang w:bidi="ar-SA"/>
        </w:rPr>
        <w:t xml:space="preserve">في الكافي في باب علّة غسل الجنابة ذمّه جدّا </w:t>
      </w:r>
      <w:r>
        <w:rPr>
          <w:rStyle w:val="FootnoteAnchor"/>
          <w:rtl w:val="true"/>
        </w:rPr>
        <w:footnoteReference w:id="1616"/>
      </w:r>
      <w:r>
        <w:rPr>
          <w:rFonts w:ascii="IRNazanin" w:hAnsi="IRNazanin" w:eastAsia="IRNazanin"/>
          <w:color w:val="111111"/>
          <w:sz w:val="28"/>
          <w:sz w:val="28"/>
          <w:szCs w:val="28"/>
          <w:rtl w:val="true"/>
          <w:lang w:bidi="fa-IR"/>
        </w:rPr>
        <w:t xml:space="preserve">،تعق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12274780_73709187"/>
      <w:bookmarkStart w:id="869" w:name="_Toc347"/>
      <w:bookmarkEnd w:id="868"/>
      <w:r>
        <w:rPr/>
        <w:t>1774</w:t>
      </w:r>
      <w:r>
        <w:rPr>
          <w:rtl w:val="true"/>
        </w:rPr>
        <w:t>-</w:t>
      </w:r>
      <w:r>
        <w:rPr>
          <w:rtl w:val="true"/>
        </w:rPr>
        <w:t>عبد اللّه الكناني</w:t>
      </w:r>
      <w:r>
        <w:rPr>
          <w:rtl w:val="true"/>
        </w:rPr>
        <w:t>:</w:t>
      </w:r>
      <w:bookmarkEnd w:id="869"/>
    </w:p>
    <w:p>
      <w:pPr>
        <w:pStyle w:val="BookText"/>
        <w:rPr/>
      </w:pPr>
      <w:r>
        <w:rPr>
          <w:rFonts w:ascii="Amiri" w:hAnsi="Amiri" w:eastAsia="Amiri" w:cs="Amiri"/>
          <w:color w:val="111111"/>
          <w:sz w:val="28"/>
          <w:sz w:val="28"/>
          <w:szCs w:val="28"/>
          <w:rtl w:val="true"/>
          <w:lang w:bidi="ar-SA"/>
        </w:rPr>
        <w:t xml:space="preserve">هو ابن جبلّة،نبّه عليه المقدّس التقي رحمه اللّه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غير مذكور في الكتابين</w:t>
      </w:r>
      <w:r>
        <w:rPr>
          <w:rFonts w:eastAsia="Amiri" w:cs="Amiri" w:ascii="Amiri" w:hAnsi="Amiri"/>
          <w:color w:val="111111"/>
          <w:sz w:val="28"/>
          <w:szCs w:val="28"/>
          <w:rtl w:val="true"/>
          <w:lang w:bidi="ar-SA"/>
        </w:rPr>
        <w:t xml:space="preserve">. </w:t>
      </w:r>
      <w:bookmarkStart w:id="870" w:name="pg11861_114480"/>
    </w:p>
    <w:p>
      <w:pPr>
        <w:pStyle w:val="Heading3"/>
        <w:numPr>
          <w:ilvl w:val="2"/>
          <w:numId w:val="1"/>
        </w:numPr>
        <w:rPr/>
      </w:pPr>
      <w:bookmarkStart w:id="871" w:name="__RefHeading___Toc12274782_73709187"/>
      <w:bookmarkStart w:id="872" w:name="_Toc348"/>
      <w:bookmarkEnd w:id="870"/>
      <w:bookmarkEnd w:id="871"/>
      <w:r>
        <w:rPr/>
        <w:t>1775</w:t>
      </w:r>
      <w:r>
        <w:rPr>
          <w:rtl w:val="true"/>
        </w:rPr>
        <w:t>-</w:t>
      </w:r>
      <w:r>
        <w:rPr>
          <w:rtl w:val="true"/>
        </w:rPr>
        <w:t>عبد اللّه بن الكوّاء</w:t>
      </w:r>
      <w:r>
        <w:rPr>
          <w:rtl w:val="true"/>
        </w:rPr>
        <w:t>:</w:t>
      </w:r>
      <w:bookmarkEnd w:id="872"/>
    </w:p>
    <w:p>
      <w:pPr>
        <w:pStyle w:val="BookText"/>
        <w:rPr/>
      </w:pPr>
      <w:r>
        <w:rPr>
          <w:rFonts w:ascii="Amiri" w:hAnsi="Amiri" w:eastAsia="Amiri" w:cs="Amiri"/>
          <w:color w:val="111111"/>
          <w:sz w:val="28"/>
          <w:sz w:val="28"/>
          <w:szCs w:val="28"/>
          <w:rtl w:val="true"/>
          <w:lang w:bidi="ar-SA"/>
        </w:rPr>
        <w:t xml:space="preserve">خارجي ملعون،ي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أمير المؤمنين عليه السلام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12274784_73709187"/>
      <w:bookmarkStart w:id="874" w:name="_Toc349"/>
      <w:bookmarkEnd w:id="873"/>
      <w:r>
        <w:rPr/>
        <w:t>1776</w:t>
      </w:r>
      <w:r>
        <w:rPr>
          <w:rtl w:val="true"/>
        </w:rPr>
        <w:t>-</w:t>
      </w:r>
      <w:r>
        <w:rPr>
          <w:rtl w:val="true"/>
        </w:rPr>
        <w:t>عبد اللّه بن لطيف التفليسي</w:t>
      </w:r>
      <w:r>
        <w:rPr>
          <w:rtl w:val="true"/>
        </w:rPr>
        <w:t>:</w:t>
      </w:r>
      <w:bookmarkEnd w:id="874"/>
    </w:p>
    <w:p>
      <w:pPr>
        <w:pStyle w:val="BookText"/>
        <w:rPr/>
      </w:pPr>
      <w:r>
        <w:rPr>
          <w:rFonts w:ascii="Amiri" w:hAnsi="Amiri" w:eastAsia="Amiri" w:cs="Amiri"/>
          <w:color w:val="111111"/>
          <w:sz w:val="28"/>
          <w:sz w:val="28"/>
          <w:szCs w:val="28"/>
          <w:rtl w:val="true"/>
          <w:lang w:bidi="ar-SA"/>
        </w:rPr>
        <w:t xml:space="preserve">يروي عنه ابن أبي عمير </w:t>
      </w:r>
      <w:r>
        <w:rPr>
          <w:rStyle w:val="FootnoteAnchor"/>
          <w:rtl w:val="true"/>
        </w:rPr>
        <w:footnoteReference w:id="1621"/>
      </w:r>
      <w:r>
        <w:rPr>
          <w:rFonts w:ascii="IRNazanin" w:hAnsi="IRNazanin" w:eastAsia="IRNazanin"/>
          <w:color w:val="111111"/>
          <w:sz w:val="28"/>
          <w:sz w:val="28"/>
          <w:szCs w:val="28"/>
          <w:rtl w:val="true"/>
          <w:lang w:bidi="fa-IR"/>
        </w:rPr>
        <w:t xml:space="preserve">،تعق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12274786_73709187"/>
      <w:bookmarkStart w:id="876" w:name="_Toc350"/>
      <w:bookmarkEnd w:id="875"/>
      <w:r>
        <w:rPr/>
        <w:t>1777</w:t>
      </w:r>
      <w:r>
        <w:rPr>
          <w:rtl w:val="true"/>
        </w:rPr>
        <w:t>-</w:t>
      </w:r>
      <w:r>
        <w:rPr>
          <w:rtl w:val="true"/>
        </w:rPr>
        <w:t>عبد اللّه بن محمّد</w:t>
      </w:r>
      <w:r>
        <w:rPr>
          <w:rtl w:val="true"/>
        </w:rPr>
        <w:t>:</w:t>
      </w:r>
      <w:bookmarkEnd w:id="876"/>
    </w:p>
    <w:p>
      <w:pPr>
        <w:pStyle w:val="BookText"/>
        <w:rPr/>
      </w:pPr>
      <w:r>
        <w:rPr>
          <w:rFonts w:ascii="Amiri" w:hAnsi="Amiri" w:eastAsia="Amiri" w:cs="Amiri"/>
          <w:color w:val="111111"/>
          <w:sz w:val="28"/>
          <w:sz w:val="28"/>
          <w:szCs w:val="28"/>
          <w:rtl w:val="true"/>
          <w:lang w:bidi="ar-SA"/>
        </w:rPr>
        <w:t>أبو بكر الحضرمي،روى كش له مناظرة جرت له مع زيد جيّدة، و روى عنه حديثين أنّ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النار لا تمسّ من مات و هو يقول بهذا الأمر،صه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طريق المناظرة محمّد بن جمهور،و في طريق الحديثين الآخرين الوشاء عن امّه عن خاله عمرو بن إلياس،و حالهما مجهول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تابعي،روى عنهما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قتيبة القتيبي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شاذان،عن أبيه،عن محمّد بن جمهور،عن بكّار بن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بكر و علقمة على زيد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علقمة أكبر من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أحدهما عن يمينه و الآخر عن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بلغهما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الإمام منّا من أرخى عليه ستره إنّما الإمام من شهر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بكر و كان أجراهما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الحسين أخبرني عن علي بن أبي طالب عليه السلام أ كان إماما و هو مرخ عليه سترة أو لم يكن إماما حتّى خرج و شهر سيفه </w:t>
      </w:r>
      <w:r>
        <w:rPr>
          <w:rStyle w:val="FootnoteAnchor"/>
          <w:rtl w:val="true"/>
        </w:rPr>
        <w:footnoteReference w:id="16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زيد يبصر الكلام،فسكت فلم يجبه،فردّ عليه الكلام ثلاث مرّات كلّ ذلك لا يجيبه بشيء،فقال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علي بن أبي طالب عليه السلام إماما فقد يجوز بعده أن يكون إمام مرخ عليه ستره،و إن كان علي بن أبي طالب عليه السلام لم يكن إماما و هو مرخ عليه ستره،فأنت ما جاء بك هاهنا؟قال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فطلب إلى علقمة أن يكفّ عنه،فكفّ عنه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الشاذاني أبو عبد اللّه يذكر عن الفضل عن أبيه مثله سواء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بن خالد الطيالسي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الوشّاء،عمّن ينويه </w:t>
      </w:r>
      <w:r>
        <w:rPr>
          <w:rStyle w:val="FootnoteAnchor"/>
          <w:rtl w:val="true"/>
        </w:rPr>
        <w:footnoteReference w:id="1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Style w:val="FootnoteAnchor"/>
          <w:rtl w:val="true"/>
        </w:rPr>
        <w:footnoteReference w:id="1630"/>
      </w:r>
      <w:r>
        <w:rPr>
          <w:rFonts w:ascii="Amiri" w:hAnsi="Amiri" w:eastAsia="Amiri" w:cs="Amiri"/>
          <w:color w:val="111111"/>
          <w:sz w:val="28"/>
          <w:sz w:val="28"/>
          <w:szCs w:val="28"/>
          <w:rtl w:val="true"/>
          <w:lang w:bidi="ar-SA"/>
        </w:rPr>
        <w:t>له عمرو بن إلياس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أبي إلياس بن عمرو على أبي بكر الحضرمي و هو يجود بنفسه،قال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ليست بساعة الكذب،أشهد على جعفر بن محمّد عليه السلام أنّي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تمسّ النار من مات و هو يقول بهذا الأمر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محمّد بن علي بن القاسم بن أبي حمزة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الصفّار المعروف بممولة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خالد،عن الحسن ابن بنت إلياس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خالي عمرو بن إلياس</w:t>
      </w:r>
      <w:r>
        <w:rPr>
          <w:rFonts w:eastAsia="Amiri" w:cs="Amiri" w:ascii="Amiri" w:hAnsi="Amiri"/>
          <w:color w:val="111111"/>
          <w:sz w:val="28"/>
          <w:szCs w:val="28"/>
          <w:rtl w:val="true"/>
          <w:lang w:bidi="ar-SA"/>
        </w:rPr>
        <w:t xml:space="preserve">) </w:t>
      </w:r>
      <w:r>
        <w:rPr>
          <w:rStyle w:val="FootnoteAnchor"/>
          <w:rtl w:val="true"/>
        </w:rPr>
        <w:footnoteReference w:id="16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بكر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نحوه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في باب تلقين المحتضرين في الصحيح أنّه مرض رجل من أهل بيته فحضره عند موته و لقّنه الشهادتين و الإمامة،ثمّ رأته امرأته في المنام حيّا سليما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 لكن نجوت بكلمات لقنيهنّ أبو بكر،و لولا ذلك كدتّ أهلك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البراء عن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جماعة من أصحابنا منهم أبو بكر الحضرمي و 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635"/>
      </w:r>
      <w:r>
        <w:rPr>
          <w:rFonts w:ascii="Amiri" w:hAnsi="Amiri" w:eastAsia="Amiri" w:cs="Amiri"/>
          <w:color w:val="111111"/>
          <w:sz w:val="28"/>
          <w:sz w:val="28"/>
          <w:szCs w:val="28"/>
          <w:rtl w:val="true"/>
          <w:lang w:bidi="ar-SA"/>
        </w:rPr>
        <w:t>،و فيه شهادة على نباهته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 في الكنى عن كش توثيقه </w:t>
      </w:r>
      <w:r>
        <w:rPr>
          <w:rStyle w:val="FootnoteAnchor"/>
          <w:rtl w:val="true"/>
        </w:rPr>
        <w:footnoteReference w:id="1636"/>
      </w:r>
      <w:r>
        <w:rPr>
          <w:rFonts w:ascii="Amiri" w:hAnsi="Amiri" w:eastAsia="Amiri" w:cs="Amiri"/>
          <w:color w:val="111111"/>
          <w:sz w:val="28"/>
          <w:sz w:val="28"/>
          <w:szCs w:val="28"/>
          <w:rtl w:val="true"/>
          <w:lang w:bidi="ar-SA"/>
        </w:rPr>
        <w:t>،و نشير إلى بعض ما فيه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كثير الرواية،و أكثرها مقبولة مفتيّ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الوشّاء عمّن ينويه </w:t>
      </w:r>
      <w:r>
        <w:rPr>
          <w:rStyle w:val="FootnoteAnchor"/>
          <w:rtl w:val="true"/>
        </w:rPr>
        <w:footnoteReference w:id="1637"/>
      </w:r>
      <w:r>
        <w:rPr>
          <w:rFonts w:ascii="Amiri" w:hAnsi="Amiri" w:eastAsia="Amiri" w:cs="Amiri"/>
          <w:color w:val="111111"/>
          <w:sz w:val="28"/>
          <w:sz w:val="28"/>
          <w:szCs w:val="28"/>
          <w:rtl w:val="true"/>
          <w:lang w:bidi="ar-SA"/>
        </w:rPr>
        <w:t>،قال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معتبرة للكشّي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الوشّاء عمّن يثق به،يعني به عن خاله يقال عمرو بن إلياس،و الظاهر أنّه الحق،سيّما بملاحظة الرواية الآتية و أنّ عمرو بن إلياس في الواقع خاله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نسختي من كش و كذا </w:t>
      </w:r>
      <w:r>
        <w:rPr>
          <w:rStyle w:val="FootnoteAnchor"/>
          <w:rtl w:val="true"/>
        </w:rPr>
        <w:footnoteReference w:id="1639"/>
      </w:r>
      <w:r>
        <w:rPr>
          <w:rFonts w:ascii="Amiri" w:hAnsi="Amiri" w:eastAsia="Amiri" w:cs="Amiri"/>
          <w:color w:val="111111"/>
          <w:sz w:val="28"/>
          <w:sz w:val="28"/>
          <w:szCs w:val="28"/>
          <w:rtl w:val="true"/>
          <w:lang w:bidi="ar-SA"/>
        </w:rPr>
        <w:t>نقله في المجمع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bookmarkStart w:id="877" w:name="pg11861_114483"/>
    </w:p>
    <w:p>
      <w:pPr>
        <w:pStyle w:val="BookText"/>
        <w:rPr/>
      </w:pPr>
      <w:bookmarkEnd w:id="877"/>
      <w:r>
        <w:rPr>
          <w:rFonts w:ascii="Amiri" w:hAnsi="Amiri" w:eastAsia="Amiri" w:cs="Amiri"/>
          <w:color w:val="111111"/>
          <w:sz w:val="28"/>
          <w:sz w:val="28"/>
          <w:szCs w:val="28"/>
          <w:rtl w:val="true"/>
          <w:lang w:bidi="ar-SA"/>
        </w:rPr>
        <w:t>الوشّاء عمّن يثق به يعني أمّة عن خاله،قال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له عمرو بن إلياس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يبعد كونه صحيحا،و هو الموافق لنسخة شه كما مرّ،و كذا لنسخة التحرير </w:t>
      </w:r>
      <w:r>
        <w:rPr>
          <w:rStyle w:val="FootnoteAnchor"/>
          <w:rtl w:val="true"/>
        </w:rPr>
        <w:footnoteReference w:id="1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Style w:val="FootnoteAnchor"/>
          <w:rtl w:val="true"/>
        </w:rPr>
        <w:footnoteReference w:id="1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يقال،أي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لخاله عمرو بن إلياس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حالهما مجهول،فلعلّه ليس بمكانه بعد حكم الحسن بالوثوق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عبد النبي الجزائري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صحّة الحديث، لأنّ عمرو بن إلياس و إن كان مشتركا بين الثقة و المجهول إلاّ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يثق به،دليل على أنّ المراد به الثقة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ترجمته عن المقدّس التقي رحمه اللّه ما يقوّي ذلك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أبو بكر الحضرمي،عنه ابنه بكّار،و داود بن سليمان،و عبد اللّه بن عبد الرحمن الأصم،و سيف بن عميرة،و صفوان، و أيّوب بن الحر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12274788_73709187"/>
      <w:bookmarkStart w:id="879" w:name="_Toc351"/>
      <w:bookmarkEnd w:id="878"/>
      <w:r>
        <w:rPr/>
        <w:t>1778</w:t>
      </w:r>
      <w:r>
        <w:rPr>
          <w:rtl w:val="true"/>
        </w:rPr>
        <w:t>-</w:t>
      </w:r>
      <w:r>
        <w:rPr>
          <w:rtl w:val="true"/>
        </w:rPr>
        <w:t>عبد اللّه بن محمّد بن أبي الدنيا</w:t>
      </w:r>
      <w:r>
        <w:rPr>
          <w:rtl w:val="true"/>
        </w:rPr>
        <w:t>:</w:t>
      </w:r>
      <w:bookmarkEnd w:id="879"/>
    </w:p>
    <w:p>
      <w:pPr>
        <w:pStyle w:val="BookText"/>
        <w:rPr/>
      </w:pPr>
      <w:r>
        <w:rPr>
          <w:rFonts w:ascii="Amiri" w:hAnsi="Amiri" w:eastAsia="Amiri" w:cs="Amiri"/>
          <w:color w:val="111111"/>
          <w:sz w:val="28"/>
          <w:sz w:val="28"/>
          <w:szCs w:val="28"/>
          <w:rtl w:val="true"/>
          <w:lang w:bidi="ar-SA"/>
        </w:rPr>
        <w:t xml:space="preserve">عامي المذهب،صه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كتب،منها كتاب مقتل الحسين عليه السلام،و مقتل أمير المؤمنين عليه السلام؛أخبرنا أحمد بن عبدون،عن أبي بكر الدوري، </w:t>
      </w:r>
      <w:bookmarkStart w:id="880" w:name="pg11861_114484"/>
    </w:p>
    <w:p>
      <w:pPr>
        <w:pStyle w:val="BookText"/>
        <w:rPr/>
      </w:pPr>
      <w:bookmarkEnd w:id="880"/>
      <w:r>
        <w:rPr>
          <w:rFonts w:ascii="Amiri" w:hAnsi="Amiri" w:eastAsia="Amiri" w:cs="Amiri"/>
          <w:color w:val="111111"/>
          <w:sz w:val="28"/>
          <w:sz w:val="28"/>
          <w:szCs w:val="28"/>
          <w:rtl w:val="true"/>
          <w:lang w:bidi="ar-SA"/>
        </w:rPr>
        <w:t xml:space="preserve">عن أبي بكر محمّد بن إسحاق الجريري،عن ابن أبي الدنيا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الدنيا هذا هو المعمّر المشهور و اسمه علي بن عثمان، و يأتي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الدنيا العامي المذهب </w:t>
      </w:r>
      <w:r>
        <w:rPr>
          <w:rStyle w:val="FootnoteAnchor"/>
          <w:rtl w:val="true"/>
        </w:rPr>
        <w:footnoteReference w:id="1649"/>
      </w:r>
      <w:r>
        <w:rPr>
          <w:rFonts w:ascii="Amiri" w:hAnsi="Amiri" w:eastAsia="Amiri" w:cs="Amiri"/>
          <w:color w:val="111111"/>
          <w:sz w:val="28"/>
          <w:sz w:val="28"/>
          <w:szCs w:val="28"/>
          <w:rtl w:val="true"/>
          <w:lang w:bidi="ar-SA"/>
        </w:rPr>
        <w:t xml:space="preserve">،محمّد بن أحمد بن إسحاق الجريري عنه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12274790_73709187"/>
      <w:bookmarkStart w:id="882" w:name="_Toc352"/>
      <w:bookmarkEnd w:id="881"/>
      <w:r>
        <w:rPr/>
        <w:t>1779</w:t>
      </w:r>
      <w:r>
        <w:rPr>
          <w:rtl w:val="true"/>
        </w:rPr>
        <w:t>-</w:t>
      </w:r>
      <w:r>
        <w:rPr>
          <w:rtl w:val="true"/>
        </w:rPr>
        <w:t>عبد اللّه بن محمّد الأسدي</w:t>
      </w:r>
      <w:r>
        <w:rPr>
          <w:rtl w:val="true"/>
        </w:rPr>
        <w:t>:</w:t>
      </w:r>
      <w:bookmarkEnd w:id="882"/>
    </w:p>
    <w:p>
      <w:pPr>
        <w:pStyle w:val="BookText"/>
        <w:rPr/>
      </w:pPr>
      <w:r>
        <w:rPr>
          <w:rFonts w:ascii="Amiri" w:hAnsi="Amiri" w:eastAsia="Amiri" w:cs="Amiri"/>
          <w:color w:val="111111"/>
          <w:sz w:val="28"/>
          <w:sz w:val="28"/>
          <w:szCs w:val="28"/>
          <w:rtl w:val="true"/>
          <w:lang w:bidi="ar-SA"/>
        </w:rPr>
        <w:t>طاهر بن عيسى،عن جعفر بن أحمد الشجاعي،عن محمّد بن الحسين،عن أحمد بن الحسن الميثمي،عن عبد اللّه بن وضّاح،عن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مسألة في القرآن،فغضب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يحضرني قريش و غيرهم و إنّما تسألني عن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أطلب إليه و أتضرّع حتّى رضي،و كان عنده رجل من أهل المدينة مقبل عليه؛فقعدت عند باب البيت على بثّي و حزني إذ دخل بشير الدهّان،فسلّم و جلس عندي،فقال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 من الإمام بعده،فقلت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رأيتني ممّا قد خرجت من هيبته لم تقل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سله،فقطع أبو عبد اللّه عليه السلام حديثه مع الرجل ثمّ أقبل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ليس لكم أن تدخلوا علينا </w:t>
      </w:r>
      <w:r>
        <w:rPr>
          <w:rStyle w:val="FootnoteAnchor"/>
          <w:rtl w:val="true"/>
        </w:rPr>
        <w:footnoteReference w:id="1651"/>
      </w:r>
      <w:r>
        <w:rPr>
          <w:rFonts w:ascii="Amiri" w:hAnsi="Amiri" w:eastAsia="Amiri" w:cs="Amiri"/>
          <w:color w:val="111111"/>
          <w:sz w:val="28"/>
          <w:sz w:val="28"/>
          <w:szCs w:val="28"/>
          <w:rtl w:val="true"/>
          <w:lang w:bidi="ar-SA"/>
        </w:rPr>
        <w:t xml:space="preserve">في أمرنا و إنّما عليكم أن تسمعوا و تطيعوا إذا أمرتم،كش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الرواية ما يدلّ على أنّ أبا بصير هو عبد اللّه،و أنّ أبا محمّد </w:t>
      </w:r>
      <w:bookmarkStart w:id="883" w:name="pg11861_114485"/>
    </w:p>
    <w:p>
      <w:pPr>
        <w:pStyle w:val="BookText"/>
        <w:rPr/>
      </w:pPr>
      <w:bookmarkEnd w:id="883"/>
      <w:r>
        <w:rPr>
          <w:rFonts w:ascii="Amiri" w:hAnsi="Amiri" w:eastAsia="Amiri" w:cs="Amiri"/>
          <w:color w:val="111111"/>
          <w:sz w:val="28"/>
          <w:sz w:val="28"/>
          <w:szCs w:val="28"/>
          <w:rtl w:val="true"/>
          <w:lang w:bidi="ar-SA"/>
        </w:rPr>
        <w:t xml:space="preserve">هو أو بشير،و للأوّل يشهد </w:t>
      </w:r>
      <w:r>
        <w:rPr>
          <w:rStyle w:val="FootnoteAnchor"/>
          <w:rtl w:val="true"/>
        </w:rPr>
        <w:footnoteReference w:id="1653"/>
      </w:r>
      <w:r>
        <w:rPr>
          <w:rFonts w:ascii="IRNazanin" w:hAnsi="IRNazanin" w:eastAsia="IRNazanin"/>
          <w:color w:val="111111"/>
          <w:sz w:val="28"/>
          <w:sz w:val="28"/>
          <w:szCs w:val="28"/>
          <w:rtl w:val="true"/>
          <w:lang w:bidi="fa-IR"/>
        </w:rPr>
        <w:t xml:space="preserve">العنوان،و للآخر </w:t>
      </w:r>
      <w:r>
        <w:rPr>
          <w:rStyle w:val="FootnoteAnchor"/>
          <w:rtl w:val="true"/>
        </w:rPr>
        <w:footnoteReference w:id="1654"/>
      </w:r>
      <w:r>
        <w:rPr>
          <w:rFonts w:ascii="Amiri" w:hAnsi="Amiri" w:eastAsia="Amiri" w:cs="Amiri"/>
          <w:color w:val="111111"/>
          <w:sz w:val="28"/>
          <w:sz w:val="28"/>
          <w:szCs w:val="28"/>
          <w:rtl w:val="true"/>
          <w:lang w:bidi="ar-SA"/>
        </w:rPr>
        <w:t xml:space="preserve">كون أبي بصير غير عبد اللّه يكنّى بذلك </w:t>
      </w:r>
      <w:r>
        <w:rPr>
          <w:rStyle w:val="FootnoteAnchor"/>
          <w:rtl w:val="true"/>
        </w:rPr>
        <w:footnoteReference w:id="1655"/>
      </w:r>
      <w:r>
        <w:rPr>
          <w:rFonts w:ascii="Amiri" w:hAnsi="Amiri" w:eastAsia="Amiri" w:cs="Amiri"/>
          <w:color w:val="111111"/>
          <w:sz w:val="28"/>
          <w:sz w:val="28"/>
          <w:szCs w:val="28"/>
          <w:rtl w:val="true"/>
          <w:lang w:bidi="ar-SA"/>
        </w:rPr>
        <w:t>،و عدم ظهور كون بشير يكنّى بأبي محمّد،فتأمّل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ذكره في الكنى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الأسدي الكوفي المكنّى بأبي بصير،يأتي في الكنى رواية عبد اللّه بن وضّاح عنه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12274792_73709187"/>
      <w:bookmarkStart w:id="885" w:name="_Toc353"/>
      <w:bookmarkEnd w:id="884"/>
      <w:r>
        <w:rPr/>
        <w:t>1780</w:t>
      </w:r>
      <w:r>
        <w:rPr>
          <w:rtl w:val="true"/>
        </w:rPr>
        <w:t>-</w:t>
      </w:r>
      <w:r>
        <w:rPr>
          <w:rtl w:val="true"/>
        </w:rPr>
        <w:t>عبد اللّه بن محمّد الأسدي</w:t>
      </w:r>
      <w:r>
        <w:rPr>
          <w:rtl w:val="true"/>
        </w:rPr>
        <w:t>:</w:t>
      </w:r>
      <w:bookmarkEnd w:id="885"/>
    </w:p>
    <w:p>
      <w:pPr>
        <w:pStyle w:val="BookText"/>
        <w:rPr/>
      </w:pPr>
      <w:r>
        <w:rPr>
          <w:rFonts w:ascii="Amiri" w:hAnsi="Amiri" w:eastAsia="Amiri" w:cs="Amiri"/>
          <w:color w:val="111111"/>
          <w:sz w:val="28"/>
          <w:sz w:val="28"/>
          <w:szCs w:val="28"/>
          <w:rtl w:val="true"/>
          <w:lang w:bidi="ar-SA"/>
        </w:rPr>
        <w:t>مولاهم،كوفي،الحجّال المزخرف،أبو محمّد،و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موالي بني نهم،ثقة ثقة ثبت،له كتاب يرويه عدّة من أصحابنا؛علي بن الحسن ابن علي بن عبد اللّه بن المغيرة،عن أبيه،عنه بكتابه،جش </w:t>
      </w:r>
      <w:r>
        <w:rPr>
          <w:rStyle w:val="FootnoteAnchor"/>
          <w:rtl w:val="true"/>
        </w:rPr>
        <w:footnoteReference w:id="1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صه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الحجّال مولى بني تيم اللّه،ثقة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 أبو عبد اللّه،عن محمّد بن علي بن الحسين،عن أبيه،عن علي بن الحسن بن علي الكوفي،عن أبيه،عن الحجّال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به ابن أبي جيد،عن محمّد بن الحسن بن الوليد،عن سعد </w:t>
      </w:r>
      <w:bookmarkStart w:id="886" w:name="pg11861_114486"/>
    </w:p>
    <w:p>
      <w:pPr>
        <w:pStyle w:val="BookText"/>
        <w:rPr/>
      </w:pPr>
      <w:bookmarkEnd w:id="886"/>
      <w:r>
        <w:rPr>
          <w:rFonts w:ascii="Amiri" w:hAnsi="Amiri" w:eastAsia="Amiri" w:cs="Amiri"/>
          <w:color w:val="111111"/>
          <w:sz w:val="28"/>
          <w:sz w:val="28"/>
          <w:szCs w:val="28"/>
          <w:rtl w:val="true"/>
          <w:lang w:bidi="ar-SA"/>
        </w:rPr>
        <w:t xml:space="preserve">ابن عبد اللّه و الحميري،عن الحسن بن علي الكوفي،عن الحجّال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الأسدي الحجّال المزخرف الثقة،عنه الحسن بن علي بن عبد اللّه بن المغيرة الكوفي،و أحمد بن أبي عبد اللّه عن أبيه عنه،و أحمد بن محمّد بن عيسى،و الحسين بن سعيد،و موسى بن عمر ابن بزيع الثقة،و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إسناد للشيخ يوهم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أحمد بن يحيى،عن أحمد بن محمّد،عن الحجّال،عن أبي عبد اللّه عليه السلام </w:t>
      </w:r>
      <w:r>
        <w:rPr>
          <w:rStyle w:val="FootnoteAnchor"/>
          <w:rtl w:val="true"/>
        </w:rPr>
        <w:footnoteReference w:id="1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كذلك،لأنّ الحجّال يروي عن الصادق عليه السلام بالواسطة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12274794_73709187"/>
      <w:bookmarkStart w:id="888" w:name="_Toc354"/>
      <w:bookmarkEnd w:id="887"/>
      <w:r>
        <w:rPr/>
        <w:t>1781</w:t>
      </w:r>
      <w:r>
        <w:rPr>
          <w:rtl w:val="true"/>
        </w:rPr>
        <w:t>-</w:t>
      </w:r>
      <w:r>
        <w:rPr>
          <w:rtl w:val="true"/>
        </w:rPr>
        <w:t>عبد اللّه بن محمّد الأهوازي</w:t>
      </w:r>
      <w:r>
        <w:rPr>
          <w:rtl w:val="true"/>
        </w:rPr>
        <w:t>:</w:t>
      </w:r>
      <w:bookmarkEnd w:id="888"/>
    </w:p>
    <w:p>
      <w:pPr>
        <w:pStyle w:val="BookText"/>
        <w:rPr/>
      </w:pPr>
      <w:r>
        <w:rPr>
          <w:rFonts w:ascii="Amiri" w:hAnsi="Amiri" w:eastAsia="Amiri" w:cs="Amiri"/>
          <w:color w:val="111111"/>
          <w:sz w:val="28"/>
          <w:sz w:val="28"/>
          <w:szCs w:val="28"/>
          <w:rtl w:val="true"/>
          <w:lang w:bidi="ar-SA"/>
        </w:rPr>
        <w:t xml:space="preserve">ذكر بعض أصحابنا أنّه رأى له مسائل لموسى بن جعفر عليه السلام، جش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عن المصنّف ظهور كونه عبد اللّه بن محمّد الحضيني الآتي </w:t>
      </w:r>
      <w:r>
        <w:rPr>
          <w:rStyle w:val="FootnoteAnchor"/>
          <w:rtl w:val="true"/>
        </w:rPr>
        <w:footnoteReference w:id="1665"/>
      </w:r>
      <w:r>
        <w:rPr>
          <w:rFonts w:ascii="Amiri" w:hAnsi="Amiri" w:eastAsia="Amiri" w:cs="Amiri"/>
          <w:color w:val="111111"/>
          <w:sz w:val="28"/>
          <w:sz w:val="28"/>
          <w:szCs w:val="28"/>
          <w:rtl w:val="true"/>
          <w:lang w:bidi="ar-SA"/>
        </w:rPr>
        <w:t xml:space="preserve">،فيكون ثقة؛إلاّ أنّه مرّ في الحسن بن سعيد أنّه الذي أوصل الحضيني إلى الرضا عليه السلام،بل و صار سبب معرفته لهذا الأمر </w:t>
      </w:r>
      <w:r>
        <w:rPr>
          <w:rStyle w:val="FootnoteAnchor"/>
          <w:rtl w:val="true"/>
        </w:rPr>
        <w:footnoteReference w:id="1666"/>
      </w:r>
      <w:r>
        <w:rPr>
          <w:rFonts w:ascii="Amiri" w:hAnsi="Amiri" w:eastAsia="Amiri" w:cs="Amiri"/>
          <w:color w:val="111111"/>
          <w:sz w:val="28"/>
          <w:sz w:val="28"/>
          <w:szCs w:val="28"/>
          <w:rtl w:val="true"/>
          <w:lang w:bidi="ar-SA"/>
        </w:rPr>
        <w:t xml:space="preserve">،فلا يلائم أن يكون له مسائل عن الكاظم عليه السلام،إلاّ أن يكون السائل غيره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 xml:space="preserve">. </w:t>
      </w:r>
      <w:bookmarkStart w:id="889" w:name="pg11861_114487"/>
    </w:p>
    <w:p>
      <w:pPr>
        <w:pStyle w:val="BookText"/>
        <w:rPr/>
      </w:pPr>
      <w:bookmarkEnd w:id="88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أيضا تحقّق المسائل قبل تحقّقه و معرفته لهذا الأمر، فإنّ كثيرا ممّن لم يكن يقل بإمامتهم عليهم السلام كانت لهم عنهم عليهم السلام مسائل،فتتبّع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ابن محمّد بن الحصين الآتي الثقة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12274796_73709187"/>
      <w:bookmarkStart w:id="891" w:name="_Toc355"/>
      <w:bookmarkEnd w:id="890"/>
      <w:r>
        <w:rPr/>
        <w:t>1782</w:t>
      </w:r>
      <w:r>
        <w:rPr>
          <w:rtl w:val="true"/>
        </w:rPr>
        <w:t>-</w:t>
      </w:r>
      <w:r>
        <w:rPr>
          <w:rtl w:val="true"/>
        </w:rPr>
        <w:t>عبد اللّه بن محمّد البلوى</w:t>
      </w:r>
      <w:r>
        <w:rPr>
          <w:rtl w:val="true"/>
        </w:rPr>
        <w:t>:</w:t>
      </w:r>
      <w:bookmarkEnd w:id="891"/>
    </w:p>
    <w:p>
      <w:pPr>
        <w:pStyle w:val="BookText"/>
        <w:rPr/>
      </w:pPr>
      <w:r>
        <w:rPr>
          <w:rFonts w:ascii="Amiri" w:hAnsi="Amiri" w:eastAsia="Amiri" w:cs="Amiri"/>
          <w:color w:val="111111"/>
          <w:sz w:val="28"/>
          <w:sz w:val="28"/>
          <w:szCs w:val="28"/>
          <w:rtl w:val="true"/>
          <w:lang w:bidi="ar-SA"/>
        </w:rPr>
        <w:t xml:space="preserve">من بلى،قبيلة من أهل مصر؛و كان واعظا فقيها،له كتب،منها كتاب الأنوار،و كتاب المعرفة،و كتاب الدين و فرائضه؛ذكره ابن النديم،ست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ضعّفه جش في ترجمة محمّد بن الحسين بن عبد اللّه الجعفري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بعد ذكر ما في ست و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ابن عمير بن محفوظ البلوى أبو محمّد المصري،كذّاب وضّاع للحديث،لا يلتفت إلى حديثه و لا يعبأ به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البلوى،هو عن محمّد بن الحسن بن عبد اللّه الجعفري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2" w:name="__RefHeading___Toc12274798_73709187"/>
      <w:bookmarkStart w:id="893" w:name="_Toc356"/>
      <w:bookmarkEnd w:id="892"/>
      <w:r>
        <w:rPr/>
        <w:t>1783</w:t>
      </w:r>
      <w:r>
        <w:rPr>
          <w:rtl w:val="true"/>
        </w:rPr>
        <w:t>-</w:t>
      </w:r>
      <w:r>
        <w:rPr>
          <w:rtl w:val="true"/>
        </w:rPr>
        <w:t>عبد اللّه بن محمّد الجعفي</w:t>
      </w:r>
      <w:r>
        <w:rPr>
          <w:rtl w:val="true"/>
        </w:rPr>
        <w:t>:</w:t>
      </w:r>
      <w:bookmarkEnd w:id="89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1673"/>
      </w:r>
      <w:r>
        <w:rPr>
          <w:rFonts w:ascii="IRNazanin" w:hAnsi="IRNazanin" w:eastAsia="IRNazanin"/>
          <w:color w:val="111111"/>
          <w:sz w:val="28"/>
          <w:sz w:val="28"/>
          <w:szCs w:val="28"/>
          <w:rtl w:val="true"/>
          <w:lang w:bidi="fa-IR"/>
        </w:rPr>
        <w:t xml:space="preserve">،قر </w:t>
      </w:r>
      <w:r>
        <w:rPr>
          <w:rStyle w:val="FootnoteAnchor"/>
          <w:rtl w:val="true"/>
        </w:rPr>
        <w:footnoteReference w:id="1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 xml:space="preserve">. </w:t>
      </w:r>
      <w:bookmarkStart w:id="894" w:name="pg11861_114488"/>
    </w:p>
    <w:p>
      <w:pPr>
        <w:pStyle w:val="BookText"/>
        <w:rPr/>
      </w:pPr>
      <w:bookmarkEnd w:id="894"/>
      <w:r>
        <w:rPr>
          <w:rFonts w:ascii="Amiri" w:hAnsi="Amiri" w:eastAsia="Amiri" w:cs="Amiri"/>
          <w:color w:val="111111"/>
          <w:sz w:val="28"/>
          <w:sz w:val="28"/>
          <w:szCs w:val="28"/>
          <w:rtl w:val="true"/>
          <w:lang w:bidi="ar-SA"/>
        </w:rPr>
        <w:t xml:space="preserve">و ضعّفه جش مع جابر الجعفي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تضعيف صه من جش،و هو لا يخلو من شيء بعد اقترانه بتضعيف الجعفي،مع أنّه في غاية الجلالة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يروي عنه جعفر بن بشير </w:t>
      </w:r>
      <w:r>
        <w:rPr>
          <w:rStyle w:val="FootnoteAnchor"/>
          <w:rtl w:val="true"/>
        </w:rPr>
        <w:footnoteReference w:id="1677"/>
      </w:r>
      <w:r>
        <w:rPr>
          <w:rFonts w:ascii="Amiri" w:hAnsi="Amiri" w:eastAsia="Amiri" w:cs="Amiri"/>
          <w:color w:val="111111"/>
          <w:sz w:val="28"/>
          <w:sz w:val="28"/>
          <w:szCs w:val="28"/>
          <w:rtl w:val="true"/>
          <w:lang w:bidi="ar-SA"/>
        </w:rPr>
        <w:t xml:space="preserve">، و فيه إشعار بوثاقته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الجعفي،عنه جعفر بن بشير كما في مشيخة الفقيه </w:t>
      </w:r>
      <w:r>
        <w:rPr>
          <w:rStyle w:val="FootnoteAnchor"/>
          <w:rtl w:val="true"/>
        </w:rPr>
        <w:footnoteReference w:id="1679"/>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12274800_73709187"/>
      <w:bookmarkStart w:id="896" w:name="_Toc357"/>
      <w:bookmarkEnd w:id="895"/>
      <w:r>
        <w:rPr/>
        <w:t>1784</w:t>
      </w:r>
      <w:r>
        <w:rPr>
          <w:rtl w:val="true"/>
        </w:rPr>
        <w:t>-</w:t>
      </w:r>
      <w:r>
        <w:rPr>
          <w:rtl w:val="true"/>
        </w:rPr>
        <w:t>عبد اللّه بن محمّد الحجّال</w:t>
      </w:r>
      <w:r>
        <w:rPr>
          <w:rtl w:val="true"/>
        </w:rPr>
        <w:t>:</w:t>
      </w:r>
      <w:bookmarkEnd w:id="896"/>
    </w:p>
    <w:p>
      <w:pPr>
        <w:pStyle w:val="BookText"/>
        <w:rPr/>
      </w:pPr>
      <w:r>
        <w:rPr>
          <w:rFonts w:ascii="Amiri" w:hAnsi="Amiri" w:eastAsia="Amiri" w:cs="Amiri"/>
          <w:color w:val="111111"/>
          <w:sz w:val="28"/>
          <w:sz w:val="28"/>
          <w:szCs w:val="28"/>
          <w:rtl w:val="true"/>
          <w:lang w:bidi="ar-SA"/>
        </w:rPr>
        <w:t>مرّ بعنوان الأسدي</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12274802_73709187"/>
      <w:bookmarkStart w:id="898" w:name="_Toc358"/>
      <w:bookmarkEnd w:id="897"/>
      <w:r>
        <w:rPr/>
        <w:t>1785</w:t>
      </w:r>
      <w:r>
        <w:rPr>
          <w:rtl w:val="true"/>
        </w:rPr>
        <w:t>-</w:t>
      </w:r>
      <w:r>
        <w:rPr>
          <w:rtl w:val="true"/>
        </w:rPr>
        <w:t>عبد اللّه بن محمّد بن حصين</w:t>
      </w:r>
      <w:r>
        <w:rPr>
          <w:rtl w:val="true"/>
        </w:rPr>
        <w:t>:</w:t>
      </w:r>
      <w:bookmarkEnd w:id="898"/>
    </w:p>
    <w:p>
      <w:pPr>
        <w:pStyle w:val="BookText"/>
        <w:rPr/>
      </w:pPr>
      <w:r>
        <w:rPr>
          <w:rFonts w:ascii="Amiri" w:hAnsi="Amiri" w:eastAsia="Amiri" w:cs="Amiri"/>
          <w:color w:val="111111"/>
          <w:sz w:val="28"/>
          <w:sz w:val="28"/>
          <w:szCs w:val="28"/>
          <w:rtl w:val="true"/>
          <w:lang w:bidi="ar-SA"/>
        </w:rPr>
        <w:t xml:space="preserve">الحصيني الأهوازي،روى عن الرضا عليه السلام،ثقة ثقة،له كتاب يرويه عدّة من أصحابنا،عنه محمّد بن عيسى بن عبيد،جش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بعد الحصيني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و النون قبل الياء و بعدها،و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الحصيبي،بالباء الموحّدة بين الياءين؛و بدل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جرت الخدمة على يده للرضا عليه السلام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أبو عبد اللّه و الحسين بن عبيد اللّه،عن محمّد بن علي بن الحسين،عن أبيه و محمّد بن الحسن،عن سعد </w:t>
      </w:r>
      <w:bookmarkStart w:id="899" w:name="pg11861_114489"/>
    </w:p>
    <w:p>
      <w:pPr>
        <w:pStyle w:val="BookText"/>
        <w:rPr/>
      </w:pPr>
      <w:bookmarkEnd w:id="899"/>
      <w:r>
        <w:rPr>
          <w:rFonts w:ascii="Amiri" w:hAnsi="Amiri" w:eastAsia="Amiri" w:cs="Amiri"/>
          <w:color w:val="111111"/>
          <w:sz w:val="28"/>
          <w:sz w:val="28"/>
          <w:szCs w:val="28"/>
          <w:rtl w:val="true"/>
          <w:lang w:bidi="ar-SA"/>
        </w:rPr>
        <w:t xml:space="preserve">و الحميري،عن محمّد بن عيسى،عن أحمد بن عمر الحلاّل،عنه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تقدّم من عبد اللّه بن محمّد الأهوازي الظاهر أنّه هذا،و ربما كان في جش إشارة إليه حيث أورده في معرض الاتّحاد معه،و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حصين الحضيني الثقة،عنه محمّد ابن عيسى بن عبيد،و أحمد بن عمر الحلاّل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12274804_73709187"/>
      <w:bookmarkStart w:id="901" w:name="_Toc359"/>
      <w:bookmarkEnd w:id="900"/>
      <w:r>
        <w:rPr/>
        <w:t>1786</w:t>
      </w:r>
      <w:r>
        <w:rPr>
          <w:rtl w:val="true"/>
        </w:rPr>
        <w:t>-</w:t>
      </w:r>
      <w:r>
        <w:rPr>
          <w:rtl w:val="true"/>
        </w:rPr>
        <w:t>عبد اللّه بن محمّد بن خالد</w:t>
      </w:r>
      <w:r>
        <w:rPr>
          <w:rtl w:val="true"/>
        </w:rPr>
        <w:t>:</w:t>
      </w:r>
      <w:bookmarkEnd w:id="901"/>
    </w:p>
    <w:p>
      <w:pPr>
        <w:pStyle w:val="BookText"/>
        <w:rPr/>
      </w:pPr>
      <w:r>
        <w:rPr>
          <w:rFonts w:ascii="Amiri" w:hAnsi="Amiri" w:eastAsia="Amiri" w:cs="Amiri"/>
          <w:color w:val="111111"/>
          <w:sz w:val="28"/>
          <w:sz w:val="28"/>
          <w:szCs w:val="28"/>
          <w:rtl w:val="true"/>
          <w:lang w:bidi="ar-SA"/>
        </w:rPr>
        <w:t>ابن عمر الطيالسي،أبو العبّاس،و يكنّى أبوه أبا عبد اللّه التميمي؛ رجل من أصحابنا،ثقة،سليم الجنبة،و كذلك أخوه أبو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 عن أبي النضر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علمت عبد اللّه بن محمّد بن خالد الطيالسي إلاّ ثقة خيّرا،صه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ذكره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عن جش بعنوان ابن أبي عبد اللّه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خالد الطيالسي الثقة في طبقة رجال العسكري عليه السلام،و عنه علي بن محمّد بن الزبير،و جعفر بن محمّد ابن مسعود عن أبيه عنه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12274806_73709187"/>
      <w:bookmarkStart w:id="903" w:name="_Toc360"/>
      <w:bookmarkEnd w:id="902"/>
      <w:r>
        <w:rPr/>
        <w:t>1787</w:t>
      </w:r>
      <w:r>
        <w:rPr>
          <w:rtl w:val="true"/>
        </w:rPr>
        <w:t>-</w:t>
      </w:r>
      <w:r>
        <w:rPr>
          <w:rtl w:val="true"/>
        </w:rPr>
        <w:t>عبد اللّه بن محمّد الدمشقي</w:t>
      </w:r>
      <w:r>
        <w:rPr>
          <w:rtl w:val="true"/>
        </w:rPr>
        <w:t>:</w:t>
      </w:r>
      <w:bookmarkEnd w:id="90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عندي فيه توقّف،صه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 xml:space="preserve">. </w:t>
      </w:r>
      <w:bookmarkStart w:id="904" w:name="pg11861_114490"/>
    </w:p>
    <w:p>
      <w:pPr>
        <w:pStyle w:val="BookText"/>
        <w:rPr/>
      </w:pPr>
      <w:bookmarkEnd w:id="904"/>
      <w:r>
        <w:rPr>
          <w:rFonts w:ascii="Amiri" w:hAnsi="Amiri" w:eastAsia="Amiri" w:cs="Amiri"/>
          <w:color w:val="111111"/>
          <w:sz w:val="28"/>
          <w:sz w:val="28"/>
          <w:szCs w:val="28"/>
          <w:rtl w:val="true"/>
          <w:lang w:bidi="ar-SA"/>
        </w:rPr>
        <w:t>و لعلّ ذلك لأنّه لا يبعد كونه الشامي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التوقّف لما يأتي في محمّد بن أحمد بن يحيى من استثناء ابن الوليد و الصدوق إيّاه من رجاله،و تصويب ابن نوح ذلك </w:t>
      </w:r>
      <w:r>
        <w:rPr>
          <w:rStyle w:val="FootnoteAnchor"/>
          <w:rtl w:val="true"/>
        </w:rPr>
        <w:footnoteReference w:id="1690"/>
      </w:r>
      <w:r>
        <w:rPr>
          <w:rFonts w:ascii="Amiri" w:hAnsi="Amiri" w:eastAsia="Amiri" w:cs="Amiri"/>
          <w:color w:val="111111"/>
          <w:sz w:val="28"/>
          <w:sz w:val="28"/>
          <w:szCs w:val="28"/>
          <w:rtl w:val="true"/>
          <w:lang w:bidi="ar-SA"/>
        </w:rPr>
        <w:t xml:space="preserve">و أمّا كونه الشامي الآتي فهو خلاف ما يظهر من تلك الترجمة </w:t>
      </w:r>
      <w:r>
        <w:rPr>
          <w:rStyle w:val="FootnoteAnchor"/>
          <w:rtl w:val="true"/>
        </w:rPr>
        <w:footnoteReference w:id="1691"/>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 جش على ضعفه عند ترجمة محمّد بن أحمد ابن يحيى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12274808_73709187"/>
      <w:bookmarkStart w:id="906" w:name="_Toc361"/>
      <w:bookmarkEnd w:id="905"/>
      <w:r>
        <w:rPr/>
        <w:t>1788</w:t>
      </w:r>
      <w:r>
        <w:rPr>
          <w:rtl w:val="true"/>
        </w:rPr>
        <w:t>-</w:t>
      </w:r>
      <w:r>
        <w:rPr>
          <w:rtl w:val="true"/>
        </w:rPr>
        <w:t>عبد اللّه بن محمّد الرازي</w:t>
      </w:r>
      <w:r>
        <w:rPr>
          <w:rtl w:val="true"/>
        </w:rPr>
        <w:t>:</w:t>
      </w:r>
      <w:bookmarkEnd w:id="906"/>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1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محمّد بن أحمد بن يحيى </w:t>
      </w:r>
      <w:r>
        <w:rPr>
          <w:rStyle w:val="FootnoteAnchor"/>
          <w:rtl w:val="true"/>
        </w:rPr>
        <w:footnoteReference w:id="1695"/>
      </w:r>
      <w:r>
        <w:rPr>
          <w:rFonts w:ascii="Amiri" w:hAnsi="Amiri" w:eastAsia="Amiri" w:cs="Amiri"/>
          <w:color w:val="111111"/>
          <w:sz w:val="28"/>
          <w:sz w:val="28"/>
          <w:szCs w:val="28"/>
          <w:rtl w:val="true"/>
          <w:lang w:bidi="ar-SA"/>
        </w:rPr>
        <w:t>،و في نسخة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المزني،و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استثناه القمّيّون من رجال نوادر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استثنوه ابن أحمد الرازي </w:t>
      </w:r>
      <w:r>
        <w:rPr>
          <w:rStyle w:val="FootnoteAnchor"/>
          <w:rtl w:val="true"/>
        </w:rPr>
        <w:footnoteReference w:id="1696"/>
      </w:r>
      <w:r>
        <w:rPr>
          <w:rFonts w:ascii="Amiri" w:hAnsi="Amiri" w:eastAsia="Amiri" w:cs="Amiri"/>
          <w:color w:val="111111"/>
          <w:sz w:val="28"/>
          <w:sz w:val="28"/>
          <w:szCs w:val="28"/>
          <w:rtl w:val="true"/>
          <w:lang w:bidi="ar-SA"/>
        </w:rPr>
        <w:t xml:space="preserve">،و قد مرّ عن صه التوقّف فيه </w:t>
      </w:r>
      <w:r>
        <w:rPr>
          <w:rStyle w:val="FootnoteAnchor"/>
          <w:rtl w:val="true"/>
        </w:rPr>
        <w:footnoteReference w:id="1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ترجمة محمّد بن أحمد ذكر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النقد لم يذكره أصلا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نسختين من جش عندي و نقله عنه في الحاوي في الترجمة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أحمد الرازي </w:t>
      </w:r>
      <w:r>
        <w:rPr>
          <w:rStyle w:val="FootnoteAnchor"/>
          <w:rtl w:val="true"/>
        </w:rPr>
        <w:footnoteReference w:id="1699"/>
      </w:r>
      <w:r>
        <w:rPr>
          <w:rFonts w:ascii="Amiri" w:hAnsi="Amiri" w:eastAsia="Amiri" w:cs="Amiri"/>
          <w:color w:val="111111"/>
          <w:sz w:val="28"/>
          <w:sz w:val="28"/>
          <w:szCs w:val="28"/>
          <w:rtl w:val="true"/>
          <w:lang w:bidi="ar-SA"/>
        </w:rPr>
        <w:t xml:space="preserve">،إلاّ أنّ في نسختي من </w:t>
      </w:r>
      <w:bookmarkStart w:id="907" w:name="pg11861_114491"/>
    </w:p>
    <w:p>
      <w:pPr>
        <w:pStyle w:val="BookText"/>
        <w:rPr/>
      </w:pPr>
      <w:bookmarkEnd w:id="907"/>
      <w:r>
        <w:rPr>
          <w:rFonts w:ascii="Amiri" w:hAnsi="Amiri" w:eastAsia="Amiri" w:cs="Amiri"/>
          <w:color w:val="111111"/>
          <w:sz w:val="28"/>
          <w:sz w:val="28"/>
          <w:szCs w:val="28"/>
          <w:rtl w:val="true"/>
          <w:lang w:bidi="ar-SA"/>
        </w:rPr>
        <w:t xml:space="preserve">رجال الميرزا و كذا نسخة النقد بدله عبد اللّه بن محمّد الرازي </w:t>
      </w:r>
      <w:r>
        <w:rPr>
          <w:rStyle w:val="FootnoteAnchor"/>
          <w:rtl w:val="true"/>
        </w:rPr>
        <w:footnoteReference w:id="1700"/>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الرازي،محمّد بن أحمد بن يحيى عنه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8" w:name="__RefHeading___Toc12274810_73709187"/>
      <w:bookmarkStart w:id="909" w:name="_Toc362"/>
      <w:bookmarkEnd w:id="908"/>
      <w:r>
        <w:rPr/>
        <w:t>1789</w:t>
      </w:r>
      <w:r>
        <w:rPr>
          <w:rtl w:val="true"/>
        </w:rPr>
        <w:t>-</w:t>
      </w:r>
      <w:r>
        <w:rPr>
          <w:rtl w:val="true"/>
        </w:rPr>
        <w:t>عبد اللّه بن محمّد الشامي</w:t>
      </w:r>
      <w:r>
        <w:rPr>
          <w:rtl w:val="true"/>
        </w:rPr>
        <w:t>:</w:t>
      </w:r>
      <w:bookmarkEnd w:id="909"/>
    </w:p>
    <w:p>
      <w:pPr>
        <w:pStyle w:val="BookText"/>
        <w:rPr/>
      </w:pPr>
      <w:r>
        <w:rPr>
          <w:rFonts w:ascii="Amiri" w:hAnsi="Amiri" w:eastAsia="Amiri" w:cs="Amiri"/>
          <w:color w:val="111111"/>
          <w:sz w:val="28"/>
          <w:sz w:val="28"/>
          <w:szCs w:val="28"/>
          <w:rtl w:val="true"/>
          <w:lang w:bidi="ar-SA"/>
        </w:rPr>
        <w:t xml:space="preserve">روى عنه محمّد بن أحمد بن يحيى،لم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 جش على ضعفه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لنقل الاستثناء الآتي</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12274812_73709187"/>
      <w:bookmarkStart w:id="911" w:name="_Toc363"/>
      <w:bookmarkEnd w:id="910"/>
      <w:r>
        <w:rPr/>
        <w:t>1790</w:t>
      </w:r>
      <w:r>
        <w:rPr>
          <w:rtl w:val="true"/>
        </w:rPr>
        <w:t>-</w:t>
      </w:r>
      <w:r>
        <w:rPr>
          <w:rtl w:val="true"/>
        </w:rPr>
        <w:t>عبد اللّه بن محمّد الصائغ</w:t>
      </w:r>
      <w:r>
        <w:rPr>
          <w:rtl w:val="true"/>
        </w:rPr>
        <w:t>:</w:t>
      </w:r>
      <w:bookmarkEnd w:id="911"/>
    </w:p>
    <w:p>
      <w:pPr>
        <w:pStyle w:val="BookText"/>
        <w:rPr/>
      </w:pPr>
      <w:r>
        <w:rPr>
          <w:rFonts w:ascii="Amiri" w:hAnsi="Amiri" w:eastAsia="Amiri" w:cs="Amiri"/>
          <w:color w:val="111111"/>
          <w:sz w:val="28"/>
          <w:sz w:val="28"/>
          <w:szCs w:val="28"/>
          <w:rtl w:val="true"/>
          <w:lang w:bidi="ar-SA"/>
        </w:rPr>
        <w:t xml:space="preserve">يروي عنه الصدوق مترضّيا كثيرا و يكنّيه بأبي القاسم </w:t>
      </w:r>
      <w:r>
        <w:rPr>
          <w:rStyle w:val="FootnoteAnchor"/>
          <w:rtl w:val="true"/>
        </w:rPr>
        <w:footnoteReference w:id="1704"/>
      </w:r>
      <w:r>
        <w:rPr>
          <w:rFonts w:ascii="IRNazanin" w:hAnsi="IRNazanin" w:eastAsia="IRNazanin"/>
          <w:color w:val="111111"/>
          <w:sz w:val="28"/>
          <w:sz w:val="28"/>
          <w:szCs w:val="28"/>
          <w:rtl w:val="true"/>
          <w:lang w:bidi="fa-IR"/>
        </w:rPr>
        <w:t xml:space="preserve">،تعق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12274814_73709187"/>
      <w:bookmarkStart w:id="913" w:name="_Toc364"/>
      <w:bookmarkEnd w:id="912"/>
      <w:r>
        <w:rPr/>
        <w:t>1791</w:t>
      </w:r>
      <w:r>
        <w:rPr>
          <w:rtl w:val="true"/>
        </w:rPr>
        <w:t>-</w:t>
      </w:r>
      <w:r>
        <w:rPr>
          <w:rtl w:val="true"/>
        </w:rPr>
        <w:t>عبد اللّه بن محمّد بن عبد اللّه</w:t>
      </w:r>
      <w:r>
        <w:rPr>
          <w:rtl w:val="true"/>
        </w:rPr>
        <w:t>:</w:t>
      </w:r>
      <w:bookmarkEnd w:id="913"/>
    </w:p>
    <w:p>
      <w:pPr>
        <w:pStyle w:val="BookText"/>
        <w:rPr/>
      </w:pPr>
      <w:r>
        <w:rPr>
          <w:rFonts w:ascii="Amiri" w:hAnsi="Amiri" w:eastAsia="Amiri" w:cs="Amiri"/>
          <w:color w:val="111111"/>
          <w:sz w:val="28"/>
          <w:sz w:val="28"/>
          <w:szCs w:val="28"/>
          <w:rtl w:val="true"/>
          <w:lang w:bidi="ar-SA"/>
        </w:rPr>
        <w:t>أبو محمّد الحذّاء الدعلجي،منسوب إلى دعلج موضع خلف باب الكوفة ببغداد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الدعالجة،كان فقيها عارفا،و عليه تعلّم النجاشي المواريث،صه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تعلّمت المواريث،له كتاب الحجّ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الحاوي في الضعاف </w:t>
      </w:r>
      <w:r>
        <w:rPr>
          <w:rStyle w:val="FootnoteAnchor"/>
          <w:rtl w:val="true"/>
        </w:rPr>
        <w:footnoteReference w:id="1708"/>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709"/>
      </w:r>
      <w:r>
        <w:rPr>
          <w:rFonts w:ascii="IRNazanin" w:hAnsi="IRNazanin" w:eastAsia="IRNazanin"/>
          <w:color w:val="111111"/>
          <w:sz w:val="28"/>
          <w:sz w:val="28"/>
          <w:szCs w:val="28"/>
          <w:rtl w:val="true"/>
          <w:lang w:bidi="fa-IR"/>
        </w:rPr>
        <w:t xml:space="preserve">، </w:t>
      </w:r>
      <w:bookmarkStart w:id="914" w:name="pg11861_114492"/>
    </w:p>
    <w:p>
      <w:pPr>
        <w:pStyle w:val="BookText"/>
        <w:rPr/>
      </w:pPr>
      <w:bookmarkEnd w:id="914"/>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12274816_73709187"/>
      <w:bookmarkStart w:id="916" w:name="_Toc365"/>
      <w:bookmarkEnd w:id="915"/>
      <w:r>
        <w:rPr/>
        <w:t>1792</w:t>
      </w:r>
      <w:r>
        <w:rPr>
          <w:rtl w:val="true"/>
        </w:rPr>
        <w:t>-</w:t>
      </w:r>
      <w:r>
        <w:rPr>
          <w:rtl w:val="true"/>
        </w:rPr>
        <w:t>عبد اللّه بن محمّد بن عبد اللّه</w:t>
      </w:r>
      <w:r>
        <w:rPr>
          <w:rtl w:val="true"/>
        </w:rPr>
        <w:t>:</w:t>
      </w:r>
      <w:bookmarkEnd w:id="916"/>
    </w:p>
    <w:p>
      <w:pPr>
        <w:pStyle w:val="BookText"/>
        <w:rPr/>
      </w:pPr>
      <w:r>
        <w:rPr>
          <w:rFonts w:ascii="Amiri" w:hAnsi="Amiri" w:eastAsia="Amiri" w:cs="Amiri"/>
          <w:color w:val="111111"/>
          <w:sz w:val="28"/>
          <w:sz w:val="28"/>
          <w:szCs w:val="28"/>
          <w:rtl w:val="true"/>
          <w:lang w:bidi="ar-SA"/>
        </w:rPr>
        <w:t>ابن ياسين،غير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المفيد بواسطة محمّد بن عمر الجعابي الآتي و وصفه بالشيخ الصالح،على ما في أمالي الشيخ أبي علي رحمه اللّه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12274818_73709187"/>
      <w:bookmarkStart w:id="918" w:name="_Toc366"/>
      <w:bookmarkEnd w:id="917"/>
      <w:r>
        <w:rPr/>
        <w:t>1793</w:t>
      </w:r>
      <w:r>
        <w:rPr>
          <w:rtl w:val="true"/>
        </w:rPr>
        <w:t>-</w:t>
      </w:r>
      <w:r>
        <w:rPr>
          <w:rtl w:val="true"/>
        </w:rPr>
        <w:t>عبد اللّه بن محمّد بن علي</w:t>
      </w:r>
      <w:r>
        <w:rPr>
          <w:rtl w:val="true"/>
        </w:rPr>
        <w:t>:</w:t>
      </w:r>
      <w:bookmarkEnd w:id="918"/>
    </w:p>
    <w:p>
      <w:pPr>
        <w:pStyle w:val="BookText"/>
        <w:rPr/>
      </w:pPr>
      <w:r>
        <w:rPr>
          <w:rFonts w:ascii="Amiri" w:hAnsi="Amiri" w:eastAsia="Amiri" w:cs="Amiri"/>
          <w:color w:val="111111"/>
          <w:sz w:val="28"/>
          <w:sz w:val="28"/>
          <w:szCs w:val="28"/>
          <w:rtl w:val="true"/>
          <w:lang w:bidi="ar-SA"/>
        </w:rPr>
        <w:t xml:space="preserve">ابن الحسين بن علي بن أبي طالب عليه السلام،مدني،ق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جعفر بن محمّد عليه السلام من أمّ واحدة،كان يشار إليه بالفضل 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دخل على بعض بني أميّة فأراد قتله، فقال له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تقتلني فأكن للّه عليك عونا و دعني </w:t>
      </w:r>
      <w:r>
        <w:rPr>
          <w:rStyle w:val="FootnoteAnchor"/>
          <w:rtl w:val="true"/>
        </w:rPr>
        <w:footnoteReference w:id="1712"/>
      </w:r>
      <w:r>
        <w:rPr>
          <w:rFonts w:ascii="Amiri" w:hAnsi="Amiri" w:eastAsia="Amiri" w:cs="Amiri"/>
          <w:color w:val="111111"/>
          <w:sz w:val="28"/>
          <w:sz w:val="28"/>
          <w:szCs w:val="28"/>
          <w:rtl w:val="true"/>
          <w:lang w:bidi="ar-SA"/>
        </w:rPr>
        <w:t>أكن لك على اللّه 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بذلك أنّه ممّن يشفع إلى اللّه فيشفّعه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هناك،فسقاه السمّ فقتله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يذكره في الحاوي</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12274820_73709187"/>
      <w:bookmarkStart w:id="920" w:name="_Toc367"/>
      <w:bookmarkEnd w:id="919"/>
      <w:r>
        <w:rPr/>
        <w:t>1794</w:t>
      </w:r>
      <w:r>
        <w:rPr>
          <w:rtl w:val="true"/>
        </w:rPr>
        <w:t>-</w:t>
      </w:r>
      <w:r>
        <w:rPr>
          <w:rtl w:val="true"/>
        </w:rPr>
        <w:t>عبد اللّه بن محمّد بن عيسى</w:t>
      </w:r>
      <w:r>
        <w:rPr>
          <w:rtl w:val="true"/>
        </w:rPr>
        <w:t>:</w:t>
      </w:r>
      <w:bookmarkEnd w:id="920"/>
    </w:p>
    <w:p>
      <w:pPr>
        <w:pStyle w:val="BookText"/>
        <w:rPr/>
      </w:pPr>
      <w:r>
        <w:rPr>
          <w:rFonts w:ascii="IRNazanin" w:hAnsi="IRNazanin" w:eastAsia="IRNazanin"/>
          <w:color w:val="111111"/>
          <w:sz w:val="28"/>
          <w:sz w:val="28"/>
          <w:szCs w:val="28"/>
          <w:rtl w:val="true"/>
          <w:lang w:bidi="fa-IR"/>
        </w:rPr>
        <w:t>هو بنان،و قد تقدّم</w:t>
      </w:r>
      <w:r>
        <w:rPr>
          <w:rFonts w:eastAsia="IRNazanin" w:cs="IRNazanin"/>
          <w:color w:val="111111"/>
          <w:sz w:val="28"/>
          <w:szCs w:val="28"/>
          <w:rtl w:val="true"/>
          <w:lang w:bidi="fa-IR"/>
        </w:rPr>
        <w:t>.</w:t>
      </w:r>
    </w:p>
    <w:p>
      <w:pPr>
        <w:pStyle w:val="Heading3"/>
        <w:numPr>
          <w:ilvl w:val="2"/>
          <w:numId w:val="1"/>
        </w:numPr>
        <w:rPr/>
      </w:pPr>
      <w:bookmarkStart w:id="921" w:name="__RefHeading___Toc12274822_73709187"/>
      <w:bookmarkStart w:id="922" w:name="_Toc368"/>
      <w:bookmarkEnd w:id="921"/>
      <w:r>
        <w:rPr/>
        <w:t>1795</w:t>
      </w:r>
      <w:r>
        <w:rPr>
          <w:rtl w:val="true"/>
        </w:rPr>
        <w:t>-</w:t>
      </w:r>
      <w:r>
        <w:rPr>
          <w:rtl w:val="true"/>
        </w:rPr>
        <w:t>عبد اللّه بن محمّد المزني</w:t>
      </w:r>
      <w:r>
        <w:rPr>
          <w:rtl w:val="true"/>
        </w:rPr>
        <w:t>:</w:t>
      </w:r>
      <w:bookmarkEnd w:id="92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محمّد بن أحمد بن يحيى،لم </w:t>
      </w:r>
      <w:r>
        <w:rPr>
          <w:rStyle w:val="FootnoteAnchor"/>
          <w:rtl w:val="true"/>
        </w:rPr>
        <w:footnoteReference w:id="1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 و مضى</w:t>
      </w:r>
      <w:r>
        <w:rPr>
          <w:rFonts w:eastAsia="Amiri" w:cs="Amiri" w:ascii="Amiri" w:hAnsi="Amiri"/>
          <w:color w:val="111111"/>
          <w:sz w:val="28"/>
          <w:szCs w:val="28"/>
          <w:rtl w:val="true"/>
          <w:lang w:bidi="ar-SA"/>
        </w:rPr>
        <w:t xml:space="preserve">. </w:t>
      </w:r>
      <w:bookmarkStart w:id="923" w:name="pg11861_114493"/>
    </w:p>
    <w:p>
      <w:pPr>
        <w:pStyle w:val="Heading3"/>
        <w:numPr>
          <w:ilvl w:val="2"/>
          <w:numId w:val="1"/>
        </w:numPr>
        <w:rPr/>
      </w:pPr>
      <w:bookmarkStart w:id="924" w:name="__RefHeading___Toc12274824_73709187"/>
      <w:bookmarkStart w:id="925" w:name="_Toc369"/>
      <w:bookmarkEnd w:id="923"/>
      <w:bookmarkEnd w:id="924"/>
      <w:r>
        <w:rPr/>
        <w:t>1796</w:t>
      </w:r>
      <w:r>
        <w:rPr>
          <w:rtl w:val="true"/>
        </w:rPr>
        <w:t>-</w:t>
      </w:r>
      <w:r>
        <w:rPr>
          <w:rtl w:val="true"/>
        </w:rPr>
        <w:t>عبد اللّه بن محمّد النهيكي</w:t>
      </w:r>
      <w:r>
        <w:rPr>
          <w:rtl w:val="true"/>
        </w:rPr>
        <w:t>:</w:t>
      </w:r>
      <w:bookmarkEnd w:id="925"/>
    </w:p>
    <w:p>
      <w:pPr>
        <w:pStyle w:val="BookText"/>
        <w:rPr/>
      </w:pPr>
      <w:r>
        <w:rPr>
          <w:rFonts w:ascii="Amiri" w:hAnsi="Amiri" w:eastAsia="Amiri" w:cs="Amiri"/>
          <w:color w:val="111111"/>
          <w:sz w:val="28"/>
          <w:sz w:val="28"/>
          <w:szCs w:val="28"/>
          <w:rtl w:val="true"/>
          <w:lang w:bidi="ar-SA"/>
        </w:rPr>
        <w:t xml:space="preserve">بالنون قبل الهاء و المثنّاة من تحت بعدها،ثقة،قليل الحديث، صه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جمعت نوادره كتابا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 في حاشيته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جش و ست ود مكبّرا </w:t>
      </w:r>
      <w:r>
        <w:rPr>
          <w:rStyle w:val="FootnoteAnchor"/>
          <w:rtl w:val="true"/>
        </w:rPr>
        <w:footnoteReference w:id="1718"/>
      </w:r>
      <w:r>
        <w:rPr>
          <w:rFonts w:ascii="Amiri" w:hAnsi="Amiri" w:eastAsia="Amiri" w:cs="Amiri"/>
          <w:color w:val="111111"/>
          <w:sz w:val="28"/>
          <w:sz w:val="28"/>
          <w:szCs w:val="28"/>
          <w:rtl w:val="true"/>
          <w:lang w:bidi="ar-SA"/>
        </w:rPr>
        <w:t xml:space="preserve">،و في ضح جعله بضمّ العين </w:t>
      </w:r>
      <w:r>
        <w:rPr>
          <w:rStyle w:val="FootnoteAnchor"/>
          <w:rtl w:val="true"/>
        </w:rPr>
        <w:footnoteReference w:id="1719"/>
      </w:r>
      <w:r>
        <w:rPr>
          <w:rFonts w:ascii="Amiri" w:hAnsi="Amiri" w:eastAsia="Amiri" w:cs="Amiri"/>
          <w:color w:val="111111"/>
          <w:sz w:val="28"/>
          <w:sz w:val="28"/>
          <w:szCs w:val="28"/>
          <w:rtl w:val="true"/>
          <w:lang w:bidi="ar-SA"/>
        </w:rPr>
        <w:t xml:space="preserve">،و الظاهر أنّه سهو إن لم يكن رجلا آخر،لكن لم يذكره غيره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أحمد النهيكي </w:t>
      </w:r>
      <w:r>
        <w:rPr>
          <w:rStyle w:val="FootnoteAnchor"/>
          <w:rtl w:val="true"/>
        </w:rPr>
        <w:footnoteReference w:id="1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تقدّم،و هو غير هذا، و لا يبعد أن يكون ما في ضح أيضا ابن أحمد،فإنّ الظاهر فيه ذلك،و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عبد اللّه بن أحمد النهيكي و ابن محمّد كليهما موجودان في ضح،لكن في النسختين اللتين عندي ليس في كلا الترجمتين بضمّ العين،فلاحظ</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النهيكي الثقة،عنه أحمد بن أبي عبد اللّه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 xml:space="preserve">. </w:t>
      </w:r>
      <w:bookmarkStart w:id="926" w:name="pg11861_114494"/>
    </w:p>
    <w:p>
      <w:pPr>
        <w:pStyle w:val="Heading3"/>
        <w:numPr>
          <w:ilvl w:val="2"/>
          <w:numId w:val="1"/>
        </w:numPr>
        <w:rPr/>
      </w:pPr>
      <w:bookmarkStart w:id="927" w:name="__RefHeading___Toc12274826_73709187"/>
      <w:bookmarkStart w:id="928" w:name="_Toc370"/>
      <w:bookmarkEnd w:id="926"/>
      <w:bookmarkEnd w:id="927"/>
      <w:r>
        <w:rPr/>
        <w:t>1797</w:t>
      </w:r>
      <w:r>
        <w:rPr>
          <w:rtl w:val="true"/>
        </w:rPr>
        <w:t>-</w:t>
      </w:r>
      <w:r>
        <w:rPr>
          <w:rtl w:val="true"/>
        </w:rPr>
        <w:t>عبد اللّه بن مرحوم</w:t>
      </w:r>
      <w:r>
        <w:rPr>
          <w:rtl w:val="true"/>
        </w:rPr>
        <w:t>:</w:t>
      </w:r>
      <w:bookmarkEnd w:id="928"/>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1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العيون في الصحيح عن الحسن بن محبوب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البصرة أريد المدينة،فلمّا صرت في بعض الطريق لقيت أبا إبراهيم عليه السلام يذهب به إلى البصرة،فأرسل إليّ فدخلت عليه،فدفع إليّ كتابا و أمرني أن أوصلها إلى المدينة،فقلت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أدفعها جعلت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ابني علي فإنّه وصيّي و القائم بأمري و خير بني </w:t>
      </w:r>
      <w:r>
        <w:rPr>
          <w:rStyle w:val="FootnoteAnchor"/>
          <w:rtl w:val="true"/>
        </w:rPr>
        <w:footnoteReference w:id="1725"/>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يظهر من هذا الخبر مدح يعتبر لكن في رواية الحسن ابن محبوب عنه إيماء إليه،بل دلالة عليه</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12274828_73709187"/>
      <w:bookmarkStart w:id="930" w:name="_Toc371"/>
      <w:bookmarkEnd w:id="929"/>
      <w:r>
        <w:rPr/>
        <w:t>1798</w:t>
      </w:r>
      <w:r>
        <w:rPr>
          <w:rtl w:val="true"/>
        </w:rPr>
        <w:t>-</w:t>
      </w:r>
      <w:r>
        <w:rPr>
          <w:rtl w:val="true"/>
        </w:rPr>
        <w:t>عبد اللّه بن المزخرف</w:t>
      </w:r>
      <w:r>
        <w:rPr>
          <w:rtl w:val="true"/>
        </w:rPr>
        <w:t>:</w:t>
      </w:r>
      <w:bookmarkEnd w:id="930"/>
    </w:p>
    <w:p>
      <w:pPr>
        <w:pStyle w:val="BookText"/>
        <w:rPr/>
      </w:pPr>
      <w:r>
        <w:rPr>
          <w:rFonts w:ascii="Amiri" w:hAnsi="Amiri" w:eastAsia="Amiri" w:cs="Amiri"/>
          <w:color w:val="111111"/>
          <w:sz w:val="28"/>
          <w:sz w:val="28"/>
          <w:szCs w:val="28"/>
          <w:rtl w:val="true"/>
          <w:lang w:bidi="ar-SA"/>
        </w:rPr>
        <w:t>هو ابن محمّد الأسدي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ينبّه عليه الميرزا</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12274830_73709187"/>
      <w:bookmarkStart w:id="932" w:name="_Toc372"/>
      <w:bookmarkEnd w:id="931"/>
      <w:r>
        <w:rPr/>
        <w:t>1799</w:t>
      </w:r>
      <w:r>
        <w:rPr>
          <w:rtl w:val="true"/>
        </w:rPr>
        <w:t>-</w:t>
      </w:r>
      <w:r>
        <w:rPr>
          <w:rtl w:val="true"/>
        </w:rPr>
        <w:t>عبد اللّه بن مسعود</w:t>
      </w:r>
      <w:r>
        <w:rPr>
          <w:rtl w:val="true"/>
        </w:rPr>
        <w:t>:</w:t>
      </w:r>
      <w:bookmarkEnd w:id="932"/>
    </w:p>
    <w:p>
      <w:pPr>
        <w:pStyle w:val="BookText"/>
        <w:rPr/>
      </w:pPr>
      <w:r>
        <w:rPr>
          <w:rFonts w:ascii="Amiri" w:hAnsi="Amiri" w:eastAsia="Amiri" w:cs="Amiri"/>
          <w:color w:val="111111"/>
          <w:sz w:val="28"/>
          <w:sz w:val="28"/>
          <w:szCs w:val="28"/>
          <w:rtl w:val="true"/>
          <w:lang w:bidi="ar-SA"/>
        </w:rPr>
        <w:t xml:space="preserve">روى كش عن الفضل بن شاذان أنّه خلط،صه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الفضل بن شاذان </w:t>
      </w:r>
      <w:r>
        <w:rPr>
          <w:rStyle w:val="FootnoteAnchor"/>
          <w:rtl w:val="true"/>
        </w:rPr>
        <w:footnoteReference w:id="1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و حذيفة،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حذيفة مثل ابن مسعود،لأنّ حذيفة كان زكيّا و ابن مسعود خلط و والى القوم و مال معهم و قال بهم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 xml:space="preserve">. </w:t>
      </w:r>
      <w:bookmarkStart w:id="933" w:name="pg11861_114495"/>
    </w:p>
    <w:p>
      <w:pPr>
        <w:pStyle w:val="Heading3"/>
        <w:numPr>
          <w:ilvl w:val="2"/>
          <w:numId w:val="1"/>
        </w:numPr>
        <w:rPr/>
      </w:pPr>
      <w:bookmarkStart w:id="934" w:name="__RefHeading___Toc12274832_73709187"/>
      <w:bookmarkStart w:id="935" w:name="_Toc373"/>
      <w:bookmarkEnd w:id="933"/>
      <w:bookmarkEnd w:id="934"/>
      <w:r>
        <w:rPr/>
        <w:t>1800</w:t>
      </w:r>
      <w:r>
        <w:rPr>
          <w:rtl w:val="true"/>
        </w:rPr>
        <w:t>-</w:t>
      </w:r>
      <w:r>
        <w:rPr>
          <w:rtl w:val="true"/>
        </w:rPr>
        <w:t>عبد اللّه بن مسكان</w:t>
      </w:r>
      <w:r>
        <w:rPr>
          <w:rtl w:val="true"/>
        </w:rPr>
        <w:t>:</w:t>
      </w:r>
      <w:bookmarkEnd w:id="935"/>
    </w:p>
    <w:p>
      <w:pPr>
        <w:pStyle w:val="BookText"/>
        <w:rPr/>
      </w:pPr>
      <w:r>
        <w:rPr>
          <w:rFonts w:ascii="Amiri" w:hAnsi="Amiri" w:eastAsia="Amiri" w:cs="Amiri"/>
          <w:color w:val="111111"/>
          <w:sz w:val="28"/>
          <w:sz w:val="28"/>
          <w:szCs w:val="28"/>
          <w:rtl w:val="true"/>
          <w:lang w:bidi="ar-SA"/>
        </w:rPr>
        <w:t>أبو محمّد،مولى عنزة،ثقة،عين،روى عن أبي الحسن موسى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روى عن أبي عبد اللّه عليه السلام،و ليس بثبت؛له كتب،منها كتاب في الإمامة،و كتاب في الحلال و الحرام و أكثره عن محمّد ابن علي الحلبي؛عنه محمّد بن سنان و الحسين بن هاشم؛مات ابن مسكان في حياة أبي الحسن عليه السلام قبل الحادثة،جش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بثبت،و زاد قبل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جش؛ثمّ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لم يسمع من الصادق عليه السلام إلاّ حديث من أدرك المشعر فقد أدرك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أروى أصحاب أبي عبد اللّه عليه السلام و زعم أبو النضر محمّد بن مسعود أنّ ابن مسكان كان لا يدخل على أبي عبد اللّه عليه السلام شفقة أن لا يوفيه حقّ إجلاله،و كان يسمع من أصحابه و يأبى أن يدخل عليه إجلالا له و إعظاما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له كتاب،رويناه عن جماعة،عن محمّد بن علي بن الحسين بن بابويه،عن أبيه،عن سعد بن عبد اللّه،عن إبراهيم بن هاشم و يعقوب بن يزيد و محمّد بن الحسين بن أبي الخطّاب،عن محمّد بن أبي عمير و صفوان جميعا،عنه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حكاية إجماع العصابة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مسعود،عن محمّد بن نصير،عن محمّد بن </w:t>
      </w:r>
    </w:p>
    <w:p>
      <w:pPr>
        <w:pStyle w:val="BookText"/>
        <w:rPr/>
      </w:pPr>
      <w:r>
        <w:rPr>
          <w:rFonts w:ascii="Amiri" w:hAnsi="Amiri" w:eastAsia="Amiri" w:cs="Amiri"/>
          <w:color w:val="111111"/>
          <w:sz w:val="28"/>
          <w:sz w:val="28"/>
          <w:szCs w:val="28"/>
          <w:rtl w:val="true"/>
          <w:lang w:bidi="ar-SA"/>
        </w:rPr>
        <w:t>عيسى،عن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يسمع حريز بن عبد اللّه عن </w:t>
      </w:r>
      <w:r>
        <w:rPr>
          <w:rStyle w:val="FootnoteAnchor"/>
          <w:rtl w:val="true"/>
        </w:rPr>
        <w:footnoteReference w:id="1734"/>
      </w:r>
      <w:r>
        <w:rPr>
          <w:rFonts w:ascii="Amiri" w:hAnsi="Amiri" w:eastAsia="Amiri" w:cs="Amiri"/>
          <w:color w:val="111111"/>
          <w:sz w:val="28"/>
          <w:sz w:val="28"/>
          <w:szCs w:val="28"/>
          <w:rtl w:val="true"/>
          <w:lang w:bidi="ar-SA"/>
        </w:rPr>
        <w:t>أبي عبد اللّه عليه السلام إلاّ حديثا أو حديثين،و كذلك عبد اللّه بن مسكان لم يسمع إلاّ حديث من أدرك المشعر فقد أدرك الحجّ،و كان من أروى أصحاب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أصحابنا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أردك المشعر قبل طلوع الشمس فقد أدرك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محمّد بن أبي عمير و أحسبه أنّه رواه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أدركه قبل الزوال من يوم النحر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يونس أنّ ابن مسكان سرّح مسائل إلى أبي عبد اللّه عليه السلام يسأله عنها و أجابه عليها،من ذلك ما خرج إليه مع إبراهيم بن ميمون كتب إليه يسأله عن خصيّ دلّس نفسه على امرأة،قال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 و يوجع ظهره؛ و ذكر أنّ ابن مسكان كان رجلا موسرا و كان يتلقّى أصحابه إذا قدموا و يأخذ ما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زعم أبو النضر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 ما مرّ عن صه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مرّ من أنّه لم يسمع من أبي عبد اللّه عليه السلام إلاّ حديث من أدرك المشعر محلّ تأمّل،لأنّ روايته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و قال أبو عبد اللّه عليه السلام،كثيرة في الكافي و التهذيب </w:t>
      </w:r>
      <w:r>
        <w:rPr>
          <w:rStyle w:val="FootnoteAnchor"/>
          <w:rtl w:val="true"/>
        </w:rPr>
        <w:footnoteReference w:id="1736"/>
      </w:r>
      <w:r>
        <w:rPr>
          <w:rFonts w:ascii="IRNazanin" w:hAnsi="IRNazanin" w:eastAsia="IRNazanin"/>
          <w:color w:val="111111"/>
          <w:sz w:val="28"/>
          <w:sz w:val="28"/>
          <w:szCs w:val="28"/>
          <w:rtl w:val="true"/>
          <w:lang w:bidi="fa-IR"/>
        </w:rPr>
        <w:t>،و بلفظ</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 اللّه عليه السلام يقول،في الكافي في باب طلب الرئاسة </w:t>
      </w:r>
      <w:r>
        <w:rPr>
          <w:rStyle w:val="FootnoteAnchor"/>
          <w:rtl w:val="true"/>
        </w:rPr>
        <w:footnoteReference w:id="1737"/>
      </w:r>
      <w:r>
        <w:rPr>
          <w:rFonts w:ascii="Amiri" w:hAnsi="Amiri" w:eastAsia="Amiri" w:cs="Amiri"/>
          <w:color w:val="111111"/>
          <w:sz w:val="28"/>
          <w:sz w:val="28"/>
          <w:szCs w:val="28"/>
          <w:rtl w:val="true"/>
          <w:lang w:bidi="ar-SA"/>
        </w:rPr>
        <w:t>، و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السلام،في باب السعي بين الصفا و المروة في التهذيب </w:t>
      </w:r>
      <w:r>
        <w:rPr>
          <w:rStyle w:val="FootnoteAnchor"/>
          <w:rtl w:val="true"/>
        </w:rPr>
        <w:footnoteReference w:id="1738"/>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 في شرح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قريبا من ثلاثين حديثا من الكتب الأربعة و غيرها عنه عن أبي عبد اللّه عليه السلام </w:t>
      </w:r>
      <w:r>
        <w:rPr>
          <w:rStyle w:val="FootnoteAnchor"/>
          <w:rtl w:val="true"/>
        </w:rPr>
        <w:footnoteReference w:id="1739"/>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فوائد الأستاذ العلاّمة دام علاه بخطّه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الأخبار المرويّة عنه عن أبي عبد اللّه عليه السلام على 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بعيد،و صرّح به أيضا في النقد </w:t>
      </w:r>
      <w:r>
        <w:rPr>
          <w:rStyle w:val="FootnoteAnchor"/>
          <w:rtl w:val="true"/>
        </w:rPr>
        <w:footnoteReference w:id="1741"/>
      </w:r>
      <w:r>
        <w:rPr>
          <w:rFonts w:ascii="Amiri" w:hAnsi="Amiri" w:eastAsia="Amiri" w:cs="Amiri"/>
          <w:color w:val="111111"/>
          <w:sz w:val="28"/>
          <w:sz w:val="28"/>
          <w:szCs w:val="28"/>
          <w:rtl w:val="true"/>
          <w:lang w:bidi="ar-SA"/>
        </w:rPr>
        <w:t>و حملها على المراسلة خير من الإرسال، لما مرّ من أنّه سرّح مسائل إلى أبي عبد اللّه عليه السلام و أجابه عنها،فتأمّل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سبق من قول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لم يسمع من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آخره،هكذا فيما يحضرني من نسخ صه و نسخ رجال الميرزا و نسخة النقد،و صوابه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كش،لأنّ ذلك موجود فيه لا في جش، و لم ينبّه عليه الميرزا،و تنبّه له في النقد،قال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ذكر جش بلا فاصلة فكان ذكره ثانيا بالتصريح في غير موقعه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رأيت بخطّ بعض الطلبة في حاشيته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نسخة صه الّتي كانت عند المصنّف كانت مغلوطة،و في النسخة الصحيحة كش بدل جش،انتهى 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مسكان بالضم شيخ للشيعة اسمه عبد اللّه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الصواب زيادة والد قبل شيخ</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مسكان الثقة،عنه محمّد بن سنان،و الحسين بن هاشم،و ابن أبي عمير،و صفوان بن يحيى،و علي بن الحسين بن رباط، و عبد اللّه بن يحيى الكابلي </w:t>
      </w:r>
      <w:r>
        <w:rPr>
          <w:rStyle w:val="FootnoteAnchor"/>
          <w:rtl w:val="true"/>
        </w:rPr>
        <w:footnoteReference w:id="1743"/>
      </w:r>
      <w:r>
        <w:rPr>
          <w:rFonts w:ascii="Amiri" w:hAnsi="Amiri" w:eastAsia="Amiri" w:cs="Amiri"/>
          <w:color w:val="111111"/>
          <w:sz w:val="28"/>
          <w:sz w:val="28"/>
          <w:szCs w:val="28"/>
          <w:rtl w:val="true"/>
          <w:lang w:bidi="ar-SA"/>
        </w:rPr>
        <w:t>،و الحسين بن عثمان بن زياد الثقة،و إسماعيلر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مهران،و عثمان بن عيسى،و عبد اللّه بن المغيرة الثقة،و يحيى بن عمران الحلبي الثقة،و حمّاد بن عيسى،و يونس بن عبد الرحمن،و أيّوب بن نوح، و علي بن النعمان كما في الفقيه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عن محمّد بن علي الحلبي،و زرارة،و الحارث بن المغيرة الثقة، و ضريس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 الاستبصار رواية فضالة عن ابن مسكان </w:t>
      </w:r>
      <w:r>
        <w:rPr>
          <w:rStyle w:val="FootnoteAnchor"/>
          <w:rtl w:val="true"/>
        </w:rPr>
        <w:footnoteReference w:id="1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سهو، و الممارسة تشهد بتوسّط الحسين بن عثمان بينهما كما وقع في التهذيب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وقع فيهما و في الكافي رواية الحسين بن سعيد عنه </w:t>
      </w:r>
      <w:r>
        <w:rPr>
          <w:rStyle w:val="FootnoteAnchor"/>
          <w:rtl w:val="true"/>
        </w:rPr>
        <w:footnoteReference w:id="1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وقع رواية أحمد بن محمّد بن عيسى عنه </w:t>
      </w:r>
      <w:r>
        <w:rPr>
          <w:rStyle w:val="FootnoteAnchor"/>
          <w:rtl w:val="true"/>
        </w:rPr>
        <w:footnoteReference w:id="1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سهو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فيهما في كتاب الحجّ فيمن لم يجد الهدي و أراد الصوم سند هذه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سعيد،عن النضر بن سويد،عن هشام بن سالم، عن سليمان بن خالد و علي بن النعمان،عن ابن مسكان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هذا السند نقصان ظاهر،فإنّ قوله فيه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بن النعمان،معطوف على النضر بطريق التحويل من إسناد إلى آخر، و الحسين يروي بكليهما عن سليمان بن خالد،فكان يجب إعادة ذكره بعد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من التباس الأمر على الشيخ </w:t>
      </w:r>
      <w:r>
        <w:rPr>
          <w:rStyle w:val="FootnoteAnchor"/>
          <w:rtl w:val="true"/>
        </w:rPr>
        <w:footnoteReference w:id="1750"/>
      </w:r>
      <w:r>
        <w:rPr>
          <w:rFonts w:ascii="Amiri" w:hAnsi="Amiri" w:eastAsia="Amiri" w:cs="Amiri"/>
          <w:color w:val="111111"/>
          <w:sz w:val="28"/>
          <w:sz w:val="28"/>
          <w:szCs w:val="28"/>
          <w:rtl w:val="true"/>
          <w:lang w:bidi="ar-SA"/>
        </w:rPr>
        <w:t xml:space="preserve">و العلاّمة </w:t>
      </w:r>
      <w:r>
        <w:rPr>
          <w:rStyle w:val="FootnoteAnchor"/>
          <w:rtl w:val="true"/>
        </w:rPr>
        <w:footnoteReference w:id="1751"/>
      </w:r>
      <w:r>
        <w:rPr>
          <w:rFonts w:ascii="Amiri" w:hAnsi="Amiri" w:eastAsia="Amiri" w:cs="Amiri"/>
          <w:color w:val="111111"/>
          <w:sz w:val="28"/>
          <w:sz w:val="28"/>
          <w:szCs w:val="28"/>
          <w:rtl w:val="true"/>
          <w:lang w:bidi="ar-SA"/>
        </w:rPr>
        <w:t xml:space="preserve">هنا فجعلا راوي الحديث عن أبي عبد اللّه عليه السلام ابن مسكان،فتوهّما كون علي ابن النعمان معطوفا على سليمان بن خالد فيصير سليمان راويا عن ابن مسكان،و هو ضدّ الواقع،بل الأمر بالعكس،و مقتض </w:t>
      </w:r>
      <w:r>
        <w:rPr>
          <w:rStyle w:val="FootnoteAnchor"/>
          <w:rtl w:val="true"/>
        </w:rPr>
        <w:footnoteReference w:id="1752"/>
      </w:r>
      <w:r>
        <w:rPr>
          <w:rFonts w:ascii="Amiri" w:hAnsi="Amiri" w:eastAsia="Amiri" w:cs="Amiri"/>
          <w:color w:val="111111"/>
          <w:sz w:val="28"/>
          <w:sz w:val="28"/>
          <w:szCs w:val="28"/>
          <w:rtl w:val="true"/>
          <w:lang w:bidi="ar-SA"/>
        </w:rPr>
        <w:t>لتوسّط النضر و هشام بين الحسين بن سعيد و علي بن النعمان،مع أنّه من رجاله و من أهل عصره بغير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العجب من الشيخ رحمه اللّه أنّه في التهذيب بعد ورقة و في الاستبصار بزيادة أورد هذا الحديث بنوع مخالف في الطريق و المتن على وفق الصواب،صورته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اللّه،عن الحسين،عن النضر بن سويد،عن هشام بن سالم،عن سليمان بن خالد؛و علي بن النعمان،عن عبد اللّه بن مسكان،عن سليمان بن خالد </w:t>
      </w:r>
      <w:r>
        <w:rPr>
          <w:rStyle w:val="FootnoteAnchor"/>
          <w:rtl w:val="true"/>
        </w:rPr>
        <w:footnoteReference w:id="1753"/>
      </w:r>
      <w:r>
        <w:rPr>
          <w:rFonts w:ascii="IRNazanin" w:hAnsi="IRNazanin" w:eastAsia="IRNazanin"/>
          <w:color w:val="111111"/>
          <w:sz w:val="28"/>
          <w:sz w:val="28"/>
          <w:szCs w:val="28"/>
          <w:rtl w:val="true"/>
          <w:lang w:bidi="fa-IR"/>
        </w:rPr>
        <w:t xml:space="preserve">،انتهى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وقع فيهما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نجران،عن عبد اللّه بن مسكان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يقوى عندي أن يكون ابن سنان لا ابن مسكان،فإنّ المعهود التكرير برواية ابن أبي نجران عنه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936" w:name="pg11861_114500"/>
    </w:p>
    <w:p>
      <w:pPr>
        <w:pStyle w:val="BookText"/>
        <w:rPr/>
      </w:pPr>
      <w:bookmarkEnd w:id="936"/>
      <w:r>
        <w:rPr>
          <w:rFonts w:ascii="Amiri" w:hAnsi="Amiri" w:eastAsia="Amiri" w:cs="Amiri"/>
          <w:color w:val="111111"/>
          <w:sz w:val="28"/>
          <w:sz w:val="28"/>
          <w:szCs w:val="28"/>
          <w:rtl w:val="true"/>
          <w:lang w:bidi="ar-SA"/>
        </w:rPr>
        <w:t>و وقع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النضر بن سويد،عن ابن مسكان </w:t>
      </w:r>
      <w:r>
        <w:rPr>
          <w:rStyle w:val="FootnoteAnchor"/>
          <w:rtl w:val="true"/>
        </w:rPr>
        <w:footnoteReference w:id="1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سنان،و إبدال ابن سنان بابن مسكان </w:t>
      </w:r>
      <w:r>
        <w:rPr>
          <w:rStyle w:val="FootnoteAnchor"/>
          <w:rtl w:val="true"/>
        </w:rPr>
        <w:footnoteReference w:id="1758"/>
      </w:r>
      <w:r>
        <w:rPr>
          <w:rFonts w:ascii="Amiri" w:hAnsi="Amiri" w:eastAsia="Amiri" w:cs="Amiri"/>
          <w:color w:val="111111"/>
          <w:sz w:val="28"/>
          <w:sz w:val="28"/>
          <w:szCs w:val="28"/>
          <w:rtl w:val="true"/>
          <w:lang w:bidi="ar-SA"/>
        </w:rPr>
        <w:t xml:space="preserve">واقع في كتابي الشيخ رحمه اللّه بكثرة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12274834_73709187"/>
      <w:bookmarkStart w:id="938" w:name="_Toc374"/>
      <w:bookmarkEnd w:id="937"/>
      <w:r>
        <w:rPr/>
        <w:t>1801</w:t>
      </w:r>
      <w:r>
        <w:rPr>
          <w:rtl w:val="true"/>
        </w:rPr>
        <w:t>-</w:t>
      </w:r>
      <w:r>
        <w:rPr>
          <w:rtl w:val="true"/>
        </w:rPr>
        <w:t>عبد اللّه بن مسلم بن عقيل</w:t>
      </w:r>
      <w:r>
        <w:rPr>
          <w:rtl w:val="true"/>
        </w:rPr>
        <w:t>:</w:t>
      </w:r>
      <w:bookmarkEnd w:id="938"/>
    </w:p>
    <w:p>
      <w:pPr>
        <w:pStyle w:val="BookText"/>
        <w:rPr/>
      </w:pPr>
      <w:r>
        <w:rPr>
          <w:rFonts w:ascii="IRNazanin" w:hAnsi="IRNazanin" w:eastAsia="IRNazanin"/>
          <w:color w:val="111111"/>
          <w:sz w:val="28"/>
          <w:sz w:val="28"/>
          <w:szCs w:val="28"/>
          <w:rtl w:val="true"/>
          <w:lang w:bidi="fa-IR"/>
        </w:rPr>
        <w:t xml:space="preserve">قتل معه،صه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 رقيّة بنت علي بن أبي طالب عليه السلام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ضمير معه في صه لا مرجع له أصلا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12274836_73709187"/>
      <w:bookmarkStart w:id="940" w:name="_Toc375"/>
      <w:bookmarkEnd w:id="939"/>
      <w:r>
        <w:rPr/>
        <w:t>1802</w:t>
      </w:r>
      <w:r>
        <w:rPr>
          <w:rtl w:val="true"/>
        </w:rPr>
        <w:t>-</w:t>
      </w:r>
      <w:r>
        <w:rPr>
          <w:rtl w:val="true"/>
        </w:rPr>
        <w:t>عبد اللّه بن مصعب</w:t>
      </w:r>
      <w:r>
        <w:rPr>
          <w:rtl w:val="true"/>
        </w:rPr>
        <w:t>:</w:t>
      </w:r>
      <w:bookmarkEnd w:id="94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في بكّار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 xml:space="preserve">. </w:t>
      </w:r>
      <w:bookmarkStart w:id="941" w:name="pg11861_114501"/>
    </w:p>
    <w:p>
      <w:pPr>
        <w:pStyle w:val="Heading3"/>
        <w:numPr>
          <w:ilvl w:val="2"/>
          <w:numId w:val="1"/>
        </w:numPr>
        <w:rPr/>
      </w:pPr>
      <w:bookmarkStart w:id="942" w:name="__RefHeading___Toc12274838_73709187"/>
      <w:bookmarkStart w:id="943" w:name="_Toc376"/>
      <w:bookmarkEnd w:id="941"/>
      <w:bookmarkEnd w:id="942"/>
      <w:r>
        <w:rPr/>
        <w:t>1803</w:t>
      </w:r>
      <w:r>
        <w:rPr>
          <w:rtl w:val="true"/>
        </w:rPr>
        <w:t>-</w:t>
      </w:r>
      <w:r>
        <w:rPr>
          <w:rtl w:val="true"/>
        </w:rPr>
        <w:t>عبد اللّه بن المغيرة</w:t>
      </w:r>
      <w:r>
        <w:rPr>
          <w:rtl w:val="true"/>
        </w:rPr>
        <w:t>:</w:t>
      </w:r>
      <w:bookmarkEnd w:id="943"/>
    </w:p>
    <w:p>
      <w:pPr>
        <w:pStyle w:val="BookText"/>
        <w:rPr/>
      </w:pPr>
      <w:r>
        <w:rPr>
          <w:rFonts w:ascii="Amiri" w:hAnsi="Amiri" w:eastAsia="Amiri" w:cs="Amiri"/>
          <w:color w:val="111111"/>
          <w:sz w:val="28"/>
          <w:sz w:val="28"/>
          <w:szCs w:val="28"/>
          <w:rtl w:val="true"/>
          <w:lang w:bidi="ar-SA"/>
        </w:rPr>
        <w:t xml:space="preserve">مولى بني نوفل من بني هاشم،كوفي خزّاز،له كتاب،ظم </w:t>
      </w:r>
      <w:r>
        <w:rPr>
          <w:rStyle w:val="FootnoteAnchor"/>
          <w:rtl w:val="true"/>
        </w:rPr>
        <w:footnoteReference w:id="1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ضا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الذي يليه ما له دخل</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12274840_73709187"/>
      <w:bookmarkStart w:id="945" w:name="_Toc377"/>
      <w:bookmarkEnd w:id="944"/>
      <w:r>
        <w:rPr/>
        <w:t>1804</w:t>
      </w:r>
      <w:r>
        <w:rPr>
          <w:rtl w:val="true"/>
        </w:rPr>
        <w:t>-</w:t>
      </w:r>
      <w:r>
        <w:rPr>
          <w:rtl w:val="true"/>
        </w:rPr>
        <w:t>عبد اللّه بن المغيرة</w:t>
      </w:r>
      <w:r>
        <w:rPr>
          <w:rtl w:val="true"/>
        </w:rPr>
        <w:t>:</w:t>
      </w:r>
      <w:bookmarkEnd w:id="945"/>
    </w:p>
    <w:p>
      <w:pPr>
        <w:pStyle w:val="BookText"/>
        <w:rPr/>
      </w:pPr>
      <w:r>
        <w:rPr>
          <w:rFonts w:ascii="Amiri" w:hAnsi="Amiri" w:eastAsia="Amiri" w:cs="Amiri"/>
          <w:color w:val="111111"/>
          <w:sz w:val="28"/>
          <w:sz w:val="28"/>
          <w:szCs w:val="28"/>
          <w:rtl w:val="true"/>
          <w:lang w:bidi="ar-SA"/>
        </w:rPr>
        <w:t xml:space="preserve">أبو محمّد البجلي،مولى جندب بن عبد اللّه بن سفيان العلقي، كوفي،ثقة ثقة،لا يعدل به أحد من جلالته و دينه و ورعه،روى عن أبي الحسن موسى عليه السلام،عنه أيّوب بن نوح و الحسن بن علي بن عبد اللّه ابن المغيرة ابن ابنه،جش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موسى عليه السلام؛و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أنّه كان واقفيّا ثمّ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ممّن أجمعت العصابة على تصحيح ما يصحّ عنه و الإقرار له بالفقه </w:t>
      </w:r>
      <w:r>
        <w:rPr>
          <w:rStyle w:val="FootnoteAnchor"/>
          <w:rtl w:val="true"/>
        </w:rPr>
        <w:footnoteReference w:id="176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كش حكاية إجماع العصابة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أبي عبد اللّه محمّد الشاذاني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العبيدي محمّد ابن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المغيرة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واقفا فحججت على تلك الحال،فلمّا صرت بمكّة خلج في صدري شيء،فتعلّقت بالملتزم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علمت طلبتي و إرادتي فارشدني إلى خير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في نفسي أن آتي الرضا عليه السلام،فأتيت المدينة </w:t>
      </w:r>
    </w:p>
    <w:p>
      <w:pPr>
        <w:pStyle w:val="BookText"/>
        <w:rPr/>
      </w:pPr>
      <w:r>
        <w:rPr>
          <w:rFonts w:ascii="Amiri" w:hAnsi="Amiri" w:eastAsia="Amiri" w:cs="Amiri"/>
          <w:color w:val="111111"/>
          <w:sz w:val="28"/>
          <w:sz w:val="28"/>
          <w:szCs w:val="28"/>
          <w:rtl w:val="true"/>
          <w:lang w:bidi="ar-SA"/>
        </w:rPr>
        <w:t>فوقفت ببابه،فقلت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لمولاك رجل من أهل العراق بالباب، فسمعت نداءه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يا عبد اللّه بن المغيرة،فدخلت،فلمّا نظر إليّ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أجاب اللّه دعوتك و هداك لدينك،فقلت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حجّة اللّه و أمينه على خلقه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وجيزتي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Style w:val="FootnoteAnchor"/>
          <w:rtl w:val="true"/>
        </w:rPr>
        <w:footnoteReference w:id="1770"/>
      </w:r>
      <w:r>
        <w:rPr>
          <w:rFonts w:ascii="Amiri" w:hAnsi="Amiri" w:eastAsia="Amiri" w:cs="Amiri"/>
          <w:color w:val="111111"/>
          <w:sz w:val="28"/>
          <w:sz w:val="28"/>
          <w:szCs w:val="28"/>
          <w:rtl w:val="true"/>
          <w:lang w:bidi="ar-SA"/>
        </w:rPr>
        <w:t>،و هو اشتباه من النسّاخ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يثبت وقفه </w:t>
      </w:r>
      <w:r>
        <w:rPr>
          <w:rStyle w:val="FootnoteAnchor"/>
          <w:rtl w:val="true"/>
        </w:rPr>
        <w:footnoteReference w:id="1771"/>
      </w:r>
      <w:r>
        <w:rPr>
          <w:rFonts w:ascii="Amiri" w:hAnsi="Amiri" w:eastAsia="Amiri" w:cs="Amiri"/>
          <w:color w:val="111111"/>
          <w:sz w:val="28"/>
          <w:sz w:val="28"/>
          <w:szCs w:val="28"/>
          <w:rtl w:val="true"/>
          <w:lang w:bidi="ar-SA"/>
        </w:rPr>
        <w:t>،و كذا عند الشيخ محمّد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المذكورة و إن كان سندها قويّا إلاّ أنّه غير مضر،لما مرّ في الفوائد و كثير من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المشهور اشتراك عبد اللّه بن المغيرة بين البجلي الثقة و الخزّاز المهمل،و وجهه واضح،إلاّ أنّ المطلق عندهم بلا تأمّل منهم هو الثقة، لانصراف الإطلاق إلى الكامل المشهور المعروف،و لأنّ لشهرته و معروفيّته كانوا يحذفون الوصف و يكتفون بالاسم كما في نظائره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يعدّ حديثه من المشترك،و ليس بشيء،سيّما بعد الحكم في نظائره بعدم الاشتراك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شيخنا يوسف البحراني رحمه اللّه نقلا عن بعض فضلاء البحرين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صرّحوا بأنّ عبد اللّه بن المغيرة البجلي الثقة لم يرو إلاّ عن الكاظم عليه السلام و أدرك الرضا عليه السلام و لم يرو عنه،فمتى ورد عبد اللّه بن المغيرة عن الرضا عليه السلام فهو الخزّاز من أصحاب الرضا عليه السلام،و متى ورد عن الكاظم عليه السلام فهو مشترك بين البجلي الثقة و الخزّاز المهمل،إلاّ أنّ يكون هناك قرينة،معيّنة،انتهى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مرّ من أنّ في وجيزته سلّمه اللّه ضعيف فالظاهر اختصاص الاشتباه بها فقط،لأنّ في سائر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المغيرة البجلي الكوفي الثقة،عنه أيّوب بن نوح، و صفوان،و النضر،و الحسن بن علي بن فضّال،و ابن ابنه و هو الحسن بن علي بن عبد اللّه بن المغيرة،و حمّاد بن عيسى،و محمّد بن خالد البرقي، و أحمد بن محمّد بن عيسى عن أبيه عنه،و محمّد بن عيسى العبيدي، و أحمد بن محمّد بن أبي نصر،و ابن أبي عمير،و محمّد بن الحسين بن أبي الخطّاب،و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الفقيه </w:t>
      </w:r>
      <w:r>
        <w:rPr>
          <w:rStyle w:val="FootnoteAnchor"/>
          <w:rtl w:val="true"/>
        </w:rPr>
        <w:footnoteReference w:id="1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العباس بن معروف،و معاوية بن حكيم،و عبد اللّه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 ذريح،و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إسناد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محبوب،عن عبد اللّه بن المغيرة </w:t>
      </w:r>
      <w:r>
        <w:rPr>
          <w:rStyle w:val="FootnoteAnchor"/>
          <w:rtl w:val="true"/>
        </w:rPr>
        <w:footnoteReference w:id="1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مخالف لما يقتضيه رعاية الطبقات،و الغالب توسّط العبّاس ابن معروف بينهما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وقع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عيسى،عن محمّد بن عبد اللّه و عبد اللّه بن المغيرة </w:t>
      </w:r>
      <w:r>
        <w:rPr>
          <w:rStyle w:val="FootnoteAnchor"/>
          <w:rtl w:val="true"/>
        </w:rPr>
        <w:footnoteReference w:id="1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فيه سهوا،لأنّ أحمد إنّما يروي في الغالب عن عبد اللّه بواسطة أبيه أو أيّوب بن نوح أو محمّد بن خالد البرقي أو أحمد بن محمّد بن أبي نصر،و أمّا محمّد بن عبد اللّه فمشترك بين جماعة حال أكثرهم مجهول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غيره فلم يعلم له في التوثيق حال و لا في الرواية،و منه يعلم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946" w:name="pg11861_114504"/>
    </w:p>
    <w:p>
      <w:pPr>
        <w:pStyle w:val="BookText"/>
        <w:rPr/>
      </w:pPr>
      <w:bookmarkEnd w:id="946"/>
      <w:r>
        <w:rPr>
          <w:rFonts w:ascii="Amiri" w:hAnsi="Amiri" w:eastAsia="Amiri" w:cs="Amiri"/>
          <w:color w:val="111111"/>
          <w:sz w:val="28"/>
          <w:sz w:val="28"/>
          <w:szCs w:val="28"/>
          <w:rtl w:val="true"/>
          <w:lang w:bidi="ar-SA"/>
        </w:rPr>
        <w:t xml:space="preserve">الحال في صحّة الخبر و عدمها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12274842_73709187"/>
      <w:bookmarkStart w:id="948" w:name="_Toc378"/>
      <w:bookmarkEnd w:id="947"/>
      <w:r>
        <w:rPr/>
        <w:t>1805</w:t>
      </w:r>
      <w:r>
        <w:rPr>
          <w:rtl w:val="true"/>
        </w:rPr>
        <w:t>-</w:t>
      </w:r>
      <w:r>
        <w:rPr>
          <w:rtl w:val="true"/>
        </w:rPr>
        <w:t>عبد اللّه بن المنبّه</w:t>
      </w:r>
      <w:r>
        <w:rPr>
          <w:rtl w:val="true"/>
        </w:rPr>
        <w:t>:</w:t>
      </w:r>
      <w:bookmarkEnd w:id="948"/>
    </w:p>
    <w:p>
      <w:pPr>
        <w:pStyle w:val="BookText"/>
        <w:rPr/>
      </w:pP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في باب الأذنين هل يجب مسحهما حديث </w:t>
      </w:r>
      <w:r>
        <w:rPr>
          <w:rStyle w:val="FootnoteAnchor"/>
          <w:rtl w:val="true"/>
        </w:rPr>
        <w:footnoteReference w:id="1778"/>
      </w:r>
      <w:r>
        <w:rPr>
          <w:rFonts w:ascii="Amiri" w:hAnsi="Amiri" w:eastAsia="Amiri" w:cs="Amiri"/>
          <w:color w:val="111111"/>
          <w:sz w:val="28"/>
          <w:sz w:val="28"/>
          <w:szCs w:val="28"/>
          <w:rtl w:val="true"/>
          <w:lang w:bidi="ar-SA"/>
        </w:rPr>
        <w:t>فيه عبد اللّه بن المنبّه،و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رواة هذا الحديث كلّهم عامّة و رجال الزيدية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وجدت الرواية إلاّ متقدّمة على ما ذكر في حكاية المسح على الرجلين،و مع ذلك ليس فيها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ذكرها في الاستبصار كذلك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أنّه المنبّه بن عبد اللّه أبو الجوزاء التميمي كما لا يخفى و وقع في الرواية اشتباه،تعق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أيّده اللّه من أنّ في النقد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1783"/>
      </w:r>
      <w:r>
        <w:rPr>
          <w:rFonts w:ascii="Amiri" w:hAnsi="Amiri" w:eastAsia="Amiri" w:cs="Amiri"/>
          <w:color w:val="111111"/>
          <w:sz w:val="28"/>
          <w:sz w:val="28"/>
          <w:szCs w:val="28"/>
          <w:rtl w:val="true"/>
          <w:lang w:bidi="ar-SA"/>
        </w:rPr>
        <w:t xml:space="preserve">،الذي في نسختين عندي </w:t>
      </w:r>
      <w:r>
        <w:rPr>
          <w:rStyle w:val="FootnoteAnchor"/>
          <w:rtl w:val="true"/>
        </w:rPr>
        <w:footnoteReference w:id="1784"/>
      </w:r>
      <w:r>
        <w:rPr>
          <w:rFonts w:ascii="Amiri" w:hAnsi="Amiri" w:eastAsia="Amiri" w:cs="Amiri"/>
          <w:color w:val="111111"/>
          <w:sz w:val="28"/>
          <w:sz w:val="28"/>
          <w:szCs w:val="28"/>
          <w:rtl w:val="true"/>
          <w:lang w:bidi="ar-SA"/>
        </w:rPr>
        <w:t>من النقد الاستبصار بدل التهذيب، و لعلّ في نسخته سلّمه اللّه وقع الاشتباه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آخره،هذا هو الظاهر،و مرّ عن ست في </w:t>
      </w:r>
      <w:bookmarkStart w:id="949" w:name="pg11861_114505"/>
    </w:p>
    <w:p>
      <w:pPr>
        <w:pStyle w:val="BookText"/>
        <w:rPr/>
      </w:pPr>
      <w:bookmarkEnd w:id="949"/>
      <w:r>
        <w:rPr>
          <w:rFonts w:ascii="Amiri" w:hAnsi="Amiri" w:eastAsia="Amiri" w:cs="Amiri"/>
          <w:color w:val="111111"/>
          <w:sz w:val="28"/>
          <w:sz w:val="28"/>
          <w:szCs w:val="28"/>
          <w:rtl w:val="true"/>
          <w:lang w:bidi="ar-SA"/>
        </w:rPr>
        <w:t>ترجمة الحسين 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الجوزاء المنبّه بن عبد اللّه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المقدّس التقي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المنبّه بن عبد اللّه و وقع السهو من الشيخ كثيرا في ذكره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الوجيزة ذكرهما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المنبّه و منبّه بن عبد اللّه، و ضعّف الأوّل و وثّق الثاني </w:t>
      </w:r>
      <w:r>
        <w:rPr>
          <w:rStyle w:val="FootnoteAnchor"/>
          <w:rtl w:val="true"/>
        </w:rPr>
        <w:footnoteReference w:id="1787"/>
      </w:r>
      <w:r>
        <w:rPr>
          <w:rFonts w:ascii="Amiri" w:hAnsi="Amiri" w:eastAsia="Amiri" w:cs="Amiri"/>
          <w:color w:val="111111"/>
          <w:sz w:val="28"/>
          <w:sz w:val="28"/>
          <w:szCs w:val="28"/>
          <w:rtl w:val="true"/>
          <w:lang w:bidi="ar-SA"/>
        </w:rPr>
        <w:t>،و لا يخلو من غرابة،فتأمّل جدّا</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12274844_73709187"/>
      <w:bookmarkStart w:id="951" w:name="_Toc379"/>
      <w:bookmarkEnd w:id="950"/>
      <w:r>
        <w:rPr/>
        <w:t>1806</w:t>
      </w:r>
      <w:r>
        <w:rPr>
          <w:rtl w:val="true"/>
        </w:rPr>
        <w:t>-</w:t>
      </w:r>
      <w:r>
        <w:rPr>
          <w:rtl w:val="true"/>
        </w:rPr>
        <w:t>عبد اللّه بن ميمون بن الأسود</w:t>
      </w:r>
      <w:r>
        <w:rPr>
          <w:rtl w:val="true"/>
        </w:rPr>
        <w:t>:</w:t>
      </w:r>
      <w:bookmarkEnd w:id="951"/>
    </w:p>
    <w:p>
      <w:pPr>
        <w:pStyle w:val="BookText"/>
        <w:rPr/>
      </w:pPr>
      <w:r>
        <w:rPr>
          <w:rFonts w:ascii="Amiri" w:hAnsi="Amiri" w:eastAsia="Amiri" w:cs="Amiri"/>
          <w:color w:val="111111"/>
          <w:sz w:val="28"/>
          <w:sz w:val="28"/>
          <w:szCs w:val="28"/>
          <w:rtl w:val="true"/>
          <w:lang w:bidi="ar-SA"/>
        </w:rPr>
        <w:t>القدّاح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يبري القداح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بني مخزوم،روى أبوه عن أبي جعفر و أبي عبد اللّه عليهما السلام،و روى هو عن أبي عبد اللّه عليه السلام،و كان ثقة،جش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كش عن حمدويه عن أيّوب بن نوح عن صفوان بن يحيى عن أبي خالد القمّاط عن عبد اللّه بن ميمون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ميمون كم أنتم بمكّة؟قلت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أربعة،قال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نور اللّه في ظلمات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يفيد العدالة،لأنّه شهادة منه لنفسه،لكن الاعتماد على ما قاله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كش عن جبرئيل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عيسى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ميمون يقول بالتزيّد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هذا الطريق ضعف </w:t>
      </w:r>
      <w:r>
        <w:rPr>
          <w:rStyle w:val="FootnoteAnchor"/>
          <w:rtl w:val="true"/>
        </w:rPr>
        <w:footnoteReference w:id="178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عليها عن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اعتبرناه بالاستقراء من طريقة </w:t>
      </w:r>
      <w:r>
        <w:rPr>
          <w:rStyle w:val="FootnoteAnchor"/>
          <w:rtl w:val="true"/>
        </w:rPr>
        <w:footnoteReference w:id="1790"/>
      </w:r>
      <w:r>
        <w:rPr>
          <w:rFonts w:ascii="Amiri" w:hAnsi="Amiri" w:eastAsia="Amiri" w:cs="Amiri"/>
          <w:color w:val="111111"/>
          <w:sz w:val="28"/>
          <w:sz w:val="28"/>
          <w:szCs w:val="28"/>
          <w:rtl w:val="true"/>
          <w:lang w:bidi="ar-SA"/>
        </w:rPr>
        <w:t xml:space="preserve">المصنّف أنّ ما </w:t>
      </w:r>
      <w:bookmarkStart w:id="952" w:name="pg11861_114506"/>
    </w:p>
    <w:p>
      <w:pPr>
        <w:pStyle w:val="BookText"/>
        <w:rPr/>
      </w:pPr>
      <w:bookmarkEnd w:id="952"/>
      <w:r>
        <w:rPr>
          <w:rFonts w:ascii="Amiri" w:hAnsi="Amiri" w:eastAsia="Amiri" w:cs="Amiri"/>
          <w:color w:val="111111"/>
          <w:sz w:val="28"/>
          <w:sz w:val="28"/>
          <w:szCs w:val="28"/>
          <w:rtl w:val="true"/>
          <w:lang w:bidi="ar-SA"/>
        </w:rPr>
        <w:t>يحكيه أوّلا من كتاب جش ثمّ يعقّبه بغيره إن اقتضى الحال،و على هذه الطريقة يتفرّع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الاعتماد على ما قاله جش،فإنّه لم يتقدّم لجش قول مصرّح،إلاّ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التوثيق السابق لمّا كان من جش على قاعدته أطلق القول هنا </w:t>
      </w:r>
      <w:r>
        <w:rPr>
          <w:rStyle w:val="FootnoteAnchor"/>
          <w:rtl w:val="true"/>
        </w:rPr>
        <w:footnoteReference w:id="17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هذا منه إشارة إلى أنّ ما قدّمه من جش،و إن لم يكن يعلم بالاستقراء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 به ابن أبي جيد،عن ابن الوليد،عن الصفّار،عن أبي طالب عبد اللّه بن الصلت القمي،عن عبد اللّه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اللّه،عن محمّد بن علي بن الحسين،عن أبيه،عن سعد بن عبد اللّه،عن أحمد بن محمّد،عن جعفر بن محمّد بن عبيد اللّه، عن عبد اللّه بن ميمون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نقله صه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ميمون الثقة القدّاح،عنه جعفر بن محمّد بن عبيد اللّه،و عبد اللّه بن المغيرة الثقة،و أبو طالب عبد اللّه بن الصلت،و إبراهيم ابن هاشم،و حمّاد بن عيسى،و أحمد بن محمّد عن أبيه عنه،و أحمد بن إسحاق بن سعد عنه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12274846_73709187"/>
      <w:bookmarkStart w:id="954" w:name="_Toc380"/>
      <w:bookmarkEnd w:id="953"/>
      <w:r>
        <w:rPr/>
        <w:t>1807</w:t>
      </w:r>
      <w:r>
        <w:rPr>
          <w:rtl w:val="true"/>
        </w:rPr>
        <w:t>-</w:t>
      </w:r>
      <w:r>
        <w:rPr>
          <w:rtl w:val="true"/>
        </w:rPr>
        <w:t>عبد اللّه بن النجاشي</w:t>
      </w:r>
      <w:r>
        <w:rPr>
          <w:rtl w:val="true"/>
        </w:rPr>
        <w:t>:</w:t>
      </w:r>
      <w:bookmarkEnd w:id="95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الباء المنقّطة تحتها نقطة واحدة و فتح الجيم و الراء </w:t>
      </w:r>
    </w:p>
    <w:p>
      <w:pPr>
        <w:pStyle w:val="BookText"/>
        <w:rPr/>
      </w:pPr>
      <w:r>
        <w:rPr>
          <w:rFonts w:ascii="Amiri" w:hAnsi="Amiri" w:eastAsia="Amiri" w:cs="Amiri"/>
          <w:color w:val="111111"/>
          <w:sz w:val="28"/>
          <w:sz w:val="28"/>
          <w:szCs w:val="28"/>
          <w:rtl w:val="true"/>
          <w:lang w:bidi="ar-SA"/>
        </w:rPr>
        <w:t>بعد الياء 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كش حديثا في طريقه الحسن بن خرّزاذ يدلّ على أنّه كان يرى رأي الزيديّة ثمّ رجع إلى القول بإمامة الصادق عليه السلام،و كان قد ولي الأهواز من قبل المنصور،و كتب إلى أبي عبد اللّه عليه السلام يسأله،و كتب إليه رسالة معروفة،صه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النجاشي بن عثيم بن سمعان أبو بجير الأسدي النضري،يروي عن أبي عبد اللّه عليه السلام رسالة منه إليه،و قد ولي الأهواز من قبل المنصور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أبي بجير عبد اللّه بن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خرّزاذ،عن موسى بن القاسم البجلي، عن إبراهيم بن أبي البلاد،عن عمّار السجستاني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زاملت أبا بجير عبد اللّه بن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عليه قرّبه أبو عبد اللّه عليه السلام،فقال له أبو بجير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لم أزل مقرّا بفضلكم أرى الحقّ فيكم لا في غيركم،و إنّي قتلت ثلاثة عشر رجلا من الخوارج كلّهم سمعتهم يبرأ من علي بن أبي طالب عليه السلام،فقال له أبو عبد اللّه عليه 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عن هذه المسألة أحدا غيري؟فقال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نعم،سألت عنها عبد اللّه بن الحسن فلم يكن عنده فيها جواب و عظم عليه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مأخوذ في الدنيا و الآخرة،فقلت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على ماذا عادينا الناس في علي عليه السلام؟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قتلتهم يا أبا بجير؟قال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كنت أصعد سطحه بسلّم حتّى أقتله،و منهم دعوته بالليل على بابه فإذاي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عليّ قتلته،و منهم من كنت أصحبه في الطريق فإذا خلا لي قتلته،و قد استتر ذلك كلّه عليّ،فقال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بجير لو كنت قتلتهم بأمر الإمام لم يكن عليك في قتلهم شيء،و لكنّك سبقت الإمام فعليك ثلاث عشرة شاة تذبحها بمنى و تتصدّق بلحمها،و ليس عليك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خرجنا من عنده قال لي أبو بجير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أشهد أنّ هذا عالم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الذي كنت عليه باطل،و أنّ هذا صاحب الأمر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من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النجاشي الكاهلي حسن كالصحيح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التحرير بعد نقل مضمون ما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أبي بجير في موالاة أهل البيت ظاهر،لكن حسن بن خرّزاذ مطعون فيه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في باب إدخال السرور على المؤمن بسنده عن محمّد بن جمهور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النجاشي و هو رجل من الدهاقين عاملا على الأهواز و فارس،فقال بعض أهل عمله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ديوان النجاشي عليّ خراجا و هو مؤمن يدين اللّه بطاعتك </w:t>
      </w:r>
      <w:r>
        <w:rPr>
          <w:rStyle w:val="FootnoteAnchor"/>
          <w:rtl w:val="true"/>
        </w:rPr>
        <w:footnoteReference w:id="1800"/>
      </w:r>
      <w:r>
        <w:rPr>
          <w:rFonts w:ascii="Amiri" w:hAnsi="Amiri" w:eastAsia="Amiri" w:cs="Amiri"/>
          <w:color w:val="111111"/>
          <w:sz w:val="28"/>
          <w:sz w:val="28"/>
          <w:szCs w:val="28"/>
          <w:rtl w:val="true"/>
          <w:lang w:bidi="ar-SA"/>
        </w:rPr>
        <w:t>،فإن رأيت أن تكتب إليه كتابا،فكتب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سر أخاك يسرّك اللّه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ورد الكتاب عليه دخل عليه و هو في مجلسه،فلمّا خلا ناوله </w:t>
      </w:r>
      <w:r>
        <w:rPr>
          <w:rStyle w:val="FootnoteAnchor"/>
          <w:rtl w:val="true"/>
        </w:rPr>
        <w:footnoteReference w:id="1801"/>
      </w:r>
      <w:r>
        <w:rPr>
          <w:rFonts w:ascii="Amiri" w:hAnsi="Amiri" w:eastAsia="Amiri" w:cs="Amiri"/>
          <w:color w:val="111111"/>
          <w:sz w:val="28"/>
          <w:sz w:val="28"/>
          <w:szCs w:val="28"/>
          <w:rtl w:val="true"/>
          <w:lang w:bidi="ar-SA"/>
        </w:rPr>
        <w:t>، فقبّله و وضعه على عينيه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عليّ في ديوانك،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درهم،فدعا كاتبه و أمره بأدائها عنه ثمّ أخرجهب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w:t>
      </w:r>
      <w:r>
        <w:rPr>
          <w:rFonts w:eastAsia="IRNazanin" w:cs="IRNazanin"/>
          <w:color w:val="111111"/>
          <w:sz w:val="28"/>
          <w:szCs w:val="28"/>
          <w:rtl w:val="true"/>
          <w:lang w:bidi="fa-IR"/>
        </w:rPr>
        <w:t xml:space="preserve">] </w:t>
      </w:r>
      <w:r>
        <w:rPr>
          <w:rStyle w:val="FootnoteAnchor"/>
          <w:rtl w:val="true"/>
        </w:rPr>
        <w:footnoteReference w:id="1802"/>
      </w:r>
      <w:r>
        <w:rPr>
          <w:rFonts w:ascii="Amiri" w:hAnsi="Amiri" w:eastAsia="Amiri" w:cs="Amiri"/>
          <w:color w:val="111111"/>
          <w:sz w:val="28"/>
          <w:sz w:val="28"/>
          <w:szCs w:val="28"/>
          <w:rtl w:val="true"/>
          <w:lang w:bidi="ar-SA"/>
        </w:rPr>
        <w:t>أن يثبتها له لقابل،ثمّ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فداك،ثمّ أمر له بمركب و جارية و غلام و أمر له بتخت ثياب في كلّ ذلك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سررتك؟فيقول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نعم،فكلّما قال نعم زاده حتّى فرغ،ثمّ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 فرش هذا البيت الذي كنت جالسا فيه حين دفعت إليّ كتاب مولاي و ارفع إليّ حوائجك،قال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الرجل فصار إلى أبي عبد اللّه عليه السلام فحدّثه بالحديث على جهته،فجعل يسرّ بما فعل،فقال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قد سرّك بما فعل 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اللّه لقد سرّ اللّه و رسوله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جدّ النجاشي المشهور أحمد بن علي،و مرّ فيه أنّ الصادق عليه السلام كتب إليه رسالة </w:t>
      </w:r>
      <w:r>
        <w:rPr>
          <w:rStyle w:val="FootnoteAnchor"/>
          <w:rtl w:val="true"/>
        </w:rPr>
        <w:footnoteReference w:id="1804"/>
      </w:r>
      <w:r>
        <w:rPr>
          <w:rFonts w:ascii="IRNazanin" w:hAnsi="IRNazanin" w:eastAsia="IRNazanin"/>
          <w:color w:val="111111"/>
          <w:sz w:val="28"/>
          <w:sz w:val="28"/>
          <w:szCs w:val="28"/>
          <w:rtl w:val="true"/>
          <w:lang w:bidi="fa-IR"/>
        </w:rPr>
        <w:t xml:space="preserve">،انتهى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 من أنّ في وجيزته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كالصحيح،لا يخفى أنّ فيها سقطا،و الذي في نسخ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النجاشي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يحيى الكاهلي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كالصحيح </w:t>
      </w:r>
      <w:r>
        <w:rPr>
          <w:rStyle w:val="FootnoteAnchor"/>
          <w:rtl w:val="true"/>
        </w:rPr>
        <w:footnoteReference w:id="1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 المراد بابن النجاشي الواقفي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السقط أنّ ابن النجاشي ليس بكاهلي و لم يلقّب به أصلا؛و أيضا لا وجه لجعله حسن كالصحيح مطلقا، فإنّ غاية ما ظهر من كش قوله بالإمامة،و لم يظهر من كلام طس أيضا أكثر من ذلك،و لا من العلاّمة رحمه اللّه سوى ذكره في القسم الأوّل،فتأمّل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الحاوي ذكره في الضعاف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سابع جدّ لأحمد بن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955" w:name="pg11861_114510"/>
    </w:p>
    <w:p>
      <w:pPr>
        <w:pStyle w:val="BookText"/>
        <w:rPr/>
      </w:pPr>
      <w:bookmarkEnd w:id="955"/>
      <w:r>
        <w:rPr>
          <w:rFonts w:ascii="Amiri" w:hAnsi="Amiri" w:eastAsia="Amiri" w:cs="Amiri"/>
          <w:color w:val="111111"/>
          <w:sz w:val="28"/>
          <w:sz w:val="28"/>
          <w:szCs w:val="28"/>
          <w:rtl w:val="true"/>
          <w:lang w:bidi="ar-SA"/>
        </w:rPr>
        <w:t xml:space="preserve">علي النجاشي صاحب الكتاب المعروف،و الرسالة المشار إليها رأيتها،و هي مشهورة </w:t>
      </w:r>
      <w:r>
        <w:rPr>
          <w:rStyle w:val="FootnoteAnchor"/>
          <w:rtl w:val="true"/>
        </w:rPr>
        <w:footnoteReference w:id="180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956" w:name="__RefHeading___Toc12274848_73709187"/>
      <w:bookmarkStart w:id="957" w:name="_Toc381"/>
      <w:bookmarkEnd w:id="956"/>
      <w:r>
        <w:rPr/>
        <w:t>1808</w:t>
      </w:r>
      <w:r>
        <w:rPr>
          <w:rtl w:val="true"/>
        </w:rPr>
        <w:t>-</w:t>
      </w:r>
      <w:r>
        <w:rPr>
          <w:rtl w:val="true"/>
        </w:rPr>
        <w:t>عبد اللّه النجاشي</w:t>
      </w:r>
      <w:r>
        <w:rPr>
          <w:rtl w:val="true"/>
        </w:rPr>
        <w:t>:</w:t>
      </w:r>
      <w:bookmarkEnd w:id="957"/>
    </w:p>
    <w:p>
      <w:pPr>
        <w:pStyle w:val="BookText"/>
        <w:rPr/>
      </w:pPr>
      <w:r>
        <w:rPr>
          <w:rFonts w:ascii="Amiri" w:hAnsi="Amiri" w:eastAsia="Amiri" w:cs="Amiri"/>
          <w:color w:val="111111"/>
          <w:sz w:val="28"/>
          <w:sz w:val="28"/>
          <w:szCs w:val="28"/>
          <w:rtl w:val="true"/>
          <w:lang w:bidi="ar-SA"/>
        </w:rPr>
        <w:t xml:space="preserve">من أصحاب الكاظم عليه السلام،واقفي،صه </w:t>
      </w:r>
      <w:r>
        <w:rPr>
          <w:rStyle w:val="FootnoteAnchor"/>
          <w:rtl w:val="true"/>
        </w:rPr>
        <w:footnoteReference w:id="1808"/>
      </w:r>
      <w:r>
        <w:rPr>
          <w:rFonts w:ascii="IRNazanin" w:hAnsi="IRNazanin" w:eastAsia="IRNazanin"/>
          <w:color w:val="111111"/>
          <w:sz w:val="28"/>
          <w:sz w:val="28"/>
          <w:szCs w:val="28"/>
          <w:rtl w:val="true"/>
          <w:lang w:bidi="fa-IR"/>
        </w:rPr>
        <w:t xml:space="preserve">،ود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النخّاس واقفي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هذا هو الذي نقلاه،و في نسختنا أو نسختيهما سهو،و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وجدنا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النخّاس </w:t>
      </w:r>
      <w:r>
        <w:rPr>
          <w:rStyle w:val="FootnoteAnchor"/>
          <w:rtl w:val="true"/>
        </w:rPr>
        <w:footnoteReference w:id="1811"/>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نسختي من جخ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النخّاس،فلاحظ</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12274850_73709187"/>
      <w:bookmarkStart w:id="959" w:name="_Toc382"/>
      <w:bookmarkEnd w:id="958"/>
      <w:r>
        <w:rPr/>
        <w:t>1809</w:t>
      </w:r>
      <w:r>
        <w:rPr>
          <w:rtl w:val="true"/>
        </w:rPr>
        <w:t>-</w:t>
      </w:r>
      <w:r>
        <w:rPr>
          <w:rtl w:val="true"/>
        </w:rPr>
        <w:t>عبد اللّه بن النضر بن سمعان</w:t>
      </w:r>
      <w:r>
        <w:rPr>
          <w:rtl w:val="true"/>
        </w:rPr>
        <w:t>:</w:t>
      </w:r>
      <w:bookmarkEnd w:id="959"/>
    </w:p>
    <w:p>
      <w:pPr>
        <w:pStyle w:val="BookText"/>
        <w:rPr/>
      </w:pPr>
      <w:r>
        <w:rPr>
          <w:rFonts w:ascii="Amiri" w:hAnsi="Amiri" w:eastAsia="Amiri" w:cs="Amiri"/>
          <w:color w:val="111111"/>
          <w:sz w:val="28"/>
          <w:sz w:val="28"/>
          <w:szCs w:val="28"/>
          <w:rtl w:val="true"/>
          <w:lang w:bidi="ar-SA"/>
        </w:rPr>
        <w:t xml:space="preserve">التميمي الخرقاني،كثيرا ما يروي عنه الصدوق مترضّيا مترحّما </w:t>
      </w:r>
      <w:r>
        <w:rPr>
          <w:rStyle w:val="FootnoteAnchor"/>
          <w:rtl w:val="true"/>
        </w:rPr>
        <w:footnoteReference w:id="1813"/>
      </w:r>
      <w:r>
        <w:rPr>
          <w:rFonts w:ascii="IRNazanin" w:hAnsi="IRNazanin" w:eastAsia="IRNazanin"/>
          <w:color w:val="111111"/>
          <w:sz w:val="28"/>
          <w:sz w:val="28"/>
          <w:szCs w:val="28"/>
          <w:rtl w:val="true"/>
          <w:lang w:bidi="fa-IR"/>
        </w:rPr>
        <w:t xml:space="preserve">، تعق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12274852_73709187"/>
      <w:bookmarkStart w:id="961" w:name="_Toc383"/>
      <w:bookmarkEnd w:id="960"/>
      <w:r>
        <w:rPr/>
        <w:t>1810</w:t>
      </w:r>
      <w:r>
        <w:rPr>
          <w:rtl w:val="true"/>
        </w:rPr>
        <w:t>-</w:t>
      </w:r>
      <w:r>
        <w:rPr>
          <w:rtl w:val="true"/>
        </w:rPr>
        <w:t>عبد اللّه النهدي</w:t>
      </w:r>
      <w:r>
        <w:rPr>
          <w:rtl w:val="true"/>
        </w:rPr>
        <w:t>:</w:t>
      </w:r>
      <w:bookmarkEnd w:id="96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مسروق؛عن حمدويه أنّه فاضل،و يأتي في الكنى </w:t>
      </w:r>
      <w:r>
        <w:rPr>
          <w:rStyle w:val="FootnoteAnchor"/>
          <w:rtl w:val="true"/>
        </w:rPr>
        <w:footnoteReference w:id="1815"/>
      </w:r>
      <w:r>
        <w:rPr>
          <w:rFonts w:ascii="IRNazanin" w:hAnsi="IRNazanin" w:eastAsia="IRNazanin"/>
          <w:color w:val="111111"/>
          <w:sz w:val="28"/>
          <w:sz w:val="28"/>
          <w:szCs w:val="28"/>
          <w:rtl w:val="true"/>
          <w:lang w:bidi="fa-IR"/>
        </w:rPr>
        <w:t xml:space="preserve">،تعق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 xml:space="preserve">. </w:t>
      </w:r>
      <w:bookmarkStart w:id="962" w:name="pg11861_114511"/>
    </w:p>
    <w:p>
      <w:pPr>
        <w:pStyle w:val="BookText"/>
        <w:rPr/>
      </w:pPr>
      <w:bookmarkEnd w:id="96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أيضا في ابنه هيثم بن أبي مسروق</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12274854_73709187"/>
      <w:bookmarkStart w:id="964" w:name="_Toc384"/>
      <w:bookmarkEnd w:id="963"/>
      <w:r>
        <w:rPr/>
        <w:t>1811</w:t>
      </w:r>
      <w:r>
        <w:rPr>
          <w:rtl w:val="true"/>
        </w:rPr>
        <w:t>-</w:t>
      </w:r>
      <w:r>
        <w:rPr>
          <w:rtl w:val="true"/>
        </w:rPr>
        <w:t>عبد اللّه بن واقد اللحّام الكوفي</w:t>
      </w:r>
      <w:r>
        <w:rPr>
          <w:rtl w:val="true"/>
        </w:rPr>
        <w:t>:</w:t>
      </w:r>
      <w:bookmarkEnd w:id="964"/>
    </w:p>
    <w:p>
      <w:pPr>
        <w:pStyle w:val="BookText"/>
        <w:rPr/>
      </w:pPr>
      <w:r>
        <w:rPr>
          <w:rFonts w:ascii="IRNazanin" w:hAnsi="IRNazanin" w:eastAsia="IRNazanin"/>
          <w:color w:val="111111"/>
          <w:sz w:val="28"/>
          <w:sz w:val="28"/>
          <w:szCs w:val="28"/>
          <w:rtl w:val="true"/>
          <w:lang w:bidi="fa-IR"/>
        </w:rPr>
        <w:t xml:space="preserve">و أخوه الحسن،ق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يشتبه بابن أبي يعفور،فإنّ اسمه واقد،لكنّه مشتهر بالكنية و لم نطّلع على ذكر اسمه في الروايات،و لو اشتبه فلا يضر، لأنّ اللحّام يشتبه به لا العكس </w:t>
      </w:r>
      <w:r>
        <w:rPr>
          <w:rStyle w:val="FootnoteAnchor"/>
          <w:rtl w:val="true"/>
        </w:rPr>
        <w:footnoteReference w:id="1818"/>
      </w:r>
      <w:r>
        <w:rPr>
          <w:rFonts w:ascii="IRNazanin" w:hAnsi="IRNazanin" w:eastAsia="IRNazanin"/>
          <w:color w:val="111111"/>
          <w:sz w:val="28"/>
          <w:sz w:val="28"/>
          <w:szCs w:val="28"/>
          <w:rtl w:val="true"/>
          <w:lang w:bidi="fa-IR"/>
        </w:rPr>
        <w:t xml:space="preserve">،انتهى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يؤيّده أنّ في مشكا لم يجعل عبد اللّه بن واقد من المشترك</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12274856_73709187"/>
      <w:bookmarkStart w:id="966" w:name="_Toc385"/>
      <w:bookmarkEnd w:id="965"/>
      <w:r>
        <w:rPr/>
        <w:t>1812</w:t>
      </w:r>
      <w:r>
        <w:rPr>
          <w:rtl w:val="true"/>
        </w:rPr>
        <w:t>-</w:t>
      </w:r>
      <w:r>
        <w:rPr>
          <w:rtl w:val="true"/>
        </w:rPr>
        <w:t>عبد اللّه بن الوضّاح</w:t>
      </w:r>
      <w:r>
        <w:rPr>
          <w:rtl w:val="true"/>
        </w:rPr>
        <w:t>:</w:t>
      </w:r>
      <w:bookmarkEnd w:id="96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بتشديد الضاد المعجمة و الحاء المهملة أخيرا،أبو محمّد، كوفي،من الموالي،ثقة،صاحب أبا بصير يحيى بن القاسم كثيرا و عرف به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حذف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كتب،علي بن الحسن الطاطري عنه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وضّاح الثقة،عنه علي بن الحسن الطاطري، و سليمان بن داود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 xml:space="preserve">. </w:t>
      </w:r>
      <w:bookmarkStart w:id="967" w:name="pg11861_114512"/>
    </w:p>
    <w:p>
      <w:pPr>
        <w:pStyle w:val="Heading3"/>
        <w:numPr>
          <w:ilvl w:val="2"/>
          <w:numId w:val="1"/>
        </w:numPr>
        <w:rPr/>
      </w:pPr>
      <w:bookmarkStart w:id="968" w:name="__RefHeading___Toc12274858_73709187"/>
      <w:bookmarkStart w:id="969" w:name="_Toc386"/>
      <w:bookmarkEnd w:id="967"/>
      <w:bookmarkEnd w:id="968"/>
      <w:r>
        <w:rPr/>
        <w:t>1813</w:t>
      </w:r>
      <w:r>
        <w:rPr>
          <w:rtl w:val="true"/>
        </w:rPr>
        <w:t>-</w:t>
      </w:r>
      <w:r>
        <w:rPr>
          <w:rtl w:val="true"/>
        </w:rPr>
        <w:t>عبد اللّه بن الوليد بن جميع</w:t>
      </w:r>
      <w:r>
        <w:rPr>
          <w:rtl w:val="true"/>
        </w:rPr>
        <w:t>:</w:t>
      </w:r>
      <w:bookmarkEnd w:id="969"/>
    </w:p>
    <w:p>
      <w:pPr>
        <w:pStyle w:val="BookText"/>
        <w:rPr/>
      </w:pPr>
      <w:r>
        <w:rPr>
          <w:rFonts w:ascii="Amiri" w:hAnsi="Amiri" w:eastAsia="Amiri" w:cs="Amiri"/>
          <w:color w:val="111111"/>
          <w:sz w:val="28"/>
          <w:sz w:val="28"/>
          <w:szCs w:val="28"/>
          <w:rtl w:val="true"/>
          <w:lang w:bidi="ar-SA"/>
        </w:rPr>
        <w:t xml:space="preserve">القرشي الزهري الكوفي،أسند عنه،ق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0" w:name="__RefHeading___Toc12274860_73709187"/>
      <w:bookmarkStart w:id="971" w:name="_Toc387"/>
      <w:bookmarkEnd w:id="970"/>
      <w:r>
        <w:rPr/>
        <w:t>1814</w:t>
      </w:r>
      <w:r>
        <w:rPr>
          <w:rtl w:val="true"/>
        </w:rPr>
        <w:t>-</w:t>
      </w:r>
      <w:r>
        <w:rPr>
          <w:rtl w:val="true"/>
        </w:rPr>
        <w:t>عبد اللّه بن الوليد السمّان</w:t>
      </w:r>
      <w:r>
        <w:rPr>
          <w:rtl w:val="true"/>
        </w:rPr>
        <w:t>:</w:t>
      </w:r>
      <w:bookmarkEnd w:id="971"/>
    </w:p>
    <w:p>
      <w:pPr>
        <w:pStyle w:val="BookText"/>
        <w:rPr/>
      </w:pPr>
      <w:r>
        <w:rPr>
          <w:rFonts w:ascii="Amiri" w:hAnsi="Amiri" w:eastAsia="Amiri" w:cs="Amiri"/>
          <w:color w:val="111111"/>
          <w:sz w:val="28"/>
          <w:sz w:val="28"/>
          <w:szCs w:val="28"/>
          <w:rtl w:val="true"/>
          <w:lang w:bidi="ar-SA"/>
        </w:rPr>
        <w:t xml:space="preserve">بالسين المهملة و النون أخيرا،النخعي،مولى،كوفي،روى عن أبي عبد اللّه عليه السلام،ثقة،صه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رواه عنه جماعة،منهم عبيس بن هشام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التلعكبري،عن علي بن حبشي بن قوني الكاتب،عن حميد،عن القاسم بن إسماعيل القرشي،عنه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الوليد السمّان الثقة،عنه عبيس بن هشام، و القاسم بن إسماعيل القرشي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12274862_73709187"/>
      <w:bookmarkStart w:id="973" w:name="_Toc388"/>
      <w:bookmarkEnd w:id="972"/>
      <w:r>
        <w:rPr/>
        <w:t>1815</w:t>
      </w:r>
      <w:r>
        <w:rPr>
          <w:rtl w:val="true"/>
        </w:rPr>
        <w:t>-</w:t>
      </w:r>
      <w:r>
        <w:rPr>
          <w:rtl w:val="true"/>
        </w:rPr>
        <w:t>عبد اللّه بن وهب الراسبي</w:t>
      </w:r>
      <w:r>
        <w:rPr>
          <w:rtl w:val="true"/>
        </w:rPr>
        <w:t>:</w:t>
      </w:r>
      <w:bookmarkEnd w:id="973"/>
    </w:p>
    <w:p>
      <w:pPr>
        <w:pStyle w:val="BookText"/>
        <w:rPr/>
      </w:pPr>
      <w:r>
        <w:rPr>
          <w:rFonts w:ascii="Amiri" w:hAnsi="Amiri" w:eastAsia="Amiri" w:cs="Amiri"/>
          <w:color w:val="111111"/>
          <w:sz w:val="28"/>
          <w:sz w:val="28"/>
          <w:szCs w:val="28"/>
          <w:rtl w:val="true"/>
          <w:lang w:bidi="ar-SA"/>
        </w:rPr>
        <w:t xml:space="preserve">رأس الخوارج،ملعون،ي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و السين و الباء الموحّدة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منسوب إلى راسب بن ميدغان بن مالك بن نصر بن الأزد بن الغوث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 xml:space="preserve">. </w:t>
      </w:r>
      <w:bookmarkStart w:id="974" w:name="pg11861_114513"/>
    </w:p>
    <w:p>
      <w:pPr>
        <w:pStyle w:val="Heading3"/>
        <w:numPr>
          <w:ilvl w:val="2"/>
          <w:numId w:val="1"/>
        </w:numPr>
        <w:rPr/>
      </w:pPr>
      <w:bookmarkStart w:id="975" w:name="__RefHeading___Toc12274864_73709187"/>
      <w:bookmarkStart w:id="976" w:name="_Toc389"/>
      <w:bookmarkEnd w:id="974"/>
      <w:bookmarkEnd w:id="975"/>
      <w:r>
        <w:rPr/>
        <w:t>1816</w:t>
      </w:r>
      <w:r>
        <w:rPr>
          <w:rtl w:val="true"/>
        </w:rPr>
        <w:t>-</w:t>
      </w:r>
      <w:r>
        <w:rPr>
          <w:rtl w:val="true"/>
        </w:rPr>
        <w:t>عبد اللّه بن هارون</w:t>
      </w:r>
      <w:r>
        <w:rPr>
          <w:rtl w:val="true"/>
        </w:rPr>
        <w:t>:</w:t>
      </w:r>
      <w:bookmarkEnd w:id="976"/>
    </w:p>
    <w:p>
      <w:pPr>
        <w:pStyle w:val="BookText"/>
        <w:rPr/>
      </w:pPr>
      <w:r>
        <w:rPr>
          <w:rFonts w:ascii="Amiri" w:hAnsi="Amiri" w:eastAsia="Amiri" w:cs="Amiri"/>
          <w:color w:val="111111"/>
          <w:sz w:val="28"/>
          <w:sz w:val="28"/>
          <w:szCs w:val="28"/>
          <w:rtl w:val="true"/>
          <w:lang w:bidi="ar-SA"/>
        </w:rPr>
        <w:t xml:space="preserve">أبو محمّد الزبيري،يعرف بهذا،له كتاب في الإمامة،و هي رسالة إلى المأمون،جش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هذا كونه من مصنّفي الإماميّة و علمائهم كما هو ظاهر، و مضى في ابن عبد الرحمن أنّه من أصحابنا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7" w:name="__RefHeading___Toc12274866_73709187"/>
      <w:bookmarkStart w:id="978" w:name="_Toc390"/>
      <w:bookmarkEnd w:id="977"/>
      <w:r>
        <w:rPr/>
        <w:t>1817</w:t>
      </w:r>
      <w:r>
        <w:rPr>
          <w:rtl w:val="true"/>
        </w:rPr>
        <w:t>-</w:t>
      </w:r>
      <w:r>
        <w:rPr>
          <w:rtl w:val="true"/>
        </w:rPr>
        <w:t>عبد اللّه بن يحيى الحضرمي</w:t>
      </w:r>
      <w:r>
        <w:rPr>
          <w:rtl w:val="true"/>
        </w:rPr>
        <w:t>:</w:t>
      </w:r>
      <w:bookmarkEnd w:id="978"/>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علي عليه السلام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يا ابن يحيى فإنّك و أباك من شرطة الخميس حقّا،لقد أخبرني رسول اللّه صلّى اللّه عليه و آله باسمك و اسم أبيك في شرطة الخميس،و اللّه سمّاكم في السماء شرطة الخميس على لسان نبيّه محمّد صلّى اللّه عليه و آله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أمير المؤمنين عليه السلام أنّه قال لعبد اللّه بن يحيى الحضرمي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مرّ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لعبد اللّه بن يحيى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في الأولياء من أصحابه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الرضا عبد اللّه بن يحيى الحضرمي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 xml:space="preserve">. </w:t>
      </w:r>
      <w:bookmarkStart w:id="979" w:name="pg11861_114514"/>
    </w:p>
    <w:p>
      <w:pPr>
        <w:pStyle w:val="BookText"/>
        <w:rPr/>
      </w:pPr>
      <w:bookmarkEnd w:id="979"/>
      <w:r>
        <w:rPr>
          <w:rFonts w:ascii="Amiri" w:hAnsi="Amiri" w:eastAsia="Amiri" w:cs="Amiri"/>
          <w:color w:val="111111"/>
          <w:sz w:val="28"/>
          <w:sz w:val="28"/>
          <w:szCs w:val="28"/>
          <w:rtl w:val="true"/>
          <w:lang w:bidi="ar-SA"/>
        </w:rPr>
        <w:t xml:space="preserve">و كذا في صه أيضا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نهاية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الجيش،سمّي به لأنّه مقسوم خمسة أقسام المقدّمة و الساق و الميمنة و الميسرة 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طائفة من الجيش تشهد الوقعة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مدح الشرطة في الأصبغ و بشر بن عمرو </w:t>
      </w:r>
      <w:r>
        <w:rPr>
          <w:rStyle w:val="FootnoteAnchor"/>
          <w:rtl w:val="true"/>
        </w:rPr>
        <w:footnoteReference w:id="1841"/>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شيخنا البهائي رحمه اللّه أنّ الخميس العسكر،و سمّي به لانقسامه إلى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شرطة الخميس أعيانه من الشرط و هو العلامة،لأنّهم لهم علامة يعرفون بها؛أو من الشر و هو التهيّؤ،لأنّهم يهيّئون أنفسهم لدفع الخصم،و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 أباك من شرطة الخميس، يريد إنّكما من أعيان حزبنا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الرواية تشهد بتعديلهما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12274868_73709187"/>
      <w:bookmarkStart w:id="981" w:name="_Toc391"/>
      <w:bookmarkEnd w:id="980"/>
      <w:r>
        <w:rPr/>
        <w:t>1818</w:t>
      </w:r>
      <w:r>
        <w:rPr>
          <w:rtl w:val="true"/>
        </w:rPr>
        <w:t>-</w:t>
      </w:r>
      <w:r>
        <w:rPr>
          <w:rtl w:val="true"/>
        </w:rPr>
        <w:t>عبد اللّه بن يحيى</w:t>
      </w:r>
      <w:r>
        <w:rPr>
          <w:rtl w:val="true"/>
        </w:rPr>
        <w:t>.</w:t>
      </w:r>
      <w:bookmarkEnd w:id="981"/>
    </w:p>
    <w:p>
      <w:pPr>
        <w:pStyle w:val="BookText"/>
        <w:rPr/>
      </w:pPr>
      <w:r>
        <w:rPr>
          <w:rFonts w:ascii="Amiri" w:hAnsi="Amiri" w:eastAsia="Amiri" w:cs="Amiri"/>
          <w:color w:val="111111"/>
          <w:sz w:val="28"/>
          <w:sz w:val="28"/>
          <w:szCs w:val="28"/>
          <w:rtl w:val="true"/>
          <w:lang w:bidi="ar-SA"/>
        </w:rPr>
        <w:t>أبو محمّد الكاهلي،عربي،أخو إسحاق،رويا عن أبي عبد اللّه و أبي الحسن عليهما السلام،و كان عبد اللّه وجها عند أبي الحسن عليه السلام، و وصّى به علي بن يقطين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اضمن لي الكاهلي و عياله أضمن لك على اللّه الجنّة،جش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أجد ما ينافي مدحه رحمه اللّه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يحيى الكاهلي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ابن أبي جيد،عن ابن الوليد،عن الصفّار،عن أحمد بن محمّد،عن أحمد بن محمّد بن أبي نصر،عن عبد اللّه ابن يحيى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يحيى له كتاب عن أبي البختري وهب بن وهب صاحب المغازي،تزوّج أبو عبد اللّه عليه السلام بأمّه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وهب بن وهب </w:t>
      </w:r>
      <w:r>
        <w:rPr>
          <w:rStyle w:val="FootnoteAnchor"/>
          <w:rtl w:val="true"/>
        </w:rPr>
        <w:footnoteReference w:id="1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قاضي القضاة ببغداد من قبل الرشيد،ضعيف لا يعوّل على ما ينفرد به؛أخبرنا بهذه الكتب جماعة،عن أبي المفضّل،عن ابن بطّة، عن أحمد بن أبي عبد اللّه،عن عبد اللّه بن يحيى </w:t>
      </w:r>
      <w:r>
        <w:rPr>
          <w:rStyle w:val="FootnoteAnchor"/>
          <w:rtl w:val="true"/>
        </w:rPr>
        <w:footnoteReference w:id="18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بالتضعيف وهب لا يحيى </w:t>
      </w:r>
      <w:r>
        <w:rPr>
          <w:rStyle w:val="FootnoteAnchor"/>
          <w:rtl w:val="true"/>
        </w:rPr>
        <w:footnoteReference w:id="1850"/>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ابن أخي الكاهلي أنّ أبا الحسن الأوّل عليه السلام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اضمن لي الكاهلي و عياله أضمن لك الجنّة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حمدويه بن نصير،عن محمّد بن عيسى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فزعم ابن أخيه أنّ عليّا لم يزل يجري عليهم الطعام و الدراهم و جميع النفقات مستغنين حتّى مات الكاهلي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وجدت بخطّ جبرئيل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مهران، عن الحسن بن علي بن أبي حمزة،عن أبيه،عن أخطل الكاهلي،عن عبد اللّه بن يحيى الكاهلي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فدخلت على أبي الحسن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خيرا في سنتك هذه فإنّ أجلك قد 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نعيت إليّ نفسي،قال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فإنّك من شيعتنا و أنت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لبث عبد اللّه بعد ذلك إلاّ يسيرا حتّى مات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من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854"/>
      </w:r>
      <w:r>
        <w:rPr>
          <w:rFonts w:ascii="Amiri" w:hAnsi="Amiri" w:eastAsia="Amiri" w:cs="Amiri"/>
          <w:color w:val="111111"/>
          <w:sz w:val="28"/>
          <w:sz w:val="28"/>
          <w:szCs w:val="28"/>
          <w:rtl w:val="true"/>
          <w:lang w:bidi="ar-SA"/>
        </w:rPr>
        <w:t xml:space="preserve">،و وصف العلاّمة في المختلف جملة روايات هو فيها بالصحّة </w:t>
      </w:r>
      <w:r>
        <w:rPr>
          <w:rStyle w:val="FootnoteAnchor"/>
          <w:rtl w:val="true"/>
        </w:rPr>
        <w:footnoteReference w:id="1855"/>
      </w:r>
      <w:r>
        <w:rPr>
          <w:rFonts w:ascii="Amiri" w:hAnsi="Amiri" w:eastAsia="Amiri" w:cs="Amiri"/>
          <w:color w:val="111111"/>
          <w:sz w:val="28"/>
          <w:sz w:val="28"/>
          <w:szCs w:val="28"/>
          <w:rtl w:val="true"/>
          <w:lang w:bidi="ar-SA"/>
        </w:rPr>
        <w:t xml:space="preserve">،و حكم شه في شرح اللمعة عند ذكر أنّ المسكين أسوأ حالا من الفقير أو العكس بصحّة رواية أبي بصير و هو فيها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ظفرت لهم في مواضع تقرب من مائة </w:t>
      </w:r>
      <w:r>
        <w:rPr>
          <w:rStyle w:val="FootnoteAnchor"/>
          <w:rtl w:val="true"/>
        </w:rPr>
        <w:footnoteReference w:id="1857"/>
      </w:r>
      <w:r>
        <w:rPr>
          <w:rFonts w:ascii="Amiri" w:hAnsi="Amiri" w:eastAsia="Amiri" w:cs="Amiri"/>
          <w:color w:val="111111"/>
          <w:sz w:val="28"/>
          <w:sz w:val="28"/>
          <w:szCs w:val="28"/>
          <w:rtl w:val="true"/>
          <w:lang w:bidi="ar-SA"/>
        </w:rPr>
        <w:t xml:space="preserve">فصاعدا عدّ حديثه في الصحيح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يروي كتابه جماعة و منهم ابن أبي نصر و ابن أبي عمير </w:t>
      </w:r>
      <w:r>
        <w:rPr>
          <w:rStyle w:val="FootnoteAnchor"/>
          <w:rtl w:val="true"/>
        </w:rPr>
        <w:footnoteReference w:id="1859"/>
      </w:r>
      <w:r>
        <w:rPr>
          <w:rFonts w:ascii="Amiri" w:hAnsi="Amiri" w:eastAsia="Amiri" w:cs="Amiri"/>
          <w:color w:val="111111"/>
          <w:sz w:val="28"/>
          <w:sz w:val="28"/>
          <w:szCs w:val="28"/>
          <w:rtl w:val="true"/>
          <w:lang w:bidi="ar-SA"/>
        </w:rPr>
        <w:t>،و هو كثير الرواية،و مقبولها،و كلّ ذلك أمارة الجلالة بل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عدّ ضعيفات</w:t>
      </w:r>
      <w:r>
        <w:rPr>
          <w:rFonts w:eastAsia="Amiri" w:cs="Amiri" w:ascii="Amiri" w:hAnsi="Amiri"/>
          <w:color w:val="111111"/>
          <w:sz w:val="28"/>
          <w:szCs w:val="28"/>
          <w:rtl w:val="true"/>
          <w:lang w:bidi="ar-SA"/>
        </w:rPr>
        <w:t xml:space="preserve">. </w:t>
      </w:r>
      <w:bookmarkStart w:id="982" w:name="pg11861_114517"/>
    </w:p>
    <w:p>
      <w:pPr>
        <w:pStyle w:val="BookText"/>
        <w:rPr/>
      </w:pPr>
      <w:bookmarkEnd w:id="982"/>
      <w:r>
        <w:rPr>
          <w:rFonts w:ascii="Amiri" w:hAnsi="Amiri" w:eastAsia="Amiri" w:cs="Amiri"/>
          <w:color w:val="111111"/>
          <w:sz w:val="28"/>
          <w:sz w:val="28"/>
          <w:szCs w:val="28"/>
          <w:rtl w:val="true"/>
          <w:lang w:bidi="ar-SA"/>
        </w:rPr>
        <w:t xml:space="preserve">توهّما من عبارة ست،و هو كما ترى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سلّمه اللّه عن الوجيزة،فيما يحضرني من نسختها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كالصحيح،فلاحظ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مرّ عن ست من ذكر عبد اللّه بن يحيى ثانيا و أنّ له كتابا عن أبي البختري،الظاهر أنّه غير الكاهلي،و لذا جعل له في النقد ترجمة على حدة و إن احتمل الاتّحاد أيضا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يحيى الكاهلي الممدوح،عنه أحمد بن محمّد بن أبي نصر،و ابن أبي عمير،و أحمد بن أبي عبد اللّه،و صفوان بن يحيى،و علي ابن الحكم الكوفي الثقة،و زكريّا بن آدم،و محمّد بن زياد الثقة،و الحسن بن محبوب،و أخطل الكاهلي </w:t>
      </w:r>
      <w:r>
        <w:rPr>
          <w:rStyle w:val="FootnoteAnchor"/>
          <w:rtl w:val="true"/>
        </w:rPr>
        <w:footnoteReference w:id="1862"/>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بن محمّد الجوهري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الكاظمي في حاشيته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روايته عنه</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12274870_73709187"/>
      <w:bookmarkStart w:id="984" w:name="_Toc392"/>
      <w:bookmarkEnd w:id="983"/>
      <w:r>
        <w:rPr/>
        <w:t>1819</w:t>
      </w:r>
      <w:r>
        <w:rPr>
          <w:rtl w:val="true"/>
        </w:rPr>
        <w:t>-</w:t>
      </w:r>
      <w:r>
        <w:rPr>
          <w:rtl w:val="true"/>
        </w:rPr>
        <w:t>عبد اللّه بن يقطر</w:t>
      </w:r>
      <w:r>
        <w:rPr>
          <w:rtl w:val="true"/>
        </w:rPr>
        <w:t>:</w:t>
      </w:r>
      <w:bookmarkEnd w:id="98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رضيعة عليه السلام،قتل بالكوفة،و كان رسوله عليه السلام،رمي به من فوق القصر فنكس فقام إليه عمرو الأزدي فذبحه،و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فعل ذلك عبد الملك بن عمير اللخمي،سين </w:t>
      </w:r>
      <w:r>
        <w:rPr>
          <w:rStyle w:val="FootnoteAnchor"/>
          <w:rtl w:val="true"/>
        </w:rPr>
        <w:footnoteReference w:id="1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صه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 xml:space="preserve">. </w:t>
      </w:r>
      <w:bookmarkStart w:id="985" w:name="pg11861_114518"/>
    </w:p>
    <w:p>
      <w:pPr>
        <w:pStyle w:val="Heading3"/>
        <w:numPr>
          <w:ilvl w:val="2"/>
          <w:numId w:val="1"/>
        </w:numPr>
        <w:rPr/>
      </w:pPr>
      <w:bookmarkStart w:id="986" w:name="__RefHeading___Toc12274872_73709187"/>
      <w:bookmarkStart w:id="987" w:name="_Toc393"/>
      <w:bookmarkEnd w:id="985"/>
      <w:bookmarkEnd w:id="986"/>
      <w:r>
        <w:rPr/>
        <w:t>1820</w:t>
      </w:r>
      <w:r>
        <w:rPr>
          <w:rtl w:val="true"/>
        </w:rPr>
        <w:t>-</w:t>
      </w:r>
      <w:r>
        <w:rPr>
          <w:rtl w:val="true"/>
        </w:rPr>
        <w:t>عبد المؤمن بن القاسم بن قيس</w:t>
      </w:r>
      <w:r>
        <w:rPr>
          <w:rtl w:val="true"/>
        </w:rPr>
        <w:t>:</w:t>
      </w:r>
      <w:bookmarkEnd w:id="987"/>
    </w:p>
    <w:p>
      <w:pPr>
        <w:pStyle w:val="BookText"/>
        <w:rPr/>
      </w:pPr>
      <w:r>
        <w:rPr>
          <w:rFonts w:ascii="Amiri" w:hAnsi="Amiri" w:eastAsia="Amiri" w:cs="Amiri"/>
          <w:color w:val="111111"/>
          <w:sz w:val="28"/>
          <w:sz w:val="28"/>
          <w:szCs w:val="28"/>
          <w:rtl w:val="true"/>
          <w:lang w:bidi="ar-SA"/>
        </w:rPr>
        <w:t xml:space="preserve">ابن قيس بن فهد الأنصاري،روى عن أبي جعفر و أبي عبد اللّه عليهما السلام،ثقة هو و أخوه،و هو أخو أبي مريم عبد الغفّار بن القاسم،و قيس بن فهد صحابي؛يكنّى عبد المؤمن بأبي عبد اللّه،كوفي،توفّي سنة سبع و أربعين و مائة و هو ابن إحدى و ثمانين سنة؛له كتاب يرويه جماعة،منهم سفيان بن إبراهيم بن يزيد </w:t>
      </w:r>
      <w:r>
        <w:rPr>
          <w:rStyle w:val="FootnoteAnchor"/>
          <w:rtl w:val="true"/>
        </w:rPr>
        <w:footnoteReference w:id="1866"/>
      </w:r>
      <w:r>
        <w:rPr>
          <w:rFonts w:ascii="Amiri" w:hAnsi="Amiri" w:eastAsia="Amiri" w:cs="Amiri"/>
          <w:color w:val="111111"/>
          <w:sz w:val="28"/>
          <w:sz w:val="28"/>
          <w:szCs w:val="28"/>
          <w:rtl w:val="true"/>
          <w:lang w:bidi="ar-SA"/>
        </w:rPr>
        <w:t xml:space="preserve">الحارثي،جش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صه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القاسم،إلاّ ابن القاسم أوّلا </w:t>
      </w:r>
      <w:r>
        <w:rPr>
          <w:rStyle w:val="FootnoteAnchor"/>
          <w:rtl w:val="true"/>
        </w:rPr>
        <w:footnoteReference w:id="1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سقط من قلمه أوّلا،أو من نسختنا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المؤمن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القاسم له كتاب،عمارة بن زياد له كتاب؛رواهما حميد،عن إبراهيم بن سليمان،عن أبي إسحاق الخزّاز </w:t>
      </w:r>
      <w:r>
        <w:rPr>
          <w:rStyle w:val="FootnoteAnchor"/>
          <w:rtl w:val="true"/>
        </w:rPr>
        <w:footnoteReference w:id="1870"/>
      </w:r>
      <w:r>
        <w:rPr>
          <w:rFonts w:ascii="IRNazanin" w:hAnsi="IRNazanin" w:eastAsia="IRNazanin"/>
          <w:color w:val="111111"/>
          <w:sz w:val="28"/>
          <w:sz w:val="28"/>
          <w:szCs w:val="28"/>
          <w:rtl w:val="true"/>
          <w:lang w:bidi="fa-IR"/>
        </w:rPr>
        <w:t xml:space="preserve">،عنهما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رحمه اللّه من سقوط ابن القاسم،هو ساقط في نسختنا من صه،و كذا في نسخة الحاوي </w:t>
      </w:r>
      <w:r>
        <w:rPr>
          <w:rStyle w:val="FootnoteAnchor"/>
          <w:rtl w:val="true"/>
        </w:rPr>
        <w:footnoteReference w:id="1872"/>
      </w:r>
      <w:r>
        <w:rPr>
          <w:rFonts w:ascii="Amiri" w:hAnsi="Amiri" w:eastAsia="Amiri" w:cs="Amiri"/>
          <w:color w:val="111111"/>
          <w:sz w:val="28"/>
          <w:sz w:val="28"/>
          <w:szCs w:val="28"/>
          <w:rtl w:val="true"/>
          <w:lang w:bidi="ar-SA"/>
        </w:rPr>
        <w:t>و نسخة النقد أيضا،فلعلّ الظاهر سقوطه أوّلا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المؤمن بن أبي القاسم،و كأنّ لفظ أبي زائد </w:t>
      </w:r>
      <w:r>
        <w:rPr>
          <w:rStyle w:val="FootnoteAnchor"/>
          <w:rtl w:val="true"/>
        </w:rPr>
        <w:footnoteReference w:id="1873"/>
      </w:r>
      <w:bookmarkStart w:id="988" w:name="pg11861_114519"/>
    </w:p>
    <w:p>
      <w:pPr>
        <w:pStyle w:val="BookText"/>
        <w:rPr/>
      </w:pPr>
      <w:bookmarkEnd w:id="988"/>
      <w:r>
        <w:rPr>
          <w:rFonts w:ascii="Amiri" w:hAnsi="Amiri" w:eastAsia="Amiri" w:cs="Amiri"/>
          <w:color w:val="111111"/>
          <w:sz w:val="28"/>
          <w:sz w:val="28"/>
          <w:szCs w:val="28"/>
          <w:rtl w:val="true"/>
          <w:lang w:bidi="ar-SA"/>
        </w:rPr>
        <w:t xml:space="preserve">في الكلام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أجده في نسختي من د إلاّ ابن القاسم </w:t>
      </w:r>
      <w:r>
        <w:rPr>
          <w:rStyle w:val="FootnoteAnchor"/>
          <w:rtl w:val="true"/>
        </w:rPr>
        <w:footnoteReference w:id="1875"/>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القاسم الثقة،سفيان بن إبراهيم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جش،إبراهيم ابن سليمان الخزّاز ست</w:t>
      </w:r>
      <w:r>
        <w:rPr>
          <w:rFonts w:eastAsia="Amiri" w:cs="Amiri" w:ascii="Amiri" w:hAnsi="Amiri"/>
          <w:color w:val="111111"/>
          <w:sz w:val="28"/>
          <w:szCs w:val="28"/>
          <w:rtl w:val="true"/>
          <w:lang w:bidi="ar-SA"/>
        </w:rPr>
        <w:t xml:space="preserve">) </w:t>
      </w:r>
      <w:r>
        <w:rPr>
          <w:rStyle w:val="FootnoteAnchor"/>
          <w:rtl w:val="true"/>
        </w:rPr>
        <w:footnoteReference w:id="1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عداه لا أصل له و لا كتاب،فلا إشكال </w:t>
      </w:r>
      <w:r>
        <w:rPr>
          <w:rStyle w:val="FootnoteAnchor"/>
          <w:rtl w:val="true"/>
        </w:rPr>
        <w:footnoteReference w:id="187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ست و تأمّل</w:t>
      </w:r>
      <w:r>
        <w:rPr>
          <w:rFonts w:eastAsia="IRNazanin" w:cs="IRNazanin"/>
          <w:color w:val="111111"/>
          <w:sz w:val="28"/>
          <w:szCs w:val="28"/>
          <w:rtl w:val="true"/>
          <w:lang w:bidi="fa-IR"/>
        </w:rPr>
        <w:t>.</w:t>
      </w:r>
    </w:p>
    <w:p>
      <w:pPr>
        <w:pStyle w:val="Heading3"/>
        <w:numPr>
          <w:ilvl w:val="2"/>
          <w:numId w:val="1"/>
        </w:numPr>
        <w:rPr/>
      </w:pPr>
      <w:bookmarkStart w:id="989" w:name="__RefHeading___Toc12274874_73709187"/>
      <w:bookmarkStart w:id="990" w:name="_Toc394"/>
      <w:bookmarkEnd w:id="989"/>
      <w:r>
        <w:rPr/>
        <w:t>1821</w:t>
      </w:r>
      <w:r>
        <w:rPr>
          <w:rtl w:val="true"/>
        </w:rPr>
        <w:t>-</w:t>
      </w:r>
      <w:r>
        <w:rPr>
          <w:rtl w:val="true"/>
        </w:rPr>
        <w:t>عبد الملك الأحول</w:t>
      </w:r>
      <w:r>
        <w:rPr>
          <w:rtl w:val="true"/>
        </w:rPr>
        <w:t>:</w:t>
      </w:r>
      <w:bookmarkEnd w:id="990"/>
    </w:p>
    <w:p>
      <w:pPr>
        <w:pStyle w:val="BookText"/>
        <w:rPr/>
      </w:pPr>
      <w:r>
        <w:rPr>
          <w:rFonts w:ascii="Amiri" w:hAnsi="Amiri" w:eastAsia="Amiri" w:cs="Amiri"/>
          <w:color w:val="111111"/>
          <w:sz w:val="28"/>
          <w:sz w:val="28"/>
          <w:szCs w:val="28"/>
          <w:rtl w:val="true"/>
          <w:lang w:bidi="ar-SA"/>
        </w:rPr>
        <w:t>هو ابن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مذكور في الكتابين بهذا العنوان</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12274876_73709187"/>
      <w:bookmarkStart w:id="992" w:name="_Toc395"/>
      <w:bookmarkEnd w:id="991"/>
      <w:r>
        <w:rPr/>
        <w:t>1822</w:t>
      </w:r>
      <w:r>
        <w:rPr>
          <w:rtl w:val="true"/>
        </w:rPr>
        <w:t>-</w:t>
      </w:r>
      <w:r>
        <w:rPr>
          <w:rtl w:val="true"/>
        </w:rPr>
        <w:t>عبد الملك بن أعين</w:t>
      </w:r>
      <w:r>
        <w:rPr>
          <w:rtl w:val="true"/>
        </w:rPr>
        <w:t>:</w:t>
      </w:r>
      <w:bookmarkEnd w:id="992"/>
    </w:p>
    <w:p>
      <w:pPr>
        <w:pStyle w:val="BookText"/>
        <w:rPr/>
      </w:pPr>
      <w:r>
        <w:rPr>
          <w:rFonts w:ascii="Amiri" w:hAnsi="Amiri" w:eastAsia="Amiri" w:cs="Amiri"/>
          <w:color w:val="111111"/>
          <w:sz w:val="28"/>
          <w:sz w:val="28"/>
          <w:szCs w:val="28"/>
          <w:rtl w:val="true"/>
          <w:lang w:bidi="ar-SA"/>
        </w:rPr>
        <w:t>قال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الضريس،و روى ترحّم الصادق عليه السلام عليه،ثمّ روى أنّ الصادق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سمّيت ابنك ضريسا؟فقال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سمّاك أبوك جعفرا؟ و روى أبو جعفر بن بابويه أنّ الصادق عليه السلام زار قبره بالمدينة مع أصحابه،صه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التي ذكرها كش في المدح و الترحّم و الذمّ المقتضي لقلّة الأدب جميعها ضعيفة السند لا يثبت بها حكم،فأمره على الجهالة بالحال </w:t>
      </w:r>
      <w:r>
        <w:rPr>
          <w:rStyle w:val="FootnoteAnchor"/>
          <w:rtl w:val="true"/>
        </w:rPr>
        <w:footnoteReference w:id="18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يخفى أنّ الظاهر أنّه ظنّ كون التسمية راجعة إلى الاختيار،و هذا نوع جهالة لا يعدّ مثله طعنا؛و في طرق الفقيه الجزم بأنّ الصادق عليه السلام زار قبره من غير حوالة على رواية </w:t>
      </w:r>
      <w:r>
        <w:rPr>
          <w:rStyle w:val="FootnoteAnchor"/>
          <w:rtl w:val="true"/>
        </w:rPr>
        <w:footnoteReference w:id="1880"/>
      </w:r>
      <w:r>
        <w:rPr>
          <w:rFonts w:ascii="Amiri" w:hAnsi="Amiri" w:eastAsia="Amiri" w:cs="Amiri"/>
          <w:color w:val="111111"/>
          <w:sz w:val="28"/>
          <w:sz w:val="28"/>
          <w:szCs w:val="28"/>
          <w:rtl w:val="true"/>
          <w:lang w:bidi="ar-SA"/>
        </w:rPr>
        <w:t>،و فيه تلميح بالثناء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 ما مرّ في عبد الرحمن أخيه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حمدويه،عن محمّد بن عيسى،عن أبي نصر،عن الحسن بن موسى،عن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أبو عبد اللّه عليه السلام مكّة فسأل عن عبد الملك بن أعين،فقال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صلّى هنيئة هاهنا،و رفع </w:t>
      </w:r>
      <w:r>
        <w:rPr>
          <w:rStyle w:val="FootnoteAnchor"/>
          <w:rtl w:val="true"/>
        </w:rPr>
        <w:footnoteReference w:id="1882"/>
      </w:r>
      <w:r>
        <w:rPr>
          <w:rFonts w:ascii="Amiri" w:hAnsi="Amiri" w:eastAsia="Amiri" w:cs="Amiri"/>
          <w:color w:val="111111"/>
          <w:sz w:val="28"/>
          <w:sz w:val="28"/>
          <w:szCs w:val="28"/>
          <w:rtl w:val="true"/>
          <w:lang w:bidi="ar-SA"/>
        </w:rPr>
        <w:t xml:space="preserve">يده و دعا له و اجتهد في الدعاء و ترحّم عليه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الحسن،عن علي بن أسباط،عن علي بن الحسن بن عبد الملك بن أعين،عن ابن بكير،عن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بعد موت عبد الملك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أبا الضريس كنّا عنده خيرتك من خلقك فصيّره في ثقل محمّد صلّى اللّه عليه و آله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أين </w:t>
      </w:r>
      <w:r>
        <w:rPr>
          <w:rStyle w:val="FootnoteAnchor"/>
          <w:rtl w:val="true"/>
        </w:rPr>
        <w:footnoteReference w:id="1884"/>
      </w:r>
      <w:r>
        <w:rPr>
          <w:rFonts w:ascii="Amiri" w:hAnsi="Amiri" w:eastAsia="Amiri" w:cs="Amiri"/>
          <w:color w:val="111111"/>
          <w:sz w:val="28"/>
          <w:sz w:val="28"/>
          <w:szCs w:val="28"/>
          <w:rtl w:val="true"/>
          <w:lang w:bidi="ar-SA"/>
        </w:rPr>
        <w:t xml:space="preserve">مثل أبي الضريس لم يأت بعد </w:t>
      </w:r>
      <w:r>
        <w:rPr>
          <w:rStyle w:val="FootnoteAnchor"/>
          <w:rtl w:val="true"/>
        </w:rPr>
        <w:footnoteReference w:id="188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حمدويه،عن يعقوب بن يزيد،عن ابن أبي عمير،عن علي بن عطيّة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سمّيت ابنك ضريسا؟ فقال </w:t>
      </w:r>
      <w:r>
        <w:rPr>
          <w:rStyle w:val="FootnoteAnchor"/>
          <w:rtl w:val="true"/>
        </w:rPr>
        <w:footnoteReference w:id="1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سمّاك أبوك جعفرا؟فقال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جعفرا نهر في الجنّة،و ضريس اسم شيطان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الحسين،عن سعد،عن أحمد بن محمّد بن عيسى،عن أحمد بن محمّد بن أبي نصر،عن الحسين بن موسى،عن جعفر بن موسى </w:t>
      </w:r>
      <w:r>
        <w:rPr>
          <w:rStyle w:val="FootnoteAnchor"/>
          <w:rtl w:val="true"/>
        </w:rPr>
        <w:footnoteReference w:id="18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أبو عبد اللّه عليه السلام مكّة فسألني عن عبد الملك بن أعين،فقلت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بنا إلى قبره حتّى نصلّي عليه،قلت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نصلّي عليه هاهنا،فرفع يديه يدعو و اجتهد في الدعاء و ترحّم عليه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 في باب أنّ الإسلام قبل الإيمان في الصحيح عن حمّاد بن عثمان،عن عبد الرحيم القصير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مع عبد الملك إلى أبي عبد اللّه عليه السلام أسأله عن الإيمان ما هو،فكتب إليّ مع عبد الملك ابن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في ثابت بن دينار عن علي بن الحسن بن فضّال أنّ إصبع عبد الملك خير من أبي حمزة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الروضة في الصحيح عن أبي بكر الحضرمي،عن عبد الملك بنا</w:t>
      </w:r>
      <w:r>
        <w:rPr>
          <w:rFonts w:eastAsia="Amiri" w:cs="Amiri" w:ascii="Amiri" w:hAnsi="Amiri"/>
          <w:color w:val="111111"/>
          <w:sz w:val="28"/>
          <w:szCs w:val="28"/>
          <w:rtl w:val="true"/>
          <w:lang w:bidi="ar-SA"/>
        </w:rPr>
        <w:t xml:space="preserve">. </w:t>
      </w:r>
      <w:bookmarkStart w:id="993" w:name="pg11861_114522"/>
    </w:p>
    <w:p>
      <w:pPr>
        <w:pStyle w:val="BookText"/>
        <w:rPr/>
      </w:pPr>
      <w:bookmarkEnd w:id="993"/>
      <w:r>
        <w:rPr>
          <w:rFonts w:ascii="Amiri" w:hAnsi="Amiri" w:eastAsia="Amiri" w:cs="Amiri"/>
          <w:color w:val="111111"/>
          <w:sz w:val="28"/>
          <w:sz w:val="28"/>
          <w:szCs w:val="28"/>
          <w:rtl w:val="true"/>
          <w:lang w:bidi="ar-SA"/>
        </w:rPr>
        <w:t>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من عند أبي جعفر عليه السلام فاعتمدت على يدي فبكيت،فقال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أرجو أن أدرك هذا الأمر و بي قوّة،فقال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ترضون أنّ عدوّكم يقتل بعضهم بعضا و أنتم آمنون في بيوتكم،إنّه لو قد كان ذلك أعطي الرجل منكم قوّة أربعين رجلا،و جعلت قلوبكم كزبر الحديد لو قذف بها الجبال لقلعتها،و كنتم قوّام الأرض و خزّانها </w:t>
      </w:r>
      <w:r>
        <w:rPr>
          <w:rStyle w:val="FootnoteAnchor"/>
          <w:rtl w:val="true"/>
        </w:rPr>
        <w:footnoteReference w:id="1892"/>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في عبد الرحمن أخيه عن رسالة أبي غالب مدحه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مضى عن كش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صلّى هنيئة هاهنا،لا يخفى خلله،و الظاهر أنّ في المقام سقطا،يدلّ عليه الخبر المذكور عن التهذيب،فلاحظ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أعين،عنه يونس بن عبد الرحمن،و حريز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12274878_73709187"/>
      <w:bookmarkStart w:id="995" w:name="_Toc396"/>
      <w:bookmarkEnd w:id="994"/>
      <w:r>
        <w:rPr/>
        <w:t>1823</w:t>
      </w:r>
      <w:r>
        <w:rPr>
          <w:rtl w:val="true"/>
        </w:rPr>
        <w:t>-</w:t>
      </w:r>
      <w:r>
        <w:rPr>
          <w:rtl w:val="true"/>
        </w:rPr>
        <w:t>عبد الملك بن جريج</w:t>
      </w:r>
      <w:r>
        <w:rPr>
          <w:rtl w:val="true"/>
        </w:rPr>
        <w:t>:</w:t>
      </w:r>
      <w:bookmarkEnd w:id="995"/>
    </w:p>
    <w:p>
      <w:pPr>
        <w:pStyle w:val="BookText"/>
        <w:rPr/>
      </w:pPr>
      <w:r>
        <w:rPr>
          <w:rFonts w:ascii="Amiri" w:hAnsi="Amiri" w:eastAsia="Amiri" w:cs="Amiri"/>
          <w:color w:val="111111"/>
          <w:sz w:val="28"/>
          <w:sz w:val="28"/>
          <w:szCs w:val="28"/>
          <w:rtl w:val="true"/>
          <w:lang w:bidi="ar-SA"/>
        </w:rPr>
        <w:t xml:space="preserve">من رجال العامّة،صه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ذكره مع جماعة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من رجال العامّة إلاّ أنّ لهم ميلا و محبّة شديدة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ما أحلّ اللّه من المتعة من الكافي بسنده إلى ابن أذينة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عن المتعة،فقال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 عبد الملك بن </w:t>
      </w:r>
    </w:p>
    <w:p>
      <w:pPr>
        <w:pStyle w:val="BookText"/>
        <w:rPr/>
      </w:pPr>
      <w:r>
        <w:rPr>
          <w:rFonts w:ascii="Amiri" w:hAnsi="Amiri" w:eastAsia="Amiri" w:cs="Amiri"/>
          <w:color w:val="111111"/>
          <w:sz w:val="28"/>
          <w:sz w:val="28"/>
          <w:szCs w:val="28"/>
          <w:rtl w:val="true"/>
          <w:lang w:bidi="ar-SA"/>
        </w:rPr>
        <w:t>جريج فاسأله عنها فإنّ عنده منها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و أملى عليّ شيئا كثيرا في استحلالها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بالكتاب أبا عبد اللّه عليه السلام فعرضته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و أقرّ به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 كونه من الشيعة و من ثقاتهم و معتمديهم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التهذيب بسنده إلى الحسين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الصادق عليه السلام إذ دخل عبد الملك بن جريج المكي،فقال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 في المتعة؟قال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أبوك عن جابر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آخره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يومئ هذا إلى ما ذكره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كونه من الزيديّة،لأنّه ذكره مع عمرو بن خالد و عبّاد بن صهيب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من رجال العامّة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المقدّس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الكافي تشيّعه في باب المتعة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يعني الرواية التي ذكرها الأستاذ العلاّمة دام علاه،و هو عجيب منه رحمه اللّه ثمّ منه سلّمه اللّه،فإنّ تسنّن الرجل أشهر من كفر إبليس،و الرواية أيضا تنادي بذلك،و حلّية المتعة ليست من متفرّدات الشيعة حتّى يقال بتشيّع من قال بها،بل الكثير من العامّة كان يذهب إليها أيضا و كان الخلاف فيها بينهم معروفا،إلى أن استقرّ رأي علمائهم الأربع على التحريم،بل المنقول في جملة من كتب العامّة على ما وجدت أنّ مالكا أيضا كان يستحلّ المتعة،فلاحظ؛مع أنّه لو كان شيعيّا لم يكن لأمره عليه السلام الراوي بالذهاب إليه و السؤال عنه معنى،لأنّ الشيعة لا تختلف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حلّيتها،و تجعلها من ضروريات مذهبها،بل المراد تنبيه الراوي على أنّ علماء العامّة أيضا تعتقد حلّيتها،و فيهم من يقرّ بها،ألا ترى إلى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 أقرّ به،فإنّ فيه الإيماء إلى أنّهم ينكرونها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السيّد المرتضى رضي اللّه عنه في الانتصار و قبله شيخه المفيد طاب ثراه جماعة من علماء العامّة كانوا يذهبون إلى حلّيّة المتعة،و عدّا منهم عبد الملك بن جريج </w:t>
      </w:r>
      <w:r>
        <w:rPr>
          <w:rStyle w:val="FootnoteAnchor"/>
          <w:rtl w:val="true"/>
        </w:rPr>
        <w:footnoteReference w:id="1902"/>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 أجلاّء العصر كأنّه نظر إلى ما مرّ عن تعق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من غير ملاحظة الرواية،أو لاحظها و لم يحسن النظر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يظهر من باب المتعة من الكافي </w:t>
      </w:r>
      <w:r>
        <w:rPr>
          <w:rStyle w:val="FootnoteAnchor"/>
          <w:rtl w:val="true"/>
        </w:rPr>
        <w:footnoteReference w:id="1903"/>
      </w:r>
      <w:r>
        <w:rPr>
          <w:rFonts w:ascii="Amiri" w:hAnsi="Amiri" w:eastAsia="Amiri" w:cs="Amiri"/>
          <w:color w:val="111111"/>
          <w:sz w:val="28"/>
          <w:sz w:val="28"/>
          <w:szCs w:val="28"/>
          <w:rtl w:val="true"/>
          <w:lang w:bidi="ar-SA"/>
        </w:rPr>
        <w:t>تشيّعه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غفلة منه سلّمه اللّه كما نبّهناك،إلاّ أن يكون نظره إلى غير هذه الرواية المذكورة، 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بخطّ شيخنا يوسف البحراني رحمه اللّه بعد ذكر الرواية المذكورة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دلالة على كون عبد الملك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التأمّل فيما ذكرناه تعلم أنّه رحمه اللّه أيضا 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مخهب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عبد العزيز بن جريج الرومي الأموي مولاهم المكّي،صاحب التصانيف،حدّث عن أبيه و مجاهد يسيرا، و عطاء بن أبي رياح فأكثر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السفيانان و مسلم بن خالد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 جماعة منهم،ثمّ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جريج يرى المتعة، تزوّج ستّين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كلامه عليه ما عليه </w:t>
      </w:r>
      <w:r>
        <w:rPr>
          <w:rStyle w:val="FootnoteAnchor"/>
          <w:rtl w:val="true"/>
        </w:rPr>
        <w:footnoteReference w:id="1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bookmarkStart w:id="996" w:name="pg11861_114525"/>
    </w:p>
    <w:p>
      <w:pPr>
        <w:pStyle w:val="Heading3"/>
        <w:numPr>
          <w:ilvl w:val="2"/>
          <w:numId w:val="1"/>
        </w:numPr>
        <w:rPr/>
      </w:pPr>
      <w:bookmarkStart w:id="997" w:name="__RefHeading___Toc12274880_73709187"/>
      <w:bookmarkStart w:id="998" w:name="_Toc397"/>
      <w:bookmarkEnd w:id="996"/>
      <w:bookmarkEnd w:id="997"/>
      <w:r>
        <w:rPr/>
        <w:t>1824</w:t>
      </w:r>
      <w:r>
        <w:rPr>
          <w:rtl w:val="true"/>
        </w:rPr>
        <w:t>-</w:t>
      </w:r>
      <w:r>
        <w:rPr>
          <w:rtl w:val="true"/>
        </w:rPr>
        <w:t>عبد الملك بن حكيم الخثعمي</w:t>
      </w:r>
      <w:r>
        <w:rPr>
          <w:rtl w:val="true"/>
        </w:rPr>
        <w:t>:</w:t>
      </w:r>
      <w:bookmarkEnd w:id="998"/>
    </w:p>
    <w:p>
      <w:pPr>
        <w:pStyle w:val="BookText"/>
        <w:rPr/>
      </w:pPr>
      <w:r>
        <w:rPr>
          <w:rFonts w:ascii="Amiri" w:hAnsi="Amiri" w:eastAsia="Amiri" w:cs="Amiri"/>
          <w:color w:val="111111"/>
          <w:sz w:val="28"/>
          <w:sz w:val="28"/>
          <w:szCs w:val="28"/>
          <w:rtl w:val="true"/>
          <w:lang w:bidi="ar-SA"/>
        </w:rPr>
        <w:t xml:space="preserve">كوفي،ثقة،عين،روى عن أبي عبد اللّه و أبي الحسن عليهما السلام،صه </w:t>
      </w:r>
      <w:r>
        <w:rPr>
          <w:rStyle w:val="FootnoteAnchor"/>
          <w:rtl w:val="true"/>
        </w:rPr>
        <w:footnoteReference w:id="1905"/>
      </w:r>
      <w:r>
        <w:rPr>
          <w:rFonts w:ascii="IRNazanin" w:hAnsi="IRNazanin" w:eastAsia="IRNazanin"/>
          <w:color w:val="111111"/>
          <w:sz w:val="28"/>
          <w:sz w:val="28"/>
          <w:szCs w:val="28"/>
          <w:rtl w:val="true"/>
          <w:lang w:bidi="fa-IR"/>
        </w:rPr>
        <w:t xml:space="preserve">،جش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جماعة،عن التلعكبري،عن ابن عقدة، عن ابن فضّال،عن جعفر بن محمّد بن حكيم،عن عمّه عبد الملك بن حكيم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حكيم الثقة،جعفر بن محمّد بن حكيم عن عمّه عبد الملك بن حكيم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9" w:name="__RefHeading___Toc12274882_73709187"/>
      <w:bookmarkStart w:id="1000" w:name="_Toc398"/>
      <w:bookmarkEnd w:id="999"/>
      <w:r>
        <w:rPr/>
        <w:t>1825</w:t>
      </w:r>
      <w:r>
        <w:rPr>
          <w:rtl w:val="true"/>
        </w:rPr>
        <w:t>-</w:t>
      </w:r>
      <w:r>
        <w:rPr>
          <w:rtl w:val="true"/>
        </w:rPr>
        <w:t>عبد الملك بن سعيد</w:t>
      </w:r>
      <w:r>
        <w:rPr>
          <w:rtl w:val="true"/>
        </w:rPr>
        <w:t>:</w:t>
      </w:r>
      <w:bookmarkEnd w:id="1000"/>
    </w:p>
    <w:p>
      <w:pPr>
        <w:pStyle w:val="BookText"/>
        <w:rPr/>
      </w:pPr>
      <w:r>
        <w:rPr>
          <w:rFonts w:ascii="Amiri" w:hAnsi="Amiri" w:eastAsia="Amiri" w:cs="Amiri"/>
          <w:color w:val="111111"/>
          <w:sz w:val="28"/>
          <w:sz w:val="28"/>
          <w:szCs w:val="28"/>
          <w:rtl w:val="true"/>
          <w:lang w:bidi="ar-SA"/>
        </w:rPr>
        <w:t xml:space="preserve">ثقة،عمّر إلى سنة أربعين و مائتين،صه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جش في أخيه عبد اللّه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صه أنّ المعمّر عبد الملك،و قال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عبد اللّه لا عبد الملك كما يستفاد من جش في عبد اللّه،و مثله في الحاوي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1" w:name="__RefHeading___Toc12274884_73709187"/>
      <w:bookmarkStart w:id="1002" w:name="_Toc399"/>
      <w:bookmarkEnd w:id="1001"/>
      <w:r>
        <w:rPr/>
        <w:t>1826</w:t>
      </w:r>
      <w:r>
        <w:rPr>
          <w:rtl w:val="true"/>
        </w:rPr>
        <w:t>-</w:t>
      </w:r>
      <w:r>
        <w:rPr>
          <w:rtl w:val="true"/>
        </w:rPr>
        <w:t>عبد الملك بن عبد العزيز بن جريح</w:t>
      </w:r>
      <w:r>
        <w:rPr>
          <w:rtl w:val="true"/>
        </w:rPr>
        <w:t>:</w:t>
      </w:r>
      <w:bookmarkEnd w:id="100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الأموي مولاهم مكّي،ق </w:t>
      </w:r>
      <w:r>
        <w:rPr>
          <w:rStyle w:val="FootnoteAnchor"/>
          <w:rtl w:val="true"/>
        </w:rPr>
        <w:footnoteReference w:id="1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ابن جريج السابق</w:t>
      </w:r>
      <w:r>
        <w:rPr>
          <w:rFonts w:eastAsia="Amiri" w:cs="Amiri" w:ascii="Amiri" w:hAnsi="Amiri"/>
          <w:color w:val="111111"/>
          <w:sz w:val="28"/>
          <w:szCs w:val="28"/>
          <w:rtl w:val="true"/>
          <w:lang w:bidi="ar-SA"/>
        </w:rPr>
        <w:t xml:space="preserve">. </w:t>
      </w:r>
      <w:bookmarkStart w:id="1003" w:name="pg11861_114526"/>
    </w:p>
    <w:p>
      <w:pPr>
        <w:pStyle w:val="BookText"/>
        <w:rPr/>
      </w:pPr>
      <w:bookmarkEnd w:id="100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كذلك،فلاحظ</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12274886_73709187"/>
      <w:bookmarkStart w:id="1005" w:name="_Toc400"/>
      <w:bookmarkEnd w:id="1004"/>
      <w:r>
        <w:rPr/>
        <w:t>1827</w:t>
      </w:r>
      <w:r>
        <w:rPr>
          <w:rtl w:val="true"/>
        </w:rPr>
        <w:t>-</w:t>
      </w:r>
      <w:r>
        <w:rPr>
          <w:rtl w:val="true"/>
        </w:rPr>
        <w:t>عبد الملك بن عبد اللّه الكوفي</w:t>
      </w:r>
      <w:r>
        <w:rPr>
          <w:rtl w:val="true"/>
        </w:rPr>
        <w:t>:</w:t>
      </w:r>
      <w:bookmarkEnd w:id="1005"/>
    </w:p>
    <w:p>
      <w:pPr>
        <w:pStyle w:val="BookText"/>
        <w:rPr/>
      </w:pPr>
      <w:r>
        <w:rPr>
          <w:rFonts w:ascii="IRNazanin" w:hAnsi="IRNazanin" w:eastAsia="IRNazanin"/>
          <w:color w:val="111111"/>
          <w:sz w:val="28"/>
          <w:sz w:val="28"/>
          <w:szCs w:val="28"/>
          <w:rtl w:val="true"/>
          <w:lang w:bidi="fa-IR"/>
        </w:rPr>
        <w:t xml:space="preserve">المقرئ،أسند عنه،ق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عبد اللّه القمّي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عبد اللّه،روى علي بن أحمد العقيقي عن الصادق عليه السلام بسند ذكرناه في كتابنا الكبير أنّه قوي الإيمان </w:t>
      </w:r>
      <w:r>
        <w:rPr>
          <w:rStyle w:val="FootnoteAnchor"/>
          <w:rtl w:val="true"/>
        </w:rPr>
        <w:footnoteReference w:id="1915"/>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محتمل لكلّ منهما</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12274888_73709187"/>
      <w:bookmarkStart w:id="1007" w:name="_Toc401"/>
      <w:bookmarkEnd w:id="1006"/>
      <w:r>
        <w:rPr/>
        <w:t>1828</w:t>
      </w:r>
      <w:r>
        <w:rPr>
          <w:rtl w:val="true"/>
        </w:rPr>
        <w:t>-</w:t>
      </w:r>
      <w:r>
        <w:rPr>
          <w:rtl w:val="true"/>
        </w:rPr>
        <w:t>عبد الملك بن عتبة الهاشمي</w:t>
      </w:r>
      <w:r>
        <w:rPr>
          <w:rtl w:val="true"/>
        </w:rPr>
        <w:t>:</w:t>
      </w:r>
      <w:bookmarkEnd w:id="1007"/>
    </w:p>
    <w:p>
      <w:pPr>
        <w:pStyle w:val="BookText"/>
        <w:rPr/>
      </w:pPr>
      <w:r>
        <w:rPr>
          <w:rFonts w:ascii="Amiri" w:hAnsi="Amiri" w:eastAsia="Amiri" w:cs="Amiri"/>
          <w:color w:val="111111"/>
          <w:sz w:val="28"/>
          <w:sz w:val="28"/>
          <w:szCs w:val="28"/>
          <w:rtl w:val="true"/>
          <w:lang w:bidi="ar-SA"/>
        </w:rPr>
        <w:t xml:space="preserve">اللهبي،صليب </w:t>
      </w:r>
      <w:r>
        <w:rPr>
          <w:rStyle w:val="FootnoteAnchor"/>
          <w:rtl w:val="true"/>
        </w:rPr>
        <w:footnoteReference w:id="1916"/>
      </w:r>
      <w:r>
        <w:rPr>
          <w:rFonts w:ascii="Amiri" w:hAnsi="Amiri" w:eastAsia="Amiri" w:cs="Amiri"/>
          <w:color w:val="111111"/>
          <w:sz w:val="28"/>
          <w:sz w:val="28"/>
          <w:szCs w:val="28"/>
          <w:rtl w:val="true"/>
          <w:lang w:bidi="ar-SA"/>
        </w:rPr>
        <w:t>،روى عن أبي جعفر و أبي عبد اللّه عليهما السلام،ليس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الكتاب الذي ينسب إلى عبد الملك بن عتبة هو لعبد الملك بن عتبة </w:t>
      </w:r>
      <w:r>
        <w:rPr>
          <w:rStyle w:val="FootnoteAnchor"/>
          <w:rtl w:val="true"/>
        </w:rPr>
        <w:footnoteReference w:id="1917"/>
      </w:r>
      <w:r>
        <w:rPr>
          <w:rFonts w:ascii="Amiri" w:hAnsi="Amiri" w:eastAsia="Amiri" w:cs="Amiri"/>
          <w:color w:val="111111"/>
          <w:sz w:val="28"/>
          <w:sz w:val="28"/>
          <w:szCs w:val="28"/>
          <w:rtl w:val="true"/>
          <w:lang w:bidi="ar-SA"/>
        </w:rPr>
        <w:t>النخعي،صيرفي كوفي ثقة،روى عن أبي عبد اللّه و أبي الحسن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هذا الكتاب،يرويه عنه جماعة،الحسن ابن علي ابن بنت إلياس عنه بكتابه،جش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 الصيرفي،كوفي ثقة،روى عن أبي عبد اللّه و أبي الحسن عليهما السلام،له كتاب ينسب إلى عبد الملك بن عتبة الهاشمي اللهبي،و ليس الكتاب له بل للنخعي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الهاشمي ليس </w:t>
      </w:r>
    </w:p>
    <w:p>
      <w:pPr>
        <w:pStyle w:val="BookText"/>
        <w:rPr/>
      </w:pPr>
      <w:r>
        <w:rPr>
          <w:rFonts w:ascii="Amiri" w:hAnsi="Amiri" w:eastAsia="Amiri" w:cs="Amiri"/>
          <w:color w:val="111111"/>
          <w:sz w:val="28"/>
          <w:sz w:val="28"/>
          <w:szCs w:val="28"/>
          <w:rtl w:val="true"/>
          <w:lang w:bidi="ar-SA"/>
        </w:rPr>
        <w:t xml:space="preserve">له كتاب،و كان يروي عن الباقر و الصادق عليهما السلام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عتبة الهاشمي له كتاب،أخبرنا به جماعة،عن أبي المفضّل،عن حميد،عن الحسن بن محمّد بن سماعة،عنه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w:t>
      </w:r>
      <w:r>
        <w:rPr>
          <w:rStyle w:val="FootnoteAnchor"/>
          <w:rtl w:val="true"/>
        </w:rPr>
        <w:footnoteReference w:id="1921"/>
      </w:r>
      <w:r>
        <w:rPr>
          <w:rFonts w:ascii="Amiri" w:hAnsi="Amiri" w:eastAsia="Amiri" w:cs="Amiri"/>
          <w:color w:val="111111"/>
          <w:sz w:val="28"/>
          <w:sz w:val="28"/>
          <w:szCs w:val="28"/>
          <w:rtl w:val="true"/>
          <w:lang w:bidi="ar-SA"/>
        </w:rPr>
        <w:t xml:space="preserve">بن عتبة الهاشمي اللهبي المكّي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عتبة الصيرفي الكوفي،روى عن أبي الحسن عليه السلام أيضا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ممّا مرّ أنّهما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 الصيرفي ثقة،و الهاشمي اللهبي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الوجيزة و الحاوي </w:t>
      </w:r>
      <w:r>
        <w:rPr>
          <w:rStyle w:val="FootnoteAnchor"/>
          <w:rtl w:val="true"/>
        </w:rPr>
        <w:footnoteReference w:id="1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عند الشيخ و جش إمامي،و رواية جماعة كتابه دليل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عتبة مشترك بين ثقتين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الهاشمي،عنه الحسن بن علي ابن بنت إلياس،و الحسن بن محمّد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 الباقر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الصيرفي،عنه علي بن الحكم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 الصادق و الكاظم عليهما السلام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لا تمييز فلا إشكال،لما عرفت </w:t>
      </w:r>
      <w:r>
        <w:rPr>
          <w:rStyle w:val="FootnoteAnchor"/>
          <w:rtl w:val="true"/>
        </w:rPr>
        <w:footnoteReference w:id="192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008" w:name="pg11861_114528"/>
    </w:p>
    <w:p>
      <w:pPr>
        <w:pStyle w:val="Heading3"/>
        <w:numPr>
          <w:ilvl w:val="2"/>
          <w:numId w:val="1"/>
        </w:numPr>
        <w:rPr/>
      </w:pPr>
      <w:bookmarkStart w:id="1009" w:name="__RefHeading___Toc12274890_73709187"/>
      <w:bookmarkStart w:id="1010" w:name="_Toc402"/>
      <w:bookmarkEnd w:id="1008"/>
      <w:bookmarkEnd w:id="1009"/>
      <w:r>
        <w:rPr/>
        <w:t>1829</w:t>
      </w:r>
      <w:r>
        <w:rPr>
          <w:rtl w:val="true"/>
        </w:rPr>
        <w:t>-</w:t>
      </w:r>
      <w:r>
        <w:rPr>
          <w:rtl w:val="true"/>
        </w:rPr>
        <w:t>عبد الملك بن عطاء</w:t>
      </w:r>
      <w:r>
        <w:rPr>
          <w:rtl w:val="true"/>
        </w:rPr>
        <w:t>:</w:t>
      </w:r>
      <w:bookmarkEnd w:id="1010"/>
    </w:p>
    <w:p>
      <w:pPr>
        <w:pStyle w:val="BookText"/>
        <w:rPr/>
      </w:pPr>
      <w:r>
        <w:rPr>
          <w:rFonts w:ascii="Amiri" w:hAnsi="Amiri" w:eastAsia="Amiri" w:cs="Amiri"/>
          <w:color w:val="111111"/>
          <w:sz w:val="28"/>
          <w:sz w:val="28"/>
          <w:szCs w:val="28"/>
          <w:rtl w:val="true"/>
          <w:lang w:bidi="ar-SA"/>
        </w:rPr>
        <w:t xml:space="preserve">مرّ عن كش في أخيه عبد اللّه </w:t>
      </w:r>
      <w:r>
        <w:rPr>
          <w:rStyle w:val="FootnoteAnchor"/>
          <w:rtl w:val="true"/>
        </w:rPr>
        <w:footnoteReference w:id="1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صه أيضا نحو ما مرّ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فيه كما مرّ في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أنّ عبد الملك و عبد اللّه و عريفا نجباء </w:t>
      </w:r>
      <w:r>
        <w:rPr>
          <w:rStyle w:val="FootnoteAnchor"/>
          <w:rtl w:val="true"/>
        </w:rPr>
        <w:footnoteReference w:id="1928"/>
      </w:r>
      <w:r>
        <w:rPr>
          <w:rFonts w:ascii="Amiri" w:hAnsi="Amiri" w:eastAsia="Amiri" w:cs="Amiri"/>
          <w:color w:val="111111"/>
          <w:sz w:val="28"/>
          <w:sz w:val="28"/>
          <w:szCs w:val="28"/>
          <w:rtl w:val="true"/>
          <w:lang w:bidi="ar-SA"/>
        </w:rPr>
        <w:t xml:space="preserve">من أصحاب أبي جعفر و أبي عبد اللّه عليهما السلام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كلام نصر كما سبق في أخيه،إلاّ أنّ في ذكر ابن طاوس ذلك من دون إشارة إلى ذلك دلالة على الاعتماد و الاعتداد،و لذا جعله في الوجيزة ممدوحا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12274892_73709187"/>
      <w:bookmarkStart w:id="1012" w:name="_Toc403"/>
      <w:bookmarkEnd w:id="1011"/>
      <w:r>
        <w:rPr/>
        <w:t>1830</w:t>
      </w:r>
      <w:r>
        <w:rPr>
          <w:rtl w:val="true"/>
        </w:rPr>
        <w:t>-</w:t>
      </w:r>
      <w:r>
        <w:rPr>
          <w:rtl w:val="true"/>
        </w:rPr>
        <w:t>عبد الملك بن عمرو</w:t>
      </w:r>
      <w:r>
        <w:rPr>
          <w:rtl w:val="true"/>
        </w:rPr>
        <w:t>:</w:t>
      </w:r>
      <w:bookmarkEnd w:id="1012"/>
    </w:p>
    <w:p>
      <w:pPr>
        <w:pStyle w:val="BookText"/>
        <w:rPr/>
      </w:pPr>
      <w:r>
        <w:rPr>
          <w:rFonts w:ascii="Amiri" w:hAnsi="Amiri" w:eastAsia="Amiri" w:cs="Amiri"/>
          <w:color w:val="111111"/>
          <w:sz w:val="28"/>
          <w:sz w:val="28"/>
          <w:szCs w:val="28"/>
          <w:rtl w:val="true"/>
          <w:lang w:bidi="ar-SA"/>
        </w:rPr>
        <w:t>روى كش،عن حمدويه،عن يعقوب بن يزيد،عن ابن أبي عمير، عن جميل بن صالح،عن عبد الملك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لأدعو لك حتّى أسمّي دابّتك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لدابّتك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السند صحيح لكنّه ينتهي إليه </w:t>
      </w:r>
      <w:r>
        <w:rPr>
          <w:rStyle w:val="FootnoteAnchor"/>
          <w:rtl w:val="true"/>
        </w:rPr>
        <w:footnoteReference w:id="1932"/>
      </w:r>
      <w:r>
        <w:rPr>
          <w:rFonts w:ascii="Amiri" w:hAnsi="Amiri" w:eastAsia="Amiri" w:cs="Amiri"/>
          <w:color w:val="111111"/>
          <w:sz w:val="28"/>
          <w:sz w:val="28"/>
          <w:szCs w:val="28"/>
          <w:rtl w:val="true"/>
          <w:lang w:bidi="ar-SA"/>
        </w:rPr>
        <w:t xml:space="preserve">،فهو شهادة لنفسه،و مع ذلك فهو مرجّح بسبب المدح،فيلحق بالحسن لولا ما ذكرناه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عمرو الأحول،عربي كوفي،روى عنهما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كش ما ذكر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البهائي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في المختلف في بحث القنوت بصحّة روايته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كفّارة النذر منه </w:t>
      </w:r>
      <w:r>
        <w:rPr>
          <w:rStyle w:val="FootnoteAnchor"/>
          <w:rtl w:val="true"/>
        </w:rPr>
        <w:footnoteReference w:id="1937"/>
      </w:r>
      <w:r>
        <w:rPr>
          <w:rFonts w:ascii="Amiri" w:hAnsi="Amiri" w:eastAsia="Amiri" w:cs="Amiri"/>
          <w:color w:val="111111"/>
          <w:sz w:val="28"/>
          <w:sz w:val="28"/>
          <w:szCs w:val="28"/>
          <w:rtl w:val="true"/>
          <w:lang w:bidi="ar-SA"/>
        </w:rPr>
        <w:t xml:space="preserve">،و كذا ولده في الشرح </w:t>
      </w:r>
      <w:r>
        <w:rPr>
          <w:rStyle w:val="FootnoteAnchor"/>
          <w:rtl w:val="true"/>
        </w:rPr>
        <w:footnoteReference w:id="1938"/>
      </w:r>
      <w:r>
        <w:rPr>
          <w:rFonts w:ascii="Amiri" w:hAnsi="Amiri" w:eastAsia="Amiri" w:cs="Amiri"/>
          <w:color w:val="111111"/>
          <w:sz w:val="28"/>
          <w:sz w:val="28"/>
          <w:szCs w:val="28"/>
          <w:rtl w:val="true"/>
          <w:lang w:bidi="ar-SA"/>
        </w:rPr>
        <w:t xml:space="preserve">،و الشهيد في الدروس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أن يريدوا بصحّتها توثيق رجال السند إلى عبد الملك،و هي صحيحة إضافيّة مستعملة في كلامهم كثيرا </w:t>
      </w:r>
      <w:r>
        <w:rPr>
          <w:rStyle w:val="FootnoteAnchor"/>
          <w:rtl w:val="true"/>
        </w:rPr>
        <w:footnoteReference w:id="1940"/>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في بحث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أبي عمير و لو بواسطة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عنه إشعار بوثاقته،و كذا في رواية صفوان و لو بواسطة</w:t>
      </w:r>
      <w:r>
        <w:rPr>
          <w:rFonts w:eastAsia="Amiri" w:cs="Amiri" w:ascii="Amiri" w:hAnsi="Amiri"/>
          <w:color w:val="111111"/>
          <w:sz w:val="28"/>
          <w:szCs w:val="28"/>
          <w:rtl w:val="true"/>
          <w:lang w:bidi="ar-SA"/>
        </w:rPr>
        <w:t xml:space="preserve">) </w:t>
      </w:r>
      <w:r>
        <w:rPr>
          <w:rStyle w:val="FootnoteAnchor"/>
          <w:rtl w:val="true"/>
        </w:rPr>
        <w:footnoteReference w:id="1941"/>
      </w:r>
      <w:r>
        <w:rPr>
          <w:rFonts w:ascii="IRNazanin" w:hAnsi="IRNazanin" w:eastAsia="IRNazanin"/>
          <w:color w:val="111111"/>
          <w:sz w:val="28"/>
          <w:sz w:val="28"/>
          <w:szCs w:val="28"/>
          <w:rtl w:val="true"/>
          <w:lang w:bidi="fa-IR"/>
        </w:rPr>
        <w:t xml:space="preserve">مثل أبان </w:t>
      </w:r>
      <w:r>
        <w:rPr>
          <w:rStyle w:val="FootnoteAnchor"/>
          <w:rtl w:val="true"/>
        </w:rPr>
        <w:footnoteReference w:id="1942"/>
      </w:r>
      <w:r>
        <w:rPr>
          <w:rFonts w:ascii="Amiri" w:hAnsi="Amiri" w:eastAsia="Amiri" w:cs="Amiri"/>
          <w:color w:val="111111"/>
          <w:sz w:val="28"/>
          <w:sz w:val="28"/>
          <w:szCs w:val="28"/>
          <w:rtl w:val="true"/>
          <w:lang w:bidi="ar-SA"/>
        </w:rPr>
        <w:t>،و هو كثير الرواية،و مقبولها،إلى غير ذلك ممّا مرّ في الفوائد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حكاية شهادة النفس فقد ذكرنا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ذكر المشايخ إيّاها و اعتناءهم بها و ضبطها و تدوينها و نقلها في مقام مدحه يدلّ على ظهور أمارة صحّتها لهم،سيّما و أنّ الراوي لها </w:t>
      </w:r>
      <w:r>
        <w:rPr>
          <w:rStyle w:val="FootnoteAnchor"/>
          <w:rtl w:val="true"/>
        </w:rPr>
        <w:footnoteReference w:id="1943"/>
      </w:r>
      <w:r>
        <w:rPr>
          <w:rFonts w:ascii="Amiri" w:hAnsi="Amiri" w:eastAsia="Amiri" w:cs="Amiri"/>
          <w:color w:val="111111"/>
          <w:sz w:val="28"/>
          <w:sz w:val="28"/>
          <w:szCs w:val="28"/>
          <w:rtl w:val="true"/>
          <w:lang w:bidi="ar-SA"/>
        </w:rPr>
        <w:t xml:space="preserve">ابن أبي عمير،و هي إليه صحيحة، فتدبّر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013" w:name="pg11861_114530"/>
    </w:p>
    <w:p>
      <w:pPr>
        <w:pStyle w:val="BookText"/>
        <w:rPr/>
      </w:pPr>
      <w:bookmarkEnd w:id="101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التحرير ذكر الرواية بسندها كما مرّ عن صه و لم يقدح أيضا </w:t>
      </w:r>
      <w:r>
        <w:rPr>
          <w:rStyle w:val="FootnoteAnchor"/>
          <w:rtl w:val="true"/>
        </w:rPr>
        <w:footnoteReference w:id="194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عمرو الأحول الكوفي كما في مشيخة الفقيه </w:t>
      </w:r>
      <w:r>
        <w:rPr>
          <w:rStyle w:val="FootnoteAnchor"/>
          <w:rtl w:val="true"/>
        </w:rPr>
        <w:footnoteReference w:id="1947"/>
      </w:r>
      <w:r>
        <w:rPr>
          <w:rFonts w:ascii="Amiri" w:hAnsi="Amiri" w:eastAsia="Amiri" w:cs="Amiri"/>
          <w:color w:val="111111"/>
          <w:sz w:val="28"/>
          <w:sz w:val="28"/>
          <w:szCs w:val="28"/>
          <w:rtl w:val="true"/>
          <w:lang w:bidi="ar-SA"/>
        </w:rPr>
        <w:t xml:space="preserve">،عنه جميل بن صالح،و الحكم بن مسكين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4" w:name="__RefHeading___Toc12274894_73709187"/>
      <w:bookmarkStart w:id="1015" w:name="_Toc404"/>
      <w:bookmarkEnd w:id="1014"/>
      <w:r>
        <w:rPr/>
        <w:t>1831</w:t>
      </w:r>
      <w:r>
        <w:rPr>
          <w:rtl w:val="true"/>
        </w:rPr>
        <w:t>-</w:t>
      </w:r>
      <w:r>
        <w:rPr>
          <w:rtl w:val="true"/>
        </w:rPr>
        <w:t>عبد الملك بن عنترة الشيباني</w:t>
      </w:r>
      <w:r>
        <w:rPr>
          <w:rtl w:val="true"/>
        </w:rPr>
        <w:t>:</w:t>
      </w:r>
      <w:bookmarkEnd w:id="1015"/>
    </w:p>
    <w:p>
      <w:pPr>
        <w:pStyle w:val="BookText"/>
        <w:rPr/>
      </w:pPr>
      <w:r>
        <w:rPr>
          <w:rFonts w:ascii="Amiri" w:hAnsi="Amiri" w:eastAsia="Amiri" w:cs="Amiri"/>
          <w:color w:val="111111"/>
          <w:sz w:val="28"/>
          <w:sz w:val="28"/>
          <w:szCs w:val="28"/>
          <w:rtl w:val="true"/>
          <w:lang w:bidi="ar-SA"/>
        </w:rPr>
        <w:t xml:space="preserve">له كتاب،أخبرنا ابن أبي جيد،عن محمّد بن خالد البرقي،عنه، ست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هارون الآتي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هو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عنترة،عنه محمّد بن خالد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6" w:name="__RefHeading___Toc12274896_73709187"/>
      <w:bookmarkStart w:id="1017" w:name="_Toc405"/>
      <w:bookmarkEnd w:id="1016"/>
      <w:r>
        <w:rPr/>
        <w:t>1832</w:t>
      </w:r>
      <w:r>
        <w:rPr>
          <w:rtl w:val="true"/>
        </w:rPr>
        <w:t>-</w:t>
      </w:r>
      <w:r>
        <w:rPr>
          <w:rtl w:val="true"/>
        </w:rPr>
        <w:t>عبد الملك بن عيسى المدني</w:t>
      </w:r>
      <w:r>
        <w:rPr>
          <w:rtl w:val="true"/>
        </w:rPr>
        <w:t>:</w:t>
      </w:r>
      <w:bookmarkEnd w:id="101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 xml:space="preserve">. </w:t>
      </w:r>
      <w:bookmarkStart w:id="1018" w:name="pg11861_114531"/>
    </w:p>
    <w:p>
      <w:pPr>
        <w:pStyle w:val="Heading3"/>
        <w:numPr>
          <w:ilvl w:val="2"/>
          <w:numId w:val="1"/>
        </w:numPr>
        <w:rPr/>
      </w:pPr>
      <w:bookmarkStart w:id="1019" w:name="__RefHeading___Toc12274898_73709187"/>
      <w:bookmarkStart w:id="1020" w:name="_Toc406"/>
      <w:bookmarkEnd w:id="1018"/>
      <w:bookmarkEnd w:id="1019"/>
      <w:r>
        <w:rPr/>
        <w:t>1833</w:t>
      </w:r>
      <w:r>
        <w:rPr>
          <w:rtl w:val="true"/>
        </w:rPr>
        <w:t>-</w:t>
      </w:r>
      <w:r>
        <w:rPr>
          <w:rtl w:val="true"/>
        </w:rPr>
        <w:t>عبد الملك بن المختار</w:t>
      </w:r>
      <w:r>
        <w:rPr>
          <w:rtl w:val="true"/>
        </w:rPr>
        <w:t>:</w:t>
      </w:r>
      <w:bookmarkEnd w:id="1020"/>
    </w:p>
    <w:p>
      <w:pPr>
        <w:pStyle w:val="BookText"/>
        <w:rPr/>
      </w:pPr>
      <w:r>
        <w:rPr>
          <w:rFonts w:ascii="Amiri" w:hAnsi="Amiri" w:eastAsia="Amiri" w:cs="Amiri"/>
          <w:color w:val="111111"/>
          <w:sz w:val="28"/>
          <w:sz w:val="28"/>
          <w:szCs w:val="28"/>
          <w:rtl w:val="true"/>
          <w:lang w:bidi="ar-SA"/>
        </w:rPr>
        <w:t xml:space="preserve">ابن منيح الثقفي الكوفي،أسند عنه،ق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12274900_73709187"/>
      <w:bookmarkStart w:id="1022" w:name="_Toc407"/>
      <w:bookmarkEnd w:id="1021"/>
      <w:r>
        <w:rPr/>
        <w:t>1834</w:t>
      </w:r>
      <w:r>
        <w:rPr>
          <w:rtl w:val="true"/>
        </w:rPr>
        <w:t>-</w:t>
      </w:r>
      <w:r>
        <w:rPr>
          <w:rtl w:val="true"/>
        </w:rPr>
        <w:t>عبد الملك بن منذر</w:t>
      </w:r>
      <w:r>
        <w:rPr>
          <w:rtl w:val="true"/>
        </w:rPr>
        <w:t>:</w:t>
      </w:r>
      <w:bookmarkEnd w:id="1022"/>
    </w:p>
    <w:p>
      <w:pPr>
        <w:pStyle w:val="BookText"/>
        <w:rPr/>
      </w:pPr>
      <w:r>
        <w:rPr>
          <w:rFonts w:ascii="Amiri" w:hAnsi="Amiri" w:eastAsia="Amiri" w:cs="Amiri"/>
          <w:color w:val="111111"/>
          <w:sz w:val="28"/>
          <w:sz w:val="28"/>
          <w:szCs w:val="28"/>
          <w:rtl w:val="true"/>
          <w:lang w:bidi="ar-SA"/>
        </w:rPr>
        <w:t xml:space="preserve">بالنون قبل الذال المعجمة،العمّي،بصري،ضعيف صه </w:t>
      </w:r>
      <w:r>
        <w:rPr>
          <w:rStyle w:val="FootnoteAnchor"/>
          <w:rtl w:val="true"/>
        </w:rPr>
        <w:footnoteReference w:id="1955"/>
      </w:r>
      <w:r>
        <w:rPr>
          <w:rFonts w:ascii="Amiri" w:hAnsi="Amiri" w:eastAsia="Amiri" w:cs="Amiri"/>
          <w:color w:val="111111"/>
          <w:sz w:val="28"/>
          <w:sz w:val="28"/>
          <w:szCs w:val="28"/>
          <w:rtl w:val="true"/>
          <w:lang w:bidi="ar-SA"/>
        </w:rPr>
        <w:t xml:space="preserve">،جش إلاّ الترجمة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جماعة،عن أبي المفضّل،عن ابن بطّة،عن أحمد بن أبي عبد اللّه،عنه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منذر،عنه أحمد بن أبي عبد اللّه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3" w:name="__RefHeading___Toc12274902_73709187"/>
      <w:bookmarkStart w:id="1024" w:name="_Toc408"/>
      <w:bookmarkEnd w:id="1023"/>
      <w:r>
        <w:rPr/>
        <w:t>1835</w:t>
      </w:r>
      <w:r>
        <w:rPr>
          <w:rtl w:val="true"/>
        </w:rPr>
        <w:t>-</w:t>
      </w:r>
      <w:r>
        <w:rPr>
          <w:rtl w:val="true"/>
        </w:rPr>
        <w:t>عبد الملك بن مهران الشامي</w:t>
      </w:r>
      <w:r>
        <w:rPr>
          <w:rtl w:val="true"/>
        </w:rPr>
        <w:t>:</w:t>
      </w:r>
      <w:bookmarkEnd w:id="1024"/>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5" w:name="__RefHeading___Toc12274904_73709187"/>
      <w:bookmarkStart w:id="1026" w:name="_Toc409"/>
      <w:bookmarkEnd w:id="1025"/>
      <w:r>
        <w:rPr/>
        <w:t>1836</w:t>
      </w:r>
      <w:r>
        <w:rPr>
          <w:rtl w:val="true"/>
        </w:rPr>
        <w:t>-</w:t>
      </w:r>
      <w:r>
        <w:rPr>
          <w:rtl w:val="true"/>
        </w:rPr>
        <w:t>عبد الملك بن الوضّاح العنزي</w:t>
      </w:r>
      <w:r>
        <w:rPr>
          <w:rtl w:val="true"/>
        </w:rPr>
        <w:t>:</w:t>
      </w:r>
      <w:bookmarkEnd w:id="1026"/>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7" w:name="__RefHeading___Toc12274906_73709187"/>
      <w:bookmarkStart w:id="1028" w:name="_Toc410"/>
      <w:bookmarkEnd w:id="1027"/>
      <w:r>
        <w:rPr/>
        <w:t>1837</w:t>
      </w:r>
      <w:r>
        <w:rPr>
          <w:rtl w:val="true"/>
        </w:rPr>
        <w:t>-</w:t>
      </w:r>
      <w:r>
        <w:rPr>
          <w:rtl w:val="true"/>
        </w:rPr>
        <w:t>عبد الملك بن الوليد</w:t>
      </w:r>
      <w:r>
        <w:rPr>
          <w:rtl w:val="true"/>
        </w:rPr>
        <w:t>:</w:t>
      </w:r>
      <w:bookmarkEnd w:id="1028"/>
    </w:p>
    <w:p>
      <w:pPr>
        <w:pStyle w:val="BookText"/>
        <w:rPr/>
      </w:pPr>
      <w:r>
        <w:rPr>
          <w:rFonts w:ascii="Amiri" w:hAnsi="Amiri" w:eastAsia="Amiri" w:cs="Amiri"/>
          <w:color w:val="111111"/>
          <w:sz w:val="28"/>
          <w:sz w:val="28"/>
          <w:szCs w:val="28"/>
          <w:rtl w:val="true"/>
          <w:lang w:bidi="ar-SA"/>
        </w:rPr>
        <w:t xml:space="preserve">كوفي،ثقة،قليل الحديث،صه </w:t>
      </w:r>
      <w:r>
        <w:rPr>
          <w:rStyle w:val="FootnoteAnchor"/>
          <w:rtl w:val="true"/>
        </w:rPr>
        <w:footnoteReference w:id="1961"/>
      </w:r>
      <w:r>
        <w:rPr>
          <w:rFonts w:ascii="IRNazanin" w:hAnsi="IRNazanin" w:eastAsia="IRNazanin"/>
          <w:color w:val="111111"/>
          <w:sz w:val="28"/>
          <w:sz w:val="28"/>
          <w:szCs w:val="28"/>
          <w:rtl w:val="true"/>
          <w:lang w:bidi="fa-IR"/>
        </w:rPr>
        <w:t xml:space="preserve">،جش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كتاب،رويناه بالإسناد الأوّل،عن حميد،عن إبراهيم </w:t>
      </w:r>
      <w:bookmarkStart w:id="1029" w:name="pg11861_114532"/>
    </w:p>
    <w:p>
      <w:pPr>
        <w:pStyle w:val="BookText"/>
        <w:rPr/>
      </w:pPr>
      <w:bookmarkEnd w:id="1029"/>
      <w:r>
        <w:rPr>
          <w:rFonts w:ascii="Amiri" w:hAnsi="Amiri" w:eastAsia="Amiri" w:cs="Amiri"/>
          <w:color w:val="111111"/>
          <w:sz w:val="28"/>
          <w:sz w:val="28"/>
          <w:szCs w:val="28"/>
          <w:rtl w:val="true"/>
          <w:lang w:bidi="ar-SA"/>
        </w:rPr>
        <w:t xml:space="preserve">ابن سليمان،عنه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جماعة،عن أبي المفضّل،عن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الوليد الثقة،عنه إبراهيم بن سليمان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12274908_73709187"/>
      <w:bookmarkStart w:id="1031" w:name="_Toc411"/>
      <w:bookmarkEnd w:id="1030"/>
      <w:r>
        <w:rPr/>
        <w:t>1838</w:t>
      </w:r>
      <w:r>
        <w:rPr>
          <w:rtl w:val="true"/>
        </w:rPr>
        <w:t>-</w:t>
      </w:r>
      <w:r>
        <w:rPr>
          <w:rtl w:val="true"/>
        </w:rPr>
        <w:t>عبد الملك بن هارون بن عنترة</w:t>
      </w:r>
      <w:r>
        <w:rPr>
          <w:rtl w:val="true"/>
        </w:rPr>
        <w:t>:</w:t>
      </w:r>
      <w:bookmarkEnd w:id="1031"/>
    </w:p>
    <w:p>
      <w:pPr>
        <w:pStyle w:val="BookText"/>
        <w:rPr/>
      </w:pPr>
      <w:r>
        <w:rPr>
          <w:rFonts w:ascii="Amiri" w:hAnsi="Amiri" w:eastAsia="Amiri" w:cs="Amiri"/>
          <w:color w:val="111111"/>
          <w:sz w:val="28"/>
          <w:sz w:val="28"/>
          <w:szCs w:val="28"/>
          <w:rtl w:val="true"/>
          <w:lang w:bidi="ar-SA"/>
        </w:rPr>
        <w:t xml:space="preserve">الشيباني،كوفي،ثقة،عين،روى عن أصحابنا و رووا عنه،و لم يكن متحقّقا بأمرنا،صه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محمّد بن خالد البرقي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عنترة </w:t>
      </w:r>
      <w:r>
        <w:rPr>
          <w:rStyle w:val="FootnoteAnchor"/>
          <w:rtl w:val="true"/>
        </w:rPr>
        <w:footnoteReference w:id="1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صيفي بن فسيل ذكره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 و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969"/>
      </w:r>
      <w:r>
        <w:rPr>
          <w:rFonts w:ascii="Amiri" w:hAnsi="Amiri" w:eastAsia="Amiri" w:cs="Amiri"/>
          <w:color w:val="111111"/>
          <w:sz w:val="28"/>
          <w:sz w:val="28"/>
          <w:szCs w:val="28"/>
          <w:rtl w:val="true"/>
          <w:lang w:bidi="ar-SA"/>
        </w:rPr>
        <w:t>،و لا يخلو من شيء بعد ملاحظة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متحقّقا،سيّما بعد ملاحظة ما نقله النقد من عبارة جش من 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بأمرنا </w:t>
      </w:r>
      <w:r>
        <w:rPr>
          <w:rStyle w:val="FootnoteAnchor"/>
          <w:rtl w:val="true"/>
        </w:rPr>
        <w:footnoteReference w:id="1970"/>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بأمرنا كانت </w:t>
      </w:r>
      <w:r>
        <w:rPr>
          <w:rStyle w:val="FootnoteAnchor"/>
          <w:rtl w:val="true"/>
        </w:rPr>
        <w:footnoteReference w:id="1972"/>
      </w:r>
      <w:r>
        <w:rPr>
          <w:rFonts w:ascii="Amiri" w:hAnsi="Amiri" w:eastAsia="Amiri" w:cs="Amiri"/>
          <w:color w:val="111111"/>
          <w:sz w:val="28"/>
          <w:sz w:val="28"/>
          <w:szCs w:val="28"/>
          <w:rtl w:val="true"/>
          <w:lang w:bidi="ar-SA"/>
        </w:rPr>
        <w:t>ساقطة من نسخته دام فضله فظنّ تفرّد النقد بنقلها فذكر ما ذكر،و النسخ،متّفقة على وجودها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هارون بن عنترة،أحمد ابن أبي عبد اللّه عن أبيه </w:t>
      </w:r>
      <w:bookmarkStart w:id="1032" w:name="pg11861_114533"/>
    </w:p>
    <w:p>
      <w:pPr>
        <w:pStyle w:val="BookText"/>
        <w:rPr/>
      </w:pPr>
      <w:bookmarkEnd w:id="1032"/>
      <w:r>
        <w:rPr>
          <w:rFonts w:ascii="IRNazanin" w:hAnsi="IRNazanin" w:eastAsia="IRNazanin"/>
          <w:color w:val="111111"/>
          <w:sz w:val="28"/>
          <w:sz w:val="28"/>
          <w:szCs w:val="28"/>
          <w:rtl w:val="true"/>
          <w:lang w:bidi="fa-IR"/>
        </w:rPr>
        <w:t xml:space="preserve">عنه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3" w:name="__RefHeading___Toc12274910_73709187"/>
      <w:bookmarkStart w:id="1034" w:name="_Toc412"/>
      <w:bookmarkEnd w:id="1033"/>
      <w:r>
        <w:rPr/>
        <w:t>1839</w:t>
      </w:r>
      <w:r>
        <w:rPr>
          <w:rtl w:val="true"/>
        </w:rPr>
        <w:t>-</w:t>
      </w:r>
      <w:r>
        <w:rPr>
          <w:rtl w:val="true"/>
        </w:rPr>
        <w:t>عبد الملك بن يحيى القرشي</w:t>
      </w:r>
      <w:r>
        <w:rPr>
          <w:rtl w:val="true"/>
        </w:rPr>
        <w:t>:</w:t>
      </w:r>
      <w:bookmarkEnd w:id="1034"/>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1974"/>
      </w:r>
    </w:p>
    <w:p>
      <w:pPr>
        <w:pStyle w:val="Heading3"/>
        <w:numPr>
          <w:ilvl w:val="2"/>
          <w:numId w:val="1"/>
        </w:numPr>
        <w:rPr/>
      </w:pPr>
      <w:bookmarkStart w:id="1035" w:name="__RefHeading___Toc12274912_73709187"/>
      <w:bookmarkStart w:id="1036" w:name="_Toc413"/>
      <w:bookmarkEnd w:id="1035"/>
      <w:r>
        <w:rPr/>
        <w:t>1840</w:t>
      </w:r>
      <w:r>
        <w:rPr>
          <w:rtl w:val="true"/>
        </w:rPr>
        <w:t>-</w:t>
      </w:r>
      <w:r>
        <w:rPr>
          <w:rtl w:val="true"/>
        </w:rPr>
        <w:t>عبد النور بن عبد اللّه بن سنان</w:t>
      </w:r>
      <w:r>
        <w:rPr>
          <w:rtl w:val="true"/>
        </w:rPr>
        <w:t>:</w:t>
      </w:r>
      <w:bookmarkEnd w:id="1036"/>
    </w:p>
    <w:p>
      <w:pPr>
        <w:pStyle w:val="BookText"/>
        <w:rPr/>
      </w:pPr>
      <w:r>
        <w:rPr>
          <w:rFonts w:ascii="Amiri" w:hAnsi="Amiri" w:eastAsia="Amiri" w:cs="Amiri"/>
          <w:color w:val="111111"/>
          <w:sz w:val="28"/>
          <w:sz w:val="28"/>
          <w:szCs w:val="28"/>
          <w:rtl w:val="true"/>
          <w:lang w:bidi="ar-SA"/>
        </w:rPr>
        <w:t xml:space="preserve">الأسدي الكوفي،دخل البصرة،أسند عنه،صه </w:t>
      </w:r>
      <w:r>
        <w:rPr>
          <w:rStyle w:val="FootnoteAnchor"/>
          <w:rtl w:val="true"/>
        </w:rPr>
        <w:footnoteReference w:id="1975"/>
      </w:r>
      <w:r>
        <w:rPr>
          <w:rFonts w:ascii="IRNazanin" w:hAnsi="IRNazanin" w:eastAsia="IRNazanin"/>
          <w:color w:val="111111"/>
          <w:sz w:val="28"/>
          <w:sz w:val="28"/>
          <w:szCs w:val="28"/>
          <w:rtl w:val="true"/>
          <w:lang w:bidi="fa-IR"/>
        </w:rPr>
        <w:t xml:space="preserve">،ق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عنه في صه لا مرجع له بحسب الظاهر، و كان عليه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الصادق عليه السلام أسند عنه،كما هو القاعدة </w:t>
      </w:r>
      <w:r>
        <w:rPr>
          <w:rStyle w:val="FootnoteAnchor"/>
          <w:rtl w:val="true"/>
        </w:rPr>
        <w:footnoteReference w:id="197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ما فيه في يحيى بن سعيد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12274914_73709187"/>
      <w:bookmarkStart w:id="1038" w:name="_Toc414"/>
      <w:bookmarkEnd w:id="1037"/>
      <w:r>
        <w:rPr/>
        <w:t>1841</w:t>
      </w:r>
      <w:r>
        <w:rPr>
          <w:rtl w:val="true"/>
        </w:rPr>
        <w:t>-</w:t>
      </w:r>
      <w:r>
        <w:rPr>
          <w:rtl w:val="true"/>
        </w:rPr>
        <w:t>عبد الواحد بن عبد اللّه بن يونس</w:t>
      </w:r>
      <w:r>
        <w:rPr>
          <w:rtl w:val="true"/>
        </w:rPr>
        <w:t>:</w:t>
      </w:r>
      <w:bookmarkEnd w:id="1038"/>
    </w:p>
    <w:p>
      <w:pPr>
        <w:pStyle w:val="BookText"/>
        <w:rPr/>
      </w:pPr>
      <w:r>
        <w:rPr>
          <w:rFonts w:ascii="Amiri" w:hAnsi="Amiri" w:eastAsia="Amiri" w:cs="Amiri"/>
          <w:color w:val="111111"/>
          <w:sz w:val="28"/>
          <w:sz w:val="28"/>
          <w:szCs w:val="28"/>
          <w:rtl w:val="true"/>
          <w:lang w:bidi="ar-SA"/>
        </w:rPr>
        <w:t xml:space="preserve">الموصلي،أخو عبد العزيز،يكنّى أبا القاسم،سمع منه التلعكبري سنة ست و عشرين و ثلاثمائة،و ذكر أنّه كان ثقة،صه </w:t>
      </w:r>
      <w:r>
        <w:rPr>
          <w:rStyle w:val="FootnoteAnchor"/>
          <w:rtl w:val="true"/>
        </w:rPr>
        <w:footnoteReference w:id="1979"/>
      </w:r>
      <w:r>
        <w:rPr>
          <w:rFonts w:ascii="IRNazanin" w:hAnsi="IRNazanin" w:eastAsia="IRNazanin"/>
          <w:color w:val="111111"/>
          <w:sz w:val="28"/>
          <w:sz w:val="28"/>
          <w:szCs w:val="28"/>
          <w:rtl w:val="true"/>
          <w:lang w:bidi="fa-IR"/>
        </w:rPr>
        <w:t xml:space="preserve">،لم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9" w:name="__RefHeading___Toc12274916_73709187"/>
      <w:bookmarkStart w:id="1040" w:name="_Toc415"/>
      <w:bookmarkEnd w:id="1039"/>
      <w:r>
        <w:rPr/>
        <w:t>1842</w:t>
      </w:r>
      <w:r>
        <w:rPr>
          <w:rtl w:val="true"/>
        </w:rPr>
        <w:t>-</w:t>
      </w:r>
      <w:r>
        <w:rPr>
          <w:rtl w:val="true"/>
        </w:rPr>
        <w:t>عبد الواحد بن عمر بن محمّد</w:t>
      </w:r>
      <w:r>
        <w:rPr>
          <w:rtl w:val="true"/>
        </w:rPr>
        <w:t>:</w:t>
      </w:r>
      <w:bookmarkEnd w:id="104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هاشم،يكنّى أبا طاهر المقرئ،عامّي المذهب،له كتاب فيه قراءة أمير المؤمنين عليه السلام،صه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 xml:space="preserve">. </w:t>
      </w:r>
      <w:bookmarkStart w:id="1041" w:name="pg11861_114534"/>
    </w:p>
    <w:p>
      <w:pPr>
        <w:pStyle w:val="BookText"/>
        <w:rPr/>
      </w:pPr>
      <w:bookmarkEnd w:id="1041"/>
      <w:r>
        <w:rPr>
          <w:rFonts w:ascii="IRNazanin" w:hAnsi="IRNazanin" w:eastAsia="IRNazanin"/>
          <w:color w:val="111111"/>
          <w:sz w:val="28"/>
          <w:sz w:val="28"/>
          <w:szCs w:val="28"/>
          <w:rtl w:val="true"/>
          <w:lang w:bidi="fa-IR"/>
        </w:rPr>
        <w:t xml:space="preserve">و نحوه جش </w:t>
      </w:r>
      <w:r>
        <w:rPr>
          <w:rStyle w:val="FootnoteAnchor"/>
          <w:rtl w:val="true"/>
        </w:rPr>
        <w:footnoteReference w:id="1982"/>
      </w:r>
      <w:r>
        <w:rPr>
          <w:rFonts w:ascii="IRNazanin" w:hAnsi="IRNazanin" w:eastAsia="IRNazanin"/>
          <w:color w:val="111111"/>
          <w:sz w:val="28"/>
          <w:sz w:val="28"/>
          <w:szCs w:val="28"/>
          <w:rtl w:val="true"/>
          <w:lang w:bidi="fa-IR"/>
        </w:rPr>
        <w:t>،و 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أحمد بن عبدون،عن أبي بكر الدوري،عنه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2" w:name="__RefHeading___Toc12274918_73709187"/>
      <w:bookmarkStart w:id="1043" w:name="_Toc416"/>
      <w:bookmarkEnd w:id="1042"/>
      <w:r>
        <w:rPr/>
        <w:t>1843</w:t>
      </w:r>
      <w:r>
        <w:rPr>
          <w:rtl w:val="true"/>
        </w:rPr>
        <w:t>-</w:t>
      </w:r>
      <w:r>
        <w:rPr>
          <w:rtl w:val="true"/>
        </w:rPr>
        <w:t>عبد الواحد بن محمّد بن عبدوس</w:t>
      </w:r>
      <w:r>
        <w:rPr>
          <w:rtl w:val="true"/>
        </w:rPr>
        <w:t>:</w:t>
      </w:r>
      <w:bookmarkEnd w:id="1043"/>
    </w:p>
    <w:p>
      <w:pPr>
        <w:pStyle w:val="BookText"/>
        <w:rPr/>
      </w:pPr>
      <w:r>
        <w:rPr>
          <w:rFonts w:ascii="Amiri" w:hAnsi="Amiri" w:eastAsia="Amiri" w:cs="Amiri"/>
          <w:color w:val="111111"/>
          <w:sz w:val="28"/>
          <w:sz w:val="28"/>
          <w:szCs w:val="28"/>
          <w:rtl w:val="true"/>
          <w:lang w:bidi="ar-SA"/>
        </w:rPr>
        <w:t xml:space="preserve">العطّار النيسابوري،حسّنه خالي لرواية الشيخ الصدوق عنه </w:t>
      </w:r>
      <w:r>
        <w:rPr>
          <w:rStyle w:val="FootnoteAnchor"/>
          <w:rtl w:val="true"/>
        </w:rPr>
        <w:footnoteReference w:id="1984"/>
      </w:r>
      <w:r>
        <w:rPr>
          <w:rFonts w:ascii="Amiri" w:hAnsi="Amiri" w:eastAsia="Amiri" w:cs="Amiri"/>
          <w:color w:val="111111"/>
          <w:sz w:val="28"/>
          <w:sz w:val="28"/>
          <w:szCs w:val="28"/>
          <w:rtl w:val="true"/>
          <w:lang w:bidi="ar-SA"/>
        </w:rPr>
        <w:t xml:space="preserve">،و قد أكثر من الرواية عنه،و كثيرا ما يذكره مترضّيا </w:t>
      </w:r>
      <w:r>
        <w:rPr>
          <w:rStyle w:val="FootnoteAnchor"/>
          <w:rtl w:val="true"/>
        </w:rPr>
        <w:footnoteReference w:id="1985"/>
      </w:r>
      <w:r>
        <w:rPr>
          <w:rFonts w:ascii="Amiri" w:hAnsi="Amiri" w:eastAsia="Amiri" w:cs="Amiri"/>
          <w:color w:val="111111"/>
          <w:sz w:val="28"/>
          <w:sz w:val="28"/>
          <w:szCs w:val="28"/>
          <w:rtl w:val="true"/>
          <w:lang w:bidi="ar-SA"/>
        </w:rPr>
        <w:t xml:space="preserve">،و في النقد عدّه من مشايخه </w:t>
      </w:r>
      <w:r>
        <w:rPr>
          <w:rStyle w:val="FootnoteAnchor"/>
          <w:rtl w:val="true"/>
        </w:rPr>
        <w:footnoteReference w:id="1986"/>
      </w:r>
      <w:r>
        <w:rPr>
          <w:rFonts w:ascii="IRNazanin" w:hAnsi="IRNazanin" w:eastAsia="IRNazanin"/>
          <w:color w:val="111111"/>
          <w:sz w:val="28"/>
          <w:sz w:val="28"/>
          <w:szCs w:val="28"/>
          <w:rtl w:val="true"/>
          <w:lang w:bidi="fa-IR"/>
        </w:rPr>
        <w:t xml:space="preserve">،تعق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الفاضل عبد النبي الجزائري رحمه اللّه في خاتمة قسم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عقدها لمن لم ينصّ على توثيقه بل يستفاد من قرائن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الرجل لم يذكر في كتب الرجال،و هو من المشايخ الّذين ينقل عنهم الصدوق من غير واسطة،و هو في طريق الرواية المتضمّنة لإيجاب ثلاث كفّارات على من أفطر على محرّم </w:t>
      </w:r>
      <w:r>
        <w:rPr>
          <w:rStyle w:val="FootnoteAnchor"/>
          <w:rtl w:val="true"/>
        </w:rPr>
        <w:footnoteReference w:id="1988"/>
      </w:r>
      <w:r>
        <w:rPr>
          <w:rFonts w:ascii="Amiri" w:hAnsi="Amiri" w:eastAsia="Amiri" w:cs="Amiri"/>
          <w:color w:val="111111"/>
          <w:sz w:val="28"/>
          <w:sz w:val="28"/>
          <w:szCs w:val="28"/>
          <w:rtl w:val="true"/>
          <w:lang w:bidi="ar-SA"/>
        </w:rPr>
        <w:t xml:space="preserve">،و قد وصفها العلاّمة في التحرير بالصحّة </w:t>
      </w:r>
      <w:r>
        <w:rPr>
          <w:rStyle w:val="FootnoteAnchor"/>
          <w:rtl w:val="true"/>
        </w:rPr>
        <w:footnoteReference w:id="1989"/>
      </w:r>
      <w:r>
        <w:rPr>
          <w:rFonts w:ascii="Amiri" w:hAnsi="Amiri" w:eastAsia="Amiri" w:cs="Amiri"/>
          <w:color w:val="111111"/>
          <w:sz w:val="28"/>
          <w:sz w:val="28"/>
          <w:szCs w:val="28"/>
          <w:rtl w:val="true"/>
          <w:lang w:bidi="ar-SA"/>
        </w:rPr>
        <w:t xml:space="preserve">،و تبعه شه محتجّا بذلك </w:t>
      </w:r>
      <w:r>
        <w:rPr>
          <w:rStyle w:val="FootnoteAnchor"/>
          <w:rtl w:val="true"/>
        </w:rPr>
        <w:footnoteReference w:id="1990"/>
      </w:r>
      <w:r>
        <w:rPr>
          <w:rFonts w:ascii="Amiri" w:hAnsi="Amiri" w:eastAsia="Amiri" w:cs="Amiri"/>
          <w:color w:val="111111"/>
          <w:sz w:val="28"/>
          <w:sz w:val="28"/>
          <w:szCs w:val="28"/>
          <w:rtl w:val="true"/>
          <w:lang w:bidi="ar-SA"/>
        </w:rPr>
        <w:t xml:space="preserve">و بكونه من المشايخ الذين ينقل عنهم الصدوق بغير واسطة مع تكرّر ذلك،فإنّه يظهر منه الاعتماد عليه </w:t>
      </w:r>
      <w:r>
        <w:rPr>
          <w:rStyle w:val="FootnoteAnchor"/>
          <w:rtl w:val="true"/>
        </w:rPr>
        <w:footnoteReference w:id="1991"/>
      </w:r>
      <w:r>
        <w:rPr>
          <w:rStyle w:val="FootnoteAnchor"/>
          <w:rtl w:val="true"/>
        </w:rPr>
        <w:footnoteReference w:id="199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المدارك في المسألة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الواحد بن عبدوس و إن لم يوثّق صريحا لكنّه من مشايخ الصدوق المعتبرين الّذين أخذ عنهم الحديث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المقدّس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الصدوق حديثا من طريقه في العيون </w:t>
      </w:r>
      <w:r>
        <w:rPr>
          <w:rStyle w:val="FootnoteAnchor"/>
          <w:rtl w:val="true"/>
        </w:rPr>
        <w:footnoteReference w:id="1994"/>
      </w:r>
      <w:r>
        <w:rPr>
          <w:rFonts w:ascii="Amiri" w:hAnsi="Amiri" w:eastAsia="Amiri" w:cs="Amiri"/>
          <w:color w:val="111111"/>
          <w:sz w:val="28"/>
          <w:sz w:val="28"/>
          <w:szCs w:val="28"/>
          <w:rtl w:val="true"/>
          <w:lang w:bidi="ar-SA"/>
        </w:rPr>
        <w:t xml:space="preserve">، ثمّ ذكر ذلك الخبر من طريق آخر،ثمّ ذكر أنّ حديث عبد الواحد عندي أصحّ </w:t>
      </w:r>
      <w:r>
        <w:rPr>
          <w:rStyle w:val="FootnoteAnchor"/>
          <w:rtl w:val="true"/>
        </w:rPr>
        <w:footnoteReference w:id="1995"/>
      </w:r>
      <w:r>
        <w:rPr>
          <w:rFonts w:ascii="Amiri" w:hAnsi="Amiri" w:eastAsia="Amiri" w:cs="Amiri"/>
          <w:color w:val="111111"/>
          <w:sz w:val="28"/>
          <w:sz w:val="28"/>
          <w:szCs w:val="28"/>
          <w:rtl w:val="true"/>
          <w:lang w:bidi="ar-SA"/>
        </w:rPr>
        <w:t>،فهو توثيق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كلام آخر له فيه أنّه كلّ ما ينقله في كتبه سيما فيه فهو صحيح في آخر الجلد الأوّل من العيون </w:t>
      </w:r>
      <w:r>
        <w:rPr>
          <w:rStyle w:val="FootnoteAnchor"/>
          <w:rtl w:val="true"/>
        </w:rPr>
        <w:footnoteReference w:id="1996"/>
      </w:r>
      <w:r>
        <w:rPr>
          <w:rFonts w:ascii="Amiri" w:hAnsi="Amiri" w:eastAsia="Amiri" w:cs="Amiri"/>
          <w:color w:val="111111"/>
          <w:sz w:val="28"/>
          <w:sz w:val="28"/>
          <w:szCs w:val="28"/>
          <w:rtl w:val="true"/>
          <w:lang w:bidi="ar-SA"/>
        </w:rPr>
        <w:t xml:space="preserve">،و يذكر أنّه كلّ ما لم يصحّحه شيخه محمّد بن الحسن فهو لا يذكره في مصنّفاته </w:t>
      </w:r>
      <w:r>
        <w:rPr>
          <w:rStyle w:val="FootnoteAnchor"/>
          <w:rtl w:val="true"/>
        </w:rPr>
        <w:footnoteReference w:id="199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توثيق،فيه ما فيه؛بل لا يظهر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مدح له مطلقا،فتأمّل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bookmarkStart w:id="1044" w:name="pg11861_114536"/>
    </w:p>
    <w:p>
      <w:pPr>
        <w:pStyle w:val="Heading3"/>
        <w:numPr>
          <w:ilvl w:val="2"/>
          <w:numId w:val="1"/>
        </w:numPr>
        <w:rPr/>
      </w:pPr>
      <w:bookmarkStart w:id="1045" w:name="__RefHeading___Toc12274920_73709187"/>
      <w:bookmarkStart w:id="1046" w:name="_Toc417"/>
      <w:bookmarkEnd w:id="1044"/>
      <w:bookmarkEnd w:id="1045"/>
      <w:r>
        <w:rPr/>
        <w:t>1844</w:t>
      </w:r>
      <w:r>
        <w:rPr>
          <w:rtl w:val="true"/>
        </w:rPr>
        <w:t>-</w:t>
      </w:r>
      <w:r>
        <w:rPr>
          <w:rtl w:val="true"/>
        </w:rPr>
        <w:t>عبدوس بن إبراهيم</w:t>
      </w:r>
      <w:r>
        <w:rPr>
          <w:rtl w:val="true"/>
        </w:rPr>
        <w:t>:</w:t>
      </w:r>
      <w:bookmarkEnd w:id="1046"/>
    </w:p>
    <w:p>
      <w:pPr>
        <w:pStyle w:val="BookText"/>
        <w:rPr/>
      </w:pPr>
      <w:r>
        <w:rPr>
          <w:rFonts w:ascii="Amiri" w:hAnsi="Amiri" w:eastAsia="Amiri" w:cs="Amiri"/>
          <w:color w:val="111111"/>
          <w:sz w:val="28"/>
          <w:sz w:val="28"/>
          <w:szCs w:val="28"/>
          <w:rtl w:val="true"/>
          <w:lang w:bidi="ar-SA"/>
        </w:rPr>
        <w:t xml:space="preserve">بغدادي،جش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المفضّل،عن ابن بطّة،عن أحمد بن أبي عبد اللّه،عنه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7" w:name="__RefHeading___Toc12274922_73709187"/>
      <w:bookmarkStart w:id="1048" w:name="_Toc418"/>
      <w:bookmarkEnd w:id="1047"/>
      <w:r>
        <w:rPr/>
        <w:t>1845</w:t>
      </w:r>
      <w:r>
        <w:rPr>
          <w:rtl w:val="true"/>
        </w:rPr>
        <w:t>-</w:t>
      </w:r>
      <w:r>
        <w:rPr>
          <w:rtl w:val="true"/>
        </w:rPr>
        <w:t>عبد الوهّاب بن الصباح الطنافسي</w:t>
      </w:r>
      <w:r>
        <w:rPr>
          <w:rtl w:val="true"/>
        </w:rPr>
        <w:t>:</w:t>
      </w:r>
      <w:bookmarkEnd w:id="104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في الصحيح عن ابن أبي عمير عنه </w:t>
      </w:r>
      <w:r>
        <w:rPr>
          <w:rStyle w:val="FootnoteAnchor"/>
          <w:rtl w:val="true"/>
        </w:rPr>
        <w:footnoteReference w:id="2001"/>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12274924_73709187"/>
      <w:bookmarkStart w:id="1050" w:name="_Toc419"/>
      <w:bookmarkEnd w:id="1049"/>
      <w:r>
        <w:rPr/>
        <w:t>1846</w:t>
      </w:r>
      <w:r>
        <w:rPr>
          <w:rtl w:val="true"/>
        </w:rPr>
        <w:t>-</w:t>
      </w:r>
      <w:r>
        <w:rPr>
          <w:rtl w:val="true"/>
        </w:rPr>
        <w:t>عبد الوهّاب الماداري</w:t>
      </w:r>
      <w:r>
        <w:rPr>
          <w:rtl w:val="true"/>
        </w:rPr>
        <w:t>:</w:t>
      </w:r>
      <w:bookmarkEnd w:id="1050"/>
    </w:p>
    <w:p>
      <w:pPr>
        <w:pStyle w:val="BookText"/>
        <w:rPr/>
      </w:pPr>
      <w:r>
        <w:rPr>
          <w:rFonts w:ascii="Amiri" w:hAnsi="Amiri" w:eastAsia="Amiri" w:cs="Amiri"/>
          <w:color w:val="111111"/>
          <w:sz w:val="28"/>
          <w:sz w:val="28"/>
          <w:szCs w:val="28"/>
          <w:rtl w:val="true"/>
          <w:lang w:bidi="ar-SA"/>
        </w:rPr>
        <w:t xml:space="preserve">أبو محمّد،له كتاب في الغيبة،جش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المادراي </w:t>
      </w:r>
      <w:r>
        <w:rPr>
          <w:rStyle w:val="FootnoteAnchor"/>
          <w:rtl w:val="true"/>
        </w:rPr>
        <w:footnoteReference w:id="2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نسختين </w:t>
      </w:r>
      <w:r>
        <w:rPr>
          <w:rStyle w:val="FootnoteAnchor"/>
          <w:rtl w:val="true"/>
        </w:rPr>
        <w:footnoteReference w:id="2005"/>
      </w:r>
      <w:r>
        <w:rPr>
          <w:rFonts w:ascii="Amiri" w:hAnsi="Amiri" w:eastAsia="Amiri" w:cs="Amiri"/>
          <w:color w:val="111111"/>
          <w:sz w:val="28"/>
          <w:sz w:val="28"/>
          <w:szCs w:val="28"/>
          <w:rtl w:val="true"/>
          <w:lang w:bidi="ar-SA"/>
        </w:rPr>
        <w:t>من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المادراي كما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نقله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المادراني </w:t>
      </w:r>
      <w:r>
        <w:rPr>
          <w:rStyle w:val="FootnoteAnchor"/>
          <w:rtl w:val="true"/>
        </w:rPr>
        <w:footnoteReference w:id="2006"/>
      </w:r>
      <w:r>
        <w:rPr>
          <w:rFonts w:ascii="Amiri" w:hAnsi="Amiri" w:eastAsia="Amiri" w:cs="Amiri"/>
          <w:color w:val="111111"/>
          <w:sz w:val="28"/>
          <w:sz w:val="28"/>
          <w:szCs w:val="28"/>
          <w:rtl w:val="true"/>
          <w:lang w:bidi="ar-SA"/>
        </w:rPr>
        <w:t>،و 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الماداري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المارداني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و الدال المهملتين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 xml:space="preserve">. </w:t>
      </w:r>
      <w:bookmarkStart w:id="1051" w:name="pg11861_114537"/>
    </w:p>
    <w:p>
      <w:pPr>
        <w:pStyle w:val="Heading3"/>
        <w:numPr>
          <w:ilvl w:val="2"/>
          <w:numId w:val="1"/>
        </w:numPr>
        <w:rPr/>
      </w:pPr>
      <w:bookmarkStart w:id="1052" w:name="__RefHeading___Toc12274926_73709187"/>
      <w:bookmarkStart w:id="1053" w:name="_Toc420"/>
      <w:bookmarkEnd w:id="1051"/>
      <w:bookmarkEnd w:id="1052"/>
      <w:r>
        <w:rPr/>
        <w:t>1847</w:t>
      </w:r>
      <w:r>
        <w:rPr>
          <w:rtl w:val="true"/>
        </w:rPr>
        <w:t>-</w:t>
      </w:r>
      <w:r>
        <w:rPr>
          <w:rtl w:val="true"/>
        </w:rPr>
        <w:t>عبيد بن التيهان</w:t>
      </w:r>
      <w:r>
        <w:rPr>
          <w:rtl w:val="true"/>
        </w:rPr>
        <w:t>:</w:t>
      </w:r>
      <w:bookmarkEnd w:id="1053"/>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أبو الهيثم،و يأتي في الكنى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أخوه،قتل معه بصفّين،و اسم أبي الهيثم مالك كما يأتي في الكنى إن شاء اللّه </w:t>
      </w:r>
      <w:r>
        <w:rPr>
          <w:rStyle w:val="FootnoteAnchor"/>
          <w:rtl w:val="true"/>
        </w:rPr>
        <w:footnoteReference w:id="2010"/>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4" w:name="__RefHeading___Toc12274928_73709187"/>
      <w:bookmarkStart w:id="1055" w:name="_Toc421"/>
      <w:bookmarkEnd w:id="1054"/>
      <w:r>
        <w:rPr/>
        <w:t>1848</w:t>
      </w:r>
      <w:r>
        <w:rPr>
          <w:rtl w:val="true"/>
        </w:rPr>
        <w:t>-</w:t>
      </w:r>
      <w:r>
        <w:rPr>
          <w:rtl w:val="true"/>
        </w:rPr>
        <w:t>عبيد بن الجعد</w:t>
      </w:r>
      <w:r>
        <w:rPr>
          <w:rtl w:val="true"/>
        </w:rPr>
        <w:t>:</w:t>
      </w:r>
      <w:bookmarkEnd w:id="1055"/>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ابن أبي الجعد أخو زياد و سالم،و مرّ في رافع بن سلمة بن زياد الأشجعي أنّه من بيت الثقات و عيونهم </w:t>
      </w:r>
      <w:r>
        <w:rPr>
          <w:rStyle w:val="FootnoteAnchor"/>
          <w:rtl w:val="true"/>
        </w:rPr>
        <w:footnoteReference w:id="2013"/>
      </w:r>
      <w:r>
        <w:rPr>
          <w:rFonts w:ascii="Amiri" w:hAnsi="Amiri" w:eastAsia="Amiri" w:cs="Amiri"/>
          <w:color w:val="111111"/>
          <w:sz w:val="28"/>
          <w:sz w:val="28"/>
          <w:szCs w:val="28"/>
          <w:rtl w:val="true"/>
          <w:lang w:bidi="ar-SA"/>
        </w:rPr>
        <w:t xml:space="preserve">،و مرّ في سالم مدحه </w:t>
      </w:r>
      <w:r>
        <w:rPr>
          <w:rStyle w:val="FootnoteAnchor"/>
          <w:rtl w:val="true"/>
        </w:rPr>
        <w:footnoteReference w:id="2014"/>
      </w:r>
      <w:r>
        <w:rPr>
          <w:rFonts w:ascii="IRNazanin" w:hAnsi="IRNazanin" w:eastAsia="IRNazanin"/>
          <w:color w:val="111111"/>
          <w:sz w:val="28"/>
          <w:sz w:val="28"/>
          <w:szCs w:val="28"/>
          <w:rtl w:val="true"/>
          <w:lang w:bidi="fa-IR"/>
        </w:rPr>
        <w:t xml:space="preserve">،فلاحظ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12274930_73709187"/>
      <w:bookmarkStart w:id="1057" w:name="_Toc422"/>
      <w:bookmarkEnd w:id="1056"/>
      <w:r>
        <w:rPr/>
        <w:t>1849</w:t>
      </w:r>
      <w:r>
        <w:rPr>
          <w:rtl w:val="true"/>
        </w:rPr>
        <w:t>-</w:t>
      </w:r>
      <w:r>
        <w:rPr>
          <w:rtl w:val="true"/>
        </w:rPr>
        <w:t>عبيد بن الحسن</w:t>
      </w:r>
      <w:r>
        <w:rPr>
          <w:rtl w:val="true"/>
        </w:rPr>
        <w:t>:</w:t>
      </w:r>
      <w:bookmarkEnd w:id="1057"/>
    </w:p>
    <w:p>
      <w:pPr>
        <w:pStyle w:val="BookText"/>
        <w:rPr/>
      </w:pPr>
      <w:r>
        <w:rPr>
          <w:rFonts w:ascii="Amiri" w:hAnsi="Amiri" w:eastAsia="Amiri" w:cs="Amiri"/>
          <w:color w:val="111111"/>
          <w:sz w:val="28"/>
          <w:sz w:val="28"/>
          <w:szCs w:val="28"/>
          <w:rtl w:val="true"/>
          <w:lang w:bidi="ar-SA"/>
        </w:rPr>
        <w:t xml:space="preserve">كوفي،ثقة،قليل الحديث،صه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كتاب،أخبرني أبو عبد اللّه بن شاذان،عن علي بن حاتم،عن محمّد بن أحمد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القاسم بن محمّد بن الحسين بكتاب عبيد اللّه بن الحسن عنه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هذا أنّه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عبيد،و عبيد اللّه</w:t>
      </w:r>
      <w:r>
        <w:rPr>
          <w:rFonts w:eastAsia="Amiri" w:cs="Amiri" w:ascii="Amiri" w:hAnsi="Amiri"/>
          <w:color w:val="111111"/>
          <w:sz w:val="28"/>
          <w:szCs w:val="28"/>
          <w:rtl w:val="true"/>
          <w:lang w:bidi="ar-SA"/>
        </w:rPr>
        <w:t xml:space="preserve">. </w:t>
      </w:r>
      <w:bookmarkStart w:id="1058" w:name="pg11861_114538"/>
    </w:p>
    <w:p>
      <w:pPr>
        <w:pStyle w:val="BookText"/>
        <w:rPr/>
      </w:pPr>
      <w:bookmarkEnd w:id="1058"/>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 الثقة،عنه القاسم بن محمّد بن الحسين، و البرقي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9" w:name="__RefHeading___Toc12274932_73709187"/>
      <w:bookmarkStart w:id="1060" w:name="_Toc423"/>
      <w:bookmarkEnd w:id="1059"/>
      <w:r>
        <w:rPr/>
        <w:t>1850</w:t>
      </w:r>
      <w:r>
        <w:rPr>
          <w:rtl w:val="true"/>
        </w:rPr>
        <w:t>-</w:t>
      </w:r>
      <w:r>
        <w:rPr>
          <w:rtl w:val="true"/>
        </w:rPr>
        <w:t>عبيد بن زرارة بن أعين</w:t>
      </w:r>
      <w:r>
        <w:rPr>
          <w:rtl w:val="true"/>
        </w:rPr>
        <w:t>:</w:t>
      </w:r>
      <w:bookmarkEnd w:id="1060"/>
    </w:p>
    <w:p>
      <w:pPr>
        <w:pStyle w:val="BookText"/>
        <w:rPr/>
      </w:pPr>
      <w:r>
        <w:rPr>
          <w:rFonts w:ascii="Amiri" w:hAnsi="Amiri" w:eastAsia="Amiri" w:cs="Amiri"/>
          <w:color w:val="111111"/>
          <w:sz w:val="28"/>
          <w:sz w:val="28"/>
          <w:szCs w:val="28"/>
          <w:rtl w:val="true"/>
          <w:lang w:bidi="ar-SA"/>
        </w:rPr>
        <w:t xml:space="preserve">الشيباني،ق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عبد اللّه عليه السلام،ثقة ثقة،عين،لا لبس فيه و لا شك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حمّاد بن عثمان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المفضّل،عن حميد،عن القاسم بن إسماعيل القرشي،عن عبيد </w:t>
      </w:r>
      <w:r>
        <w:rPr>
          <w:rStyle w:val="FootnoteAnchor"/>
          <w:rtl w:val="true"/>
        </w:rPr>
        <w:footnoteReference w:id="20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يقال له عبيد اللّه كما يأتي،و قيل بمغايرتهما،و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زرارة بن أعين،و كان عبيد أحول </w:t>
      </w:r>
      <w:r>
        <w:rPr>
          <w:rStyle w:val="FootnoteAnchor"/>
          <w:rtl w:val="true"/>
        </w:rPr>
        <w:footnoteReference w:id="2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سياق الاتّحاد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ست أيضا في ترجمة زرارة الاتّحاد </w:t>
      </w:r>
      <w:r>
        <w:rPr>
          <w:rStyle w:val="FootnoteAnchor"/>
          <w:rtl w:val="true"/>
        </w:rPr>
        <w:footnoteReference w:id="2024"/>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زرارة الثقة،عنه حمّاد بن عثمان،و القاسم بن إسماعيل القرشي،و أبان بن عثمان،و عبد الرحمن بن الحجّاج،و القاسم بن عروة،و الحسن بن علي بن فضّال،و علي بن رئاب،و الحكم بن مسكين </w:t>
      </w:r>
      <w:bookmarkStart w:id="1061" w:name="pg11861_114539"/>
    </w:p>
    <w:p>
      <w:pPr>
        <w:pStyle w:val="BookText"/>
        <w:rPr/>
      </w:pPr>
      <w:bookmarkEnd w:id="1061"/>
      <w:r>
        <w:rPr>
          <w:rFonts w:ascii="Amiri" w:hAnsi="Amiri" w:eastAsia="Amiri" w:cs="Amiri"/>
          <w:color w:val="111111"/>
          <w:sz w:val="28"/>
          <w:sz w:val="28"/>
          <w:szCs w:val="28"/>
          <w:rtl w:val="true"/>
          <w:lang w:bidi="ar-SA"/>
        </w:rPr>
        <w:t xml:space="preserve">الثقفي،و الضحّاك بن زيد،و القاسم بن زيد،و القاسم بن سليمان،و ابن بكير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2" w:name="__RefHeading___Toc12274934_73709187"/>
      <w:bookmarkStart w:id="1063" w:name="_Toc424"/>
      <w:bookmarkEnd w:id="1062"/>
      <w:r>
        <w:rPr/>
        <w:t>1851</w:t>
      </w:r>
      <w:r>
        <w:rPr>
          <w:rtl w:val="true"/>
        </w:rPr>
        <w:t>-</w:t>
      </w:r>
      <w:r>
        <w:rPr>
          <w:rtl w:val="true"/>
        </w:rPr>
        <w:t>عبيد بن عبد</w:t>
      </w:r>
      <w:r>
        <w:rPr>
          <w:rtl w:val="true"/>
        </w:rPr>
        <w:t>:</w:t>
      </w:r>
      <w:bookmarkEnd w:id="1063"/>
    </w:p>
    <w:p>
      <w:pPr>
        <w:pStyle w:val="BookText"/>
        <w:rPr/>
      </w:pPr>
      <w:r>
        <w:rPr>
          <w:rFonts w:ascii="Amiri" w:hAnsi="Amiri" w:eastAsia="Amiri" w:cs="Amiri"/>
          <w:color w:val="111111"/>
          <w:sz w:val="28"/>
          <w:sz w:val="28"/>
          <w:szCs w:val="28"/>
          <w:rtl w:val="true"/>
          <w:lang w:bidi="ar-SA"/>
        </w:rPr>
        <w:t>يكنّى أبا عبد اللّه الجدلي،و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تحت راية المختار،ي </w:t>
      </w:r>
      <w:r>
        <w:rPr>
          <w:rStyle w:val="FootnoteAnchor"/>
          <w:rtl w:val="true"/>
        </w:rPr>
        <w:footnoteReference w:id="2027"/>
      </w:r>
      <w:r>
        <w:rPr>
          <w:rFonts w:ascii="Amiri" w:hAnsi="Amiri" w:eastAsia="Amiri" w:cs="Amiri"/>
          <w:color w:val="111111"/>
          <w:sz w:val="28"/>
          <w:sz w:val="28"/>
          <w:szCs w:val="28"/>
          <w:rtl w:val="true"/>
          <w:lang w:bidi="ar-SA"/>
        </w:rPr>
        <w:t xml:space="preserve">، صه مع الترجمة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قي في الأولياء من أصحاب علي عليه السلام </w:t>
      </w:r>
      <w:r>
        <w:rPr>
          <w:rStyle w:val="FootnoteAnchor"/>
          <w:rtl w:val="true"/>
        </w:rPr>
        <w:footnoteReference w:id="2029"/>
      </w:r>
      <w:r>
        <w:rPr>
          <w:rFonts w:ascii="Amiri" w:hAnsi="Amiri" w:eastAsia="Amiri" w:cs="Amiri"/>
          <w:color w:val="111111"/>
          <w:sz w:val="28"/>
          <w:sz w:val="28"/>
          <w:szCs w:val="28"/>
          <w:rtl w:val="true"/>
          <w:lang w:bidi="ar-SA"/>
        </w:rPr>
        <w:t xml:space="preserve">،و كذا في خواصّه عليه السلام من مضر </w:t>
      </w:r>
      <w:r>
        <w:rPr>
          <w:rStyle w:val="FootnoteAnchor"/>
          <w:rtl w:val="true"/>
        </w:rPr>
        <w:footnoteReference w:id="2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الجدلي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صه </w:t>
      </w:r>
      <w:r>
        <w:rPr>
          <w:rStyle w:val="FootnoteAnchor"/>
          <w:rtl w:val="true"/>
        </w:rPr>
        <w:footnoteReference w:id="2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الكنى إن شاء اللّه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أبو عبد اللّه الجدلي،عنه أبو داود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12274936_73709187"/>
      <w:bookmarkStart w:id="1065" w:name="_Toc425"/>
      <w:bookmarkEnd w:id="1064"/>
      <w:r>
        <w:rPr/>
        <w:t>1852</w:t>
      </w:r>
      <w:r>
        <w:rPr>
          <w:rtl w:val="true"/>
        </w:rPr>
        <w:t>-</w:t>
      </w:r>
      <w:r>
        <w:rPr>
          <w:rtl w:val="true"/>
        </w:rPr>
        <w:t>عبيد بن كثير</w:t>
      </w:r>
      <w:r>
        <w:rPr>
          <w:rtl w:val="true"/>
        </w:rPr>
        <w:t>:</w:t>
      </w:r>
      <w:bookmarkEnd w:id="1065"/>
    </w:p>
    <w:p>
      <w:pPr>
        <w:pStyle w:val="BookText"/>
        <w:rPr/>
      </w:pPr>
      <w:r>
        <w:rPr>
          <w:rFonts w:ascii="Amiri" w:hAnsi="Amiri" w:eastAsia="Amiri" w:cs="Amiri"/>
          <w:color w:val="111111"/>
          <w:sz w:val="28"/>
          <w:sz w:val="28"/>
          <w:szCs w:val="28"/>
          <w:rtl w:val="true"/>
          <w:lang w:bidi="ar-SA"/>
        </w:rPr>
        <w:t>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محمّد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الواحد بن عبد اللّه ابن شريك بن عدي أبو سعيد العامري الكلابي الوحيدي،و اسم الوحيد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 بن كعب بن كلاب؛و عبد اللّه بن شريك الذي هو جدّ جدّ عبيد روى عن عليّ بن الحسين و أبي جعفر عليهما السلام،و كان يكنّى أبا المحجل، و كان عندهما وجيها مقدّما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عبيد كوفي،طعن أصحابنا عليه،و ذكروا أنّه </w:t>
      </w:r>
      <w:bookmarkStart w:id="1066" w:name="pg11861_114540"/>
    </w:p>
    <w:p>
      <w:pPr>
        <w:pStyle w:val="BookText"/>
        <w:rPr/>
      </w:pPr>
      <w:bookmarkEnd w:id="1066"/>
      <w:r>
        <w:rPr>
          <w:rFonts w:ascii="Amiri" w:hAnsi="Amiri" w:eastAsia="Amiri" w:cs="Amiri"/>
          <w:color w:val="111111"/>
          <w:sz w:val="28"/>
          <w:sz w:val="28"/>
          <w:szCs w:val="28"/>
          <w:rtl w:val="true"/>
          <w:lang w:bidi="ar-SA"/>
        </w:rPr>
        <w:t xml:space="preserve">يضع الحديث،جش </w:t>
      </w:r>
      <w:r>
        <w:rPr>
          <w:rStyle w:val="FootnoteAnchor"/>
          <w:rtl w:val="true"/>
        </w:rPr>
        <w:footnoteReference w:id="2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صه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العامري،عنه عبد الصمد بن علي بن مكرم الطستي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زين العابدين و الباقر عليهما السلام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7" w:name="__RefHeading___Toc12274938_73709187"/>
      <w:bookmarkStart w:id="1068" w:name="_Toc426"/>
      <w:bookmarkEnd w:id="1067"/>
      <w:r>
        <w:rPr/>
        <w:t>1853</w:t>
      </w:r>
      <w:r>
        <w:rPr>
          <w:rtl w:val="true"/>
        </w:rPr>
        <w:t>-</w:t>
      </w:r>
      <w:r>
        <w:rPr>
          <w:rtl w:val="true"/>
        </w:rPr>
        <w:t>عبيد بن نضلة</w:t>
      </w:r>
      <w:r>
        <w:rPr>
          <w:rtl w:val="true"/>
        </w:rPr>
        <w:t>:</w:t>
      </w:r>
      <w:bookmarkEnd w:id="1068"/>
    </w:p>
    <w:p>
      <w:pPr>
        <w:pStyle w:val="BookText"/>
        <w:rPr/>
      </w:pPr>
      <w:r>
        <w:rPr>
          <w:rFonts w:ascii="Amiri" w:hAnsi="Amiri" w:eastAsia="Amiri" w:cs="Amiri"/>
          <w:color w:val="111111"/>
          <w:sz w:val="28"/>
          <w:sz w:val="28"/>
          <w:szCs w:val="28"/>
          <w:rtl w:val="true"/>
          <w:lang w:bidi="ar-SA"/>
        </w:rPr>
        <w:t xml:space="preserve">له ذكر في يحيى بن وثاب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9" w:name="__RefHeading___Toc12274940_73709187"/>
      <w:bookmarkStart w:id="1070" w:name="_Toc427"/>
      <w:bookmarkEnd w:id="1069"/>
      <w:r>
        <w:rPr/>
        <w:t>1854</w:t>
      </w:r>
      <w:r>
        <w:rPr>
          <w:rtl w:val="true"/>
        </w:rPr>
        <w:t>-</w:t>
      </w:r>
      <w:r>
        <w:rPr>
          <w:rtl w:val="true"/>
        </w:rPr>
        <w:t>عبيد اللّه بن أبي رافع</w:t>
      </w:r>
      <w:r>
        <w:rPr>
          <w:rtl w:val="true"/>
        </w:rPr>
        <w:t>:</w:t>
      </w:r>
      <w:bookmarkEnd w:id="1070"/>
    </w:p>
    <w:p>
      <w:pPr>
        <w:pStyle w:val="BookText"/>
        <w:rPr/>
      </w:pPr>
      <w:r>
        <w:rPr>
          <w:rFonts w:ascii="Amiri" w:hAnsi="Amiri" w:eastAsia="Amiri" w:cs="Amiri"/>
          <w:color w:val="111111"/>
          <w:sz w:val="28"/>
          <w:sz w:val="28"/>
          <w:szCs w:val="28"/>
          <w:rtl w:val="true"/>
          <w:lang w:bidi="ar-SA"/>
        </w:rPr>
        <w:t xml:space="preserve">كاتب أمير المؤمنين عليه السلام،صه </w:t>
      </w:r>
      <w:r>
        <w:rPr>
          <w:rStyle w:val="FootnoteAnchor"/>
          <w:rtl w:val="true"/>
        </w:rPr>
        <w:footnoteReference w:id="2039"/>
      </w:r>
      <w:r>
        <w:rPr>
          <w:rFonts w:ascii="Amiri" w:hAnsi="Amiri" w:eastAsia="Amiri" w:cs="Amiri"/>
          <w:color w:val="111111"/>
          <w:sz w:val="28"/>
          <w:sz w:val="28"/>
          <w:szCs w:val="28"/>
          <w:rtl w:val="true"/>
          <w:lang w:bidi="ar-SA"/>
        </w:rPr>
        <w:t xml:space="preserve">،ي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قضايا أمير المؤمنين عليه السلام،أخبرنا به أحمد ابن عبدون،عن أبي بكر الدوري،عن أبي الحسن محمّد بن جعفر بن محمّد بن الحسين </w:t>
      </w:r>
      <w:r>
        <w:rPr>
          <w:rStyle w:val="FootnoteAnchor"/>
          <w:rtl w:val="true"/>
        </w:rPr>
        <w:footnoteReference w:id="2041"/>
      </w:r>
      <w:r>
        <w:rPr>
          <w:rFonts w:ascii="Amiri" w:hAnsi="Amiri" w:eastAsia="Amiri" w:cs="Amiri"/>
          <w:color w:val="111111"/>
          <w:sz w:val="28"/>
          <w:sz w:val="28"/>
          <w:szCs w:val="28"/>
          <w:rtl w:val="true"/>
          <w:lang w:bidi="ar-SA"/>
        </w:rPr>
        <w:t>بن جعفر بن الحسن بن الحسن بن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المنعم العيني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الحسين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القاسم الكندي،عن محمّد </w:t>
      </w:r>
    </w:p>
    <w:p>
      <w:pPr>
        <w:pStyle w:val="BookText"/>
        <w:rPr/>
      </w:pPr>
      <w:r>
        <w:rPr>
          <w:rFonts w:ascii="Amiri" w:hAnsi="Amiri" w:eastAsia="Amiri" w:cs="Amiri"/>
          <w:color w:val="111111"/>
          <w:sz w:val="28"/>
          <w:sz w:val="28"/>
          <w:szCs w:val="28"/>
          <w:rtl w:val="true"/>
          <w:lang w:bidi="ar-SA"/>
        </w:rPr>
        <w:t>ابن عبيد اللّه بن أبي رافع،عن أبيه،عن جدّه،عن علي عليه السلام،و ذكر الكتاب بطوله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تسمية من شهد مع أمير المؤمنين عليه السلام الجمل و صفّين و النهروان </w:t>
      </w:r>
      <w:r>
        <w:rPr>
          <w:rStyle w:val="FootnoteAnchor"/>
          <w:rtl w:val="true"/>
        </w:rPr>
        <w:footnoteReference w:id="2042"/>
      </w:r>
      <w:r>
        <w:rPr>
          <w:rFonts w:ascii="Amiri" w:hAnsi="Amiri" w:eastAsia="Amiri" w:cs="Amiri"/>
          <w:color w:val="111111"/>
          <w:sz w:val="28"/>
          <w:sz w:val="28"/>
          <w:szCs w:val="28"/>
          <w:rtl w:val="true"/>
          <w:lang w:bidi="ar-SA"/>
        </w:rPr>
        <w:t xml:space="preserve">من الصحابة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خواصّه عليه السلام من مضر عبيد اللّه بن أبي رافع كاتب علي عليه السلام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فيما يحضرني من نسخ صه في هذا الموضع </w:t>
      </w:r>
      <w:r>
        <w:rPr>
          <w:rStyle w:val="FootnoteAnchor"/>
          <w:rtl w:val="true"/>
        </w:rPr>
        <w:footnoteReference w:id="2045"/>
      </w:r>
      <w:r>
        <w:rPr>
          <w:rFonts w:ascii="Amiri" w:hAnsi="Amiri" w:eastAsia="Amiri" w:cs="Amiri"/>
          <w:color w:val="111111"/>
          <w:sz w:val="28"/>
          <w:sz w:val="28"/>
          <w:szCs w:val="28"/>
          <w:rtl w:val="true"/>
          <w:lang w:bidi="ar-SA"/>
        </w:rPr>
        <w:t xml:space="preserve">عبد اللّه </w:t>
      </w:r>
      <w:r>
        <w:rPr>
          <w:rStyle w:val="FootnoteAnchor"/>
          <w:rtl w:val="true"/>
        </w:rPr>
        <w:footnoteReference w:id="2046"/>
      </w:r>
      <w:r>
        <w:rPr>
          <w:rFonts w:ascii="Amiri" w:hAnsi="Amiri" w:eastAsia="Amiri" w:cs="Amiri"/>
          <w:color w:val="111111"/>
          <w:sz w:val="28"/>
          <w:sz w:val="28"/>
          <w:szCs w:val="28"/>
          <w:rtl w:val="true"/>
          <w:lang w:bidi="ar-SA"/>
        </w:rPr>
        <w:t>،و لعلّه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الباب الأوّل من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خواصّه عليه السلام من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رافع كاتب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يحضرني من نسخ صه في هذا الموضع،لا يخفى أنّه في صه في هذا الموضع عبيد اللّه لا عبد اللّه،لأنّه بعد انتهاء باب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 عبيد اللّه ثلاثة رجال،ثمّ ذكره في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نعم،في آخر الباب الأوّل على ما في نسختي عبد اللّه كما ذكرنا، و الظاهر أنّ الاشتباه من الناسخ،و يؤيّده أنّ في النقد لم ينسبه إليه إلاّ مصغّرا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رافع كاتب أمير المؤمنين عليه السلام،عنه ابنه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071" w:name="pg11861_114542"/>
    </w:p>
    <w:p>
      <w:pPr>
        <w:pStyle w:val="BookText"/>
        <w:rPr/>
      </w:pPr>
      <w:bookmarkEnd w:id="1071"/>
      <w:r>
        <w:rPr>
          <w:rFonts w:ascii="Amiri" w:hAnsi="Amiri" w:eastAsia="Amiri" w:cs="Amiri"/>
          <w:color w:val="111111"/>
          <w:sz w:val="28"/>
          <w:sz w:val="28"/>
          <w:szCs w:val="28"/>
          <w:rtl w:val="true"/>
          <w:lang w:bidi="ar-SA"/>
        </w:rPr>
        <w:t xml:space="preserve">محمّد بن عبيد اللّه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2" w:name="__RefHeading___Toc12274942_73709187"/>
      <w:bookmarkStart w:id="1073" w:name="_Toc428"/>
      <w:bookmarkEnd w:id="1072"/>
      <w:r>
        <w:rPr/>
        <w:t>1855</w:t>
      </w:r>
      <w:r>
        <w:rPr>
          <w:rtl w:val="true"/>
        </w:rPr>
        <w:t>-</w:t>
      </w:r>
      <w:r>
        <w:rPr>
          <w:rtl w:val="true"/>
        </w:rPr>
        <w:t>عبيد اللّه بن أبي زيد أحمد</w:t>
      </w:r>
      <w:r>
        <w:rPr>
          <w:rtl w:val="true"/>
        </w:rPr>
        <w:t>:</w:t>
      </w:r>
      <w:bookmarkEnd w:id="1073"/>
    </w:p>
    <w:p>
      <w:pPr>
        <w:pStyle w:val="BookText"/>
        <w:rPr/>
      </w:pPr>
      <w:r>
        <w:rPr>
          <w:rFonts w:ascii="Amiri" w:hAnsi="Amiri" w:eastAsia="Amiri" w:cs="Amiri"/>
          <w:color w:val="111111"/>
          <w:sz w:val="28"/>
          <w:sz w:val="28"/>
          <w:szCs w:val="28"/>
          <w:rtl w:val="true"/>
          <w:lang w:bidi="ar-SA"/>
        </w:rPr>
        <w:t>ابن يعقوب،مضى مكبّرا</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12274944_73709187"/>
      <w:bookmarkStart w:id="1075" w:name="_Toc429"/>
      <w:bookmarkEnd w:id="1074"/>
      <w:r>
        <w:rPr/>
        <w:t>1856</w:t>
      </w:r>
      <w:r>
        <w:rPr>
          <w:rtl w:val="true"/>
        </w:rPr>
        <w:t>-</w:t>
      </w:r>
      <w:r>
        <w:rPr>
          <w:rtl w:val="true"/>
        </w:rPr>
        <w:t>عبيد اللّه بن أحمد بن عبيد اللّه</w:t>
      </w:r>
      <w:r>
        <w:rPr>
          <w:rtl w:val="true"/>
        </w:rPr>
        <w:t>:</w:t>
      </w:r>
      <w:bookmarkEnd w:id="1075"/>
    </w:p>
    <w:p>
      <w:pPr>
        <w:pStyle w:val="BookText"/>
        <w:rPr/>
      </w:pPr>
      <w:r>
        <w:rPr>
          <w:rFonts w:ascii="Amiri" w:hAnsi="Amiri" w:eastAsia="Amiri" w:cs="Amiri"/>
          <w:color w:val="111111"/>
          <w:sz w:val="28"/>
          <w:sz w:val="28"/>
          <w:szCs w:val="28"/>
          <w:rtl w:val="true"/>
          <w:lang w:bidi="ar-SA"/>
        </w:rPr>
        <w:t xml:space="preserve">ابن محمّد بن يعقوب،مرّ عن لم في عبد اللّه بن أبي زيد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6" w:name="__RefHeading___Toc12274946_73709187"/>
      <w:bookmarkStart w:id="1077" w:name="_Toc430"/>
      <w:bookmarkEnd w:id="1076"/>
      <w:r>
        <w:rPr/>
        <w:t>1857</w:t>
      </w:r>
      <w:r>
        <w:rPr>
          <w:rtl w:val="true"/>
        </w:rPr>
        <w:t>-</w:t>
      </w:r>
      <w:r>
        <w:rPr>
          <w:rtl w:val="true"/>
        </w:rPr>
        <w:t>عبيد اللّه بن أحمد بن نهيك</w:t>
      </w:r>
      <w:r>
        <w:rPr>
          <w:rtl w:val="true"/>
        </w:rPr>
        <w:t>:</w:t>
      </w:r>
      <w:bookmarkEnd w:id="1077"/>
    </w:p>
    <w:p>
      <w:pPr>
        <w:pStyle w:val="BookText"/>
        <w:rPr/>
      </w:pPr>
      <w:r>
        <w:rPr>
          <w:rFonts w:ascii="Amiri" w:hAnsi="Amiri" w:eastAsia="Amiri" w:cs="Amiri"/>
          <w:color w:val="111111"/>
          <w:sz w:val="28"/>
          <w:sz w:val="28"/>
          <w:szCs w:val="28"/>
          <w:rtl w:val="true"/>
          <w:lang w:bidi="ar-SA"/>
        </w:rPr>
        <w:t>مضى مكبّرا</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12274948_73709187"/>
      <w:bookmarkStart w:id="1079" w:name="_Toc431"/>
      <w:bookmarkEnd w:id="1078"/>
      <w:r>
        <w:rPr/>
        <w:t>1858</w:t>
      </w:r>
      <w:r>
        <w:rPr>
          <w:rtl w:val="true"/>
        </w:rPr>
        <w:t>-</w:t>
      </w:r>
      <w:r>
        <w:rPr>
          <w:rtl w:val="true"/>
        </w:rPr>
        <w:t>عبيد اللّه بن بابويه</w:t>
      </w:r>
      <w:r>
        <w:rPr>
          <w:rtl w:val="true"/>
        </w:rPr>
        <w:t>:</w:t>
      </w:r>
      <w:bookmarkEnd w:id="1079"/>
    </w:p>
    <w:p>
      <w:pPr>
        <w:pStyle w:val="BookText"/>
        <w:rPr/>
      </w:pPr>
      <w:r>
        <w:rPr>
          <w:rFonts w:ascii="Amiri" w:hAnsi="Amiri" w:eastAsia="Amiri" w:cs="Amiri"/>
          <w:color w:val="111111"/>
          <w:sz w:val="28"/>
          <w:sz w:val="28"/>
          <w:szCs w:val="28"/>
          <w:rtl w:val="true"/>
          <w:lang w:bidi="ar-SA"/>
        </w:rPr>
        <w:t>غير مذكور في الكتابين؛و هو عبيد اللّه بن الحسن بن الحسين بن بابويه والد الشيخ منتجب الدين صاحب الفهرست الآتي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الفهرست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الوالد موفّق الدين أبو القاسم عبيد اللّه بن الحسن بن الحسين بن بابويه القمّي نزيل الري،فقيه ثقة من أصحابنا،قرأ على والده الشيخ الإمام شمس الإسلام حسكا بن بابويه فقيه عصره جميع ما كان له سماع و قراءة على مشايخه الشيخ أبي جعفر الطوسي و الشيخ سالار و الشيخ ابن البرّاج و السيّد حمزة رحمهم اللّه جميعا </w:t>
      </w:r>
      <w:r>
        <w:rPr>
          <w:rStyle w:val="FootnoteAnchor"/>
          <w:rtl w:val="true"/>
        </w:rPr>
        <w:footnoteReference w:id="20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البحراني في رسالته التي كتبها في تعداد أولاد بابويه في ترجمة سعد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إليّ مجلّد عتيق من كتاب الخلاف قد قرأه الشيخ سعد المذكور على الشيخ الثقة عبيد اللّه بن الحسن بن الحسين بن بابويه والد الشيخ منتجب الدين صاحب الفهرست قدّس اللّه روحيهما،و في ظهر </w:t>
      </w:r>
      <w:r>
        <w:rPr>
          <w:rStyle w:val="FootnoteAnchor"/>
          <w:rtl w:val="true"/>
        </w:rPr>
        <w:footnoteReference w:id="2051"/>
      </w:r>
      <w:bookmarkStart w:id="1080" w:name="pg11861_114543"/>
    </w:p>
    <w:p>
      <w:pPr>
        <w:pStyle w:val="BookText"/>
        <w:rPr/>
      </w:pPr>
      <w:bookmarkEnd w:id="1080"/>
      <w:r>
        <w:rPr>
          <w:rFonts w:ascii="Amiri" w:hAnsi="Amiri" w:eastAsia="Amiri" w:cs="Amiri"/>
          <w:color w:val="111111"/>
          <w:sz w:val="28"/>
          <w:sz w:val="28"/>
          <w:szCs w:val="28"/>
          <w:rtl w:val="true"/>
          <w:lang w:bidi="ar-SA"/>
        </w:rPr>
        <w:t>الإجازة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ذكرها إلى آخرها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1" w:name="__RefHeading___Toc12274950_73709187"/>
      <w:bookmarkStart w:id="1082" w:name="_Toc432"/>
      <w:bookmarkEnd w:id="1081"/>
      <w:r>
        <w:rPr/>
        <w:t>1859</w:t>
      </w:r>
      <w:r>
        <w:rPr>
          <w:rtl w:val="true"/>
        </w:rPr>
        <w:t>-</w:t>
      </w:r>
      <w:r>
        <w:rPr>
          <w:rtl w:val="true"/>
        </w:rPr>
        <w:t>عبيد اللّه بن الحسن</w:t>
      </w:r>
      <w:r>
        <w:rPr>
          <w:rtl w:val="true"/>
        </w:rPr>
        <w:t>:</w:t>
      </w:r>
      <w:bookmarkEnd w:id="1082"/>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مضى في عبيد بن الحسن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3" w:name="__RefHeading___Toc12274952_73709187"/>
      <w:bookmarkStart w:id="1084" w:name="_Toc433"/>
      <w:bookmarkEnd w:id="1083"/>
      <w:r>
        <w:rPr/>
        <w:t>1860</w:t>
      </w:r>
      <w:r>
        <w:rPr>
          <w:rtl w:val="true"/>
        </w:rPr>
        <w:t>-</w:t>
      </w:r>
      <w:r>
        <w:rPr>
          <w:rtl w:val="true"/>
        </w:rPr>
        <w:t>عبيد اللّه الرافقي</w:t>
      </w:r>
      <w:r>
        <w:rPr>
          <w:rtl w:val="true"/>
        </w:rPr>
        <w:t>:</w:t>
      </w:r>
      <w:bookmarkEnd w:id="1084"/>
    </w:p>
    <w:p>
      <w:pPr>
        <w:pStyle w:val="BookText"/>
        <w:rPr/>
      </w:pPr>
      <w:r>
        <w:rPr>
          <w:rFonts w:ascii="Amiri" w:hAnsi="Amiri" w:eastAsia="Amiri" w:cs="Amiri"/>
          <w:color w:val="111111"/>
          <w:sz w:val="28"/>
          <w:sz w:val="28"/>
          <w:szCs w:val="28"/>
          <w:rtl w:val="true"/>
          <w:lang w:bidi="ar-SA"/>
        </w:rPr>
        <w:t xml:space="preserve">بالراء فقط أو مع الميم قبلها أو بالواو و تقديم القاف على الفاء، للصدوق طريق إليه </w:t>
      </w:r>
      <w:r>
        <w:rPr>
          <w:rStyle w:val="FootnoteAnchor"/>
          <w:rtl w:val="true"/>
        </w:rPr>
        <w:footnoteReference w:id="2054"/>
      </w:r>
      <w:r>
        <w:rPr>
          <w:rFonts w:ascii="Amiri" w:hAnsi="Amiri" w:eastAsia="Amiri" w:cs="Amiri"/>
          <w:color w:val="111111"/>
          <w:sz w:val="28"/>
          <w:sz w:val="28"/>
          <w:szCs w:val="28"/>
          <w:rtl w:val="true"/>
          <w:lang w:bidi="ar-SA"/>
        </w:rPr>
        <w:t xml:space="preserve">،و حسّنه خالي لذلك </w:t>
      </w:r>
      <w:r>
        <w:rPr>
          <w:rStyle w:val="FootnoteAnchor"/>
          <w:rtl w:val="true"/>
        </w:rPr>
        <w:footnoteReference w:id="2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عنه أبو أحمد محمّد ابن زياد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إشعار بوثاقته،تعق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w:t>
      </w:r>
      <w:r>
        <w:rPr>
          <w:rStyle w:val="FootnoteAnchor"/>
          <w:rtl w:val="true"/>
        </w:rPr>
        <w:footnoteReference w:id="2057"/>
      </w:r>
      <w:r>
        <w:rPr>
          <w:rFonts w:ascii="Amiri" w:hAnsi="Amiri" w:eastAsia="Amiri" w:cs="Amiri"/>
          <w:color w:val="111111"/>
          <w:sz w:val="28"/>
          <w:sz w:val="28"/>
          <w:szCs w:val="28"/>
          <w:rtl w:val="true"/>
          <w:lang w:bidi="ar-SA"/>
        </w:rPr>
        <w:t xml:space="preserve">جدّه المقدّس التقي رحمه اللّه في حواشي النقد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المرافقي بالميم قبل الراء،و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رواه عنه الصدوق بإسناده إلى محمّد بن أبي عمير عنه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5" w:name="__RefHeading___Toc12274954_73709187"/>
      <w:bookmarkStart w:id="1086" w:name="_Toc434"/>
      <w:bookmarkEnd w:id="1085"/>
      <w:r>
        <w:rPr/>
        <w:t>1861</w:t>
      </w:r>
      <w:r>
        <w:rPr>
          <w:rtl w:val="true"/>
        </w:rPr>
        <w:t>-</w:t>
      </w:r>
      <w:r>
        <w:rPr>
          <w:rtl w:val="true"/>
        </w:rPr>
        <w:t>عبيد اللّه بن رباط</w:t>
      </w:r>
      <w:r>
        <w:rPr>
          <w:rtl w:val="true"/>
        </w:rPr>
        <w:t>:</w:t>
      </w:r>
      <w:bookmarkEnd w:id="1086"/>
    </w:p>
    <w:p>
      <w:pPr>
        <w:pStyle w:val="BookText"/>
        <w:rPr/>
      </w:pPr>
      <w:r>
        <w:rPr>
          <w:rFonts w:ascii="Amiri" w:hAnsi="Amiri" w:eastAsia="Amiri" w:cs="Amiri"/>
          <w:color w:val="111111"/>
          <w:sz w:val="28"/>
          <w:sz w:val="28"/>
          <w:szCs w:val="28"/>
          <w:rtl w:val="true"/>
          <w:lang w:bidi="ar-SA"/>
        </w:rPr>
        <w:t>مضى مكبّرا</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12274956_73709187"/>
      <w:bookmarkStart w:id="1088" w:name="_Toc435"/>
      <w:bookmarkEnd w:id="1087"/>
      <w:r>
        <w:rPr/>
        <w:t>1862</w:t>
      </w:r>
      <w:r>
        <w:rPr>
          <w:rtl w:val="true"/>
        </w:rPr>
        <w:t>-</w:t>
      </w:r>
      <w:r>
        <w:rPr>
          <w:rtl w:val="true"/>
        </w:rPr>
        <w:t>عبيد اللّه بن زرارة</w:t>
      </w:r>
      <w:r>
        <w:rPr>
          <w:rtl w:val="true"/>
        </w:rPr>
        <w:t>:</w:t>
      </w:r>
      <w:bookmarkEnd w:id="1088"/>
    </w:p>
    <w:p>
      <w:pPr>
        <w:pStyle w:val="BookText"/>
        <w:rPr/>
      </w:pPr>
      <w:r>
        <w:rPr>
          <w:rFonts w:ascii="Amiri" w:hAnsi="Amiri" w:eastAsia="Amiri" w:cs="Amiri"/>
          <w:color w:val="111111"/>
          <w:sz w:val="28"/>
          <w:sz w:val="28"/>
          <w:szCs w:val="28"/>
          <w:rtl w:val="true"/>
          <w:lang w:bidi="ar-SA"/>
        </w:rPr>
        <w:t>مضى في عبيد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زرارة،عنه عبد العزيز العبدي كما في </w:t>
      </w:r>
      <w:bookmarkStart w:id="1089" w:name="pg11861_114544"/>
    </w:p>
    <w:p>
      <w:pPr>
        <w:pStyle w:val="BookText"/>
        <w:rPr/>
      </w:pPr>
      <w:bookmarkEnd w:id="1089"/>
      <w:r>
        <w:rPr>
          <w:rFonts w:ascii="Amiri" w:hAnsi="Amiri" w:eastAsia="Amiri" w:cs="Amiri"/>
          <w:color w:val="111111"/>
          <w:sz w:val="28"/>
          <w:sz w:val="28"/>
          <w:szCs w:val="28"/>
          <w:rtl w:val="true"/>
          <w:lang w:bidi="ar-SA"/>
        </w:rPr>
        <w:t xml:space="preserve">الفقيه </w:t>
      </w:r>
      <w:r>
        <w:rPr>
          <w:rStyle w:val="FootnoteAnchor"/>
          <w:rtl w:val="true"/>
        </w:rPr>
        <w:footnoteReference w:id="2060"/>
      </w:r>
      <w:r>
        <w:rPr>
          <w:rFonts w:ascii="Amiri" w:hAnsi="Amiri" w:eastAsia="Amiri" w:cs="Amiri"/>
          <w:color w:val="111111"/>
          <w:sz w:val="28"/>
          <w:sz w:val="28"/>
          <w:szCs w:val="28"/>
          <w:rtl w:val="true"/>
          <w:lang w:bidi="ar-SA"/>
        </w:rPr>
        <w:t>،و القاسم بن سليمان،و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يوجد في أسانيد الشيخ رواية جعفر بن بشير عن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061"/>
      </w:r>
      <w:r>
        <w:rPr>
          <w:rFonts w:ascii="Amiri" w:hAnsi="Amiri" w:eastAsia="Amiri" w:cs="Amiri"/>
          <w:color w:val="111111"/>
          <w:sz w:val="28"/>
          <w:sz w:val="28"/>
          <w:szCs w:val="28"/>
          <w:rtl w:val="true"/>
          <w:lang w:bidi="ar-SA"/>
        </w:rPr>
        <w:t xml:space="preserve">بن زرارة </w:t>
      </w:r>
      <w:r>
        <w:rPr>
          <w:rStyle w:val="FootnoteAnchor"/>
          <w:rtl w:val="true"/>
        </w:rPr>
        <w:footnoteReference w:id="2062"/>
      </w:r>
      <w:r>
        <w:rPr>
          <w:rFonts w:ascii="Amiri" w:hAnsi="Amiri" w:eastAsia="Amiri" w:cs="Amiri"/>
          <w:color w:val="111111"/>
          <w:sz w:val="28"/>
          <w:sz w:val="28"/>
          <w:szCs w:val="28"/>
          <w:rtl w:val="true"/>
          <w:lang w:bidi="ar-SA"/>
        </w:rPr>
        <w:t xml:space="preserve">،و الظاهر أنّه سهو،لبعد تلاقيهما،و الواسطة حمّاد بن عثمان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12274958_73709187"/>
      <w:bookmarkStart w:id="1091" w:name="_Toc436"/>
      <w:bookmarkEnd w:id="1090"/>
      <w:r>
        <w:rPr/>
        <w:t>1863</w:t>
      </w:r>
      <w:r>
        <w:rPr>
          <w:rtl w:val="true"/>
        </w:rPr>
        <w:t>-</w:t>
      </w:r>
      <w:r>
        <w:rPr>
          <w:rtl w:val="true"/>
        </w:rPr>
        <w:t>عبيد اللّه بن زياد</w:t>
      </w:r>
      <w:r>
        <w:rPr>
          <w:rtl w:val="true"/>
        </w:rPr>
        <w:t>:</w:t>
      </w:r>
      <w:bookmarkEnd w:id="1091"/>
    </w:p>
    <w:p>
      <w:pPr>
        <w:pStyle w:val="BookText"/>
        <w:rPr/>
      </w:pPr>
      <w:r>
        <w:rPr>
          <w:rFonts w:ascii="Amiri" w:hAnsi="Amiri" w:eastAsia="Amiri" w:cs="Amiri"/>
          <w:color w:val="111111"/>
          <w:sz w:val="28"/>
          <w:sz w:val="28"/>
          <w:szCs w:val="28"/>
          <w:rtl w:val="true"/>
          <w:lang w:bidi="ar-SA"/>
        </w:rPr>
        <w:t xml:space="preserve">أبو عبد الرحمن الهرّاء الهمداني الكوفي،أسند عنه،ق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2" w:name="__RefHeading___Toc12274960_73709187"/>
      <w:bookmarkStart w:id="1093" w:name="_Toc437"/>
      <w:bookmarkEnd w:id="1092"/>
      <w:r>
        <w:rPr/>
        <w:t>1864</w:t>
      </w:r>
      <w:r>
        <w:rPr>
          <w:rtl w:val="true"/>
        </w:rPr>
        <w:t>-</w:t>
      </w:r>
      <w:r>
        <w:rPr>
          <w:rtl w:val="true"/>
        </w:rPr>
        <w:t>عبيد اللّه بن العبّاس بن عبد المطّلب</w:t>
      </w:r>
      <w:r>
        <w:rPr>
          <w:rtl w:val="true"/>
        </w:rPr>
        <w:t>:</w:t>
      </w:r>
      <w:bookmarkEnd w:id="1093"/>
    </w:p>
    <w:p>
      <w:pPr>
        <w:pStyle w:val="BookText"/>
        <w:rPr/>
      </w:pPr>
      <w:r>
        <w:rPr>
          <w:rFonts w:ascii="Amiri" w:hAnsi="Amiri" w:eastAsia="Amiri" w:cs="Amiri"/>
          <w:color w:val="111111"/>
          <w:sz w:val="28"/>
          <w:sz w:val="28"/>
          <w:szCs w:val="28"/>
          <w:rtl w:val="true"/>
          <w:lang w:bidi="ar-SA"/>
        </w:rPr>
        <w:t xml:space="preserve">لحق بمعاوية،ن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الفضل بن شاذان في بعض كتبه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عليه السلام لمّا قتل أبوه </w:t>
      </w:r>
      <w:r>
        <w:rPr>
          <w:rStyle w:val="FootnoteAnchor"/>
          <w:rtl w:val="true"/>
        </w:rPr>
        <w:footnoteReference w:id="2066"/>
      </w:r>
      <w:r>
        <w:rPr>
          <w:rFonts w:ascii="Amiri" w:hAnsi="Amiri" w:eastAsia="Amiri" w:cs="Amiri"/>
          <w:color w:val="111111"/>
          <w:sz w:val="28"/>
          <w:sz w:val="28"/>
          <w:szCs w:val="28"/>
          <w:rtl w:val="true"/>
          <w:lang w:bidi="ar-SA"/>
        </w:rPr>
        <w:t xml:space="preserve">خرج في شوّال من الكوفة إلى قتال معاوية فالتقوا بمسكر </w:t>
      </w:r>
      <w:r>
        <w:rPr>
          <w:rStyle w:val="FootnoteAnchor"/>
          <w:rtl w:val="true"/>
        </w:rPr>
        <w:footnoteReference w:id="2067"/>
      </w:r>
      <w:r>
        <w:rPr>
          <w:rFonts w:ascii="Amiri" w:hAnsi="Amiri" w:eastAsia="Amiri" w:cs="Amiri"/>
          <w:color w:val="111111"/>
          <w:sz w:val="28"/>
          <w:sz w:val="28"/>
          <w:szCs w:val="28"/>
          <w:rtl w:val="true"/>
          <w:lang w:bidi="ar-SA"/>
        </w:rPr>
        <w:t xml:space="preserve">،و حاربه ستّة أشهر،و كان الحسن عليه السلام جعل ابن عمه عبيد اللّه بن العبّاس على مقدّمته،فبعث إليه معاوية بمائة ألف درهم،فمرّ بالراية و لحق بمعاوية،و بقي العسكر بلا قائد و لا رئيس،فقام قيس بن سعد </w:t>
      </w:r>
      <w:bookmarkStart w:id="1094" w:name="pg11861_114545"/>
    </w:p>
    <w:p>
      <w:pPr>
        <w:pStyle w:val="BookText"/>
        <w:rPr/>
      </w:pPr>
      <w:bookmarkEnd w:id="1094"/>
      <w:r>
        <w:rPr>
          <w:rFonts w:ascii="Amiri" w:hAnsi="Amiri" w:eastAsia="Amiri" w:cs="Amiri"/>
          <w:color w:val="111111"/>
          <w:sz w:val="28"/>
          <w:sz w:val="28"/>
          <w:szCs w:val="28"/>
          <w:rtl w:val="true"/>
          <w:lang w:bidi="ar-SA"/>
        </w:rPr>
        <w:t>ابن عبادة فخطب الناس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لا يهولنّكم ذهاب عبيد اللّه هذا لكذا و كذا </w:t>
      </w:r>
      <w:r>
        <w:rPr>
          <w:rStyle w:val="FootnoteAnchor"/>
          <w:rtl w:val="true"/>
        </w:rPr>
        <w:footnoteReference w:id="2068"/>
      </w:r>
      <w:r>
        <w:rPr>
          <w:rFonts w:ascii="Amiri" w:hAnsi="Amiri" w:eastAsia="Amiri" w:cs="Amiri"/>
          <w:color w:val="111111"/>
          <w:sz w:val="28"/>
          <w:sz w:val="28"/>
          <w:szCs w:val="28"/>
          <w:rtl w:val="true"/>
          <w:lang w:bidi="ar-SA"/>
        </w:rPr>
        <w:t>،فإنّ هذا و أباه لم يأتيا بخير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قام بأمر الناس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5" w:name="__RefHeading___Toc12274962_73709187"/>
      <w:bookmarkStart w:id="1096" w:name="_Toc438"/>
      <w:bookmarkEnd w:id="1095"/>
      <w:r>
        <w:rPr/>
        <w:t>1865</w:t>
      </w:r>
      <w:r>
        <w:rPr>
          <w:rtl w:val="true"/>
        </w:rPr>
        <w:t>-</w:t>
      </w:r>
      <w:r>
        <w:rPr>
          <w:rtl w:val="true"/>
        </w:rPr>
        <w:t>عبيد اللّه بن عبد اللّه الدهقان</w:t>
      </w:r>
      <w:r>
        <w:rPr>
          <w:rtl w:val="true"/>
        </w:rPr>
        <w:t>:</w:t>
      </w:r>
      <w:bookmarkEnd w:id="1096"/>
    </w:p>
    <w:p>
      <w:pPr>
        <w:pStyle w:val="BookText"/>
        <w:rPr/>
      </w:pPr>
      <w:r>
        <w:rPr>
          <w:rFonts w:ascii="Amiri" w:hAnsi="Amiri" w:eastAsia="Amiri" w:cs="Amiri"/>
          <w:color w:val="111111"/>
          <w:sz w:val="28"/>
          <w:sz w:val="28"/>
          <w:szCs w:val="28"/>
          <w:rtl w:val="true"/>
          <w:lang w:bidi="ar-SA"/>
        </w:rPr>
        <w:t xml:space="preserve">الواسطي،ضعيف،صه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عنه محمّد بن عيسى بن عبيد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كتاب،رواه لنا ابن أبي جيد،عن ابن الوليد،عن محمّد بن الحسن الصفّار،عن محمّد بن عيسى بن عبيد،عنه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الدهقان،عنه محمّد بن عيسى بن عبيد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12274964_73709187"/>
      <w:bookmarkStart w:id="1098" w:name="_Toc439"/>
      <w:bookmarkEnd w:id="1097"/>
      <w:r>
        <w:rPr/>
        <w:t>1866</w:t>
      </w:r>
      <w:r>
        <w:rPr>
          <w:rtl w:val="true"/>
        </w:rPr>
        <w:t>-</w:t>
      </w:r>
      <w:r>
        <w:rPr>
          <w:rtl w:val="true"/>
        </w:rPr>
        <w:t>عبيد اللّه بن علي بن أبي شعبة</w:t>
      </w:r>
      <w:r>
        <w:rPr>
          <w:rtl w:val="true"/>
        </w:rPr>
        <w:t>:</w:t>
      </w:r>
      <w:bookmarkEnd w:id="109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الحلبي،مولى بني تيم اللات بن ثعلبة،أبو علي،كوفي،كان يتّجر هو و أبوه و إخوته إلى حلب فغلب عليهم النسبة إلى حلب،و آل أبي شعبة بيت مذكور في أصحابنا،و روى جدّهم أبو شعبة عن الحسن و الحسين عليهما السلام،و كانوا كلّهم ثقات مرجوعا إلى ما يقولون؛و كان عبيد اللّه كبيرهم و وجههم،و صنّف الكتاب المنسوب إليه و عرضه على أبي عبد اللّه عليه السلام و صحّحه،قال عند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ترى لهؤلاء مثل هذا،جش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نحوه صه،و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تيم اللّه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مصنّف معمول عليه،و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عرض على الصادق عليه السلام فاستحسنه </w:t>
      </w:r>
      <w:r>
        <w:rPr>
          <w:rStyle w:val="FootnoteAnchor"/>
          <w:rtl w:val="true"/>
        </w:rPr>
        <w:footnoteReference w:id="207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2077"/>
      </w:r>
      <w:r>
        <w:rPr>
          <w:rFonts w:ascii="Amiri" w:hAnsi="Amiri" w:eastAsia="Amiri" w:cs="Amiri"/>
          <w:color w:val="111111"/>
          <w:sz w:val="28"/>
          <w:sz w:val="28"/>
          <w:szCs w:val="28"/>
          <w:rtl w:val="true"/>
          <w:lang w:bidi="ar-SA"/>
        </w:rPr>
        <w:t xml:space="preserve">أخبرنا أبو عبد اللّه،عن أبي جعفر محمّد بن علي بن الحسين،عن أبيه و محمّد بن الحسن جميعا،عن سعد بن عبد اللّه و عبد اللّه بن جعفر الحميري،عن أحمد و عبد اللّه ابني محمّد بن عيسى الأشعري،عن محمّد ابن أبي عمير،عن حمّاد بن عثمان،عنه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ثقة صحيح،له كتاب،و هو أوّل ما صنّفه الشيعة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أبي شعبة </w:t>
      </w:r>
      <w:r>
        <w:rPr>
          <w:rStyle w:val="FootnoteAnchor"/>
          <w:rtl w:val="true"/>
        </w:rPr>
        <w:footnoteReference w:id="2080"/>
      </w:r>
      <w:r>
        <w:rPr>
          <w:rFonts w:ascii="IRNazanin" w:hAnsi="IRNazanin" w:eastAsia="IRNazanin"/>
          <w:color w:val="111111"/>
          <w:sz w:val="28"/>
          <w:sz w:val="28"/>
          <w:szCs w:val="28"/>
          <w:rtl w:val="true"/>
          <w:lang w:bidi="fa-IR"/>
        </w:rPr>
        <w:t xml:space="preserve">،عنه حمّاد بن عثمان </w:t>
      </w:r>
      <w:r>
        <w:rPr>
          <w:rStyle w:val="FootnoteAnchor"/>
          <w:rtl w:val="true"/>
        </w:rPr>
        <w:footnoteReference w:id="2081"/>
      </w:r>
      <w:r>
        <w:rPr>
          <w:rFonts w:ascii="Amiri" w:hAnsi="Amiri" w:eastAsia="Amiri" w:cs="Amiri"/>
          <w:color w:val="111111"/>
          <w:sz w:val="28"/>
          <w:sz w:val="28"/>
          <w:szCs w:val="28"/>
          <w:rtl w:val="true"/>
          <w:lang w:bidi="ar-SA"/>
        </w:rPr>
        <w:t>، و معاوية بن عمّار،و أخوه محمّد بن علي،و عبد اللّه 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هذه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إبراهيم،عن أبيه،عن ابن أبي عمير، عن حمّاد،عن الحلبي،عن عبد اللّه بن المغيرة،عن عبد اللّه بن سنان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في هذا الطريق غلط واضح،و الذي يقوى في خاطري أنّ ما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المغيرة مزيد سهو من الطريق الآخر لم يتيسّر له مصلح </w:t>
      </w:r>
      <w:r>
        <w:rPr>
          <w:rStyle w:val="FootnoteAnchor"/>
          <w:rtl w:val="true"/>
        </w:rPr>
        <w:footnoteReference w:id="208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099" w:name="pg11861_114547"/>
    </w:p>
    <w:p>
      <w:pPr>
        <w:pStyle w:val="BookText"/>
        <w:rPr/>
      </w:pPr>
      <w:bookmarkEnd w:id="1099"/>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عمير،عن عبيد اللّه بن علي الحلبي </w:t>
      </w:r>
      <w:r>
        <w:rPr>
          <w:rStyle w:val="FootnoteAnchor"/>
          <w:rtl w:val="true"/>
        </w:rPr>
        <w:footnoteReference w:id="2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إسقاط الواسطة بينهما من سهو القلم،و هو حمّاد بن عثمان كما في الاستبصار </w:t>
      </w:r>
      <w:r>
        <w:rPr>
          <w:rStyle w:val="FootnoteAnchor"/>
          <w:rtl w:val="true"/>
        </w:rPr>
        <w:footnoteReference w:id="2085"/>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أحمد بن محمّد،عن الحسن بن محبوب،عن الحلبي،عن أبي عبد اللّه عليه السلام </w:t>
      </w:r>
      <w:r>
        <w:rPr>
          <w:rStyle w:val="FootnoteAnchor"/>
          <w:rtl w:val="true"/>
        </w:rPr>
        <w:footnoteReference w:id="2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صاحب المنتقى في حاشيته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محبوب عن الحلبي نادرة،فينبغي تتبّعها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و كتابي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عثمان،عن الحلبي،عن زرارة </w:t>
      </w:r>
      <w:r>
        <w:rPr>
          <w:rStyle w:val="FootnoteAnchor"/>
          <w:rtl w:val="true"/>
        </w:rPr>
        <w:footnoteReference w:id="2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سهو من قلم الناسخين بغير شكّ،و صوابه و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بالواو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0" w:name="__RefHeading___Toc12274966_73709187"/>
      <w:bookmarkStart w:id="1101" w:name="_Toc440"/>
      <w:bookmarkEnd w:id="1100"/>
      <w:r>
        <w:rPr/>
        <w:t>1867</w:t>
      </w:r>
      <w:r>
        <w:rPr>
          <w:rtl w:val="true"/>
        </w:rPr>
        <w:t>-</w:t>
      </w:r>
      <w:r>
        <w:rPr>
          <w:rtl w:val="true"/>
        </w:rPr>
        <w:t>عبيد اللّه بن علي بن عبيد اللّه</w:t>
      </w:r>
      <w:r>
        <w:rPr>
          <w:rtl w:val="true"/>
        </w:rPr>
        <w:t>:</w:t>
      </w:r>
      <w:bookmarkEnd w:id="1101"/>
    </w:p>
    <w:p>
      <w:pPr>
        <w:pStyle w:val="BookText"/>
        <w:rPr/>
      </w:pPr>
      <w:r>
        <w:rPr>
          <w:rFonts w:ascii="Amiri" w:hAnsi="Amiri" w:eastAsia="Amiri" w:cs="Amiri"/>
          <w:color w:val="111111"/>
          <w:sz w:val="28"/>
          <w:sz w:val="28"/>
          <w:szCs w:val="28"/>
          <w:rtl w:val="true"/>
          <w:lang w:bidi="ar-SA"/>
        </w:rPr>
        <w:t xml:space="preserve">ابن علي بن الحسين،يروي عن أبيه </w:t>
      </w:r>
      <w:r>
        <w:rPr>
          <w:rStyle w:val="FootnoteAnchor"/>
          <w:rtl w:val="true"/>
        </w:rPr>
        <w:footnoteReference w:id="2090"/>
      </w:r>
      <w:r>
        <w:rPr>
          <w:rFonts w:ascii="Amiri" w:hAnsi="Amiri" w:eastAsia="Amiri" w:cs="Amiri"/>
          <w:color w:val="111111"/>
          <w:sz w:val="28"/>
          <w:sz w:val="28"/>
          <w:szCs w:val="28"/>
          <w:rtl w:val="true"/>
          <w:lang w:bidi="ar-SA"/>
        </w:rPr>
        <w:t xml:space="preserve">،و يأتي فيه مدحه </w:t>
      </w:r>
      <w:r>
        <w:rPr>
          <w:rStyle w:val="FootnoteAnchor"/>
          <w:rtl w:val="true"/>
        </w:rPr>
        <w:footnoteReference w:id="2091"/>
      </w:r>
      <w:r>
        <w:rPr>
          <w:rFonts w:ascii="IRNazanin" w:hAnsi="IRNazanin" w:eastAsia="IRNazanin"/>
          <w:color w:val="111111"/>
          <w:sz w:val="28"/>
          <w:sz w:val="28"/>
          <w:szCs w:val="28"/>
          <w:rtl w:val="true"/>
          <w:lang w:bidi="fa-IR"/>
        </w:rPr>
        <w:t xml:space="preserve">، تعق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2" w:name="__RefHeading___Toc12274968_73709187"/>
      <w:bookmarkStart w:id="1103" w:name="_Toc441"/>
      <w:bookmarkEnd w:id="1102"/>
      <w:r>
        <w:rPr/>
        <w:t>1868</w:t>
      </w:r>
      <w:r>
        <w:rPr>
          <w:rtl w:val="true"/>
        </w:rPr>
        <w:t>-</w:t>
      </w:r>
      <w:r>
        <w:rPr>
          <w:rtl w:val="true"/>
        </w:rPr>
        <w:t>عبيد اللّه بن الفضل بن محمّد</w:t>
      </w:r>
      <w:r>
        <w:rPr>
          <w:rtl w:val="true"/>
        </w:rPr>
        <w:t>:</w:t>
      </w:r>
      <w:bookmarkEnd w:id="110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هلال النبهاني،أبو عيسى،أصله كوفي انتقل إلى مصر و سكنها؛ </w:t>
      </w:r>
      <w:bookmarkStart w:id="1104" w:name="pg11861_114548"/>
    </w:p>
    <w:p>
      <w:pPr>
        <w:pStyle w:val="BookText"/>
        <w:rPr/>
      </w:pPr>
      <w:bookmarkEnd w:id="1104"/>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 الرياض،كتاب حسن كثير الفوائد؛أخبرنا أبو الفرج الكاتب،عن هارون بن موسى،عن أبي عيسى،جش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الفضل أبو عيسى </w:t>
      </w:r>
      <w:r>
        <w:rPr>
          <w:rStyle w:val="FootnoteAnchor"/>
          <w:rtl w:val="true"/>
        </w:rPr>
        <w:footnoteReference w:id="2094"/>
      </w:r>
      <w:r>
        <w:rPr>
          <w:rFonts w:ascii="IRNazanin" w:hAnsi="IRNazanin" w:eastAsia="IRNazanin"/>
          <w:color w:val="111111"/>
          <w:sz w:val="28"/>
          <w:sz w:val="28"/>
          <w:szCs w:val="28"/>
          <w:rtl w:val="true"/>
          <w:lang w:bidi="fa-IR"/>
        </w:rPr>
        <w:t xml:space="preserve">،عنه هارون بن موسى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5" w:name="__RefHeading___Toc12274970_73709187"/>
      <w:bookmarkStart w:id="1106" w:name="_Toc442"/>
      <w:bookmarkEnd w:id="1105"/>
      <w:r>
        <w:rPr/>
        <w:t>1869</w:t>
      </w:r>
      <w:r>
        <w:rPr>
          <w:rtl w:val="true"/>
        </w:rPr>
        <w:t>-</w:t>
      </w:r>
      <w:r>
        <w:rPr>
          <w:rtl w:val="true"/>
        </w:rPr>
        <w:t>عبيد اللّه بن كثير</w:t>
      </w:r>
      <w:r>
        <w:rPr>
          <w:rtl w:val="true"/>
        </w:rPr>
        <w:t>:</w:t>
      </w:r>
      <w:bookmarkEnd w:id="1106"/>
    </w:p>
    <w:p>
      <w:pPr>
        <w:pStyle w:val="BookText"/>
        <w:rPr/>
      </w:pPr>
      <w:r>
        <w:rPr>
          <w:rFonts w:ascii="Amiri" w:hAnsi="Amiri" w:eastAsia="Amiri" w:cs="Amiri"/>
          <w:color w:val="111111"/>
          <w:sz w:val="28"/>
          <w:sz w:val="28"/>
          <w:szCs w:val="28"/>
          <w:rtl w:val="true"/>
          <w:lang w:bidi="ar-SA"/>
        </w:rPr>
        <w:t>مضى بعنوان عبيد</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12274972_73709187"/>
      <w:bookmarkStart w:id="1108" w:name="_Toc443"/>
      <w:bookmarkEnd w:id="1107"/>
      <w:r>
        <w:rPr/>
        <w:t>1870</w:t>
      </w:r>
      <w:r>
        <w:rPr>
          <w:rtl w:val="true"/>
        </w:rPr>
        <w:t>-</w:t>
      </w:r>
      <w:r>
        <w:rPr>
          <w:rtl w:val="true"/>
        </w:rPr>
        <w:t>عبيد اللّه بن محمّد بن عائذ</w:t>
      </w:r>
      <w:r>
        <w:rPr>
          <w:rtl w:val="true"/>
        </w:rPr>
        <w:t>:</w:t>
      </w:r>
      <w:bookmarkEnd w:id="1108"/>
    </w:p>
    <w:p>
      <w:pPr>
        <w:pStyle w:val="BookText"/>
        <w:rPr/>
      </w:pPr>
      <w:r>
        <w:rPr>
          <w:rFonts w:ascii="Amiri" w:hAnsi="Amiri" w:eastAsia="Amiri" w:cs="Amiri"/>
          <w:color w:val="111111"/>
          <w:sz w:val="28"/>
          <w:sz w:val="28"/>
          <w:szCs w:val="28"/>
          <w:rtl w:val="true"/>
          <w:lang w:bidi="ar-SA"/>
        </w:rPr>
        <w:t xml:space="preserve">الحلاّل،بغدادي،يكنّى أبا محمّد،سمع منه التلعكبري سنة ستّين و ثلاثمائة و له منه إجازة،و كان ينزل باب الطاق،لم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9" w:name="__RefHeading___Toc12274974_73709187"/>
      <w:bookmarkStart w:id="1110" w:name="_Toc444"/>
      <w:bookmarkEnd w:id="1109"/>
      <w:r>
        <w:rPr/>
        <w:t>1871</w:t>
      </w:r>
      <w:r>
        <w:rPr>
          <w:rtl w:val="true"/>
        </w:rPr>
        <w:t>-</w:t>
      </w:r>
      <w:r>
        <w:rPr>
          <w:rtl w:val="true"/>
        </w:rPr>
        <w:t>عبيد اللّه بن محمّد بن الفضل</w:t>
      </w:r>
      <w:r>
        <w:rPr>
          <w:rtl w:val="true"/>
        </w:rPr>
        <w:t>:</w:t>
      </w:r>
      <w:bookmarkEnd w:id="1110"/>
    </w:p>
    <w:p>
      <w:pPr>
        <w:pStyle w:val="BookText"/>
        <w:rPr/>
      </w:pPr>
      <w:r>
        <w:rPr>
          <w:rFonts w:ascii="Amiri" w:hAnsi="Amiri" w:eastAsia="Amiri" w:cs="Amiri"/>
          <w:color w:val="111111"/>
          <w:sz w:val="28"/>
          <w:sz w:val="28"/>
          <w:szCs w:val="28"/>
          <w:rtl w:val="true"/>
          <w:lang w:bidi="ar-SA"/>
        </w:rPr>
        <w:t>ابن هلال الطائي،يكنّى أبا عيسى المصري،خاصّي،روى عنه التلعكبري،قال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منه بمصر سنة إحدى و أربعين و ثلاثمائة،و له منه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يروي كتاب الحلبي النسخة الكبيرة،لم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أنّه ابن الفضل المذكور عن جش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أيضا قال في النقد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1" w:name="__RefHeading___Toc12274976_73709187"/>
      <w:bookmarkStart w:id="1112" w:name="_Toc445"/>
      <w:bookmarkEnd w:id="1111"/>
      <w:r>
        <w:rPr/>
        <w:t>1872</w:t>
      </w:r>
      <w:r>
        <w:rPr>
          <w:rtl w:val="true"/>
        </w:rPr>
        <w:t>-</w:t>
      </w:r>
      <w:r>
        <w:rPr>
          <w:rtl w:val="true"/>
        </w:rPr>
        <w:t>عبيد اللّه بن موسى العلوي</w:t>
      </w:r>
      <w:r>
        <w:rPr>
          <w:rtl w:val="true"/>
        </w:rPr>
        <w:t>:</w:t>
      </w:r>
      <w:bookmarkEnd w:id="111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الهاشمي،غير مذكور في الكتابين</w:t>
      </w:r>
      <w:r>
        <w:rPr>
          <w:rFonts w:eastAsia="Amiri" w:cs="Amiri" w:ascii="Amiri" w:hAnsi="Amiri"/>
          <w:color w:val="111111"/>
          <w:sz w:val="28"/>
          <w:szCs w:val="28"/>
          <w:rtl w:val="true"/>
          <w:lang w:bidi="ar-SA"/>
        </w:rPr>
        <w:t xml:space="preserve">. </w:t>
      </w:r>
      <w:bookmarkStart w:id="1113" w:name="pg11861_114549"/>
    </w:p>
    <w:p>
      <w:pPr>
        <w:pStyle w:val="BookText"/>
        <w:rPr/>
      </w:pPr>
      <w:bookmarkEnd w:id="1113"/>
      <w:r>
        <w:rPr>
          <w:rFonts w:ascii="Amiri" w:hAnsi="Amiri" w:eastAsia="Amiri" w:cs="Amiri"/>
          <w:color w:val="111111"/>
          <w:sz w:val="28"/>
          <w:sz w:val="28"/>
          <w:szCs w:val="28"/>
          <w:rtl w:val="true"/>
          <w:lang w:bidi="ar-SA"/>
        </w:rPr>
        <w:t>و في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العالم عبيد اللّه بن موسى بن أحمد بن محمّد بن أحمد ابن موسى بن محمّد بن علي بن موسى بن جعفر بن محمّد بن علي بن الحسين بن علي بن أبي طالب عليهم السلام،ثقة ورع فاضل محدّث،له كتاب أنساب آل الرسول و أولاد البتول،كتاب في </w:t>
      </w:r>
      <w:r>
        <w:rPr>
          <w:rStyle w:val="FootnoteAnchor"/>
          <w:rtl w:val="true"/>
        </w:rPr>
        <w:footnoteReference w:id="2100"/>
      </w:r>
      <w:r>
        <w:rPr>
          <w:rFonts w:ascii="Amiri" w:hAnsi="Amiri" w:eastAsia="Amiri" w:cs="Amiri"/>
          <w:color w:val="111111"/>
          <w:sz w:val="28"/>
          <w:sz w:val="28"/>
          <w:szCs w:val="28"/>
          <w:rtl w:val="true"/>
          <w:lang w:bidi="ar-SA"/>
        </w:rPr>
        <w:t xml:space="preserve">الحلال و الحرام،كتاب الأديان و الملل؛أخبرنا بها جماعة من الثقات عن الشيخ المفيد عبد الرحمن ابن أحمد النيسابوري عنه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4" w:name="__RefHeading___Toc12274978_73709187"/>
      <w:bookmarkStart w:id="1115" w:name="_Toc446"/>
      <w:bookmarkEnd w:id="1114"/>
      <w:r>
        <w:rPr/>
        <w:t>1873</w:t>
      </w:r>
      <w:r>
        <w:rPr>
          <w:rtl w:val="true"/>
        </w:rPr>
        <w:t>-</w:t>
      </w:r>
      <w:r>
        <w:rPr>
          <w:rtl w:val="true"/>
        </w:rPr>
        <w:t>عبيد اللّه بن موسى بن موسى</w:t>
      </w:r>
      <w:r>
        <w:rPr>
          <w:rtl w:val="true"/>
        </w:rPr>
        <w:t>:</w:t>
      </w:r>
      <w:bookmarkEnd w:id="1115"/>
    </w:p>
    <w:p>
      <w:pPr>
        <w:pStyle w:val="BookText"/>
        <w:rPr/>
      </w:pPr>
      <w:r>
        <w:rPr>
          <w:rFonts w:ascii="Amiri" w:hAnsi="Amiri" w:eastAsia="Amiri" w:cs="Amiri"/>
          <w:color w:val="111111"/>
          <w:sz w:val="28"/>
          <w:sz w:val="28"/>
          <w:szCs w:val="28"/>
          <w:rtl w:val="true"/>
          <w:lang w:bidi="ar-SA"/>
        </w:rPr>
        <w:t xml:space="preserve">ابن أبي المختار العبسي الكوفي،ق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هب </w:t>
      </w:r>
      <w:r>
        <w:rPr>
          <w:rStyle w:val="FootnoteAnchor"/>
          <w:rtl w:val="true"/>
        </w:rPr>
        <w:footnoteReference w:id="2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موسى أبو محمّد العبسي الحافظ أحد الأعلام على تشيّعه و بدعته،سمع هشام بن عروة،ثقة،مات في ذي القعدة سنة ثلاثة عشر و مائتين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دول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ثلاثة عشر و مائتين مات محدّث الكوفة عبيد اللّه بن موسى العبسي الحافظ المتعبّد،لكنّه شيعي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كتاب الأنساب لابن الأثير و السمعاني أنّه كان يتشيّع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جامع الأصول أنّه اشتهر عنه الغلو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 جلالته و حسن حاله،فتدبّر</w:t>
      </w:r>
      <w:r>
        <w:rPr>
          <w:rFonts w:eastAsia="Amiri" w:cs="Amiri" w:ascii="Amiri" w:hAnsi="Amiri"/>
          <w:color w:val="111111"/>
          <w:sz w:val="28"/>
          <w:szCs w:val="28"/>
          <w:rtl w:val="true"/>
          <w:lang w:bidi="ar-SA"/>
        </w:rPr>
        <w:t xml:space="preserve">. </w:t>
      </w:r>
      <w:bookmarkStart w:id="1116" w:name="pg11861_114550"/>
    </w:p>
    <w:p>
      <w:pPr>
        <w:pStyle w:val="Heading3"/>
        <w:numPr>
          <w:ilvl w:val="2"/>
          <w:numId w:val="1"/>
        </w:numPr>
        <w:rPr/>
      </w:pPr>
      <w:bookmarkStart w:id="1117" w:name="__RefHeading___Toc12274980_73709187"/>
      <w:bookmarkStart w:id="1118" w:name="_Toc447"/>
      <w:bookmarkEnd w:id="1116"/>
      <w:bookmarkEnd w:id="1117"/>
      <w:r>
        <w:rPr/>
        <w:t>1874</w:t>
      </w:r>
      <w:r>
        <w:rPr>
          <w:rtl w:val="true"/>
        </w:rPr>
        <w:t>-</w:t>
      </w:r>
      <w:r>
        <w:rPr>
          <w:rtl w:val="true"/>
        </w:rPr>
        <w:t>عبيد اللّه بن الوليد الوصّافي</w:t>
      </w:r>
      <w:r>
        <w:rPr>
          <w:rtl w:val="true"/>
        </w:rPr>
        <w:t>:</w:t>
      </w:r>
      <w:bookmarkEnd w:id="1118"/>
    </w:p>
    <w:p>
      <w:pPr>
        <w:pStyle w:val="BookText"/>
        <w:rPr/>
      </w:pPr>
      <w:r>
        <w:rPr>
          <w:rFonts w:ascii="Amiri" w:hAnsi="Amiri" w:eastAsia="Amiri" w:cs="Amiri"/>
          <w:color w:val="111111"/>
          <w:sz w:val="28"/>
          <w:sz w:val="28"/>
          <w:szCs w:val="28"/>
          <w:rtl w:val="true"/>
          <w:lang w:bidi="ar-SA"/>
        </w:rPr>
        <w:t xml:space="preserve">عربي،ثقة،يكنّى أبا سعيد،روى عن أبي جعفر و أبي عبد اللّه عليهما السلام،ذكره أصحاب كتب الرجال،جش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صه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الوضّافي،بالمعجمة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بالمهملة،منسوب إلى الوصّاف رجل من سادات العرب، سمّي الوصّاف لحديث له قاله الصنعاني </w:t>
      </w:r>
      <w:r>
        <w:rPr>
          <w:rStyle w:val="FootnoteAnchor"/>
          <w:rtl w:val="true"/>
        </w:rPr>
        <w:footnoteReference w:id="2110"/>
      </w:r>
      <w:r>
        <w:rPr>
          <w:rFonts w:ascii="Amiri" w:hAnsi="Amiri" w:eastAsia="Amiri" w:cs="Amiri"/>
          <w:color w:val="111111"/>
          <w:sz w:val="28"/>
          <w:sz w:val="28"/>
          <w:szCs w:val="28"/>
          <w:rtl w:val="true"/>
          <w:lang w:bidi="ar-SA"/>
        </w:rPr>
        <w:t>في 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أصحابنا من التبس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قر،ق،جخ،كش ثقة،يكنّى أبا سعيد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ضح أيضا بالمهملة </w:t>
      </w:r>
      <w:r>
        <w:rPr>
          <w:rStyle w:val="FootnoteAnchor"/>
          <w:rtl w:val="true"/>
        </w:rPr>
        <w:footnoteReference w:id="2112"/>
      </w:r>
      <w:r>
        <w:rPr>
          <w:rFonts w:ascii="Amiri" w:hAnsi="Amiri" w:eastAsia="Amiri" w:cs="Amiri"/>
          <w:color w:val="111111"/>
          <w:sz w:val="28"/>
          <w:sz w:val="28"/>
          <w:szCs w:val="28"/>
          <w:rtl w:val="true"/>
          <w:lang w:bidi="ar-SA"/>
        </w:rPr>
        <w:t xml:space="preserve">،و كذا في كتب العامّة لكن ضعّفوه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أظهر،لأنّه لم يجيء لغة بالمعجمة </w:t>
      </w:r>
      <w:r>
        <w:rPr>
          <w:rStyle w:val="FootnoteAnchor"/>
          <w:rtl w:val="true"/>
        </w:rPr>
        <w:footnoteReference w:id="2114"/>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العارف الوصف،و لقب أحد </w:t>
      </w:r>
      <w:bookmarkStart w:id="1119" w:name="pg11861_114551"/>
    </w:p>
    <w:p>
      <w:pPr>
        <w:pStyle w:val="BookText"/>
        <w:rPr/>
      </w:pPr>
      <w:bookmarkEnd w:id="1119"/>
      <w:r>
        <w:rPr>
          <w:rFonts w:ascii="Amiri" w:hAnsi="Amiri" w:eastAsia="Amiri" w:cs="Amiri"/>
          <w:color w:val="111111"/>
          <w:sz w:val="28"/>
          <w:sz w:val="28"/>
          <w:szCs w:val="28"/>
          <w:rtl w:val="true"/>
          <w:lang w:bidi="ar-SA"/>
        </w:rPr>
        <w:t xml:space="preserve">ساداتهم و اسمه مالك بن عامر،و من ولده عبيد اللّه بن الوليد الوصّافي المحدّث </w:t>
      </w:r>
      <w:r>
        <w:rPr>
          <w:rStyle w:val="FootnoteAnchor"/>
          <w:rtl w:val="true"/>
        </w:rPr>
        <w:footnoteReference w:id="2116"/>
      </w:r>
      <w:r>
        <w:rPr>
          <w:rFonts w:ascii="IRNazanin" w:hAnsi="IRNazanin" w:eastAsia="IRNazanin"/>
          <w:color w:val="111111"/>
          <w:sz w:val="28"/>
          <w:sz w:val="28"/>
          <w:szCs w:val="28"/>
          <w:rtl w:val="true"/>
          <w:lang w:bidi="fa-IR"/>
        </w:rPr>
        <w:t>،انتهى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الوليد الثقة الوصّافي،عنه ابن مسكان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0" w:name="__RefHeading___Toc12274982_73709187"/>
      <w:bookmarkStart w:id="1121" w:name="_Toc448"/>
      <w:bookmarkEnd w:id="1120"/>
      <w:r>
        <w:rPr/>
        <w:t>1875</w:t>
      </w:r>
      <w:r>
        <w:rPr>
          <w:rtl w:val="true"/>
        </w:rPr>
        <w:t>-</w:t>
      </w:r>
      <w:r>
        <w:rPr>
          <w:rtl w:val="true"/>
        </w:rPr>
        <w:t>عبيدة السلماني</w:t>
      </w:r>
      <w:r>
        <w:rPr>
          <w:rtl w:val="true"/>
        </w:rPr>
        <w:t>:</w:t>
      </w:r>
      <w:bookmarkEnd w:id="1121"/>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و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الأولياء من أصحاب علي عليه السلام عبيدة السلماني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2" w:name="__RefHeading___Toc12274984_73709187"/>
      <w:bookmarkStart w:id="1123" w:name="_Toc449"/>
      <w:bookmarkEnd w:id="1122"/>
      <w:r>
        <w:rPr/>
        <w:t>1876</w:t>
      </w:r>
      <w:r>
        <w:rPr>
          <w:rtl w:val="true"/>
        </w:rPr>
        <w:t>-</w:t>
      </w:r>
      <w:r>
        <w:rPr>
          <w:rtl w:val="true"/>
        </w:rPr>
        <w:t>عبيس بن هشام</w:t>
      </w:r>
      <w:r>
        <w:rPr>
          <w:rtl w:val="true"/>
        </w:rPr>
        <w:t>:</w:t>
      </w:r>
      <w:bookmarkEnd w:id="1123"/>
    </w:p>
    <w:p>
      <w:pPr>
        <w:pStyle w:val="BookText"/>
        <w:rPr/>
      </w:pPr>
      <w:r>
        <w:rPr>
          <w:rFonts w:ascii="Amiri" w:hAnsi="Amiri" w:eastAsia="Amiri" w:cs="Amiri"/>
          <w:color w:val="111111"/>
          <w:sz w:val="28"/>
          <w:sz w:val="28"/>
          <w:szCs w:val="28"/>
          <w:rtl w:val="true"/>
          <w:lang w:bidi="ar-SA"/>
        </w:rPr>
        <w:t xml:space="preserve">مضى مكبّرا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4" w:name="__RefHeading___Toc12274986_73709187"/>
      <w:bookmarkStart w:id="1125" w:name="_Toc450"/>
      <w:bookmarkEnd w:id="1124"/>
      <w:r>
        <w:rPr/>
        <w:t>1877</w:t>
      </w:r>
      <w:r>
        <w:rPr>
          <w:rtl w:val="true"/>
        </w:rPr>
        <w:t>-</w:t>
      </w:r>
      <w:r>
        <w:rPr>
          <w:rtl w:val="true"/>
        </w:rPr>
        <w:t>عتيبة</w:t>
      </w:r>
      <w:r>
        <w:rPr>
          <w:rtl w:val="true"/>
        </w:rPr>
        <w:t>:</w:t>
      </w:r>
      <w:bookmarkEnd w:id="1125"/>
    </w:p>
    <w:p>
      <w:pPr>
        <w:pStyle w:val="BookText"/>
        <w:rPr/>
      </w:pPr>
      <w:r>
        <w:rPr>
          <w:rFonts w:ascii="Amiri" w:hAnsi="Amiri" w:eastAsia="Amiri" w:cs="Amiri"/>
          <w:color w:val="111111"/>
          <w:sz w:val="28"/>
          <w:sz w:val="28"/>
          <w:szCs w:val="28"/>
          <w:rtl w:val="true"/>
          <w:lang w:bidi="ar-SA"/>
        </w:rPr>
        <w:t xml:space="preserve">بضمّ العين و فتح المثنّاة من فوق،ابن ميمون،بيّاع القصب،ثقة، عين،مولى بجيلة،صه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عبد اللّه عليه السلام،له كتاب،علي بن النعمان عنه به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بالمثنّاتين من تحت </w:t>
      </w:r>
      <w:r>
        <w:rPr>
          <w:rStyle w:val="FootnoteAnchor"/>
          <w:rtl w:val="true"/>
        </w:rPr>
        <w:footnoteReference w:id="2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ق أيضا عيينة </w:t>
      </w:r>
      <w:r>
        <w:rPr>
          <w:rStyle w:val="FootnoteAnchor"/>
          <w:rtl w:val="true"/>
        </w:rPr>
        <w:footnoteReference w:id="2125"/>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 xml:space="preserve">. </w:t>
      </w:r>
      <w:bookmarkStart w:id="1126" w:name="pg11861_114552"/>
    </w:p>
    <w:p>
      <w:pPr>
        <w:pStyle w:val="BookText"/>
        <w:rPr/>
      </w:pPr>
      <w:bookmarkEnd w:id="112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ميمون الثقة،عنه علي بن النعمان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7" w:name="__RefHeading___Toc12274988_73709187"/>
      <w:bookmarkStart w:id="1128" w:name="_Toc451"/>
      <w:bookmarkEnd w:id="1127"/>
      <w:r>
        <w:rPr/>
        <w:t>1878</w:t>
      </w:r>
      <w:r>
        <w:rPr>
          <w:rtl w:val="true"/>
        </w:rPr>
        <w:t>-</w:t>
      </w:r>
      <w:r>
        <w:rPr>
          <w:rtl w:val="true"/>
        </w:rPr>
        <w:t>عثمان بن حاتم بن منتاب</w:t>
      </w:r>
      <w:r>
        <w:rPr>
          <w:rtl w:val="true"/>
        </w:rPr>
        <w:t>:</w:t>
      </w:r>
      <w:bookmarkEnd w:id="1128"/>
    </w:p>
    <w:p>
      <w:pPr>
        <w:pStyle w:val="BookText"/>
        <w:rPr/>
      </w:pPr>
      <w:r>
        <w:rPr>
          <w:rFonts w:ascii="Amiri" w:hAnsi="Amiri" w:eastAsia="Amiri" w:cs="Amiri"/>
          <w:color w:val="111111"/>
          <w:sz w:val="28"/>
          <w:sz w:val="28"/>
          <w:szCs w:val="28"/>
          <w:rtl w:val="true"/>
          <w:lang w:bidi="ar-SA"/>
        </w:rPr>
        <w:t xml:space="preserve">ربما يذكر قوله أهل الرجال بين الأقوال في مقابل أقوال المعتمدين، منه في الحسين بن أبي العلاء </w:t>
      </w:r>
      <w:r>
        <w:rPr>
          <w:rStyle w:val="FootnoteAnchor"/>
          <w:rtl w:val="true"/>
        </w:rPr>
        <w:footnoteReference w:id="2127"/>
      </w:r>
      <w:r>
        <w:rPr>
          <w:rFonts w:ascii="Amiri" w:hAnsi="Amiri" w:eastAsia="Amiri" w:cs="Amiri"/>
          <w:color w:val="111111"/>
          <w:sz w:val="28"/>
          <w:sz w:val="28"/>
          <w:szCs w:val="28"/>
          <w:rtl w:val="true"/>
          <w:lang w:bidi="ar-SA"/>
        </w:rPr>
        <w:t xml:space="preserve">،و الحسين بن نعيم </w:t>
      </w:r>
      <w:r>
        <w:rPr>
          <w:rStyle w:val="FootnoteAnchor"/>
          <w:rtl w:val="true"/>
        </w:rPr>
        <w:footnoteReference w:id="2128"/>
      </w:r>
      <w:r>
        <w:rPr>
          <w:rFonts w:ascii="Amiri" w:hAnsi="Amiri" w:eastAsia="Amiri" w:cs="Amiri"/>
          <w:color w:val="111111"/>
          <w:sz w:val="28"/>
          <w:sz w:val="28"/>
          <w:szCs w:val="28"/>
          <w:rtl w:val="true"/>
          <w:lang w:bidi="ar-SA"/>
        </w:rPr>
        <w:t xml:space="preserve">،و في سعدان بن مسلم ما هو أظهر منهما </w:t>
      </w:r>
      <w:r>
        <w:rPr>
          <w:rStyle w:val="FootnoteAnchor"/>
          <w:rtl w:val="true"/>
        </w:rPr>
        <w:footnoteReference w:id="2129"/>
      </w:r>
      <w:r>
        <w:rPr>
          <w:rFonts w:ascii="IRNazanin" w:hAnsi="IRNazanin" w:eastAsia="IRNazanin"/>
          <w:color w:val="111111"/>
          <w:sz w:val="28"/>
          <w:sz w:val="28"/>
          <w:szCs w:val="28"/>
          <w:rtl w:val="true"/>
          <w:lang w:bidi="fa-IR"/>
        </w:rPr>
        <w:t xml:space="preserve">،فلاحظ،تعق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9" w:name="__RefHeading___Toc12274990_73709187"/>
      <w:bookmarkStart w:id="1130" w:name="_Toc452"/>
      <w:bookmarkEnd w:id="1129"/>
      <w:r>
        <w:rPr/>
        <w:t>1879</w:t>
      </w:r>
      <w:r>
        <w:rPr>
          <w:rtl w:val="true"/>
        </w:rPr>
        <w:t>-</w:t>
      </w:r>
      <w:r>
        <w:rPr>
          <w:rtl w:val="true"/>
        </w:rPr>
        <w:t>عثمان بن حامد</w:t>
      </w:r>
      <w:r>
        <w:rPr>
          <w:rtl w:val="true"/>
        </w:rPr>
        <w:t>:</w:t>
      </w:r>
      <w:bookmarkEnd w:id="1130"/>
    </w:p>
    <w:p>
      <w:pPr>
        <w:pStyle w:val="BookText"/>
        <w:rPr/>
      </w:pPr>
      <w:r>
        <w:rPr>
          <w:rFonts w:ascii="Amiri" w:hAnsi="Amiri" w:eastAsia="Amiri" w:cs="Amiri"/>
          <w:color w:val="111111"/>
          <w:sz w:val="28"/>
          <w:sz w:val="28"/>
          <w:szCs w:val="28"/>
          <w:rtl w:val="true"/>
          <w:lang w:bidi="ar-SA"/>
        </w:rPr>
        <w:t>يكنّى أبا سعيد الرجيبي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الباء الموحّدة بين المثنّاتين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كش،ثقة،صه </w:t>
      </w:r>
      <w:r>
        <w:rPr>
          <w:rStyle w:val="FootnoteAnchor"/>
          <w:rtl w:val="true"/>
        </w:rPr>
        <w:footnoteReference w:id="2131"/>
      </w:r>
      <w:r>
        <w:rPr>
          <w:rFonts w:ascii="Amiri" w:hAnsi="Amiri" w:eastAsia="Amiri" w:cs="Amiri"/>
          <w:color w:val="111111"/>
          <w:sz w:val="28"/>
          <w:sz w:val="28"/>
          <w:szCs w:val="28"/>
          <w:rtl w:val="true"/>
          <w:lang w:bidi="ar-SA"/>
        </w:rPr>
        <w:t xml:space="preserve">،لم إلاّ الترجمة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الوجيني،بضمّ الواو و فتح الجيم و الياء المثنّاة تحت و النون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1" w:name="__RefHeading___Toc12274992_73709187"/>
      <w:bookmarkStart w:id="1132" w:name="_Toc453"/>
      <w:bookmarkEnd w:id="1131"/>
      <w:r>
        <w:rPr/>
        <w:t>1880</w:t>
      </w:r>
      <w:r>
        <w:rPr>
          <w:rtl w:val="true"/>
        </w:rPr>
        <w:t>-</w:t>
      </w:r>
      <w:r>
        <w:rPr>
          <w:rtl w:val="true"/>
        </w:rPr>
        <w:t>عثمان بن حامد</w:t>
      </w:r>
      <w:r>
        <w:rPr>
          <w:rtl w:val="true"/>
        </w:rPr>
        <w:t>:</w:t>
      </w:r>
      <w:bookmarkEnd w:id="1132"/>
    </w:p>
    <w:p>
      <w:pPr>
        <w:pStyle w:val="BookText"/>
        <w:rPr/>
      </w:pPr>
      <w:r>
        <w:rPr>
          <w:rFonts w:ascii="Amiri" w:hAnsi="Amiri" w:eastAsia="Amiri" w:cs="Amiri"/>
          <w:color w:val="111111"/>
          <w:sz w:val="28"/>
          <w:sz w:val="28"/>
          <w:szCs w:val="28"/>
          <w:rtl w:val="true"/>
          <w:lang w:bidi="ar-SA"/>
        </w:rPr>
        <w:t xml:space="preserve">روى عنه الكشّي،لم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السابق كما يظهر من ترجمة هشام بن سالم و قنبر رحمهما اللّه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 xml:space="preserve">. </w:t>
      </w:r>
      <w:bookmarkStart w:id="1133" w:name="pg11861_114553"/>
    </w:p>
    <w:p>
      <w:pPr>
        <w:pStyle w:val="BookText"/>
        <w:rPr/>
      </w:pPr>
      <w:bookmarkEnd w:id="113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استظهر الاتّحاد أيضا في النقد </w:t>
      </w:r>
      <w:r>
        <w:rPr>
          <w:rStyle w:val="FootnoteAnchor"/>
          <w:rtl w:val="true"/>
        </w:rPr>
        <w:footnoteReference w:id="2136"/>
      </w:r>
      <w:r>
        <w:rPr>
          <w:rFonts w:ascii="Amiri" w:hAnsi="Amiri" w:eastAsia="Amiri" w:cs="Amiri"/>
          <w:color w:val="111111"/>
          <w:sz w:val="28"/>
          <w:sz w:val="28"/>
          <w:szCs w:val="28"/>
          <w:rtl w:val="true"/>
          <w:lang w:bidi="ar-SA"/>
        </w:rPr>
        <w:t xml:space="preserve">،و صرّح به في الحاوي </w:t>
      </w:r>
      <w:r>
        <w:rPr>
          <w:rStyle w:val="FootnoteAnchor"/>
          <w:rtl w:val="true"/>
        </w:rPr>
        <w:footnoteReference w:id="2137"/>
      </w:r>
      <w:r>
        <w:rPr>
          <w:rFonts w:ascii="IRNazanin" w:hAnsi="IRNazanin" w:eastAsia="IRNazanin"/>
          <w:color w:val="111111"/>
          <w:sz w:val="28"/>
          <w:sz w:val="28"/>
          <w:szCs w:val="28"/>
          <w:rtl w:val="true"/>
          <w:lang w:bidi="fa-IR"/>
        </w:rPr>
        <w:t>، و هو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في ترجمة هشام و قنبر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و عثمان بن حامد الكشّيّان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ذكره الكشّي رحمه اللّه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4" w:name="__RefHeading___Toc12274994_73709187"/>
      <w:bookmarkStart w:id="1135" w:name="_Toc454"/>
      <w:bookmarkEnd w:id="1134"/>
      <w:r>
        <w:rPr/>
        <w:t>1881</w:t>
      </w:r>
      <w:r>
        <w:rPr>
          <w:rtl w:val="true"/>
        </w:rPr>
        <w:t>-</w:t>
      </w:r>
      <w:r>
        <w:rPr>
          <w:rtl w:val="true"/>
        </w:rPr>
        <w:t>عثمان بن حنيف</w:t>
      </w:r>
      <w:r>
        <w:rPr>
          <w:rtl w:val="true"/>
        </w:rPr>
        <w:t>:</w:t>
      </w:r>
      <w:bookmarkEnd w:id="1135"/>
    </w:p>
    <w:p>
      <w:pPr>
        <w:pStyle w:val="BookText"/>
        <w:rPr/>
      </w:pPr>
      <w:r>
        <w:rPr>
          <w:rFonts w:ascii="Amiri" w:hAnsi="Amiri" w:eastAsia="Amiri" w:cs="Amiri"/>
          <w:color w:val="111111"/>
          <w:sz w:val="28"/>
          <w:sz w:val="28"/>
          <w:szCs w:val="28"/>
          <w:rtl w:val="true"/>
          <w:lang w:bidi="ar-SA"/>
        </w:rPr>
        <w:t xml:space="preserve">من السابقين الّذين رجعوا إلى أمير المؤمنين عليه السلام،قاله الفضل ابن شاذان،صه </w:t>
      </w:r>
      <w:r>
        <w:rPr>
          <w:rStyle w:val="FootnoteAnchor"/>
          <w:rtl w:val="true"/>
        </w:rPr>
        <w:footnoteReference w:id="2139"/>
      </w:r>
      <w:r>
        <w:rPr>
          <w:rFonts w:ascii="Amiri" w:hAnsi="Amiri" w:eastAsia="Amiri" w:cs="Amiri"/>
          <w:color w:val="111111"/>
          <w:sz w:val="28"/>
          <w:sz w:val="28"/>
          <w:szCs w:val="28"/>
          <w:rtl w:val="true"/>
          <w:lang w:bidi="ar-SA"/>
        </w:rPr>
        <w:t xml:space="preserve">،كش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المجالس و غيرها جلالته،و كان واليا على البصرة من قبل علي عليه السلام،و حارب أهل الجمل قبل قدومه عليه السلام، فغدروا به و أسّروه و نتفوا شعره و حلقوا رأسه و أرسلوه إليه عليه السلام </w:t>
      </w:r>
      <w:r>
        <w:rPr>
          <w:rStyle w:val="FootnoteAnchor"/>
          <w:rtl w:val="true"/>
        </w:rPr>
        <w:footnoteReference w:id="2141"/>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6" w:name="__RefHeading___Toc12274996_73709187"/>
      <w:bookmarkStart w:id="1137" w:name="_Toc455"/>
      <w:bookmarkEnd w:id="1136"/>
      <w:r>
        <w:rPr/>
        <w:t>1882</w:t>
      </w:r>
      <w:r>
        <w:rPr>
          <w:rtl w:val="true"/>
        </w:rPr>
        <w:t>-</w:t>
      </w:r>
      <w:r>
        <w:rPr>
          <w:rtl w:val="true"/>
        </w:rPr>
        <w:t>عثمان الدقّاق</w:t>
      </w:r>
      <w:r>
        <w:rPr>
          <w:rtl w:val="true"/>
        </w:rPr>
        <w:t>:</w:t>
      </w:r>
      <w:bookmarkEnd w:id="1137"/>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 أبي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والده،عن الشيخ المفيد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عمرو عثمان الدقّاق إجازة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 xml:space="preserve">. </w:t>
      </w:r>
      <w:bookmarkStart w:id="1138" w:name="pg11861_114554"/>
    </w:p>
    <w:p>
      <w:pPr>
        <w:pStyle w:val="Heading3"/>
        <w:numPr>
          <w:ilvl w:val="2"/>
          <w:numId w:val="1"/>
        </w:numPr>
        <w:rPr/>
      </w:pPr>
      <w:bookmarkStart w:id="1139" w:name="__RefHeading___Toc12274998_73709187"/>
      <w:bookmarkStart w:id="1140" w:name="_Toc456"/>
      <w:bookmarkEnd w:id="1138"/>
      <w:bookmarkEnd w:id="1139"/>
      <w:r>
        <w:rPr/>
        <w:t>1883</w:t>
      </w:r>
      <w:r>
        <w:rPr>
          <w:rtl w:val="true"/>
        </w:rPr>
        <w:t>-</w:t>
      </w:r>
      <w:r>
        <w:rPr>
          <w:rtl w:val="true"/>
        </w:rPr>
        <w:t>عثمان بن ربيعة بن أبي عبد الرحمن</w:t>
      </w:r>
      <w:r>
        <w:rPr>
          <w:rtl w:val="true"/>
        </w:rPr>
        <w:t>:</w:t>
      </w:r>
      <w:bookmarkEnd w:id="1140"/>
    </w:p>
    <w:p>
      <w:pPr>
        <w:pStyle w:val="BookText"/>
        <w:rPr/>
      </w:pPr>
      <w:r>
        <w:rPr>
          <w:rFonts w:ascii="Amiri" w:hAnsi="Amiri" w:eastAsia="Amiri" w:cs="Amiri"/>
          <w:color w:val="111111"/>
          <w:sz w:val="28"/>
          <w:sz w:val="28"/>
          <w:szCs w:val="28"/>
          <w:rtl w:val="true"/>
          <w:lang w:bidi="ar-SA"/>
        </w:rPr>
        <w:t xml:space="preserve">المدني،أسند عنه،ق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1" w:name="__RefHeading___Toc12275000_73709187"/>
      <w:bookmarkStart w:id="1142" w:name="_Toc457"/>
      <w:bookmarkEnd w:id="1141"/>
      <w:r>
        <w:rPr/>
        <w:t>1884</w:t>
      </w:r>
      <w:r>
        <w:rPr>
          <w:rtl w:val="true"/>
        </w:rPr>
        <w:t>-</w:t>
      </w:r>
      <w:r>
        <w:rPr>
          <w:rtl w:val="true"/>
        </w:rPr>
        <w:t>عثمان بن زيد بن عدي</w:t>
      </w:r>
      <w:r>
        <w:rPr>
          <w:rtl w:val="true"/>
        </w:rPr>
        <w:t>:</w:t>
      </w:r>
      <w:bookmarkEnd w:id="1142"/>
    </w:p>
    <w:p>
      <w:pPr>
        <w:pStyle w:val="BookText"/>
        <w:rPr/>
      </w:pPr>
      <w:r>
        <w:rPr>
          <w:rFonts w:ascii="Amiri" w:hAnsi="Amiri" w:eastAsia="Amiri" w:cs="Amiri"/>
          <w:color w:val="111111"/>
          <w:sz w:val="28"/>
          <w:sz w:val="28"/>
          <w:szCs w:val="28"/>
          <w:rtl w:val="true"/>
          <w:lang w:bidi="ar-SA"/>
        </w:rPr>
        <w:t xml:space="preserve">أبو عدي الجهني،أسند عنه،ق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3" w:name="__RefHeading___Toc12275002_73709187"/>
      <w:bookmarkStart w:id="1144" w:name="_Toc458"/>
      <w:bookmarkEnd w:id="1143"/>
      <w:r>
        <w:rPr/>
        <w:t>1885</w:t>
      </w:r>
      <w:r>
        <w:rPr>
          <w:rtl w:val="true"/>
        </w:rPr>
        <w:t>-</w:t>
      </w:r>
      <w:r>
        <w:rPr>
          <w:rtl w:val="true"/>
        </w:rPr>
        <w:t>عثمان بن سعيد</w:t>
      </w:r>
      <w:r>
        <w:rPr>
          <w:rtl w:val="true"/>
        </w:rPr>
        <w:t>:</w:t>
      </w:r>
      <w:bookmarkEnd w:id="1144"/>
    </w:p>
    <w:p>
      <w:pPr>
        <w:pStyle w:val="BookText"/>
        <w:rPr/>
      </w:pPr>
      <w:r>
        <w:rPr>
          <w:rFonts w:ascii="Amiri" w:hAnsi="Amiri" w:eastAsia="Amiri" w:cs="Amiri"/>
          <w:color w:val="111111"/>
          <w:sz w:val="28"/>
          <w:sz w:val="28"/>
          <w:szCs w:val="28"/>
          <w:rtl w:val="true"/>
          <w:lang w:bidi="ar-SA"/>
        </w:rPr>
        <w:t>بفتح السين،العمري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عمرو السمّان،يقال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الزيّات،الأسدي،من أصحاب أبي جعفر محمّد بن علي الثاني عليه السلام،خدمه و له إحدى عشرة سنة و له إليه عهد معروف،و هو ثقة جليل القدر،وكيل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في تسميته بالعمري،فقيل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ابن بنت أبي جعفر العمري رحمه اللّه فنسب إلى جدّه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محمّد العسكري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على امرئ بين عثمان و أبي عمرو و أمر بكسر كنيته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العمري،صه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معروف،إلاّ الترجمة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أبي جعفر محمّد بن علي الثاني عليه السلام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جليل القدر ثقة وكيله عليه السلام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الفوائد و الألقاب ذكره،و هو أجلّ من أن يذكر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 xml:space="preserve">. </w:t>
      </w:r>
      <w:bookmarkStart w:id="1145" w:name="pg11861_114555"/>
    </w:p>
    <w:p>
      <w:pPr>
        <w:pStyle w:val="BookText"/>
        <w:rPr/>
      </w:pPr>
      <w:bookmarkEnd w:id="114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 عن صه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جعفر محمّد بن علي الثاني عليه السلام،لعلّه سهو من قلمه رحمه اللّه،إذ العبارة عبارة الشيخ رحمه اللّه في دي كما ذكر؛سلّمنا لكن ينافيه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خدمه و له إحدى عشر سنة،لأنّك رأيت تصريح الشيخ بأنّه خدم الهادي عليه السلام و له إحدى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بدل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الحسن،و بدل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في اقتصاره رحمه اللّه على كونه وكيل أبي محمّد عليه السلام أيضا نوع مساهلة،لأنّه رضي اللّه عنه كان وكيلا للهادي ثمّ العسكري ثمّ القائم عليهم السلام </w:t>
      </w:r>
      <w:r>
        <w:rPr>
          <w:rStyle w:val="FootnoteAnchor"/>
          <w:rtl w:val="true"/>
        </w:rPr>
        <w:footnoteReference w:id="2150"/>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سعيد العمري الثقة،مقارن لمن هو في طبقة أبي جعفر محمّد بن علي الثاني عليه السلام،لأنّه ممّن جرت خدمته على يديه </w:t>
      </w:r>
      <w:r>
        <w:rPr>
          <w:rStyle w:val="FootnoteAnchor"/>
          <w:rtl w:val="true"/>
        </w:rPr>
        <w:footnoteReference w:id="2151"/>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Heading3"/>
        <w:numPr>
          <w:ilvl w:val="2"/>
          <w:numId w:val="1"/>
        </w:numPr>
        <w:rPr/>
      </w:pPr>
      <w:bookmarkStart w:id="1146" w:name="__RefHeading___Toc12275004_73709187"/>
      <w:bookmarkStart w:id="1147" w:name="_Toc459"/>
      <w:bookmarkEnd w:id="1146"/>
      <w:r>
        <w:rPr/>
        <w:t>1886</w:t>
      </w:r>
      <w:r>
        <w:rPr>
          <w:rtl w:val="true"/>
        </w:rPr>
        <w:t>-</w:t>
      </w:r>
      <w:r>
        <w:rPr>
          <w:rtl w:val="true"/>
        </w:rPr>
        <w:t>عثمان بن عمرو العرزمي</w:t>
      </w:r>
      <w:r>
        <w:rPr>
          <w:rtl w:val="true"/>
        </w:rPr>
        <w:t>:</w:t>
      </w:r>
      <w:bookmarkEnd w:id="1147"/>
    </w:p>
    <w:p>
      <w:pPr>
        <w:pStyle w:val="BookText"/>
        <w:rPr/>
      </w:pPr>
      <w:r>
        <w:rPr>
          <w:rFonts w:ascii="Amiri" w:hAnsi="Amiri" w:eastAsia="Amiri" w:cs="Amiri"/>
          <w:color w:val="111111"/>
          <w:sz w:val="28"/>
          <w:sz w:val="28"/>
          <w:szCs w:val="28"/>
          <w:rtl w:val="true"/>
          <w:lang w:bidi="ar-SA"/>
        </w:rPr>
        <w:t xml:space="preserve">أبو عمرو الكوفي،أسند عنه،ق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8" w:name="__RefHeading___Toc12275006_73709187"/>
      <w:bookmarkStart w:id="1149" w:name="_Toc460"/>
      <w:bookmarkEnd w:id="1148"/>
      <w:r>
        <w:rPr/>
        <w:t>1887</w:t>
      </w:r>
      <w:r>
        <w:rPr>
          <w:rtl w:val="true"/>
        </w:rPr>
        <w:t>-</w:t>
      </w:r>
      <w:r>
        <w:rPr>
          <w:rtl w:val="true"/>
        </w:rPr>
        <w:t>عثمان بن عمران</w:t>
      </w:r>
      <w:r>
        <w:rPr>
          <w:rtl w:val="true"/>
        </w:rPr>
        <w:t>:</w:t>
      </w:r>
      <w:bookmarkEnd w:id="1149"/>
    </w:p>
    <w:p>
      <w:pPr>
        <w:pStyle w:val="BookText"/>
        <w:rPr/>
      </w:pPr>
      <w:r>
        <w:rPr>
          <w:rFonts w:ascii="Amiri" w:hAnsi="Amiri" w:eastAsia="Amiri" w:cs="Amiri"/>
          <w:color w:val="111111"/>
          <w:sz w:val="28"/>
          <w:sz w:val="28"/>
          <w:szCs w:val="28"/>
          <w:rtl w:val="true"/>
          <w:lang w:bidi="ar-SA"/>
        </w:rPr>
        <w:t xml:space="preserve">بيّاع السابري،كوفي،ق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 في باب القرض في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سهل،عن أحمد بن الحسن،عن أبيه،عن عقبة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 المعلّى </w:t>
      </w:r>
      <w:bookmarkStart w:id="1150" w:name="pg11861_114556"/>
    </w:p>
    <w:p>
      <w:pPr>
        <w:pStyle w:val="BookText"/>
        <w:rPr/>
      </w:pPr>
      <w:bookmarkEnd w:id="1150"/>
      <w:r>
        <w:rPr>
          <w:rFonts w:ascii="Amiri" w:hAnsi="Amiri" w:eastAsia="Amiri" w:cs="Amiri"/>
          <w:color w:val="111111"/>
          <w:sz w:val="28"/>
          <w:sz w:val="28"/>
          <w:szCs w:val="28"/>
          <w:rtl w:val="true"/>
          <w:lang w:bidi="ar-SA"/>
        </w:rPr>
        <w:t>و عثمان بن عمران على أبي عبد اللّه عليه السلام فلمّا رآنا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بكم </w:t>
      </w:r>
      <w:r>
        <w:rPr>
          <w:rStyle w:val="FootnoteAnchor"/>
          <w:rtl w:val="true"/>
        </w:rPr>
        <w:footnoteReference w:id="2154"/>
      </w:r>
      <w:r>
        <w:rPr>
          <w:rFonts w:ascii="Amiri" w:hAnsi="Amiri" w:eastAsia="Amiri" w:cs="Amiri"/>
          <w:color w:val="111111"/>
          <w:sz w:val="28"/>
          <w:sz w:val="28"/>
          <w:szCs w:val="28"/>
          <w:rtl w:val="true"/>
          <w:lang w:bidi="ar-SA"/>
        </w:rPr>
        <w:t>وجوه تحبّنا و نحبّها جعلكم اللّه معنا في الدنيا و الآخرة،فقال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موسر،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 في يسارك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155"/>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12275008_73709187"/>
      <w:bookmarkStart w:id="1152" w:name="_Toc461"/>
      <w:bookmarkEnd w:id="1151"/>
      <w:r>
        <w:rPr/>
        <w:t>1888</w:t>
      </w:r>
      <w:r>
        <w:rPr>
          <w:rtl w:val="true"/>
        </w:rPr>
        <w:t>-</w:t>
      </w:r>
      <w:r>
        <w:rPr>
          <w:rtl w:val="true"/>
        </w:rPr>
        <w:t>عثمان بن عيسى</w:t>
      </w:r>
      <w:r>
        <w:rPr>
          <w:rtl w:val="true"/>
        </w:rPr>
        <w:t>:</w:t>
      </w:r>
      <w:bookmarkEnd w:id="1152"/>
    </w:p>
    <w:p>
      <w:pPr>
        <w:pStyle w:val="BookText"/>
        <w:rPr/>
      </w:pPr>
      <w:r>
        <w:rPr>
          <w:rFonts w:ascii="IRNazanin" w:hAnsi="IRNazanin" w:eastAsia="IRNazanin"/>
          <w:color w:val="111111"/>
          <w:sz w:val="28"/>
          <w:sz w:val="28"/>
          <w:szCs w:val="28"/>
          <w:rtl w:val="true"/>
          <w:lang w:bidi="fa-IR"/>
        </w:rPr>
        <w:t xml:space="preserve">أبو عمرو </w:t>
      </w:r>
      <w:r>
        <w:rPr>
          <w:rStyle w:val="FootnoteAnchor"/>
          <w:rtl w:val="true"/>
        </w:rPr>
        <w:footnoteReference w:id="2157"/>
      </w:r>
      <w:r>
        <w:rPr>
          <w:rFonts w:ascii="Amiri" w:hAnsi="Amiri" w:eastAsia="Amiri" w:cs="Amiri"/>
          <w:color w:val="111111"/>
          <w:sz w:val="28"/>
          <w:sz w:val="28"/>
          <w:szCs w:val="28"/>
          <w:rtl w:val="true"/>
          <w:lang w:bidi="ar-SA"/>
        </w:rPr>
        <w:t xml:space="preserve">الكلابي العامري،ثمّ من ولد عبيد بن رؤاس </w:t>
      </w:r>
      <w:r>
        <w:rPr>
          <w:rStyle w:val="FootnoteAnchor"/>
          <w:rtl w:val="true"/>
        </w:rPr>
        <w:footnoteReference w:id="2158"/>
      </w:r>
      <w:r>
        <w:rPr>
          <w:rFonts w:ascii="Amiri" w:hAnsi="Amiri" w:eastAsia="Amiri" w:cs="Amiri"/>
          <w:color w:val="111111"/>
          <w:sz w:val="28"/>
          <w:sz w:val="28"/>
          <w:szCs w:val="28"/>
          <w:rtl w:val="true"/>
          <w:lang w:bidi="ar-SA"/>
        </w:rPr>
        <w:t>، و الصحيح أنّه مولى بني رؤاس؛و كان شيخ الواقفة و وجهها،و أحد الوكلاء المستبدّين بمال موسى بن جعفر عليه السلام،و روى عن أبي الحسن عليه السلام،ذكره الكشّي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نصر بن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في يده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فمنعه فسخط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و بعث إليه بالمال،و كان يروي عن أبي حمزة؛و كان رأى في المنام أنّه يموت بالحائر على صاحبه السلام فترك منزله بالكوفة و أقام بالحائر حتّى مات و دفن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كتبا،منها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المياه،أخبرنا ابن شاذان،عن أحمد بن محمّد بن يحيى،عن سعد،عن علي بن إسماعيل بن عيسى،عن عثمان، به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القضايا و الأحكام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أخبرني والدي علي بن أحمد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علي، عن أبيه،عن سعد،عن أحمد بن محمّد بن عيسى،عنه بكتبه،جش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واقفي المذهب،له كتاب المياه،أخبرنا به ابن أبي جيد، عن ابن الوليد،عن سعد و الحميري،عن أحمد بن محمّد و محمّد بن الحسين بن أبي الخطّاب،عنه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واقفي،له كتاب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نصر بن الصباح أنّ عثمان بن عيسى كان واقفيّا،و كان وكيل موسى أبي الحسن عليه السلام و في يده مال،فسخط عليه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تاب عثمان و بعث إليه بالمال،و كان شيخا عمّر ستّين سنة،و كان يروي عن أبي حمزة الثمالي و لا يتّهمون عثمان بن عيسى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حكاية منامه و أنّه أقام بالحير يعبد ربّه عزّ و جلّ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حمدويه،عن محمّد بن عيسى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أنّه كان عنده مال كثير و ست جوار للكاظم عليه السلام، و كتب إليه الرضا عليه السلام فيها،فأبى عليه أن يردّها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w:t>
      </w:r>
      <w:r>
        <w:rPr>
          <w:rStyle w:val="FootnoteAnchor"/>
          <w:rtl w:val="true"/>
        </w:rPr>
        <w:footnoteReference w:id="2165"/>
      </w:r>
      <w:r>
        <w:rPr>
          <w:rFonts w:ascii="Amiri" w:hAnsi="Amiri" w:eastAsia="Amiri" w:cs="Amiri"/>
          <w:color w:val="111111"/>
          <w:sz w:val="28"/>
          <w:sz w:val="28"/>
          <w:szCs w:val="28"/>
          <w:rtl w:val="true"/>
          <w:lang w:bidi="ar-SA"/>
        </w:rPr>
        <w:t xml:space="preserve">،عن محمّد بن أحمد بن يحيى،عن أحمد بن الحسين،عن محمّد بن جمهور،عن أحمد بن محمّد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فيه أيضا حكاية إجماع العصابة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بعد ذكر كلام جش و كش و 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عندي التوقّف فيما ينفرد به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هاهنا حكم بالتوقّف لكن قوّى طريق الصدوق إلى أبي المغراء بسببه </w:t>
      </w:r>
      <w:r>
        <w:rPr>
          <w:rStyle w:val="FootnoteAnchor"/>
          <w:rtl w:val="true"/>
        </w:rPr>
        <w:footnoteReference w:id="2169"/>
      </w:r>
      <w:r>
        <w:rPr>
          <w:rFonts w:ascii="Amiri" w:hAnsi="Amiri" w:eastAsia="Amiri" w:cs="Amiri"/>
          <w:color w:val="111111"/>
          <w:sz w:val="28"/>
          <w:sz w:val="28"/>
          <w:szCs w:val="28"/>
          <w:rtl w:val="true"/>
          <w:lang w:bidi="ar-SA"/>
        </w:rPr>
        <w:t xml:space="preserve">،بل حسّن طريقه إلى سماعة و هو فيه </w:t>
      </w:r>
      <w:r>
        <w:rPr>
          <w:rStyle w:val="FootnoteAnchor"/>
          <w:rtl w:val="true"/>
        </w:rPr>
        <w:footnoteReference w:id="2170"/>
      </w:r>
      <w:r>
        <w:rPr>
          <w:rFonts w:ascii="Amiri" w:hAnsi="Amiri" w:eastAsia="Amiri" w:cs="Amiri"/>
          <w:color w:val="111111"/>
          <w:sz w:val="28"/>
          <w:sz w:val="28"/>
          <w:szCs w:val="28"/>
          <w:rtl w:val="true"/>
          <w:lang w:bidi="ar-SA"/>
        </w:rPr>
        <w:t xml:space="preserve">،بل صحّح طريقه إلى معاوية بن شريح و هو فيه </w:t>
      </w:r>
      <w:r>
        <w:rPr>
          <w:rStyle w:val="FootnoteAnchor"/>
          <w:rtl w:val="true"/>
        </w:rPr>
        <w:footnoteReference w:id="2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 بعض روايته من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المحقّق رحمه اللّه الموافقة،حيث روى في حكاية وجدان المني في الثوب عنه عن سماعة،و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و إن كان واقفيّا 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 لحكاية الإجماع،و في العدّة أنّ الأصحاب يعملون بأخباره على وجه يؤذن بالاتّفاق </w:t>
      </w:r>
      <w:r>
        <w:rPr>
          <w:rStyle w:val="FootnoteAnchor"/>
          <w:rtl w:val="true"/>
        </w:rPr>
        <w:footnoteReference w:id="2173"/>
      </w:r>
      <w:r>
        <w:rPr>
          <w:rFonts w:ascii="Amiri" w:hAnsi="Amiri" w:eastAsia="Amiri" w:cs="Amiri"/>
          <w:color w:val="111111"/>
          <w:sz w:val="28"/>
          <w:sz w:val="28"/>
          <w:szCs w:val="28"/>
          <w:rtl w:val="true"/>
          <w:lang w:bidi="ar-SA"/>
        </w:rPr>
        <w:t>،و أنّه كان وكيلا،فيكون عادلا؛و فسقه ارتفع بالتوبة، بل الظاهر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تاب،أنّه لم يمتدّ 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فحاله حال البزنطي و ابن المغيرة و غيرهما من الثقات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التأمّل في توبته لأنّ الناقل نصر ليس بمكانه،لاعتماد المشايخه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كالكشّي و غيره عليه في النقل في تراجم كثيرة لا تعدّ و لا تحصى،حتّى أنّ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يتأمّل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أديم بن الحر وثّق بتوثيقه و أسند كلامه إلى نفسه </w:t>
      </w:r>
      <w:r>
        <w:rPr>
          <w:rStyle w:val="FootnoteAnchor"/>
          <w:rtl w:val="true"/>
        </w:rPr>
        <w:footnoteReference w:id="2174"/>
      </w:r>
      <w:r>
        <w:rPr>
          <w:rFonts w:ascii="Amiri" w:hAnsi="Amiri" w:eastAsia="Amiri" w:cs="Amiri"/>
          <w:color w:val="111111"/>
          <w:sz w:val="28"/>
          <w:sz w:val="28"/>
          <w:szCs w:val="28"/>
          <w:rtl w:val="true"/>
          <w:lang w:bidi="ar-SA"/>
        </w:rPr>
        <w:t xml:space="preserve">،و ربما فعل ذلك في غير موضع أيضا؛مضافا إلى أنّ هذا النقل له قرائن تشهد بصحّته،مع أنّ حمدويه نقله أيضا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يشهد على صحّة رواياته إكثار الأجلّة الثقات من الرواية عنه كالحسين بن سعيد </w:t>
      </w:r>
      <w:r>
        <w:rPr>
          <w:rStyle w:val="FootnoteAnchor"/>
          <w:rtl w:val="true"/>
        </w:rPr>
        <w:footnoteReference w:id="2176"/>
      </w:r>
      <w:r>
        <w:rPr>
          <w:rFonts w:ascii="Amiri" w:hAnsi="Amiri" w:eastAsia="Amiri" w:cs="Amiri"/>
          <w:color w:val="111111"/>
          <w:sz w:val="28"/>
          <w:sz w:val="28"/>
          <w:szCs w:val="28"/>
          <w:rtl w:val="true"/>
          <w:lang w:bidi="ar-SA"/>
        </w:rPr>
        <w:t xml:space="preserve">،و ابن أبي الخطّاب </w:t>
      </w:r>
      <w:r>
        <w:rPr>
          <w:rStyle w:val="FootnoteAnchor"/>
          <w:rtl w:val="true"/>
        </w:rPr>
        <w:footnoteReference w:id="2177"/>
      </w:r>
      <w:r>
        <w:rPr>
          <w:rFonts w:ascii="Amiri" w:hAnsi="Amiri" w:eastAsia="Amiri" w:cs="Amiri"/>
          <w:color w:val="111111"/>
          <w:sz w:val="28"/>
          <w:sz w:val="28"/>
          <w:szCs w:val="28"/>
          <w:rtl w:val="true"/>
          <w:lang w:bidi="ar-SA"/>
        </w:rPr>
        <w:t xml:space="preserve">،و أحمد بن محمّد بن عيسى </w:t>
      </w:r>
      <w:r>
        <w:rPr>
          <w:rStyle w:val="FootnoteAnchor"/>
          <w:rtl w:val="true"/>
        </w:rPr>
        <w:footnoteReference w:id="2178"/>
      </w:r>
      <w:r>
        <w:rPr>
          <w:rFonts w:ascii="Amiri" w:hAnsi="Amiri" w:eastAsia="Amiri" w:cs="Amiri"/>
          <w:color w:val="111111"/>
          <w:sz w:val="28"/>
          <w:sz w:val="28"/>
          <w:szCs w:val="28"/>
          <w:rtl w:val="true"/>
          <w:lang w:bidi="ar-SA"/>
        </w:rPr>
        <w:t xml:space="preserve">،و علي بن مهزيار </w:t>
      </w:r>
      <w:r>
        <w:rPr>
          <w:rStyle w:val="FootnoteAnchor"/>
          <w:rtl w:val="true"/>
        </w:rPr>
        <w:footnoteReference w:id="2179"/>
      </w:r>
      <w:r>
        <w:rPr>
          <w:rFonts w:ascii="IRNazanin" w:hAnsi="IRNazanin" w:eastAsia="IRNazanin"/>
          <w:color w:val="111111"/>
          <w:sz w:val="28"/>
          <w:sz w:val="28"/>
          <w:szCs w:val="28"/>
          <w:rtl w:val="true"/>
          <w:lang w:bidi="fa-IR"/>
        </w:rPr>
        <w:t xml:space="preserve">،و الأحول </w:t>
      </w:r>
      <w:r>
        <w:rPr>
          <w:rStyle w:val="FootnoteAnchor"/>
          <w:rtl w:val="true"/>
        </w:rPr>
        <w:footnoteReference w:id="2180"/>
      </w:r>
      <w:r>
        <w:rPr>
          <w:rFonts w:ascii="IRNazanin" w:hAnsi="IRNazanin" w:eastAsia="IRNazanin"/>
          <w:color w:val="111111"/>
          <w:sz w:val="28"/>
          <w:sz w:val="28"/>
          <w:szCs w:val="28"/>
          <w:rtl w:val="true"/>
          <w:lang w:bidi="fa-IR"/>
        </w:rPr>
        <w:t xml:space="preserve">،و أحمد بن محمّد بن خالد </w:t>
      </w:r>
      <w:r>
        <w:rPr>
          <w:rStyle w:val="FootnoteAnchor"/>
          <w:rtl w:val="true"/>
        </w:rPr>
        <w:footnoteReference w:id="2181"/>
      </w:r>
      <w:r>
        <w:rPr>
          <w:rFonts w:ascii="Amiri" w:hAnsi="Amiri" w:eastAsia="Amiri" w:cs="Amiri"/>
          <w:color w:val="111111"/>
          <w:sz w:val="28"/>
          <w:sz w:val="28"/>
          <w:szCs w:val="28"/>
          <w:rtl w:val="true"/>
          <w:lang w:bidi="ar-SA"/>
        </w:rPr>
        <w:t xml:space="preserve">، و أبيه </w:t>
      </w:r>
      <w:r>
        <w:rPr>
          <w:rStyle w:val="FootnoteAnchor"/>
          <w:rtl w:val="true"/>
        </w:rPr>
        <w:footnoteReference w:id="2182"/>
      </w:r>
      <w:r>
        <w:rPr>
          <w:rFonts w:ascii="Amiri" w:hAnsi="Amiri" w:eastAsia="Amiri" w:cs="Amiri"/>
          <w:color w:val="111111"/>
          <w:sz w:val="28"/>
          <w:sz w:val="28"/>
          <w:szCs w:val="28"/>
          <w:rtl w:val="true"/>
          <w:lang w:bidi="ar-SA"/>
        </w:rPr>
        <w:t xml:space="preserve">،و محمّد بن عيسى بن عبيد </w:t>
      </w:r>
      <w:r>
        <w:rPr>
          <w:rStyle w:val="FootnoteAnchor"/>
          <w:rtl w:val="true"/>
        </w:rPr>
        <w:footnoteReference w:id="2183"/>
      </w:r>
      <w:r>
        <w:rPr>
          <w:rFonts w:ascii="Amiri" w:hAnsi="Amiri" w:eastAsia="Amiri" w:cs="Amiri"/>
          <w:color w:val="111111"/>
          <w:sz w:val="28"/>
          <w:sz w:val="28"/>
          <w:szCs w:val="28"/>
          <w:rtl w:val="true"/>
          <w:lang w:bidi="ar-SA"/>
        </w:rPr>
        <w:t xml:space="preserve">،و فضالة بواسطة الحسين بن سعيد </w:t>
      </w:r>
      <w:r>
        <w:rPr>
          <w:rStyle w:val="FootnoteAnchor"/>
          <w:rtl w:val="true"/>
        </w:rPr>
        <w:footnoteReference w:id="2184"/>
      </w:r>
      <w:r>
        <w:rPr>
          <w:rFonts w:ascii="Amiri" w:hAnsi="Amiri" w:eastAsia="Amiri" w:cs="Amiri"/>
          <w:color w:val="111111"/>
          <w:sz w:val="28"/>
          <w:sz w:val="28"/>
          <w:szCs w:val="28"/>
          <w:rtl w:val="true"/>
          <w:lang w:bidi="ar-SA"/>
        </w:rPr>
        <w:t xml:space="preserve">،و إبراهيم بن هاشم </w:t>
      </w:r>
      <w:r>
        <w:rPr>
          <w:rStyle w:val="FootnoteAnchor"/>
          <w:rtl w:val="true"/>
        </w:rPr>
        <w:footnoteReference w:id="2185"/>
      </w:r>
      <w:r>
        <w:rPr>
          <w:rFonts w:ascii="Amiri" w:hAnsi="Amiri" w:eastAsia="Amiri" w:cs="Amiri"/>
          <w:color w:val="111111"/>
          <w:sz w:val="28"/>
          <w:sz w:val="28"/>
          <w:szCs w:val="28"/>
          <w:rtl w:val="true"/>
          <w:lang w:bidi="ar-SA"/>
        </w:rPr>
        <w:t xml:space="preserve">،و علي بن الحسن بن فضّال </w:t>
      </w:r>
      <w:r>
        <w:rPr>
          <w:rStyle w:val="FootnoteAnchor"/>
          <w:rtl w:val="true"/>
        </w:rPr>
        <w:footnoteReference w:id="2186"/>
      </w:r>
      <w:r>
        <w:rPr>
          <w:rFonts w:ascii="Amiri" w:hAnsi="Amiri" w:eastAsia="Amiri" w:cs="Amiri"/>
          <w:color w:val="111111"/>
          <w:sz w:val="28"/>
          <w:sz w:val="28"/>
          <w:szCs w:val="28"/>
          <w:rtl w:val="true"/>
          <w:lang w:bidi="ar-SA"/>
        </w:rPr>
        <w:t>،و غيرهم من الأعاظم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يشهد أنّا لم نقف على أحد من فقهائنا السابقين تأمّل في روايته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موضع من المواضع،نعم ربما يتأمّلون من غير جهته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يؤيّده كونه كثير الرواية و سديدها و مقبولها،و أنّ أهل الرجال ربما ينقلون عنه و يعتدّون بقوله،منه في أسامة بن حفص </w:t>
      </w:r>
      <w:r>
        <w:rPr>
          <w:rStyle w:val="FootnoteAnchor"/>
          <w:rtl w:val="true"/>
        </w:rPr>
        <w:footnoteReference w:id="2188"/>
      </w:r>
      <w:r>
        <w:rPr>
          <w:rFonts w:ascii="Amiri" w:hAnsi="Amiri" w:eastAsia="Amiri" w:cs="Amiri"/>
          <w:color w:val="111111"/>
          <w:sz w:val="28"/>
          <w:sz w:val="28"/>
          <w:szCs w:val="28"/>
          <w:rtl w:val="true"/>
          <w:lang w:bidi="ar-SA"/>
        </w:rPr>
        <w:t>،إلى غير ذلك من أمارات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يؤيّدها أيضا ما مرّ أنّهم لا يتّهمون عثمان،و مرّ في سماعة أيضا ما يؤيّد </w:t>
      </w:r>
      <w:r>
        <w:rPr>
          <w:rStyle w:val="FootnoteAnchor"/>
          <w:rtl w:val="true"/>
        </w:rPr>
        <w:footnoteReference w:id="2189"/>
      </w:r>
      <w:r>
        <w:rPr>
          <w:rFonts w:ascii="Amiri" w:hAnsi="Amiri" w:eastAsia="Amiri" w:cs="Amiri"/>
          <w:color w:val="111111"/>
          <w:sz w:val="28"/>
          <w:sz w:val="28"/>
          <w:szCs w:val="28"/>
          <w:rtl w:val="true"/>
          <w:lang w:bidi="ar-SA"/>
        </w:rPr>
        <w:t>و ما يدلّ على كونه اثني عشريّا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فساد ما يزعم الآن من ضعف أخباره،و ظهر التأمّل أيضا في حكم خالي رحمه اللّه بكونه موثّقا </w:t>
      </w:r>
      <w:r>
        <w:rPr>
          <w:rStyle w:val="FootnoteAnchor"/>
          <w:rtl w:val="true"/>
        </w:rPr>
        <w:footnoteReference w:id="2190"/>
      </w:r>
      <w:r>
        <w:rPr>
          <w:rFonts w:ascii="Amiri" w:hAnsi="Amiri" w:eastAsia="Amiri" w:cs="Amiri"/>
          <w:color w:val="111111"/>
          <w:sz w:val="28"/>
          <w:sz w:val="28"/>
          <w:szCs w:val="28"/>
          <w:rtl w:val="true"/>
          <w:lang w:bidi="ar-SA"/>
        </w:rPr>
        <w:t>،و نسبه المحقّق الشيخ محمّد رحمه اللّه إلى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ما روي فيه و عليه ضعيف </w:t>
      </w:r>
      <w:r>
        <w:rPr>
          <w:rStyle w:val="FootnoteAnchor"/>
          <w:rtl w:val="true"/>
        </w:rPr>
        <w:footnoteReference w:id="2191"/>
      </w:r>
      <w:r>
        <w:rPr>
          <w:rFonts w:ascii="Amiri" w:hAnsi="Amiri" w:eastAsia="Amiri" w:cs="Amiri"/>
          <w:color w:val="111111"/>
          <w:sz w:val="28"/>
          <w:sz w:val="28"/>
          <w:szCs w:val="28"/>
          <w:rtl w:val="true"/>
          <w:lang w:bidi="ar-SA"/>
        </w:rPr>
        <w:t xml:space="preserve">،فتأمّل جدّا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 الرواسي الواقفي،عنه أحمد بن محمّد ابن عيسى،و محمّد بن الحسين بن أبي الخطّاب،و الحسين بن سعيد، و علي بن إسماعيل بن عيسى،و جعفر بن عبد اللّه المحمدي،و إبراهيم بن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153" w:name="pg11861_114561"/>
    </w:p>
    <w:p>
      <w:pPr>
        <w:pStyle w:val="BookText"/>
        <w:rPr/>
      </w:pPr>
      <w:bookmarkEnd w:id="1153"/>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عن أبي حمزة الثمالي،و عن سماعة بن مهران،و عن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ذا عن الصادق عليه السلام بدون توسّط سماعة </w:t>
      </w:r>
      <w:r>
        <w:rPr>
          <w:rStyle w:val="FootnoteAnchor"/>
          <w:rtl w:val="true"/>
        </w:rPr>
        <w:footnoteReference w:id="2193"/>
      </w:r>
      <w:r>
        <w:rPr>
          <w:rFonts w:ascii="IRNazanin" w:hAnsi="IRNazanin" w:eastAsia="IRNazanin"/>
          <w:color w:val="111111"/>
          <w:sz w:val="28"/>
          <w:sz w:val="28"/>
          <w:szCs w:val="28"/>
          <w:rtl w:val="true"/>
          <w:lang w:bidi="fa-IR"/>
        </w:rPr>
        <w:t xml:space="preserve">،و هو سهو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4" w:name="__RefHeading___Toc12275010_73709187"/>
      <w:bookmarkStart w:id="1155" w:name="_Toc462"/>
      <w:bookmarkEnd w:id="1154"/>
      <w:r>
        <w:rPr/>
        <w:t>1889</w:t>
      </w:r>
      <w:r>
        <w:rPr>
          <w:rtl w:val="true"/>
        </w:rPr>
        <w:t>-</w:t>
      </w:r>
      <w:r>
        <w:rPr>
          <w:rtl w:val="true"/>
        </w:rPr>
        <w:t>عثمان بن مسلم بن زياد</w:t>
      </w:r>
      <w:r>
        <w:rPr>
          <w:rtl w:val="true"/>
        </w:rPr>
        <w:t>:</w:t>
      </w:r>
      <w:bookmarkEnd w:id="1155"/>
    </w:p>
    <w:p>
      <w:pPr>
        <w:pStyle w:val="BookText"/>
        <w:rPr/>
      </w:pPr>
      <w:r>
        <w:rPr>
          <w:rFonts w:ascii="Amiri" w:hAnsi="Amiri" w:eastAsia="Amiri" w:cs="Amiri"/>
          <w:color w:val="111111"/>
          <w:sz w:val="28"/>
          <w:sz w:val="28"/>
          <w:szCs w:val="28"/>
          <w:rtl w:val="true"/>
          <w:lang w:bidi="ar-SA"/>
        </w:rPr>
        <w:t xml:space="preserve">أبو سعيد القرشي الكوفي،أسند عنه،ق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6" w:name="__RefHeading___Toc12275012_73709187"/>
      <w:bookmarkStart w:id="1157" w:name="_Toc463"/>
      <w:bookmarkEnd w:id="1156"/>
      <w:r>
        <w:rPr/>
        <w:t>1890</w:t>
      </w:r>
      <w:r>
        <w:rPr>
          <w:rtl w:val="true"/>
        </w:rPr>
        <w:t>-</w:t>
      </w:r>
      <w:r>
        <w:rPr>
          <w:rtl w:val="true"/>
        </w:rPr>
        <w:t>عثمان بن مظعون</w:t>
      </w:r>
      <w:r>
        <w:rPr>
          <w:rtl w:val="true"/>
        </w:rPr>
        <w:t>:</w:t>
      </w:r>
      <w:bookmarkEnd w:id="1157"/>
    </w:p>
    <w:p>
      <w:pPr>
        <w:pStyle w:val="BookText"/>
        <w:rPr/>
      </w:pPr>
      <w:r>
        <w:rPr>
          <w:rFonts w:ascii="Amiri" w:hAnsi="Amiri" w:eastAsia="Amiri" w:cs="Amiri"/>
          <w:color w:val="111111"/>
          <w:sz w:val="28"/>
          <w:sz w:val="28"/>
          <w:szCs w:val="28"/>
          <w:rtl w:val="true"/>
          <w:lang w:bidi="ar-SA"/>
        </w:rPr>
        <w:t xml:space="preserve">أخو النبي صلّى اللّه عليه و آله من الرضاعة على ما هو ببالي </w:t>
      </w:r>
      <w:r>
        <w:rPr>
          <w:rStyle w:val="FootnoteAnchor"/>
          <w:rtl w:val="true"/>
        </w:rPr>
        <w:footnoteReference w:id="2196"/>
      </w:r>
      <w:r>
        <w:rPr>
          <w:rFonts w:ascii="Amiri" w:hAnsi="Amiri" w:eastAsia="Amiri" w:cs="Amiri"/>
          <w:color w:val="111111"/>
          <w:sz w:val="28"/>
          <w:sz w:val="28"/>
          <w:szCs w:val="28"/>
          <w:rtl w:val="true"/>
          <w:lang w:bidi="ar-SA"/>
        </w:rPr>
        <w:t xml:space="preserve">، الزاهد العابد،قبّله النبي صلّى اللّه عليه و آله بعد موته </w:t>
      </w:r>
      <w:r>
        <w:rPr>
          <w:rStyle w:val="FootnoteAnchor"/>
          <w:rtl w:val="true"/>
        </w:rPr>
        <w:footnoteReference w:id="2197"/>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Style w:val="FootnoteAnchor"/>
          <w:rtl w:val="true"/>
        </w:rPr>
        <w:footnoteReference w:id="2198"/>
      </w:r>
      <w:r>
        <w:rPr>
          <w:rFonts w:ascii="Amiri" w:hAnsi="Amiri" w:eastAsia="Amiri" w:cs="Amiri"/>
          <w:color w:val="111111"/>
          <w:sz w:val="28"/>
          <w:sz w:val="28"/>
          <w:szCs w:val="28"/>
          <w:rtl w:val="true"/>
          <w:lang w:bidi="ar-SA"/>
        </w:rPr>
        <w:t>يحبّ اللّه و رسوله،و قال مخاطبا لإبراهيم ابنه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ألحقك اللّه بسلفك الصالح عثمان بن مظعون </w:t>
      </w:r>
      <w:r>
        <w:rPr>
          <w:rStyle w:val="FootnoteAnchor"/>
          <w:rtl w:val="true"/>
        </w:rPr>
        <w:footnoteReference w:id="2199"/>
      </w:r>
      <w:r>
        <w:rPr>
          <w:rFonts w:ascii="IRNazanin" w:hAnsi="IRNazanin" w:eastAsia="IRNazanin"/>
          <w:color w:val="111111"/>
          <w:sz w:val="28"/>
          <w:sz w:val="28"/>
          <w:szCs w:val="28"/>
          <w:rtl w:val="true"/>
          <w:lang w:bidi="fa-IR"/>
        </w:rPr>
        <w:t xml:space="preserve">،تعق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لي سلّمه اللّه أنّه الذي قبره بالبقيع يزار و عليه قبّة عالية، و تزعم العامّة أنّه قبر عثمان بن عفّان،فتأمّل</w:t>
      </w:r>
      <w:r>
        <w:rPr>
          <w:rFonts w:eastAsia="Amiri" w:cs="Amiri" w:ascii="Amiri" w:hAnsi="Amiri"/>
          <w:color w:val="111111"/>
          <w:sz w:val="28"/>
          <w:szCs w:val="28"/>
          <w:rtl w:val="true"/>
          <w:lang w:bidi="ar-SA"/>
        </w:rPr>
        <w:t xml:space="preserve">. </w:t>
      </w:r>
      <w:bookmarkStart w:id="1158" w:name="pg11861_114562"/>
    </w:p>
    <w:p>
      <w:pPr>
        <w:pStyle w:val="Heading3"/>
        <w:numPr>
          <w:ilvl w:val="2"/>
          <w:numId w:val="1"/>
        </w:numPr>
        <w:rPr/>
      </w:pPr>
      <w:bookmarkStart w:id="1159" w:name="__RefHeading___Toc12275014_73709187"/>
      <w:bookmarkStart w:id="1160" w:name="_Toc464"/>
      <w:bookmarkEnd w:id="1158"/>
      <w:bookmarkEnd w:id="1159"/>
      <w:r>
        <w:rPr/>
        <w:t>1891</w:t>
      </w:r>
      <w:r>
        <w:rPr>
          <w:rtl w:val="true"/>
        </w:rPr>
        <w:t>-</w:t>
      </w:r>
      <w:r>
        <w:rPr>
          <w:rtl w:val="true"/>
        </w:rPr>
        <w:t>عثمان بن الخطّاب</w:t>
      </w:r>
      <w:r>
        <w:rPr>
          <w:rtl w:val="true"/>
        </w:rPr>
        <w:t>:</w:t>
      </w:r>
      <w:bookmarkEnd w:id="1160"/>
    </w:p>
    <w:p>
      <w:pPr>
        <w:pStyle w:val="BookText"/>
        <w:rPr/>
      </w:pPr>
      <w:r>
        <w:rPr>
          <w:rFonts w:ascii="Amiri" w:hAnsi="Amiri" w:eastAsia="Amiri" w:cs="Amiri"/>
          <w:color w:val="111111"/>
          <w:sz w:val="28"/>
          <w:sz w:val="28"/>
          <w:szCs w:val="28"/>
          <w:rtl w:val="true"/>
          <w:lang w:bidi="ar-SA"/>
        </w:rPr>
        <w:t xml:space="preserve">المعمّر </w:t>
      </w:r>
      <w:r>
        <w:rPr>
          <w:rStyle w:val="FootnoteAnchor"/>
          <w:rtl w:val="true"/>
        </w:rPr>
        <w:footnoteReference w:id="2201"/>
      </w:r>
      <w:r>
        <w:rPr>
          <w:rFonts w:ascii="Amiri" w:hAnsi="Amiri" w:eastAsia="Amiri" w:cs="Amiri"/>
          <w:color w:val="111111"/>
          <w:sz w:val="28"/>
          <w:sz w:val="28"/>
          <w:szCs w:val="28"/>
          <w:rtl w:val="true"/>
          <w:lang w:bidi="ar-SA"/>
        </w:rPr>
        <w:t xml:space="preserve">المشهور المعروف بأبي الدنيا،هو علي بن عثمان كما يأتي عن تعق </w:t>
      </w:r>
      <w:r>
        <w:rPr>
          <w:rStyle w:val="FootnoteAnchor"/>
          <w:rtl w:val="true"/>
        </w:rPr>
        <w:footnoteReference w:id="2202"/>
      </w:r>
      <w:r>
        <w:rPr>
          <w:rFonts w:ascii="Amiri" w:hAnsi="Amiri" w:eastAsia="Amiri" w:cs="Amiri"/>
          <w:color w:val="111111"/>
          <w:sz w:val="28"/>
          <w:sz w:val="28"/>
          <w:szCs w:val="28"/>
          <w:rtl w:val="true"/>
          <w:lang w:bidi="ar-SA"/>
        </w:rPr>
        <w:t xml:space="preserve">و غيره،و من ذكره عثمان بن الخطّاب كشيخنا الطبرسي في مجمع البيان </w:t>
      </w:r>
      <w:r>
        <w:rPr>
          <w:rStyle w:val="FootnoteAnchor"/>
          <w:rtl w:val="true"/>
        </w:rPr>
        <w:footnoteReference w:id="2203"/>
      </w:r>
      <w:r>
        <w:rPr>
          <w:rFonts w:ascii="Amiri" w:hAnsi="Amiri" w:eastAsia="Amiri" w:cs="Amiri"/>
          <w:color w:val="111111"/>
          <w:sz w:val="28"/>
          <w:sz w:val="28"/>
          <w:szCs w:val="28"/>
          <w:rtl w:val="true"/>
          <w:lang w:bidi="ar-SA"/>
        </w:rPr>
        <w:t xml:space="preserve">و غيره في غيره </w:t>
      </w:r>
      <w:r>
        <w:rPr>
          <w:rStyle w:val="FootnoteAnchor"/>
          <w:rtl w:val="true"/>
        </w:rPr>
        <w:footnoteReference w:id="2204"/>
      </w:r>
      <w:r>
        <w:rPr>
          <w:rFonts w:ascii="Amiri" w:hAnsi="Amiri" w:eastAsia="Amiri" w:cs="Amiri"/>
          <w:color w:val="111111"/>
          <w:sz w:val="28"/>
          <w:sz w:val="28"/>
          <w:szCs w:val="28"/>
          <w:rtl w:val="true"/>
          <w:lang w:bidi="ar-SA"/>
        </w:rPr>
        <w:t>،فلعلّ كلمة علي ساقطة من قلمه</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12275016_73709187"/>
      <w:bookmarkStart w:id="1162" w:name="_Toc465"/>
      <w:bookmarkEnd w:id="1161"/>
      <w:r>
        <w:rPr/>
        <w:t>1892</w:t>
      </w:r>
      <w:r>
        <w:rPr>
          <w:rtl w:val="true"/>
        </w:rPr>
        <w:t>-</w:t>
      </w:r>
      <w:r>
        <w:rPr>
          <w:rtl w:val="true"/>
        </w:rPr>
        <w:t>عجلان أبو صالح</w:t>
      </w:r>
      <w:r>
        <w:rPr>
          <w:rtl w:val="true"/>
        </w:rPr>
        <w:t>:</w:t>
      </w:r>
      <w:bookmarkEnd w:id="1162"/>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الحسن بن فضّال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عجلان أبو </w:t>
      </w:r>
      <w:r>
        <w:rPr>
          <w:rStyle w:val="FootnoteAnchor"/>
          <w:rtl w:val="true"/>
        </w:rPr>
        <w:footnoteReference w:id="2205"/>
      </w:r>
      <w:r>
        <w:rPr>
          <w:rFonts w:ascii="Amiri" w:hAnsi="Amiri" w:eastAsia="Amiri" w:cs="Amiri"/>
          <w:color w:val="111111"/>
          <w:sz w:val="28"/>
          <w:sz w:val="28"/>
          <w:szCs w:val="28"/>
          <w:rtl w:val="true"/>
          <w:lang w:bidi="ar-SA"/>
        </w:rPr>
        <w:t>صالح ثقة،قال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عجلان كأنّي أنظر إليك إلى جنبي و الناس يعرضون عليّ،صه </w:t>
      </w:r>
      <w:r>
        <w:rPr>
          <w:rStyle w:val="FootnoteAnchor"/>
          <w:rtl w:val="true"/>
        </w:rPr>
        <w:footnoteReference w:id="2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3" w:name="__RefHeading___Toc12275018_73709187"/>
      <w:bookmarkStart w:id="1164" w:name="_Toc466"/>
      <w:bookmarkEnd w:id="1163"/>
      <w:r>
        <w:rPr/>
        <w:t>1893</w:t>
      </w:r>
      <w:r>
        <w:rPr>
          <w:rtl w:val="true"/>
        </w:rPr>
        <w:t>-</w:t>
      </w:r>
      <w:r>
        <w:rPr>
          <w:rtl w:val="true"/>
        </w:rPr>
        <w:t>عدي بن حاتم</w:t>
      </w:r>
      <w:r>
        <w:rPr>
          <w:rtl w:val="true"/>
        </w:rPr>
        <w:t>:</w:t>
      </w:r>
      <w:bookmarkEnd w:id="1164"/>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الطائي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الّذين رجعوا إلى أمير المؤمنين عليه السلام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 xml:space="preserve">. </w:t>
      </w:r>
      <w:bookmarkStart w:id="1165" w:name="pg11861_114563"/>
    </w:p>
    <w:p>
      <w:pPr>
        <w:pStyle w:val="BookText"/>
        <w:rPr/>
      </w:pPr>
      <w:bookmarkEnd w:id="1165"/>
      <w:r>
        <w:rPr>
          <w:rFonts w:ascii="Amiri" w:hAnsi="Amiri" w:eastAsia="Amiri" w:cs="Amiri"/>
          <w:color w:val="111111"/>
          <w:sz w:val="28"/>
          <w:sz w:val="28"/>
          <w:szCs w:val="28"/>
          <w:rtl w:val="true"/>
          <w:lang w:bidi="ar-SA"/>
        </w:rPr>
        <w:t>و زاد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السابقين،قبل الّذين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12275020_73709187"/>
      <w:bookmarkStart w:id="1167" w:name="_Toc467"/>
      <w:bookmarkEnd w:id="1166"/>
      <w:r>
        <w:rPr/>
        <w:t>1894</w:t>
      </w:r>
      <w:r>
        <w:rPr>
          <w:rtl w:val="true"/>
        </w:rPr>
        <w:t>-</w:t>
      </w:r>
      <w:r>
        <w:rPr>
          <w:rtl w:val="true"/>
        </w:rPr>
        <w:t>عذافر الصيرفي</w:t>
      </w:r>
      <w:r>
        <w:rPr>
          <w:rtl w:val="true"/>
        </w:rPr>
        <w:t>:</w:t>
      </w:r>
      <w:bookmarkEnd w:id="1167"/>
    </w:p>
    <w:p>
      <w:pPr>
        <w:pStyle w:val="BookText"/>
        <w:rPr/>
      </w:pPr>
      <w:r>
        <w:rPr>
          <w:rFonts w:ascii="Amiri" w:hAnsi="Amiri" w:eastAsia="Amiri" w:cs="Amiri"/>
          <w:color w:val="111111"/>
          <w:sz w:val="28"/>
          <w:sz w:val="28"/>
          <w:szCs w:val="28"/>
          <w:rtl w:val="true"/>
          <w:lang w:bidi="ar-SA"/>
        </w:rPr>
        <w:t xml:space="preserve">قي </w:t>
      </w:r>
      <w:r>
        <w:rPr>
          <w:rStyle w:val="FootnoteAnchor"/>
          <w:rtl w:val="true"/>
        </w:rPr>
        <w:footnoteReference w:id="2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 قبل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عيسى الخزاعي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والد محمّد بن عذافر،روى محمّد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عذافر نبّئت </w:t>
      </w:r>
      <w:r>
        <w:rPr>
          <w:rStyle w:val="FootnoteAnchor"/>
          <w:rtl w:val="true"/>
        </w:rPr>
        <w:footnoteReference w:id="2214"/>
      </w:r>
      <w:r>
        <w:rPr>
          <w:rFonts w:ascii="Amiri" w:hAnsi="Amiri" w:eastAsia="Amiri" w:cs="Amiri"/>
          <w:color w:val="111111"/>
          <w:sz w:val="28"/>
          <w:sz w:val="28"/>
          <w:szCs w:val="28"/>
          <w:rtl w:val="true"/>
          <w:lang w:bidi="ar-SA"/>
        </w:rPr>
        <w:t>أنّك تعامل أبا أيّوب و الربيع،فما حالك إذا نودي بك في أعوان الظلمة،قال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فوجم أبي،فقال له أبو عبد اللّه عليه السلام لمّا رأى ما أصابه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عذافر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خوّفتك بما خوّفني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 فما زال مغموما مكروبا حتّى مات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في الصحيح عن محمّد بن عذافر عن أبيه أنّ أبا عبد اللّه عليه السلام دفع إليه سبعمائة دينار يتّجر بها له </w:t>
      </w:r>
      <w:r>
        <w:rPr>
          <w:rStyle w:val="FootnoteAnchor"/>
          <w:rtl w:val="true"/>
        </w:rPr>
        <w:footnoteReference w:id="2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بطرق مختلفة و متون متعدّدة،و رواه في التهذيب أيضا </w:t>
      </w:r>
      <w:r>
        <w:rPr>
          <w:rStyle w:val="FootnoteAnchor"/>
          <w:rtl w:val="true"/>
        </w:rPr>
        <w:footnoteReference w:id="2217"/>
      </w:r>
      <w:r>
        <w:rPr>
          <w:rFonts w:ascii="Amiri" w:hAnsi="Amiri" w:eastAsia="Amiri" w:cs="Amiri"/>
          <w:color w:val="111111"/>
          <w:sz w:val="28"/>
          <w:sz w:val="28"/>
          <w:szCs w:val="28"/>
          <w:rtl w:val="true"/>
          <w:lang w:bidi="ar-SA"/>
        </w:rPr>
        <w:t xml:space="preserve">،فتأمّل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8" w:name="__RefHeading___Toc12275022_73709187"/>
      <w:bookmarkStart w:id="1169" w:name="_Toc468"/>
      <w:bookmarkEnd w:id="1168"/>
      <w:r>
        <w:rPr/>
        <w:t>1895</w:t>
      </w:r>
      <w:r>
        <w:rPr>
          <w:rtl w:val="true"/>
        </w:rPr>
        <w:t>-</w:t>
      </w:r>
      <w:r>
        <w:rPr>
          <w:rtl w:val="true"/>
        </w:rPr>
        <w:t>عرفة الأزدي</w:t>
      </w:r>
      <w:r>
        <w:rPr>
          <w:rtl w:val="true"/>
        </w:rPr>
        <w:t>:</w:t>
      </w:r>
      <w:bookmarkEnd w:id="116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دعا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له في صفقته،ي </w:t>
      </w:r>
      <w:r>
        <w:rPr>
          <w:rStyle w:val="FootnoteAnchor"/>
          <w:rtl w:val="true"/>
        </w:rPr>
        <w:footnoteReference w:id="2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صه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 xml:space="preserve">. </w:t>
      </w:r>
      <w:bookmarkStart w:id="1170" w:name="pg11861_114564"/>
    </w:p>
    <w:p>
      <w:pPr>
        <w:pStyle w:val="BookText"/>
        <w:rPr/>
      </w:pPr>
      <w:bookmarkEnd w:id="1170"/>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الأصفياء من أصحابه عليه السلام عرفة الأزدي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المجالس أيضا جلالته،و أنّ في الاستيعاب بالمعجمة </w:t>
      </w:r>
      <w:r>
        <w:rPr>
          <w:rStyle w:val="FootnoteAnchor"/>
          <w:rtl w:val="true"/>
        </w:rPr>
        <w:footnoteReference w:id="2222"/>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1" w:name="__RefHeading___Toc12275024_73709187"/>
      <w:bookmarkStart w:id="1172" w:name="_Toc469"/>
      <w:bookmarkEnd w:id="1171"/>
      <w:r>
        <w:rPr/>
        <w:t>1896</w:t>
      </w:r>
      <w:r>
        <w:rPr>
          <w:rtl w:val="true"/>
        </w:rPr>
        <w:t>-</w:t>
      </w:r>
      <w:r>
        <w:rPr>
          <w:rtl w:val="true"/>
        </w:rPr>
        <w:t>عروة الدهقان</w:t>
      </w:r>
      <w:r>
        <w:rPr>
          <w:rtl w:val="true"/>
        </w:rPr>
        <w:t>:</w:t>
      </w:r>
      <w:bookmarkEnd w:id="1172"/>
    </w:p>
    <w:p>
      <w:pPr>
        <w:pStyle w:val="BookText"/>
        <w:rPr/>
      </w:pPr>
      <w:r>
        <w:rPr>
          <w:rFonts w:ascii="Amiri" w:hAnsi="Amiri" w:eastAsia="Amiri" w:cs="Amiri"/>
          <w:color w:val="111111"/>
          <w:sz w:val="28"/>
          <w:sz w:val="28"/>
          <w:szCs w:val="28"/>
          <w:rtl w:val="true"/>
          <w:lang w:bidi="ar-SA"/>
        </w:rPr>
        <w:t xml:space="preserve">يأتي بعنوان ابن يحيى،تعق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3" w:name="__RefHeading___Toc12275026_73709187"/>
      <w:bookmarkStart w:id="1174" w:name="_Toc470"/>
      <w:bookmarkEnd w:id="1173"/>
      <w:r>
        <w:rPr/>
        <w:t>1897</w:t>
      </w:r>
      <w:r>
        <w:rPr>
          <w:rtl w:val="true"/>
        </w:rPr>
        <w:t>-</w:t>
      </w:r>
      <w:r>
        <w:rPr>
          <w:rtl w:val="true"/>
        </w:rPr>
        <w:t>عروة بن الزبير</w:t>
      </w:r>
      <w:r>
        <w:rPr>
          <w:rtl w:val="true"/>
        </w:rPr>
        <w:t>:</w:t>
      </w:r>
      <w:bookmarkEnd w:id="1174"/>
    </w:p>
    <w:p>
      <w:pPr>
        <w:pStyle w:val="BookText"/>
        <w:rPr/>
      </w:pPr>
      <w:r>
        <w:rPr>
          <w:rFonts w:ascii="Amiri" w:hAnsi="Amiri" w:eastAsia="Amiri" w:cs="Amiri"/>
          <w:color w:val="111111"/>
          <w:sz w:val="28"/>
          <w:sz w:val="28"/>
          <w:szCs w:val="28"/>
          <w:rtl w:val="true"/>
          <w:lang w:bidi="ar-SA"/>
        </w:rPr>
        <w:t xml:space="preserve">غير مذكور في الكتابين،و يأتي في محمّد بن شهاب ذكره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جعفر 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تظاهرت الرواية عن عروة بن الزبير أنّه كان يأخذه الزيغ </w:t>
      </w:r>
      <w:r>
        <w:rPr>
          <w:rStyle w:val="FootnoteAnchor"/>
          <w:rtl w:val="true"/>
        </w:rPr>
        <w:footnoteReference w:id="2226"/>
      </w:r>
      <w:r>
        <w:rPr>
          <w:rFonts w:ascii="Amiri" w:hAnsi="Amiri" w:eastAsia="Amiri" w:cs="Amiri"/>
          <w:color w:val="111111"/>
          <w:sz w:val="28"/>
          <w:sz w:val="28"/>
          <w:szCs w:val="28"/>
          <w:rtl w:val="true"/>
          <w:lang w:bidi="ar-SA"/>
        </w:rPr>
        <w:t xml:space="preserve">عند ذكر علي عليه السلام فيسبّه و يضرب بإحدى يديه على الأخرى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عاصم بن عامر البجلي عن يحيى بن عروة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إذا ذكر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نال منه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 xml:space="preserve">. </w:t>
      </w:r>
      <w:bookmarkStart w:id="1175" w:name="pg11861_114565"/>
    </w:p>
    <w:p>
      <w:pPr>
        <w:pStyle w:val="Heading3"/>
        <w:numPr>
          <w:ilvl w:val="2"/>
          <w:numId w:val="1"/>
        </w:numPr>
        <w:rPr/>
      </w:pPr>
      <w:bookmarkStart w:id="1176" w:name="__RefHeading___Toc12275028_73709187"/>
      <w:bookmarkStart w:id="1177" w:name="_Toc471"/>
      <w:bookmarkEnd w:id="1175"/>
      <w:bookmarkEnd w:id="1176"/>
      <w:r>
        <w:rPr/>
        <w:t>1898</w:t>
      </w:r>
      <w:r>
        <w:rPr>
          <w:rtl w:val="true"/>
        </w:rPr>
        <w:t>-</w:t>
      </w:r>
      <w:r>
        <w:rPr>
          <w:rtl w:val="true"/>
        </w:rPr>
        <w:t>عروة القتّات</w:t>
      </w:r>
      <w:r>
        <w:rPr>
          <w:rtl w:val="true"/>
        </w:rPr>
        <w:t>:</w:t>
      </w:r>
      <w:bookmarkEnd w:id="1177"/>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أحمد بن منصور،عن أحمد بن الفضل </w:t>
      </w:r>
      <w:r>
        <w:rPr>
          <w:rStyle w:val="FootnoteAnchor"/>
          <w:rtl w:val="true"/>
        </w:rPr>
        <w:footnoteReference w:id="2229"/>
      </w:r>
      <w:r>
        <w:rPr>
          <w:rFonts w:ascii="Amiri" w:hAnsi="Amiri" w:eastAsia="Amiri" w:cs="Amiri"/>
          <w:color w:val="111111"/>
          <w:sz w:val="28"/>
          <w:sz w:val="28"/>
          <w:szCs w:val="28"/>
          <w:rtl w:val="true"/>
          <w:lang w:bidi="ar-SA"/>
        </w:rPr>
        <w:t>الكناسي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بلغني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أنّكم أقعدتم قاضيا بالكناسة،قلت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جعلت فداك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القتّات،و هو رجل له حظّ من عقل، نجتمع عنده فنتكلّم و نتساءل ثمّ نردّ ذلك إليكم،قال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بأس،كش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قاضيا بالكناسة،و وصف للصادق عليه السلام أنّهم يجتمعون عنده و أنّه يردّ ذلك إليهم،قال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الأحمدان مجهولان،و مع ذلك لا دلالة فيه على قبول روايته </w:t>
      </w:r>
      <w:r>
        <w:rPr>
          <w:rStyle w:val="FootnoteAnchor"/>
          <w:rtl w:val="true"/>
        </w:rPr>
        <w:footnoteReference w:id="2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الأمر كما قاله شه،و لا وجه للنظر أصلا بعد الإغماض عن إيماء إنكاره عليه السلام ذلك إلى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w:t>
      </w:r>
      <w:r>
        <w:rPr>
          <w:rStyle w:val="FootnoteAnchor"/>
          <w:rtl w:val="true"/>
        </w:rPr>
        <w:footnoteReference w:id="2233"/>
      </w:r>
      <w:r>
        <w:rPr>
          <w:rFonts w:ascii="Amiri" w:hAnsi="Amiri" w:eastAsia="Amiri" w:cs="Amiri"/>
          <w:color w:val="111111"/>
          <w:sz w:val="28"/>
          <w:sz w:val="28"/>
          <w:szCs w:val="28"/>
          <w:rtl w:val="true"/>
          <w:lang w:bidi="ar-SA"/>
        </w:rPr>
        <w:t>،فذلك بعد ما بيّن الراوي أنّهم لم يقعدوه ليرجعوا إليه و يتحاكموا لديه،بل لمجرّد الاجتماع عنده و التكلّم و مذاكرة المسائل،و إن وقفوا في شيء ردّوه إليهم عليهم السلام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الذي دعا العلاّمة رحمه اللّه إلى ذكره في القسم الأوّل أنّه قرأ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بصيغة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الغائب،و حينئذ ربما يكون له وجه،فيكون مرادهم أنّه لا يفتي إلاّ بما يرد عنهم عليهم السلام كسائر </w:t>
      </w:r>
      <w:bookmarkStart w:id="1178" w:name="pg11861_114566"/>
    </w:p>
    <w:p>
      <w:pPr>
        <w:pStyle w:val="BookText"/>
        <w:rPr/>
      </w:pPr>
      <w:bookmarkEnd w:id="1178"/>
      <w:r>
        <w:rPr>
          <w:rFonts w:ascii="Amiri" w:hAnsi="Amiri" w:eastAsia="Amiri" w:cs="Amiri"/>
          <w:color w:val="111111"/>
          <w:sz w:val="28"/>
          <w:sz w:val="28"/>
          <w:szCs w:val="28"/>
          <w:rtl w:val="true"/>
          <w:lang w:bidi="ar-SA"/>
        </w:rPr>
        <w:t>متكلّمي أصحابهم عليهم السلام،لكن الذي رأيناه في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السيّد الجليل ابن طاوس رضي اللّه عنه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فيه طائل،و إنّما روى أنّه أقعد قاضيا،له حظّ من عقل،و يجتمعون عنده و يسألون ثمّ يردّون ذلك إليكم؟فقال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السند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ابن الفضل واقفي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التأمّل في حكم العلاّمة المجلسي بممدوحيّته </w:t>
      </w:r>
      <w:r>
        <w:rPr>
          <w:rStyle w:val="FootnoteAnchor"/>
          <w:rtl w:val="true"/>
        </w:rPr>
        <w:footnoteReference w:id="223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179" w:name="__RefHeading___Toc12275030_73709187"/>
      <w:bookmarkStart w:id="1180" w:name="_Toc472"/>
      <w:bookmarkEnd w:id="1179"/>
      <w:r>
        <w:rPr/>
        <w:t>1899</w:t>
      </w:r>
      <w:r>
        <w:rPr>
          <w:rtl w:val="true"/>
        </w:rPr>
        <w:t>-</w:t>
      </w:r>
      <w:r>
        <w:rPr>
          <w:rtl w:val="true"/>
        </w:rPr>
        <w:t>عروة النخّاس الدهقان</w:t>
      </w:r>
      <w:r>
        <w:rPr>
          <w:rtl w:val="true"/>
        </w:rPr>
        <w:t>:</w:t>
      </w:r>
      <w:bookmarkEnd w:id="1180"/>
    </w:p>
    <w:p>
      <w:pPr>
        <w:pStyle w:val="BookText"/>
        <w:rPr/>
      </w:pPr>
      <w:r>
        <w:rPr>
          <w:rFonts w:ascii="Amiri" w:hAnsi="Amiri" w:eastAsia="Amiri" w:cs="Amiri"/>
          <w:color w:val="111111"/>
          <w:sz w:val="28"/>
          <w:sz w:val="28"/>
          <w:szCs w:val="28"/>
          <w:rtl w:val="true"/>
          <w:lang w:bidi="ar-SA"/>
        </w:rPr>
        <w:t xml:space="preserve">ملعون غال،دي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1" w:name="__RefHeading___Toc12275032_73709187"/>
      <w:bookmarkStart w:id="1182" w:name="_Toc473"/>
      <w:bookmarkEnd w:id="1181"/>
      <w:r>
        <w:rPr/>
        <w:t>1900</w:t>
      </w:r>
      <w:r>
        <w:rPr>
          <w:rtl w:val="true"/>
        </w:rPr>
        <w:t>-</w:t>
      </w:r>
      <w:r>
        <w:rPr>
          <w:rtl w:val="true"/>
        </w:rPr>
        <w:t>عروة الوكيل</w:t>
      </w:r>
      <w:r>
        <w:rPr>
          <w:rtl w:val="true"/>
        </w:rPr>
        <w:t>:</w:t>
      </w:r>
      <w:bookmarkEnd w:id="1182"/>
    </w:p>
    <w:p>
      <w:pPr>
        <w:pStyle w:val="BookText"/>
        <w:rPr/>
      </w:pPr>
      <w:r>
        <w:rPr>
          <w:rFonts w:ascii="Amiri" w:hAnsi="Amiri" w:eastAsia="Amiri" w:cs="Amiri"/>
          <w:color w:val="111111"/>
          <w:sz w:val="28"/>
          <w:sz w:val="28"/>
          <w:szCs w:val="28"/>
          <w:rtl w:val="true"/>
          <w:lang w:bidi="ar-SA"/>
        </w:rPr>
        <w:t xml:space="preserve">قمّي،كر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أيضا ابن يحيى كما سيشير إليه المصنّف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3" w:name="__RefHeading___Toc12275034_73709187"/>
      <w:bookmarkStart w:id="1184" w:name="_Toc474"/>
      <w:bookmarkEnd w:id="1183"/>
      <w:r>
        <w:rPr/>
        <w:t>1901</w:t>
      </w:r>
      <w:r>
        <w:rPr>
          <w:rtl w:val="true"/>
        </w:rPr>
        <w:t>-</w:t>
      </w:r>
      <w:r>
        <w:rPr>
          <w:rtl w:val="true"/>
        </w:rPr>
        <w:t>عروة بن يحيى النخّاس</w:t>
      </w:r>
      <w:r>
        <w:rPr>
          <w:rtl w:val="true"/>
        </w:rPr>
        <w:t>:</w:t>
      </w:r>
      <w:bookmarkEnd w:id="1184"/>
    </w:p>
    <w:p>
      <w:pPr>
        <w:pStyle w:val="BookText"/>
        <w:rPr/>
      </w:pPr>
      <w:r>
        <w:rPr>
          <w:rFonts w:ascii="Amiri" w:hAnsi="Amiri" w:eastAsia="Amiri" w:cs="Amiri"/>
          <w:color w:val="111111"/>
          <w:sz w:val="28"/>
          <w:sz w:val="28"/>
          <w:szCs w:val="28"/>
          <w:rtl w:val="true"/>
          <w:lang w:bidi="ar-SA"/>
        </w:rPr>
        <w:t>الدهقان،معلون،غال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الكشّي حديثا في طريقه محمّد بن موسى الهمداني،و آخر عن علي بن محمّد بن قتيبة عن أبي حامد أحمد بن إبراهيم المراغي أنّ أبا محمّد عليه السلام لعن عروة بن يحيى الدهقان و أمر شيعته بلعنه،صه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عروة النخّاس الدهقان المذكور في دي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الظاهر أنّ </w:t>
      </w:r>
      <w:r>
        <w:rPr>
          <w:rStyle w:val="FootnoteAnchor"/>
          <w:rtl w:val="true"/>
        </w:rPr>
        <w:footnoteReference w:id="2241"/>
      </w:r>
      <w:r>
        <w:rPr>
          <w:rFonts w:ascii="Amiri" w:hAnsi="Amiri" w:eastAsia="Amiri" w:cs="Amiri"/>
          <w:color w:val="111111"/>
          <w:sz w:val="28"/>
          <w:sz w:val="28"/>
          <w:szCs w:val="28"/>
          <w:rtl w:val="true"/>
          <w:lang w:bidi="ar-SA"/>
        </w:rPr>
        <w:t>النخّاس و الوكيل و ابن يحيى واحد،و أنّه قمّي الأصل بغدادي المسكن و المنشأ أو بالعكس،فتأمّل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 ما ذكره العلاّمة و أشد،و أنّه عليه السلام دعا عليه فقبضه اللّه إلى النار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كش في إبراهيم بن عبدة توقيع عن أبي محمّد عليه السلام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فاقرأه على الدهقان وكيلنا و ثقتنا و الذي يقبض من موالينا </w:t>
      </w:r>
      <w:r>
        <w:rPr>
          <w:rStyle w:val="FootnoteAnchor"/>
          <w:rtl w:val="true"/>
        </w:rPr>
        <w:footnoteReference w:id="2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عروة بن يحيى </w:t>
      </w:r>
      <w:r>
        <w:rPr>
          <w:rStyle w:val="FootnoteAnchor"/>
          <w:rtl w:val="true"/>
        </w:rPr>
        <w:footnoteReference w:id="2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يخلو من تأمّل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وجه تأمّله دام فضله أنّ ابن يحيى كما رأيت ملعون و ذاك ثقة الإمام عليه السلام و وكيله،و الذي جزم به سلّمه اللّه أنّ ذاك محمّد بن صالح بن محمّد الهمداني،حيث كتب في التوقيع المزبور </w:t>
      </w:r>
      <w:r>
        <w:rPr>
          <w:rStyle w:val="FootnoteAnchor"/>
          <w:rtl w:val="true"/>
        </w:rPr>
        <w:footnoteReference w:id="2246"/>
      </w:r>
      <w:r>
        <w:rPr>
          <w:rFonts w:ascii="Amiri" w:hAnsi="Amiri" w:eastAsia="Amiri" w:cs="Amiri"/>
          <w:color w:val="111111"/>
          <w:sz w:val="28"/>
          <w:sz w:val="28"/>
          <w:szCs w:val="28"/>
          <w:rtl w:val="true"/>
          <w:lang w:bidi="ar-SA"/>
        </w:rPr>
        <w:t>تحت الدهقان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محمّد بن صالح بن محمّد،و هو أيضا ظاهر الميرزا رحمه اللّه كما يأتي فيه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كان لما قاله في النقد أيضا وجه،لأنّ عروة الدهقان كان وكيلا ثمّ ارتدّ و كفر،و قد روى الكشّي في ترجمة أحمد بن هلال عن علي بن محمّد ابن قتيبة عن أحمد بن إبراهيم المراغي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على القاسم بن العلاء نسخة ما كان خرج من لعن ابن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ما كان من أمر الدهقان عليه لعنة اللّه و خدمته و طول صحبته،فأبدله اللّه بالإيمان كفرا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185" w:name="pg11861_114568"/>
    </w:p>
    <w:p>
      <w:pPr>
        <w:pStyle w:val="BookText"/>
        <w:rPr/>
      </w:pPr>
      <w:bookmarkEnd w:id="1185"/>
      <w:r>
        <w:rPr>
          <w:rFonts w:ascii="Amiri" w:hAnsi="Amiri" w:eastAsia="Amiri" w:cs="Amiri"/>
          <w:color w:val="111111"/>
          <w:sz w:val="28"/>
          <w:sz w:val="28"/>
          <w:szCs w:val="28"/>
          <w:rtl w:val="true"/>
          <w:lang w:bidi="ar-SA"/>
        </w:rPr>
        <w:t xml:space="preserve">حين فعل ما فعل،فعاجله اللّه بالنقمة و لم يمهله </w:t>
      </w:r>
      <w:r>
        <w:rPr>
          <w:rStyle w:val="FootnoteAnchor"/>
          <w:rtl w:val="true"/>
        </w:rPr>
        <w:footnoteReference w:id="2248"/>
      </w:r>
      <w:r>
        <w:rPr>
          <w:rFonts w:ascii="IRNazanin" w:hAnsi="IRNazanin" w:eastAsia="IRNazanin"/>
          <w:color w:val="111111"/>
          <w:sz w:val="28"/>
          <w:sz w:val="28"/>
          <w:szCs w:val="28"/>
          <w:rtl w:val="true"/>
          <w:lang w:bidi="fa-IR"/>
        </w:rPr>
        <w:t>،انتهى فتدبّر</w:t>
      </w:r>
      <w:r>
        <w:rPr>
          <w:rFonts w:eastAsia="IRNazanin" w:cs="IRNazanin"/>
          <w:color w:val="111111"/>
          <w:sz w:val="28"/>
          <w:szCs w:val="28"/>
          <w:rtl w:val="true"/>
          <w:lang w:bidi="fa-IR"/>
        </w:rPr>
        <w:t>.</w:t>
      </w:r>
    </w:p>
    <w:p>
      <w:pPr>
        <w:pStyle w:val="Heading3"/>
        <w:numPr>
          <w:ilvl w:val="2"/>
          <w:numId w:val="1"/>
        </w:numPr>
        <w:rPr/>
      </w:pPr>
      <w:bookmarkStart w:id="1186" w:name="__RefHeading___Toc12275036_73709187"/>
      <w:bookmarkStart w:id="1187" w:name="_Toc475"/>
      <w:bookmarkEnd w:id="1186"/>
      <w:r>
        <w:rPr/>
        <w:t>1902</w:t>
      </w:r>
      <w:r>
        <w:rPr>
          <w:rtl w:val="true"/>
        </w:rPr>
        <w:t>-</w:t>
      </w:r>
      <w:r>
        <w:rPr>
          <w:rtl w:val="true"/>
        </w:rPr>
        <w:t>عريف بن عطاء بن أبي رياح</w:t>
      </w:r>
      <w:r>
        <w:rPr>
          <w:rtl w:val="true"/>
        </w:rPr>
        <w:t>:</w:t>
      </w:r>
      <w:bookmarkEnd w:id="1187"/>
    </w:p>
    <w:p>
      <w:pPr>
        <w:pStyle w:val="BookText"/>
        <w:rPr/>
      </w:pPr>
      <w:r>
        <w:rPr>
          <w:rFonts w:ascii="Amiri" w:hAnsi="Amiri" w:eastAsia="Amiri" w:cs="Amiri"/>
          <w:color w:val="111111"/>
          <w:sz w:val="28"/>
          <w:sz w:val="28"/>
          <w:szCs w:val="28"/>
          <w:rtl w:val="true"/>
          <w:lang w:bidi="ar-SA"/>
        </w:rPr>
        <w:t xml:space="preserve">مضى في أخيه عبد اللّه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8" w:name="__RefHeading___Toc12275038_73709187"/>
      <w:bookmarkStart w:id="1189" w:name="_Toc476"/>
      <w:bookmarkEnd w:id="1188"/>
      <w:r>
        <w:rPr/>
        <w:t>1903</w:t>
      </w:r>
      <w:r>
        <w:rPr>
          <w:rtl w:val="true"/>
        </w:rPr>
        <w:t>-</w:t>
      </w:r>
      <w:r>
        <w:rPr>
          <w:rtl w:val="true"/>
        </w:rPr>
        <w:t>العزيز بن زهير</w:t>
      </w:r>
      <w:r>
        <w:rPr>
          <w:rtl w:val="true"/>
        </w:rPr>
        <w:t>:</w:t>
      </w:r>
      <w:bookmarkEnd w:id="1189"/>
    </w:p>
    <w:p>
      <w:pPr>
        <w:pStyle w:val="BookText"/>
        <w:rPr/>
      </w:pPr>
      <w:r>
        <w:rPr>
          <w:rFonts w:ascii="Amiri" w:hAnsi="Amiri" w:eastAsia="Amiri" w:cs="Amiri"/>
          <w:color w:val="111111"/>
          <w:sz w:val="28"/>
          <w:sz w:val="28"/>
          <w:szCs w:val="28"/>
          <w:rtl w:val="true"/>
          <w:lang w:bidi="ar-SA"/>
        </w:rPr>
        <w:t xml:space="preserve">أحد بنى كشمرد،من أهل همدان،وكيل،صه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جش في محمّد بن علي بن إبراهيم بن محمّد الهمداني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ضح جعله بضمّ العين و الراء أخيرا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بالزائين،و كذا في جش</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12275040_73709187"/>
      <w:bookmarkStart w:id="1191" w:name="_Toc477"/>
      <w:bookmarkEnd w:id="1190"/>
      <w:r>
        <w:rPr/>
        <w:t>1904</w:t>
      </w:r>
      <w:r>
        <w:rPr>
          <w:rtl w:val="true"/>
        </w:rPr>
        <w:t>-</w:t>
      </w:r>
      <w:r>
        <w:rPr>
          <w:rtl w:val="true"/>
        </w:rPr>
        <w:t>عطاء بن أبي رياح</w:t>
      </w:r>
      <w:r>
        <w:rPr>
          <w:rtl w:val="true"/>
        </w:rPr>
        <w:t>:</w:t>
      </w:r>
      <w:bookmarkEnd w:id="1191"/>
    </w:p>
    <w:p>
      <w:pPr>
        <w:pStyle w:val="BookText"/>
        <w:rPr/>
      </w:pPr>
      <w:r>
        <w:rPr>
          <w:rFonts w:ascii="Amiri" w:hAnsi="Amiri" w:eastAsia="Amiri" w:cs="Amiri"/>
          <w:color w:val="111111"/>
          <w:sz w:val="28"/>
          <w:sz w:val="28"/>
          <w:szCs w:val="28"/>
          <w:rtl w:val="true"/>
          <w:lang w:bidi="ar-SA"/>
        </w:rPr>
        <w:t xml:space="preserve">من أصحاب علي عليه السلام،مختلط،صه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رياح مخلّط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بخطّ الشيخ رحمه اللّه،و في تصنيف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رياح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الكشف عن الحافظ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روى عن الباقر عليه السلام عطاء بن أبي رياح </w:t>
      </w:r>
      <w:r>
        <w:rPr>
          <w:rStyle w:val="FootnoteAnchor"/>
          <w:rtl w:val="true"/>
        </w:rPr>
        <w:footnoteReference w:id="2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في صه سهو كما نبّه </w:t>
      </w:r>
      <w:bookmarkStart w:id="1192" w:name="pg11861_114569"/>
    </w:p>
    <w:p>
      <w:pPr>
        <w:pStyle w:val="BookText"/>
        <w:rPr/>
      </w:pPr>
      <w:bookmarkEnd w:id="1192"/>
      <w:r>
        <w:rPr>
          <w:rFonts w:ascii="Amiri" w:hAnsi="Amiri" w:eastAsia="Amiri" w:cs="Amiri"/>
          <w:color w:val="111111"/>
          <w:sz w:val="28"/>
          <w:sz w:val="28"/>
          <w:szCs w:val="28"/>
          <w:rtl w:val="true"/>
          <w:lang w:bidi="ar-SA"/>
        </w:rPr>
        <w:t xml:space="preserve">عليه د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عبد اللّه و عبد الملك ابني عطاء أنّه ابن أبي رياح كما في صه </w:t>
      </w:r>
      <w:r>
        <w:rPr>
          <w:rStyle w:val="FootnoteAnchor"/>
          <w:rtl w:val="true"/>
        </w:rPr>
        <w:footnoteReference w:id="2258"/>
      </w:r>
      <w:r>
        <w:rPr>
          <w:rFonts w:ascii="Amiri" w:hAnsi="Amiri" w:eastAsia="Amiri" w:cs="Amiri"/>
          <w:color w:val="111111"/>
          <w:sz w:val="28"/>
          <w:sz w:val="28"/>
          <w:szCs w:val="28"/>
          <w:rtl w:val="true"/>
          <w:lang w:bidi="ar-SA"/>
        </w:rPr>
        <w:t xml:space="preserve">،و الظاهر السقوط من ي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عريف بن عطاء بن أبي 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 أبي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و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فقيه فاضل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عطاء بن أبي رباح أبو محمّد القرشي مولاهم المكي أحد الأعلام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عطاء بن أبي رباح بالمهملة قبل الموحّدة المفتوحتين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من مجموع ما ذكر أنّ ما في د سهو و كذا ما في النقد،فتدبّر</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12275042_73709187"/>
      <w:bookmarkStart w:id="1194" w:name="_Toc478"/>
      <w:bookmarkEnd w:id="1193"/>
      <w:r>
        <w:rPr/>
        <w:t>1905</w:t>
      </w:r>
      <w:r>
        <w:rPr>
          <w:rtl w:val="true"/>
        </w:rPr>
        <w:t>-</w:t>
      </w:r>
      <w:r>
        <w:rPr>
          <w:rtl w:val="true"/>
        </w:rPr>
        <w:t>عطاء بن جبلّة الكوفي</w:t>
      </w:r>
      <w:r>
        <w:rPr>
          <w:rtl w:val="true"/>
        </w:rPr>
        <w:t>:</w:t>
      </w:r>
      <w:bookmarkEnd w:id="1194"/>
    </w:p>
    <w:p>
      <w:pPr>
        <w:pStyle w:val="BookText"/>
        <w:rPr/>
      </w:pPr>
      <w:r>
        <w:rPr>
          <w:rFonts w:ascii="IRNazanin" w:hAnsi="IRNazanin" w:eastAsia="IRNazanin"/>
          <w:color w:val="111111"/>
          <w:sz w:val="28"/>
          <w:sz w:val="28"/>
          <w:szCs w:val="28"/>
          <w:rtl w:val="true"/>
          <w:lang w:bidi="fa-IR"/>
        </w:rPr>
        <w:t xml:space="preserve">انتقل إلى الجبل،أسند عنه،ق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5" w:name="__RefHeading___Toc12275044_73709187"/>
      <w:bookmarkStart w:id="1196" w:name="_Toc479"/>
      <w:bookmarkEnd w:id="1195"/>
      <w:r>
        <w:rPr/>
        <w:t>1906</w:t>
      </w:r>
      <w:r>
        <w:rPr>
          <w:rtl w:val="true"/>
        </w:rPr>
        <w:t>-</w:t>
      </w:r>
      <w:r>
        <w:rPr>
          <w:rtl w:val="true"/>
        </w:rPr>
        <w:t>عطاء بن سالم الكوفي</w:t>
      </w:r>
      <w:r>
        <w:rPr>
          <w:rtl w:val="true"/>
        </w:rPr>
        <w:t>:</w:t>
      </w:r>
      <w:bookmarkEnd w:id="119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القيسي الجعفري،أبو حمّاد،أسند عنه،ق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 xml:space="preserve">. </w:t>
      </w:r>
      <w:bookmarkStart w:id="1197" w:name="pg11861_114570"/>
    </w:p>
    <w:p>
      <w:pPr>
        <w:pStyle w:val="Heading3"/>
        <w:numPr>
          <w:ilvl w:val="2"/>
          <w:numId w:val="1"/>
        </w:numPr>
        <w:rPr/>
      </w:pPr>
      <w:bookmarkStart w:id="1198" w:name="__RefHeading___Toc12275046_73709187"/>
      <w:bookmarkStart w:id="1199" w:name="_Toc480"/>
      <w:bookmarkEnd w:id="1197"/>
      <w:bookmarkEnd w:id="1198"/>
      <w:r>
        <w:rPr/>
        <w:t>1907</w:t>
      </w:r>
      <w:r>
        <w:rPr>
          <w:rtl w:val="true"/>
        </w:rPr>
        <w:t>-</w:t>
      </w:r>
      <w:r>
        <w:rPr>
          <w:rtl w:val="true"/>
        </w:rPr>
        <w:t>عقبة بن خالد</w:t>
      </w:r>
      <w:r>
        <w:rPr>
          <w:rtl w:val="true"/>
        </w:rPr>
        <w:t>:</w:t>
      </w:r>
      <w:bookmarkEnd w:id="1199"/>
    </w:p>
    <w:p>
      <w:pPr>
        <w:pStyle w:val="BookText"/>
        <w:rPr/>
      </w:pPr>
      <w:r>
        <w:rPr>
          <w:rFonts w:ascii="Amiri" w:hAnsi="Amiri" w:eastAsia="Amiri" w:cs="Amiri"/>
          <w:color w:val="111111"/>
          <w:sz w:val="28"/>
          <w:sz w:val="28"/>
          <w:szCs w:val="28"/>
          <w:rtl w:val="true"/>
          <w:lang w:bidi="ar-SA"/>
        </w:rPr>
        <w:t>روى الكشّي عن محمّد بن مسعود،عن عبد اللّه بن محمّد،عن الوشّاء،عن علي بن عقبة،عن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لنا خادما لا تعرف ما نحن عليه،و إذا أذنبت ذنبا و أرادت أن تحلف بيمين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حقّ الذي إذا ذكرتموه بكيتم،فقال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رحمكم اللّه من أهل بيت، صه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ذكره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في باب ما يعاين المؤمن و الكافر ما يدلّ على إيمانه و حسن عقيدته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كتاب،عدّة من أصحابنا،عن محمّد بن علي بن الحسين،عن أبيه و محمّد بن الحسن،عن سعد بن عبد اللّه،عن محمّد بن الحسين،عن محمّد بن عبد اللّه بن هلال،عنه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عثمان بن عمران مدحه </w:t>
      </w:r>
      <w:r>
        <w:rPr>
          <w:rStyle w:val="FootnoteAnchor"/>
          <w:rtl w:val="true"/>
        </w:rPr>
        <w:footnoteReference w:id="2269"/>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خالد الذي له كتاب،عنه ابنه علي،و محمّد ابن عبد اللّه بن هلال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 xml:space="preserve">. </w:t>
      </w:r>
      <w:bookmarkStart w:id="1200" w:name="pg11861_114571"/>
    </w:p>
    <w:p>
      <w:pPr>
        <w:pStyle w:val="Heading3"/>
        <w:numPr>
          <w:ilvl w:val="2"/>
          <w:numId w:val="1"/>
        </w:numPr>
        <w:rPr/>
      </w:pPr>
      <w:bookmarkStart w:id="1201" w:name="__RefHeading___Toc12275048_73709187"/>
      <w:bookmarkStart w:id="1202" w:name="_Toc481"/>
      <w:bookmarkEnd w:id="1200"/>
      <w:bookmarkEnd w:id="1201"/>
      <w:r>
        <w:rPr/>
        <w:t>1908</w:t>
      </w:r>
      <w:r>
        <w:rPr>
          <w:rtl w:val="true"/>
        </w:rPr>
        <w:t>-</w:t>
      </w:r>
      <w:r>
        <w:rPr>
          <w:rtl w:val="true"/>
        </w:rPr>
        <w:t>عقبة بن محرز الكوفي</w:t>
      </w:r>
      <w:r>
        <w:rPr>
          <w:rtl w:val="true"/>
        </w:rPr>
        <w:t>:</w:t>
      </w:r>
      <w:bookmarkEnd w:id="120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جماعة،عن أبي المفضّل،عن حميد،عن الحسن بن محمّد بن سماعة،عنه به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ابن أبي عمير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في الحسن بإبراهيم </w:t>
      </w:r>
      <w:r>
        <w:rPr>
          <w:rStyle w:val="FootnoteAnchor"/>
          <w:rtl w:val="true"/>
        </w:rPr>
        <w:footnoteReference w:id="2275"/>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محرز،عنه الحسن بن محمّد بن سماعة، و ابن أبي عمير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3" w:name="__RefHeading___Toc12275050_73709187"/>
      <w:bookmarkStart w:id="1204" w:name="_Toc482"/>
      <w:bookmarkEnd w:id="1203"/>
      <w:r>
        <w:rPr/>
        <w:t>1909</w:t>
      </w:r>
      <w:r>
        <w:rPr>
          <w:rtl w:val="true"/>
        </w:rPr>
        <w:t>-</w:t>
      </w:r>
      <w:r>
        <w:rPr>
          <w:rtl w:val="true"/>
        </w:rPr>
        <w:t>عقيصا</w:t>
      </w:r>
      <w:r>
        <w:rPr>
          <w:rtl w:val="true"/>
        </w:rPr>
        <w:t>:</w:t>
      </w:r>
      <w:bookmarkEnd w:id="1204"/>
    </w:p>
    <w:p>
      <w:pPr>
        <w:pStyle w:val="BookText"/>
        <w:rPr/>
      </w:pPr>
      <w:r>
        <w:rPr>
          <w:rFonts w:ascii="Amiri" w:hAnsi="Amiri" w:eastAsia="Amiri" w:cs="Amiri"/>
          <w:color w:val="111111"/>
          <w:sz w:val="28"/>
          <w:sz w:val="28"/>
          <w:szCs w:val="28"/>
          <w:rtl w:val="true"/>
          <w:lang w:bidi="ar-SA"/>
        </w:rPr>
        <w:t xml:space="preserve">يكنّى أبا سعيد،سين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دينار كما مرّ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الباب الأوّل من صه عن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علي عليه السلام من ربيعة أبو سعيد عقيصان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في الكنى عن القاموس أنّه بالألف المقصورة </w:t>
      </w:r>
      <w:r>
        <w:rPr>
          <w:rStyle w:val="FootnoteAnchor"/>
          <w:rtl w:val="true"/>
        </w:rPr>
        <w:footnoteReference w:id="2281"/>
      </w:r>
      <w:r>
        <w:rPr>
          <w:rFonts w:ascii="Amiri" w:hAnsi="Amiri" w:eastAsia="Amiri" w:cs="Amiri"/>
          <w:color w:val="111111"/>
          <w:sz w:val="28"/>
          <w:sz w:val="28"/>
          <w:szCs w:val="28"/>
          <w:rtl w:val="true"/>
          <w:lang w:bidi="ar-SA"/>
        </w:rPr>
        <w:t xml:space="preserve">،و كذا عن </w:t>
      </w:r>
      <w:bookmarkStart w:id="1205" w:name="pg11861_114572"/>
    </w:p>
    <w:p>
      <w:pPr>
        <w:pStyle w:val="BookText"/>
        <w:rPr/>
      </w:pPr>
      <w:bookmarkEnd w:id="1205"/>
      <w:r>
        <w:rPr>
          <w:rFonts w:ascii="IRNazanin" w:hAnsi="IRNazanin" w:eastAsia="IRNazanin"/>
          <w:color w:val="111111"/>
          <w:sz w:val="28"/>
          <w:sz w:val="28"/>
          <w:szCs w:val="28"/>
          <w:rtl w:val="true"/>
          <w:lang w:bidi="fa-IR"/>
        </w:rPr>
        <w:t xml:space="preserve">الخرائج و الجرائح </w:t>
      </w:r>
      <w:r>
        <w:rPr>
          <w:rStyle w:val="FootnoteAnchor"/>
          <w:rtl w:val="true"/>
        </w:rPr>
        <w:footnoteReference w:id="2282"/>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6" w:name="__RefHeading___Toc12275052_73709187"/>
      <w:bookmarkStart w:id="1207" w:name="_Toc483"/>
      <w:bookmarkEnd w:id="1206"/>
      <w:r>
        <w:rPr/>
        <w:t>1910</w:t>
      </w:r>
      <w:r>
        <w:rPr>
          <w:rtl w:val="true"/>
        </w:rPr>
        <w:t>-</w:t>
      </w:r>
      <w:r>
        <w:rPr>
          <w:rtl w:val="true"/>
        </w:rPr>
        <w:t>عقيل بن أبي طالب</w:t>
      </w:r>
      <w:r>
        <w:rPr>
          <w:rtl w:val="true"/>
        </w:rPr>
        <w:t>:</w:t>
      </w:r>
      <w:bookmarkEnd w:id="1207"/>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أخوه عليه السلام،معظّم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المجلس السابع و العشرين من أمالي الصدوق بسنده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لتحبّ عقيلا؟قال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إنّي لأحبّه حبّين،حبّا له و حبّا لحبّ أبي طالب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 فيه </w:t>
      </w:r>
      <w:r>
        <w:rPr>
          <w:rStyle w:val="FootnoteAnchor"/>
          <w:rtl w:val="true"/>
        </w:rPr>
        <w:footnoteReference w:id="2287"/>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8" w:name="__RefHeading___Toc12275054_73709187"/>
      <w:bookmarkStart w:id="1209" w:name="_Toc484"/>
      <w:bookmarkEnd w:id="1208"/>
      <w:r>
        <w:rPr/>
        <w:t>1911</w:t>
      </w:r>
      <w:r>
        <w:rPr>
          <w:rtl w:val="true"/>
        </w:rPr>
        <w:t>-</w:t>
      </w:r>
      <w:r>
        <w:rPr>
          <w:rtl w:val="true"/>
        </w:rPr>
        <w:t>عكبر</w:t>
      </w:r>
      <w:r>
        <w:rPr>
          <w:rtl w:val="true"/>
        </w:rPr>
        <w:t>:</w:t>
      </w:r>
      <w:bookmarkEnd w:id="1209"/>
    </w:p>
    <w:p>
      <w:pPr>
        <w:pStyle w:val="BookText"/>
        <w:rPr/>
      </w:pPr>
      <w:r>
        <w:rPr>
          <w:rFonts w:ascii="Amiri" w:hAnsi="Amiri" w:eastAsia="Amiri" w:cs="Amiri"/>
          <w:color w:val="111111"/>
          <w:sz w:val="28"/>
          <w:sz w:val="28"/>
          <w:szCs w:val="28"/>
          <w:rtl w:val="true"/>
          <w:lang w:bidi="ar-SA"/>
        </w:rPr>
        <w:t xml:space="preserve">غير مذكور في الكتابين،و مضى في إسكندر ابن ابنه أنّه من أولاد الأشتر رحمه اللّه </w:t>
      </w:r>
      <w:r>
        <w:rPr>
          <w:rStyle w:val="FootnoteAnchor"/>
          <w:rtl w:val="true"/>
        </w:rPr>
        <w:footnoteReference w:id="2289"/>
      </w:r>
      <w:r>
        <w:rPr>
          <w:rFonts w:ascii="Amiri" w:hAnsi="Amiri" w:eastAsia="Amiri" w:cs="Amiri"/>
          <w:color w:val="111111"/>
          <w:sz w:val="28"/>
          <w:sz w:val="28"/>
          <w:szCs w:val="28"/>
          <w:rtl w:val="true"/>
          <w:lang w:bidi="ar-SA"/>
        </w:rPr>
        <w:t xml:space="preserve">،و يأتي في هارون بن موسى مدحه و أنّه رأى القائم عليه السلام كرّات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0" w:name="__RefHeading___Toc12275056_73709187"/>
      <w:bookmarkStart w:id="1211" w:name="_Toc485"/>
      <w:bookmarkEnd w:id="1210"/>
      <w:r>
        <w:rPr/>
        <w:t>1912</w:t>
      </w:r>
      <w:r>
        <w:rPr>
          <w:rtl w:val="true"/>
        </w:rPr>
        <w:t>-</w:t>
      </w:r>
      <w:r>
        <w:rPr>
          <w:rtl w:val="true"/>
        </w:rPr>
        <w:t>عكرمة</w:t>
      </w:r>
      <w:r>
        <w:rPr>
          <w:rtl w:val="true"/>
        </w:rPr>
        <w:t>:</w:t>
      </w:r>
      <w:bookmarkEnd w:id="121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ابن عباس،ليس على طريقتنا و لا من أصحابنا،صه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 xml:space="preserve">. </w:t>
      </w:r>
      <w:bookmarkStart w:id="1212" w:name="pg11861_114573"/>
    </w:p>
    <w:p>
      <w:pPr>
        <w:pStyle w:val="BookText"/>
        <w:rPr/>
      </w:pPr>
      <w:bookmarkEnd w:id="1212"/>
      <w:r>
        <w:rPr>
          <w:rFonts w:ascii="Amiri" w:hAnsi="Amiri" w:eastAsia="Amiri" w:cs="Amiri"/>
          <w:color w:val="111111"/>
          <w:sz w:val="28"/>
          <w:sz w:val="28"/>
          <w:szCs w:val="28"/>
          <w:rtl w:val="true"/>
          <w:lang w:bidi="ar-SA"/>
        </w:rPr>
        <w:t xml:space="preserve">و في كش أنّه مات على غير الإيمان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طاوس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حاله في ذلك ظاهر لا يحتاج إلى اعتبار رواية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الفقيه أيضا أنّه مات على غير الولاية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3" w:name="__RefHeading___Toc12275058_73709187"/>
      <w:bookmarkStart w:id="1214" w:name="_Toc486"/>
      <w:bookmarkEnd w:id="1213"/>
      <w:r>
        <w:rPr/>
        <w:t>1913</w:t>
      </w:r>
      <w:r>
        <w:rPr>
          <w:rtl w:val="true"/>
        </w:rPr>
        <w:t>-</w:t>
      </w:r>
      <w:r>
        <w:rPr>
          <w:rtl w:val="true"/>
        </w:rPr>
        <w:t>العلاء بن الحسن الرازي</w:t>
      </w:r>
      <w:r>
        <w:rPr>
          <w:rtl w:val="true"/>
        </w:rPr>
        <w:t>:</w:t>
      </w:r>
      <w:bookmarkEnd w:id="1214"/>
    </w:p>
    <w:p>
      <w:pPr>
        <w:pStyle w:val="BookText"/>
        <w:rPr/>
      </w:pPr>
      <w:r>
        <w:rPr>
          <w:rFonts w:ascii="Amiri" w:hAnsi="Amiri" w:eastAsia="Amiri" w:cs="Amiri"/>
          <w:color w:val="111111"/>
          <w:sz w:val="28"/>
          <w:sz w:val="28"/>
          <w:szCs w:val="28"/>
          <w:rtl w:val="true"/>
          <w:lang w:bidi="ar-SA"/>
        </w:rPr>
        <w:t xml:space="preserve">مرّ عن كش في أحمد بن إبراهيم المراغي ما ربما يدلّ على كونه إماميّا أمينا بوجه </w:t>
      </w:r>
      <w:r>
        <w:rPr>
          <w:rStyle w:val="FootnoteAnchor"/>
          <w:rtl w:val="true"/>
        </w:rPr>
        <w:footnoteReference w:id="2296"/>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1215" w:name="__RefHeading___Toc12275060_73709187"/>
      <w:bookmarkStart w:id="1216" w:name="_Toc487"/>
      <w:bookmarkEnd w:id="1215"/>
      <w:r>
        <w:rPr/>
        <w:t>1914</w:t>
      </w:r>
      <w:r>
        <w:rPr>
          <w:rtl w:val="true"/>
        </w:rPr>
        <w:t>-</w:t>
      </w:r>
      <w:r>
        <w:rPr>
          <w:rtl w:val="true"/>
        </w:rPr>
        <w:t>العلاء بن رزين القلاّء</w:t>
      </w:r>
      <w:r>
        <w:rPr>
          <w:rtl w:val="true"/>
        </w:rPr>
        <w:t>:</w:t>
      </w:r>
      <w:bookmarkEnd w:id="121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ثقفي،مولى،قاله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عبدة </w:t>
      </w:r>
      <w:r>
        <w:rPr>
          <w:rStyle w:val="FootnoteAnchor"/>
          <w:rtl w:val="true"/>
        </w:rPr>
        <w:footnoteReference w:id="2297"/>
      </w:r>
      <w:r>
        <w:rPr>
          <w:rFonts w:ascii="Amiri" w:hAnsi="Amiri" w:eastAsia="Amiri" w:cs="Amiri"/>
          <w:color w:val="111111"/>
          <w:sz w:val="28"/>
          <w:sz w:val="28"/>
          <w:szCs w:val="28"/>
          <w:rtl w:val="true"/>
          <w:lang w:bidi="ar-SA"/>
        </w:rPr>
        <w:t>الناسب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يشكر،كان يقلي السويق،روى عن أبي عبد اللّه عليه السلام،و صحب محمّد بن مسلم و تفقّه عليه،كان ثقة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الهلال بن العلاء روى عنه و عبد الملك بن محمّد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كتب،أحمد بن محمّد بن عيسى عن الحسن عنه،جش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نحوه صه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وجها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القدر ثقة،له كتاب و هو أربع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الحسن بن محبوب،أخبرنا أبو عبد اللّه،عن محمّد بن علي بن الحسين،عن أبيه و محمّد بن الحسن،عن سعد،عن أحمد و عبد اللّه ابني محمّد بن عيسى و أحمد بن أبي عبد اللّه البرقي و يعقوب بن يزيد و محمّد بن يزيد و محمّد بن الحسين بن أبي الخطّاب و الهيثم بن أبي مسروق،عن الحسن بن محبوب،عنه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خالد الطيالسي،عنه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أبي الصهبان،عن صفوان،عنه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الحسن بن علي بن فضّال،عنه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السويق،دقيق الحنطة و الشعير و شبههما،و يسمّى بالقاووت،و كانوا يتغذّون به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رزين القلاّء الثقة،عنه الهلال بن العلاء، و الحسن بن محبوب </w:t>
      </w:r>
      <w:r>
        <w:rPr>
          <w:rStyle w:val="FootnoteAnchor"/>
          <w:rtl w:val="true"/>
        </w:rPr>
        <w:footnoteReference w:id="2302"/>
      </w:r>
      <w:r>
        <w:rPr>
          <w:rFonts w:ascii="Amiri" w:hAnsi="Amiri" w:eastAsia="Amiri" w:cs="Amiri"/>
          <w:color w:val="111111"/>
          <w:sz w:val="28"/>
          <w:sz w:val="28"/>
          <w:szCs w:val="28"/>
          <w:rtl w:val="true"/>
          <w:lang w:bidi="ar-SA"/>
        </w:rPr>
        <w:t>،و محمّد بن خالد الطيالسي،و الحسن بن علي بن فضّال،و محمّد بن عبد اللّه بن هلال،و فضالة بن أيّوب،و صفوان بن يحيى، و علي بن الحكم الثقة،و السندي بن محمّد الثقة،و عبد الملك بن محمّد بن العلاء،و محمّد البرقي،و عبد الرحمن بن أبي نجران،و إبراهيم بن هاشم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وقع في الاستبصار رواية الحسين بن سعيد،عن العلاء بن رزين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هو سهو،إذ المعهود المتكرّر توسّط </w:t>
      </w:r>
      <w:r>
        <w:rPr>
          <w:rStyle w:val="FootnoteAnchor"/>
          <w:rtl w:val="true"/>
        </w:rPr>
        <w:footnoteReference w:id="2304"/>
      </w:r>
      <w:r>
        <w:rPr>
          <w:rFonts w:ascii="Amiri" w:hAnsi="Amiri" w:eastAsia="Amiri" w:cs="Amiri"/>
          <w:color w:val="111111"/>
          <w:sz w:val="28"/>
          <w:sz w:val="28"/>
          <w:szCs w:val="28"/>
          <w:rtl w:val="true"/>
          <w:lang w:bidi="ar-SA"/>
        </w:rPr>
        <w:t>صفوان أو فضالة أو كليهما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فضالة،عن صفوان،عن العلاء </w:t>
      </w:r>
      <w:r>
        <w:rPr>
          <w:rStyle w:val="FootnoteAnchor"/>
          <w:rtl w:val="true"/>
        </w:rPr>
        <w:footnoteReference w:id="2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سهو من إبدال الواو بكلمة عن،و صوابه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فضالة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و في الكافي في باب من أجنب بالليل في شهر رمضان و غيره عن محمّد بن الحسين،عن العلاء بن رزين </w:t>
      </w:r>
      <w:r>
        <w:rPr>
          <w:rStyle w:val="FootnoteAnchor"/>
          <w:rtl w:val="true"/>
        </w:rPr>
        <w:footnoteReference w:id="2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الطريق نقصان،لأنّ محمّد بن الحسين يروي عنه بالواسطة،و هي تارة صفوان بن يحيى و أخرى علي بن الحكم؛و لا يضرّ الانقطاع،لانحصار الرواية في مثله عن أحدهما عن 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الفقيه في باب النوادر من كتاب النكاح رواية العلاء بن رزين، عن أبي جعفر عليه السلام </w:t>
      </w:r>
      <w:r>
        <w:rPr>
          <w:rStyle w:val="FootnoteAnchor"/>
          <w:rtl w:val="true"/>
        </w:rPr>
        <w:footnoteReference w:id="2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ملاّ محمّد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عنه غريب</w:t>
      </w:r>
      <w:r>
        <w:rPr>
          <w:rFonts w:eastAsia="Amiri" w:cs="Amiri" w:ascii="Amiri" w:hAnsi="Amiri"/>
          <w:color w:val="111111"/>
          <w:sz w:val="28"/>
          <w:szCs w:val="28"/>
          <w:rtl w:val="true"/>
          <w:lang w:bidi="ar-SA"/>
        </w:rPr>
        <w:t xml:space="preserve">)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أسانيد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العلاء بن رزين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أحدهما عليهما السلام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ظاهره منقطع الإسناد،لأنّ العلاء بن رزين لا يروي عن أحدهما عليهما السلام،بل روايته مختصّة بالصادق عليه السلام،لكن القرينة الحاليّة تدلّ على أنّ الرواية فيه عن محمّد بن مسلم </w:t>
      </w:r>
      <w:r>
        <w:rPr>
          <w:rStyle w:val="FootnoteAnchor"/>
          <w:rtl w:val="true"/>
        </w:rPr>
        <w:footnoteReference w:id="2311"/>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217" w:name="pg11861_114576"/>
    </w:p>
    <w:p>
      <w:pPr>
        <w:pStyle w:val="BookText"/>
        <w:rPr/>
      </w:pPr>
      <w:bookmarkEnd w:id="1217"/>
      <w:r>
        <w:rPr>
          <w:rFonts w:ascii="Amiri" w:hAnsi="Amiri" w:eastAsia="Amiri" w:cs="Amiri"/>
          <w:color w:val="111111"/>
          <w:sz w:val="28"/>
          <w:sz w:val="28"/>
          <w:szCs w:val="28"/>
          <w:rtl w:val="true"/>
          <w:lang w:bidi="ar-SA"/>
        </w:rPr>
        <w:t xml:space="preserve">و أنّها ساقطة سهوا كما يتّفق كثيرا </w:t>
      </w:r>
      <w:r>
        <w:rPr>
          <w:rStyle w:val="FootnoteAnchor"/>
          <w:rtl w:val="true"/>
        </w:rPr>
        <w:footnoteReference w:id="23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موسى بن القاسم،عن عبد الرحمن و علاء،عن محمّد بن مسلم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عطف علاء غلط،و صوابه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علاء، فإنّ موسى لا يروي عنه بغير واسطة،و توسّط عبد الرحمن بينهما متكرّر في الطرق بكثرة،لأنّ عبد الرحمن لم يلق محمّد بن مسلم،و موسى لم يلق العلاء </w:t>
      </w:r>
      <w:r>
        <w:rPr>
          <w:rStyle w:val="FootnoteAnchor"/>
          <w:rtl w:val="true"/>
        </w:rPr>
        <w:footnoteReference w:id="2314"/>
      </w:r>
      <w:r>
        <w:rPr>
          <w:rStyle w:val="FootnoteAnchor"/>
          <w:rtl w:val="true"/>
        </w:rPr>
        <w:footnoteReference w:id="23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218" w:name="__RefHeading___Toc12275062_73709187"/>
      <w:bookmarkStart w:id="1219" w:name="_Toc488"/>
      <w:bookmarkEnd w:id="1218"/>
      <w:r>
        <w:rPr/>
        <w:t>1915</w:t>
      </w:r>
      <w:r>
        <w:rPr>
          <w:rtl w:val="true"/>
        </w:rPr>
        <w:t>-</w:t>
      </w:r>
      <w:r>
        <w:rPr>
          <w:rtl w:val="true"/>
        </w:rPr>
        <w:t>العلاء بن سويد الفزاري</w:t>
      </w:r>
      <w:r>
        <w:rPr>
          <w:rtl w:val="true"/>
        </w:rPr>
        <w:t>:</w:t>
      </w:r>
      <w:bookmarkEnd w:id="1219"/>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0" w:name="__RefHeading___Toc12275064_73709187"/>
      <w:bookmarkStart w:id="1221" w:name="_Toc489"/>
      <w:bookmarkEnd w:id="1220"/>
      <w:r>
        <w:rPr/>
        <w:t>1916</w:t>
      </w:r>
      <w:r>
        <w:rPr>
          <w:rtl w:val="true"/>
        </w:rPr>
        <w:t>-</w:t>
      </w:r>
      <w:r>
        <w:rPr>
          <w:rtl w:val="true"/>
        </w:rPr>
        <w:t>العلاء بن سيابة الكوفي</w:t>
      </w:r>
      <w:r>
        <w:rPr>
          <w:rtl w:val="true"/>
        </w:rPr>
        <w:t>:</w:t>
      </w:r>
      <w:bookmarkEnd w:id="1221"/>
    </w:p>
    <w:p>
      <w:pPr>
        <w:pStyle w:val="BookText"/>
        <w:rPr/>
      </w:pPr>
      <w:r>
        <w:rPr>
          <w:rFonts w:ascii="IRNazanin" w:hAnsi="IRNazanin" w:eastAsia="IRNazanin"/>
          <w:color w:val="111111"/>
          <w:sz w:val="28"/>
          <w:sz w:val="28"/>
          <w:szCs w:val="28"/>
          <w:rtl w:val="true"/>
          <w:lang w:bidi="fa-IR"/>
        </w:rPr>
        <w:t xml:space="preserve">مولى،ق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أبان </w:t>
      </w:r>
      <w:r>
        <w:rPr>
          <w:rStyle w:val="FootnoteAnchor"/>
          <w:rtl w:val="true"/>
        </w:rPr>
        <w:footnoteReference w:id="2318"/>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سيابة،عنه أبان بن عثمان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 xml:space="preserve">. </w:t>
      </w:r>
      <w:bookmarkStart w:id="1222" w:name="pg11861_114577"/>
    </w:p>
    <w:p>
      <w:pPr>
        <w:pStyle w:val="Heading3"/>
        <w:numPr>
          <w:ilvl w:val="2"/>
          <w:numId w:val="1"/>
        </w:numPr>
        <w:rPr/>
      </w:pPr>
      <w:bookmarkStart w:id="1223" w:name="__RefHeading___Toc12275066_73709187"/>
      <w:bookmarkStart w:id="1224" w:name="_Toc490"/>
      <w:bookmarkEnd w:id="1222"/>
      <w:bookmarkEnd w:id="1223"/>
      <w:r>
        <w:rPr/>
        <w:t>1917</w:t>
      </w:r>
      <w:r>
        <w:rPr>
          <w:rtl w:val="true"/>
        </w:rPr>
        <w:t>-</w:t>
      </w:r>
      <w:r>
        <w:rPr>
          <w:rtl w:val="true"/>
        </w:rPr>
        <w:t>العلاء بن عمارة الطائي</w:t>
      </w:r>
      <w:r>
        <w:rPr>
          <w:rtl w:val="true"/>
        </w:rPr>
        <w:t>:</w:t>
      </w:r>
      <w:bookmarkEnd w:id="1224"/>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5" w:name="__RefHeading___Toc12275068_73709187"/>
      <w:bookmarkStart w:id="1226" w:name="_Toc491"/>
      <w:bookmarkEnd w:id="1225"/>
      <w:r>
        <w:rPr/>
        <w:t>1918</w:t>
      </w:r>
      <w:r>
        <w:rPr>
          <w:rtl w:val="true"/>
        </w:rPr>
        <w:t>-</w:t>
      </w:r>
      <w:r>
        <w:rPr>
          <w:rtl w:val="true"/>
        </w:rPr>
        <w:t>العلاء بن الفضيل بن يسار</w:t>
      </w:r>
      <w:r>
        <w:rPr>
          <w:rtl w:val="true"/>
        </w:rPr>
        <w:t>:</w:t>
      </w:r>
      <w:bookmarkEnd w:id="1226"/>
    </w:p>
    <w:p>
      <w:pPr>
        <w:pStyle w:val="BookText"/>
        <w:rPr/>
      </w:pPr>
      <w:r>
        <w:rPr>
          <w:rFonts w:ascii="Amiri" w:hAnsi="Amiri" w:eastAsia="Amiri" w:cs="Amiri"/>
          <w:color w:val="111111"/>
          <w:sz w:val="28"/>
          <w:sz w:val="28"/>
          <w:szCs w:val="28"/>
          <w:rtl w:val="true"/>
          <w:lang w:bidi="ar-SA"/>
        </w:rPr>
        <w:t xml:space="preserve">أبو القاسم النهدي،مولى،بصري،ثقة،جش </w:t>
      </w:r>
      <w:r>
        <w:rPr>
          <w:rStyle w:val="FootnoteAnchor"/>
          <w:rtl w:val="true"/>
        </w:rPr>
        <w:footnoteReference w:id="2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صه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المفضّل،عن ابن بطّة،عن أحمد بن محمّد بن عيسى،عن ابن أبي عمير،عنه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الفضيل بن يسار الثقة،عنه محمّد بن سنان، و ابن أبي عمير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7" w:name="__RefHeading___Toc12275070_73709187"/>
      <w:bookmarkStart w:id="1228" w:name="_Toc492"/>
      <w:bookmarkEnd w:id="1227"/>
      <w:r>
        <w:rPr/>
        <w:t>1919</w:t>
      </w:r>
      <w:r>
        <w:rPr>
          <w:rtl w:val="true"/>
        </w:rPr>
        <w:t>-</w:t>
      </w:r>
      <w:r>
        <w:rPr>
          <w:rtl w:val="true"/>
        </w:rPr>
        <w:t>العلاء بن المسيّب بن رافع</w:t>
      </w:r>
      <w:r>
        <w:rPr>
          <w:rtl w:val="true"/>
        </w:rPr>
        <w:t>:</w:t>
      </w:r>
      <w:bookmarkEnd w:id="1228"/>
    </w:p>
    <w:p>
      <w:pPr>
        <w:pStyle w:val="BookText"/>
        <w:rPr/>
      </w:pPr>
      <w:r>
        <w:rPr>
          <w:rFonts w:ascii="Amiri" w:hAnsi="Amiri" w:eastAsia="Amiri" w:cs="Amiri"/>
          <w:color w:val="111111"/>
          <w:sz w:val="28"/>
          <w:sz w:val="28"/>
          <w:szCs w:val="28"/>
          <w:rtl w:val="true"/>
          <w:lang w:bidi="ar-SA"/>
        </w:rPr>
        <w:t xml:space="preserve">الكاهلي الكوفي،فيه نظر،ق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صه </w:t>
      </w:r>
      <w:r>
        <w:rPr>
          <w:rStyle w:val="FootnoteAnchor"/>
          <w:rtl w:val="true"/>
        </w:rPr>
        <w:footnoteReference w:id="2327"/>
      </w:r>
      <w:r>
        <w:rPr>
          <w:rFonts w:ascii="IRNazanin" w:hAnsi="IRNazanin" w:eastAsia="IRNazanin"/>
          <w:color w:val="111111"/>
          <w:sz w:val="28"/>
          <w:sz w:val="28"/>
          <w:szCs w:val="28"/>
          <w:rtl w:val="true"/>
          <w:lang w:bidi="fa-IR"/>
        </w:rPr>
        <w:t xml:space="preserve">ود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9" w:name="__RefHeading___Toc12275072_73709187"/>
      <w:bookmarkStart w:id="1230" w:name="_Toc493"/>
      <w:bookmarkEnd w:id="1229"/>
      <w:r>
        <w:rPr/>
        <w:t>1920</w:t>
      </w:r>
      <w:r>
        <w:rPr>
          <w:rtl w:val="true"/>
        </w:rPr>
        <w:t>-</w:t>
      </w:r>
      <w:r>
        <w:rPr>
          <w:rtl w:val="true"/>
        </w:rPr>
        <w:t>العلاء بن المقعد</w:t>
      </w:r>
      <w:r>
        <w:rPr>
          <w:rtl w:val="true"/>
        </w:rPr>
        <w:t>:</w:t>
      </w:r>
      <w:bookmarkEnd w:id="1230"/>
    </w:p>
    <w:p>
      <w:pPr>
        <w:pStyle w:val="BookText"/>
        <w:rPr/>
      </w:pPr>
      <w:r>
        <w:rPr>
          <w:rFonts w:ascii="Amiri" w:hAnsi="Amiri" w:eastAsia="Amiri" w:cs="Amiri"/>
          <w:color w:val="111111"/>
          <w:sz w:val="28"/>
          <w:sz w:val="28"/>
          <w:szCs w:val="28"/>
          <w:rtl w:val="true"/>
          <w:lang w:bidi="ar-SA"/>
        </w:rPr>
        <w:t xml:space="preserve">كوفي،ثقة،روى عن أبي عبد اللّه عليه السلام،صه </w:t>
      </w:r>
      <w:r>
        <w:rPr>
          <w:rStyle w:val="FootnoteAnchor"/>
          <w:rtl w:val="true"/>
        </w:rPr>
        <w:footnoteReference w:id="2329"/>
      </w:r>
      <w:r>
        <w:rPr>
          <w:rFonts w:ascii="Amiri" w:hAnsi="Amiri" w:eastAsia="Amiri" w:cs="Amiri"/>
          <w:color w:val="111111"/>
          <w:sz w:val="28"/>
          <w:sz w:val="28"/>
          <w:szCs w:val="28"/>
          <w:rtl w:val="true"/>
          <w:lang w:bidi="ar-SA"/>
        </w:rPr>
        <w:t>،جش و فيه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المعتقد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 xml:space="preserve">. </w:t>
      </w:r>
      <w:bookmarkStart w:id="1231" w:name="pg11861_114578"/>
    </w:p>
    <w:p>
      <w:pPr>
        <w:pStyle w:val="BookText"/>
        <w:rPr/>
      </w:pPr>
      <w:bookmarkEnd w:id="1231"/>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المقعد له كتاب،رويناه عن أبي المفضّل،عن ابن بطّة،عن أحمد بن محمّد بن عيسى،عن ابن أبي عمير،عنه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كما في ست و صه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المقعد الثقة،عنه ابن أبي عمير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2" w:name="__RefHeading___Toc12275074_73709187"/>
      <w:bookmarkStart w:id="1233" w:name="_Toc494"/>
      <w:bookmarkEnd w:id="1232"/>
      <w:r>
        <w:rPr/>
        <w:t>1921</w:t>
      </w:r>
      <w:r>
        <w:rPr>
          <w:rtl w:val="true"/>
        </w:rPr>
        <w:t>-</w:t>
      </w:r>
      <w:r>
        <w:rPr>
          <w:rtl w:val="true"/>
        </w:rPr>
        <w:t>العلاء بن يحيى المكفوف</w:t>
      </w:r>
      <w:r>
        <w:rPr>
          <w:rtl w:val="true"/>
        </w:rPr>
        <w:t>:</w:t>
      </w:r>
      <w:bookmarkEnd w:id="1233"/>
    </w:p>
    <w:p>
      <w:pPr>
        <w:pStyle w:val="BookText"/>
        <w:rPr/>
      </w:pPr>
      <w:r>
        <w:rPr>
          <w:rFonts w:ascii="Amiri" w:hAnsi="Amiri" w:eastAsia="Amiri" w:cs="Amiri"/>
          <w:color w:val="111111"/>
          <w:sz w:val="28"/>
          <w:sz w:val="28"/>
          <w:szCs w:val="28"/>
          <w:rtl w:val="true"/>
          <w:lang w:bidi="ar-SA"/>
        </w:rPr>
        <w:t xml:space="preserve">كوفي،ثقة،صه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جماعة،منهم علي بن الحسن الطاطري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يحيى الثقة،عنه علي بن الحسن الطاطري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4" w:name="__RefHeading___Toc12275076_73709187"/>
      <w:bookmarkStart w:id="1235" w:name="_Toc495"/>
      <w:bookmarkEnd w:id="1234"/>
      <w:r>
        <w:rPr/>
        <w:t>1922</w:t>
      </w:r>
      <w:r>
        <w:rPr>
          <w:rtl w:val="true"/>
        </w:rPr>
        <w:t>-</w:t>
      </w:r>
      <w:r>
        <w:rPr>
          <w:rtl w:val="true"/>
        </w:rPr>
        <w:t>علباء</w:t>
      </w:r>
      <w:r>
        <w:rPr>
          <w:rtl w:val="true"/>
        </w:rPr>
        <w:t>:</w:t>
      </w:r>
      <w:bookmarkEnd w:id="1235"/>
    </w:p>
    <w:p>
      <w:pPr>
        <w:pStyle w:val="BookText"/>
        <w:rPr/>
      </w:pPr>
      <w:r>
        <w:rPr>
          <w:rFonts w:ascii="Amiri" w:hAnsi="Amiri" w:eastAsia="Amiri" w:cs="Amiri"/>
          <w:color w:val="111111"/>
          <w:sz w:val="28"/>
          <w:sz w:val="28"/>
          <w:szCs w:val="28"/>
          <w:rtl w:val="true"/>
          <w:lang w:bidi="ar-SA"/>
        </w:rPr>
        <w:t>بالباء الموحّدة،ابن درّاع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الأسدي،روى الكشّي عن أحمد بن منصور،عن أحمد بن الفضل،عن ابن أبي عمير،عن شعيب العقرقوفي،عن الباقر عليه السلام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مسعود،عن إبراهيم بن محمّد بن فارس،عن يعقوب ابن يزيد،عن ابن أبي عمير،عن شهاب بن عبدربه،عن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ضمنا لعلباء بن درّاع و لأبي بصير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طريق الأوّل أحمد بن الفضل و هو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علي بن أحمد العقيقي،عن أبيه،عن أيّوب بن نوح،عن صفوان بن يحيى،عن شعيب بن أعين،عن أبي بصير أنّ الباقر عليه السلام </w:t>
      </w:r>
      <w:r>
        <w:rPr>
          <w:rStyle w:val="FootnoteAnchor"/>
          <w:rtl w:val="true"/>
        </w:rPr>
        <w:footnoteReference w:id="2337"/>
      </w:r>
      <w:r>
        <w:rPr>
          <w:rFonts w:ascii="Amiri" w:hAnsi="Amiri" w:eastAsia="Amiri" w:cs="Amiri"/>
          <w:color w:val="111111"/>
          <w:sz w:val="28"/>
          <w:sz w:val="28"/>
          <w:szCs w:val="28"/>
          <w:rtl w:val="true"/>
          <w:lang w:bidi="ar-SA"/>
        </w:rPr>
        <w:t>ضمن لعلباء بن درّاع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شعيب أخا بكير و زرارة،صه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مسعود،عن أحمد بن منصور،عن أحمد بن الفضل،عن ابن أبي عمير،عن شعيب العقرقوفي،عن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علباء الأسدي عند موته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عليه السلام قد ضمن لي الجنّة فأذكره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أبي جعفر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علباء عند موته؟قلت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أخبرني أنّك ضمنت له الجنّة و سألني أن أذكّرك،قال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ألست الكبير السن الضرير البصير </w:t>
      </w:r>
      <w:r>
        <w:rPr>
          <w:rStyle w:val="FootnoteAnchor"/>
          <w:rtl w:val="true"/>
        </w:rPr>
        <w:footnoteReference w:id="2339"/>
      </w:r>
      <w:r>
        <w:rPr>
          <w:rFonts w:ascii="Amiri" w:hAnsi="Amiri" w:eastAsia="Amiri" w:cs="Amiri"/>
          <w:color w:val="111111"/>
          <w:sz w:val="28"/>
          <w:sz w:val="28"/>
          <w:szCs w:val="28"/>
          <w:rtl w:val="true"/>
          <w:lang w:bidi="ar-SA"/>
        </w:rPr>
        <w:t>فاضمنها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فاضمنها لي على آبائك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سمّيتهم واحدا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فاضمنها لي على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فاضمنها لي على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فعلت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بالسند الثاني الذي ذكره صه إلى شهاب بن عبد ربّه،عن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علباء الأسدي ولّي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236" w:name="pg11861_114580"/>
    </w:p>
    <w:p>
      <w:pPr>
        <w:pStyle w:val="BookText"/>
        <w:rPr/>
      </w:pPr>
      <w:bookmarkEnd w:id="1236"/>
      <w:r>
        <w:rPr>
          <w:rFonts w:ascii="Amiri" w:hAnsi="Amiri" w:eastAsia="Amiri" w:cs="Amiri"/>
          <w:color w:val="111111"/>
          <w:sz w:val="28"/>
          <w:sz w:val="28"/>
          <w:szCs w:val="28"/>
          <w:rtl w:val="true"/>
          <w:lang w:bidi="ar-SA"/>
        </w:rPr>
        <w:t xml:space="preserve">و مضى في الحكم ابنه بأدنى تفاوت في المتن بسند آخر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 حديث شعيب العقرقوفي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مضت هذه الحكاية في ابنه عن صه </w:t>
      </w:r>
      <w:r>
        <w:rPr>
          <w:rStyle w:val="FootnoteAnchor"/>
          <w:rtl w:val="true"/>
        </w:rPr>
        <w:footnoteReference w:id="2343"/>
      </w:r>
      <w:r>
        <w:rPr>
          <w:rFonts w:ascii="Amiri" w:hAnsi="Amiri" w:eastAsia="Amiri" w:cs="Amiri"/>
          <w:color w:val="111111"/>
          <w:sz w:val="28"/>
          <w:sz w:val="28"/>
          <w:szCs w:val="28"/>
          <w:rtl w:val="true"/>
          <w:lang w:bidi="ar-SA"/>
        </w:rPr>
        <w:t xml:space="preserve">،و المشهور ما هنا؛ و احتمال التعدّد لا يخلو من شيء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هناك ما يؤيّد كونها بالنسبة إلى الأب،لكن لا بعد في احتمال التعدّد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ما في عبارة صه هنا من المخالفة لما في كش </w:t>
      </w:r>
      <w:r>
        <w:rPr>
          <w:rStyle w:val="FootnoteAnchor"/>
          <w:rtl w:val="true"/>
        </w:rPr>
        <w:footnoteReference w:id="2345"/>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12275078_73709187"/>
      <w:bookmarkStart w:id="1238" w:name="_Toc496"/>
      <w:bookmarkEnd w:id="1237"/>
      <w:r>
        <w:rPr/>
        <w:t>1923</w:t>
      </w:r>
      <w:r>
        <w:rPr>
          <w:rtl w:val="true"/>
        </w:rPr>
        <w:t>-</w:t>
      </w:r>
      <w:r>
        <w:rPr>
          <w:rtl w:val="true"/>
        </w:rPr>
        <w:t>علقمة بن قيس</w:t>
      </w:r>
      <w:r>
        <w:rPr>
          <w:rtl w:val="true"/>
        </w:rPr>
        <w:t>:</w:t>
      </w:r>
      <w:bookmarkEnd w:id="1238"/>
    </w:p>
    <w:p>
      <w:pPr>
        <w:pStyle w:val="BookText"/>
        <w:rPr/>
      </w:pPr>
      <w:r>
        <w:rPr>
          <w:rFonts w:ascii="Amiri" w:hAnsi="Amiri" w:eastAsia="Amiri" w:cs="Amiri"/>
          <w:color w:val="111111"/>
          <w:sz w:val="28"/>
          <w:sz w:val="28"/>
          <w:szCs w:val="28"/>
          <w:rtl w:val="true"/>
          <w:lang w:bidi="ar-SA"/>
        </w:rPr>
        <w:t xml:space="preserve">قتل بصفّين مع علي عليه السلام،صه </w:t>
      </w:r>
      <w:r>
        <w:rPr>
          <w:rStyle w:val="FootnoteAnchor"/>
          <w:rtl w:val="true"/>
        </w:rPr>
        <w:footnoteReference w:id="2346"/>
      </w:r>
      <w:r>
        <w:rPr>
          <w:rFonts w:ascii="Amiri" w:hAnsi="Amiri" w:eastAsia="Amiri" w:cs="Amiri"/>
          <w:color w:val="111111"/>
          <w:sz w:val="28"/>
          <w:sz w:val="28"/>
          <w:szCs w:val="28"/>
          <w:rtl w:val="true"/>
          <w:lang w:bidi="ar-SA"/>
        </w:rPr>
        <w:t xml:space="preserve">،ي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التابعين الكبار و رؤسائهم و زهّادهم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علقمة منهم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أيضا ما مرّ في الحارث أخيه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 xml:space="preserve">. </w:t>
      </w:r>
      <w:bookmarkStart w:id="1239" w:name="pg11861_114581"/>
    </w:p>
    <w:p>
      <w:pPr>
        <w:pStyle w:val="Heading3"/>
        <w:numPr>
          <w:ilvl w:val="2"/>
          <w:numId w:val="1"/>
        </w:numPr>
        <w:rPr/>
      </w:pPr>
      <w:bookmarkStart w:id="1240" w:name="__RefHeading___Toc12275080_73709187"/>
      <w:bookmarkStart w:id="1241" w:name="_Toc497"/>
      <w:bookmarkEnd w:id="1239"/>
      <w:bookmarkEnd w:id="1240"/>
      <w:r>
        <w:rPr/>
        <w:t>1924</w:t>
      </w:r>
      <w:r>
        <w:rPr>
          <w:rtl w:val="true"/>
        </w:rPr>
        <w:t>-</w:t>
      </w:r>
      <w:r>
        <w:rPr>
          <w:rtl w:val="true"/>
        </w:rPr>
        <w:t>علقمة بن محمّد الحضرمي</w:t>
      </w:r>
      <w:r>
        <w:rPr>
          <w:rtl w:val="true"/>
        </w:rPr>
        <w:t>:</w:t>
      </w:r>
      <w:bookmarkEnd w:id="1241"/>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أبي بكر الحضرمي </w:t>
      </w:r>
      <w:r>
        <w:rPr>
          <w:rStyle w:val="FootnoteAnchor"/>
          <w:rtl w:val="true"/>
        </w:rPr>
        <w:footnoteReference w:id="2351"/>
      </w:r>
      <w:r>
        <w:rPr>
          <w:rFonts w:ascii="Amiri" w:hAnsi="Amiri" w:eastAsia="Amiri" w:cs="Amiri"/>
          <w:color w:val="111111"/>
          <w:sz w:val="28"/>
          <w:sz w:val="28"/>
          <w:szCs w:val="28"/>
          <w:rtl w:val="true"/>
          <w:lang w:bidi="ar-SA"/>
        </w:rPr>
        <w:t xml:space="preserve">و في كش ما مرّ في عبد اللّه بن محمّد أبي بكر الحضرمي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2" w:name="__RefHeading___Toc12275082_73709187"/>
      <w:bookmarkStart w:id="1243" w:name="_Toc498"/>
      <w:bookmarkEnd w:id="1242"/>
      <w:r>
        <w:rPr/>
        <w:t>1925</w:t>
      </w:r>
      <w:r>
        <w:rPr>
          <w:rtl w:val="true"/>
        </w:rPr>
        <w:t>-</w:t>
      </w:r>
      <w:r>
        <w:rPr>
          <w:rtl w:val="true"/>
        </w:rPr>
        <w:t>علي بن إبراهيم بن محمّد</w:t>
      </w:r>
      <w:r>
        <w:rPr>
          <w:rtl w:val="true"/>
        </w:rPr>
        <w:t>:</w:t>
      </w:r>
      <w:bookmarkEnd w:id="1243"/>
    </w:p>
    <w:p>
      <w:pPr>
        <w:pStyle w:val="BookText"/>
        <w:rPr/>
      </w:pPr>
      <w:r>
        <w:rPr>
          <w:rFonts w:ascii="Amiri" w:hAnsi="Amiri" w:eastAsia="Amiri" w:cs="Amiri"/>
          <w:color w:val="111111"/>
          <w:sz w:val="28"/>
          <w:sz w:val="28"/>
          <w:szCs w:val="28"/>
          <w:rtl w:val="true"/>
          <w:lang w:bidi="ar-SA"/>
        </w:rPr>
        <w:t>ابن الحسن بن محمّد بن عبيد اللّه بن الحسين بن علي بن الحسين ابن علي بن أبي طالب عليه السلام،أبو الحسن الجوّاني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 و تشديد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ثقة،صحيح الحديث،خرج مع أبي الحسن عليه السلام إلى خراسان،صه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الحديث،إلاّ أنّ فيما يحضرني من نسخه 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الحسين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أخبار صاحب فخ و كتاب أخبار يحيى بن عبد اللّه بن الحسن،أخبرنا العباس بن عمر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الفرج علي بن الحسين الأصبهاني من كتابه و سماعه عنه بكتابه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حواشي شه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صاحب عمدة الطالب أنّ الجوّاني نسبة محمّد بن عبيد اللّه الأعرج ابن الحسين بن علي بن الحسين،و هو جدّ جدّ علي المذكور،و ذكر أنّ نسبته إلى جوانية قرية بالمدينة </w:t>
      </w:r>
      <w:r>
        <w:rPr>
          <w:rStyle w:val="FootnoteAnchor"/>
          <w:rtl w:val="true"/>
        </w:rPr>
        <w:footnoteReference w:id="2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w:t>
      </w:r>
      <w:bookmarkStart w:id="1244" w:name="pg11861_114582"/>
    </w:p>
    <w:p>
      <w:pPr>
        <w:pStyle w:val="BookText"/>
        <w:rPr/>
      </w:pPr>
      <w:bookmarkEnd w:id="1244"/>
      <w:r>
        <w:rPr>
          <w:rFonts w:ascii="Amiri" w:hAnsi="Amiri" w:eastAsia="Amiri" w:cs="Amiri"/>
          <w:color w:val="111111"/>
          <w:sz w:val="28"/>
          <w:sz w:val="28"/>
          <w:szCs w:val="28"/>
          <w:rtl w:val="true"/>
          <w:lang w:bidi="ar-SA"/>
        </w:rPr>
        <w:t>المصنّف أن الجوّاني هو علي،و لعلّه نسب إلى بلد جدّه،و إلاّ فقد قال صاحب 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هذا ولد بالمدينة و نشأ بالكوفة و مات بها </w:t>
      </w:r>
      <w:r>
        <w:rPr>
          <w:rStyle w:val="FootnoteAnchor"/>
          <w:rtl w:val="true"/>
        </w:rPr>
        <w:footnoteReference w:id="2356"/>
      </w:r>
      <w:r>
        <w:rPr>
          <w:rFonts w:ascii="IRNazanin" w:hAnsi="IRNazanin" w:eastAsia="IRNazanin"/>
          <w:color w:val="111111"/>
          <w:sz w:val="28"/>
          <w:sz w:val="28"/>
          <w:szCs w:val="28"/>
          <w:rtl w:val="true"/>
          <w:lang w:bidi="fa-IR"/>
        </w:rPr>
        <w:t xml:space="preserve">، انتهى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في الألقاب بعض ما فيه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نسخة من جش عندي كما نقله الميرزا،لكن في نسخة اخرى صحيحة كما في صه،و كذا نقل في الحاوي و المجمع عن جش </w:t>
      </w:r>
      <w:r>
        <w:rPr>
          <w:rStyle w:val="FootnoteAnchor"/>
          <w:rtl w:val="true"/>
        </w:rPr>
        <w:footnoteReference w:id="2359"/>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مضى ابنه أحمد بن علي بن إبراهيم بن محمّد بن الحسن بن عبيد اللّه بن الحسين بن علي بن الحسين بن علي بن أبي طالب عليه السلام عن لم </w:t>
      </w:r>
      <w:r>
        <w:rPr>
          <w:rStyle w:val="FootnoteAnchor"/>
          <w:rtl w:val="true"/>
        </w:rPr>
        <w:footnoteReference w:id="2360"/>
      </w:r>
      <w:r>
        <w:rPr>
          <w:rFonts w:ascii="Amiri" w:hAnsi="Amiri" w:eastAsia="Amiri" w:cs="Amiri"/>
          <w:color w:val="111111"/>
          <w:sz w:val="28"/>
          <w:sz w:val="28"/>
          <w:szCs w:val="28"/>
          <w:rtl w:val="true"/>
          <w:lang w:bidi="ar-SA"/>
        </w:rPr>
        <w:t>،و هو يعيّن صحّة ما في صه و السقوط من جش،فتدبّر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إبراهيم بن محمّد بن الحسن،عنه علي بن الحسين الأصفهاني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5" w:name="__RefHeading___Toc12275084_73709187"/>
      <w:bookmarkStart w:id="1246" w:name="_Toc499"/>
      <w:bookmarkEnd w:id="1245"/>
      <w:r>
        <w:rPr/>
        <w:t>1926</w:t>
      </w:r>
      <w:r>
        <w:rPr>
          <w:rtl w:val="true"/>
        </w:rPr>
        <w:t>-</w:t>
      </w:r>
      <w:r>
        <w:rPr>
          <w:rtl w:val="true"/>
        </w:rPr>
        <w:t>علي بن إبراهيم بن محمّد الهمداني</w:t>
      </w:r>
      <w:r>
        <w:rPr>
          <w:rtl w:val="true"/>
        </w:rPr>
        <w:t>:</w:t>
      </w:r>
      <w:bookmarkEnd w:id="1246"/>
    </w:p>
    <w:p>
      <w:pPr>
        <w:pStyle w:val="BookText"/>
        <w:rPr/>
      </w:pP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بعنوان ابن محمّد بن إبراهيم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كون ابن إبراهيم المذكور عن كر </w:t>
      </w:r>
      <w:r>
        <w:rPr>
          <w:rStyle w:val="FootnoteAnchor"/>
          <w:rtl w:val="true"/>
        </w:rPr>
        <w:footnoteReference w:id="2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المجهول </w:t>
      </w:r>
      <w:bookmarkStart w:id="1247" w:name="pg11861_114583"/>
    </w:p>
    <w:p>
      <w:pPr>
        <w:pStyle w:val="BookText"/>
        <w:rPr/>
      </w:pPr>
      <w:bookmarkEnd w:id="1247"/>
      <w:r>
        <w:rPr>
          <w:rFonts w:ascii="Amiri" w:hAnsi="Amiri" w:eastAsia="Amiri" w:cs="Amiri"/>
          <w:color w:val="111111"/>
          <w:sz w:val="28"/>
          <w:sz w:val="28"/>
          <w:szCs w:val="28"/>
          <w:rtl w:val="true"/>
          <w:lang w:bidi="ar-SA"/>
        </w:rPr>
        <w:t>الذي لم نذكره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إبراهيم الهمداني الآتي عن دي </w:t>
      </w:r>
      <w:r>
        <w:rPr>
          <w:rStyle w:val="FootnoteAnchor"/>
          <w:rtl w:val="true"/>
        </w:rPr>
        <w:footnoteReference w:id="2364"/>
      </w:r>
      <w:r>
        <w:rPr>
          <w:rFonts w:ascii="Amiri" w:hAnsi="Amiri" w:eastAsia="Amiri" w:cs="Amiri"/>
          <w:color w:val="111111"/>
          <w:sz w:val="28"/>
          <w:sz w:val="28"/>
          <w:szCs w:val="28"/>
          <w:rtl w:val="true"/>
          <w:lang w:bidi="ar-SA"/>
        </w:rPr>
        <w:t>متّحدين مع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حال،فهذا الرجل وكيل الناحية كما يأتي في ابنه محمّد </w:t>
      </w:r>
      <w:r>
        <w:rPr>
          <w:rStyle w:val="FootnoteAnchor"/>
          <w:rtl w:val="true"/>
        </w:rPr>
        <w:footnoteReference w:id="2365"/>
      </w:r>
      <w:r>
        <w:rPr>
          <w:rFonts w:ascii="IRNazanin" w:hAnsi="IRNazanin" w:eastAsia="IRNazanin"/>
          <w:color w:val="111111"/>
          <w:sz w:val="28"/>
          <w:sz w:val="28"/>
          <w:szCs w:val="28"/>
          <w:rtl w:val="true"/>
          <w:lang w:bidi="fa-IR"/>
        </w:rPr>
        <w:t xml:space="preserve">، تعق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8" w:name="__RefHeading___Toc12275086_73709187"/>
      <w:bookmarkStart w:id="1249" w:name="_Toc500"/>
      <w:bookmarkEnd w:id="1248"/>
      <w:r>
        <w:rPr/>
        <w:t>1927</w:t>
      </w:r>
      <w:r>
        <w:rPr>
          <w:rtl w:val="true"/>
        </w:rPr>
        <w:t>-</w:t>
      </w:r>
      <w:r>
        <w:rPr>
          <w:rtl w:val="true"/>
        </w:rPr>
        <w:t>علي بن إبراهيم الورّاق</w:t>
      </w:r>
      <w:r>
        <w:rPr>
          <w:rtl w:val="true"/>
        </w:rPr>
        <w:t>:</w:t>
      </w:r>
      <w:bookmarkEnd w:id="1249"/>
    </w:p>
    <w:p>
      <w:pPr>
        <w:pStyle w:val="BookText"/>
        <w:rPr/>
      </w:pP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عنه،كذا قال الصدوق في العيون </w:t>
      </w:r>
      <w:r>
        <w:rPr>
          <w:rStyle w:val="FootnoteAnchor"/>
          <w:rtl w:val="true"/>
        </w:rPr>
        <w:footnoteReference w:id="2367"/>
      </w:r>
      <w:r>
        <w:rPr>
          <w:rFonts w:ascii="Amiri" w:hAnsi="Amiri" w:eastAsia="Amiri" w:cs="Amiri"/>
          <w:color w:val="111111"/>
          <w:sz w:val="28"/>
          <w:sz w:val="28"/>
          <w:szCs w:val="28"/>
          <w:rtl w:val="true"/>
          <w:lang w:bidi="ar-SA"/>
        </w:rPr>
        <w:t xml:space="preserve">،أستاذه رحمه اللّه،من تلامذة سعد بن عبد اللّه </w:t>
      </w:r>
      <w:r>
        <w:rPr>
          <w:rStyle w:val="FootnoteAnchor"/>
          <w:rtl w:val="true"/>
        </w:rPr>
        <w:footnoteReference w:id="2368"/>
      </w:r>
      <w:r>
        <w:rPr>
          <w:rFonts w:ascii="IRNazanin" w:hAnsi="IRNazanin" w:eastAsia="IRNazanin"/>
          <w:color w:val="111111"/>
          <w:sz w:val="28"/>
          <w:sz w:val="28"/>
          <w:szCs w:val="28"/>
          <w:rtl w:val="true"/>
          <w:lang w:bidi="fa-IR"/>
        </w:rPr>
        <w:t xml:space="preserve">،تعق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0" w:name="__RefHeading___Toc12275088_73709187"/>
      <w:bookmarkStart w:id="1251" w:name="_Toc501"/>
      <w:bookmarkEnd w:id="1250"/>
      <w:r>
        <w:rPr/>
        <w:t>1928</w:t>
      </w:r>
      <w:r>
        <w:rPr>
          <w:rtl w:val="true"/>
        </w:rPr>
        <w:t>-</w:t>
      </w:r>
      <w:r>
        <w:rPr>
          <w:rtl w:val="true"/>
        </w:rPr>
        <w:t>علي بن إبراهيم بن هاشم</w:t>
      </w:r>
      <w:r>
        <w:rPr>
          <w:rtl w:val="true"/>
        </w:rPr>
        <w:t>:</w:t>
      </w:r>
      <w:bookmarkEnd w:id="1251"/>
    </w:p>
    <w:p>
      <w:pPr>
        <w:pStyle w:val="BookText"/>
        <w:rPr/>
      </w:pPr>
      <w:r>
        <w:rPr>
          <w:rFonts w:ascii="Amiri" w:hAnsi="Amiri" w:eastAsia="Amiri" w:cs="Amiri"/>
          <w:color w:val="111111"/>
          <w:sz w:val="28"/>
          <w:sz w:val="28"/>
          <w:szCs w:val="28"/>
          <w:rtl w:val="true"/>
          <w:lang w:bidi="ar-SA"/>
        </w:rPr>
        <w:t xml:space="preserve">القمّي،أبو الحسن،ثقة في الحديث،ثبت،معتمد،صحيح المذهب،سمع فأكثر،و صنّف كتبا،و أضرّ في وسط عمره،صه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محمّد،عن الحسن بن حمزة،عن علي ابن عبيد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علي بن إبراهيم بإجازة سائر أحاديثه و كتبه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 xml:space="preserve">. </w:t>
      </w:r>
      <w:bookmarkStart w:id="1252" w:name="pg11861_114584"/>
    </w:p>
    <w:p>
      <w:pPr>
        <w:pStyle w:val="BookText"/>
        <w:rPr/>
      </w:pPr>
      <w:bookmarkEnd w:id="1252"/>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بجميع كتبه جماعة،عن أبي محمّد الحسن بن حمزة العلوي الطبري،عنه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محمّد بن محمّد بن النعمان،عن محمّد بن علي بن الحسين،عن أبيه و محمّد بن الحسن و حمزة بن محمّد العلوي و محمّد بن علي بن ماجيلويه،عنه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إبراهيم بن هاشم الثقة،عنه الحسن بن حمزة العلوي تارة و بواسطة علي بن عبيد اللّه تارة أخرى،و عنه محمّد بن ماجيلويه،و محمّد بن الحسن،و حمزة بن محمّد العلوي،و محمّد بن يعقوب الكليني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3" w:name="__RefHeading___Toc12275090_73709187"/>
      <w:bookmarkStart w:id="1254" w:name="_Toc502"/>
      <w:bookmarkEnd w:id="1253"/>
      <w:r>
        <w:rPr/>
        <w:t>1929</w:t>
      </w:r>
      <w:r>
        <w:rPr>
          <w:rtl w:val="true"/>
        </w:rPr>
        <w:t>-</w:t>
      </w:r>
      <w:r>
        <w:rPr>
          <w:rtl w:val="true"/>
        </w:rPr>
        <w:t>علي بن إبراهيم الهمداني</w:t>
      </w:r>
      <w:r>
        <w:rPr>
          <w:rtl w:val="true"/>
        </w:rPr>
        <w:t>:</w:t>
      </w:r>
      <w:bookmarkEnd w:id="1254"/>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2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ابنه محمّد أنّه و أباه و جدّه من وكلاء الناحية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بناء على أنّه ابن إبراهيم بن محمّد الهمداني كما أشرنا إليه،و يأتي محمّد بن علي بن إبراهيم الهمداني مقدوحا عن غض </w:t>
      </w:r>
      <w:r>
        <w:rPr>
          <w:rStyle w:val="FootnoteAnchor"/>
          <w:rtl w:val="true"/>
        </w:rPr>
        <w:footnoteReference w:id="2376"/>
      </w:r>
      <w:r>
        <w:rPr>
          <w:rFonts w:ascii="Amiri" w:hAnsi="Amiri" w:eastAsia="Amiri" w:cs="Amiri"/>
          <w:color w:val="111111"/>
          <w:sz w:val="28"/>
          <w:sz w:val="28"/>
          <w:szCs w:val="28"/>
          <w:rtl w:val="true"/>
          <w:lang w:bidi="ar-SA"/>
        </w:rPr>
        <w:t xml:space="preserve">، فتأمّل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5" w:name="__RefHeading___Toc12275092_73709187"/>
      <w:bookmarkStart w:id="1256" w:name="_Toc503"/>
      <w:bookmarkEnd w:id="1255"/>
      <w:r>
        <w:rPr/>
        <w:t>1930</w:t>
      </w:r>
      <w:r>
        <w:rPr>
          <w:rtl w:val="true"/>
        </w:rPr>
        <w:t>-</w:t>
      </w:r>
      <w:r>
        <w:rPr>
          <w:rtl w:val="true"/>
        </w:rPr>
        <w:t>علي بن أبي جهمة</w:t>
      </w:r>
      <w:r>
        <w:rPr>
          <w:rtl w:val="true"/>
        </w:rPr>
        <w:t>:</w:t>
      </w:r>
      <w:bookmarkEnd w:id="125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بفتح الجيم،كوفي،مولى،ثقة،صه </w:t>
      </w:r>
      <w:r>
        <w:rPr>
          <w:rStyle w:val="FootnoteAnchor"/>
          <w:rtl w:val="true"/>
        </w:rPr>
        <w:footnoteReference w:id="2378"/>
      </w:r>
      <w:r>
        <w:rPr>
          <w:rFonts w:ascii="Amiri" w:hAnsi="Amiri" w:eastAsia="Amiri" w:cs="Amiri"/>
          <w:color w:val="111111"/>
          <w:sz w:val="28"/>
          <w:sz w:val="28"/>
          <w:szCs w:val="28"/>
          <w:rtl w:val="true"/>
          <w:lang w:bidi="ar-SA"/>
        </w:rPr>
        <w:t xml:space="preserve">،جش إلاّ الترجمة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 xml:space="preserve">. </w:t>
      </w:r>
      <w:bookmarkStart w:id="1257" w:name="pg11861_114585"/>
    </w:p>
    <w:p>
      <w:pPr>
        <w:pStyle w:val="BookText"/>
        <w:rPr/>
      </w:pPr>
      <w:bookmarkEnd w:id="1257"/>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كتاب،رويناه عن جماعة،عن أبي المفضّل،عن حميد،عن الحسن بن محمّد بن سماعة،عنه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8" w:name="__RefHeading___Toc12275094_73709187"/>
      <w:bookmarkStart w:id="1259" w:name="_Toc504"/>
      <w:bookmarkEnd w:id="1258"/>
      <w:r>
        <w:rPr/>
        <w:t>1931</w:t>
      </w:r>
      <w:r>
        <w:rPr>
          <w:rtl w:val="true"/>
        </w:rPr>
        <w:t>-</w:t>
      </w:r>
      <w:r>
        <w:rPr>
          <w:rtl w:val="true"/>
        </w:rPr>
        <w:t>السيّد نور الدين علي بن أبي الحسن الحسيني</w:t>
      </w:r>
      <w:r>
        <w:rPr>
          <w:rtl w:val="true"/>
        </w:rPr>
        <w:t>:</w:t>
      </w:r>
      <w:bookmarkEnd w:id="1259"/>
    </w:p>
    <w:p>
      <w:pPr>
        <w:pStyle w:val="BookText"/>
        <w:rPr/>
      </w:pPr>
      <w:r>
        <w:rPr>
          <w:rFonts w:ascii="Amiri" w:hAnsi="Amiri" w:eastAsia="Amiri" w:cs="Amiri"/>
          <w:color w:val="111111"/>
          <w:sz w:val="28"/>
          <w:sz w:val="28"/>
          <w:szCs w:val="28"/>
          <w:rtl w:val="true"/>
          <w:lang w:bidi="ar-SA"/>
        </w:rPr>
        <w:t>الشامي العاملي،غير مذكور في الكتابين،و هو أخو صاحب المدارك لأبيه و صاحب المعالم 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السلافة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طود العلم المنيف و عضد الدين الحنيف و مالك أزمّة التأليف و التصنيف،الباهر الرواية و الدراية،الرافع لخميس المكارم أعظم راية،فضل يعثر في مداه مقتفيه،و محلّ يتمنّى البدر لو أشرق فيه،و كرم يخجل المزن الهاطل،و شيم يتحلّى بها جيد الزمان العاطل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في بدء أمره بالشام مكان لا يكذبه بارق العزّ إذا شام،بين إعزاز و تمكين و مكان في جنب صاحبها مكين،ثمّ أثنى عاطفا عنانه و ثانيه،فقطن مكّة شرّفها اللّه،و هو كعبتها الثانية،و لقد رأيته بها و قد أناف على التسعين و الناس تستعين به و لا يستعين،و كانت وفاته سنة الثامنة و الستّين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كلامه سرّ سرّهما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السيّد كتب و رسائل و حواش </w:t>
      </w:r>
      <w:r>
        <w:rPr>
          <w:rStyle w:val="FootnoteAnchor"/>
          <w:rtl w:val="true"/>
        </w:rPr>
        <w:footnoteReference w:id="2382"/>
      </w:r>
      <w:r>
        <w:rPr>
          <w:rFonts w:ascii="Amiri" w:hAnsi="Amiri" w:eastAsia="Amiri" w:cs="Amiri"/>
          <w:color w:val="111111"/>
          <w:sz w:val="28"/>
          <w:sz w:val="28"/>
          <w:szCs w:val="28"/>
          <w:rtl w:val="true"/>
          <w:lang w:bidi="ar-SA"/>
        </w:rPr>
        <w:t>و أجوبة مسائل،منها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الشواهد المكيّة في مداحض حجج الخيالات المدنيّة،ردّ فيها بعض أغلاط الفاضل محمّد أمين الأسترابادي،تشرّفت بمطالعتها؛و له شرح الاثني عشريّة البهائية؛و له شرح على كتاب المختصر النافع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يوسف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جيد،قد أطال فيه البحث و الاستدلال </w:t>
      </w:r>
      <w:bookmarkStart w:id="1260" w:name="pg11861_114586"/>
    </w:p>
    <w:p>
      <w:pPr>
        <w:pStyle w:val="BookText"/>
        <w:rPr/>
      </w:pPr>
      <w:bookmarkEnd w:id="1260"/>
      <w:r>
        <w:rPr>
          <w:rFonts w:ascii="Amiri" w:hAnsi="Amiri" w:eastAsia="Amiri" w:cs="Amiri"/>
          <w:color w:val="111111"/>
          <w:sz w:val="28"/>
          <w:sz w:val="28"/>
          <w:szCs w:val="28"/>
          <w:rtl w:val="true"/>
          <w:lang w:bidi="ar-SA"/>
        </w:rPr>
        <w:t xml:space="preserve">إلاّ أنّه لم يتم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1" w:name="__RefHeading___Toc12275096_73709187"/>
      <w:bookmarkStart w:id="1262" w:name="_Toc505"/>
      <w:bookmarkEnd w:id="1261"/>
      <w:r>
        <w:rPr/>
        <w:t>1932</w:t>
      </w:r>
      <w:r>
        <w:rPr>
          <w:rtl w:val="true"/>
        </w:rPr>
        <w:t>-</w:t>
      </w:r>
      <w:r>
        <w:rPr>
          <w:rtl w:val="true"/>
        </w:rPr>
        <w:t>علي بن أبي حمزة</w:t>
      </w:r>
      <w:r>
        <w:rPr>
          <w:rtl w:val="true"/>
        </w:rPr>
        <w:t>:</w:t>
      </w:r>
      <w:bookmarkEnd w:id="1262"/>
    </w:p>
    <w:p>
      <w:pPr>
        <w:pStyle w:val="BookText"/>
        <w:rPr/>
      </w:pPr>
      <w:r>
        <w:rPr>
          <w:rFonts w:ascii="Amiri" w:hAnsi="Amiri" w:eastAsia="Amiri" w:cs="Amiri"/>
          <w:color w:val="111111"/>
          <w:sz w:val="28"/>
          <w:sz w:val="28"/>
          <w:szCs w:val="28"/>
          <w:rtl w:val="true"/>
          <w:lang w:bidi="ar-SA"/>
        </w:rPr>
        <w:t>و اسم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البطائني،أبو الحسن،مولى الأنصار، كوفي،و كان قائد أبي بصير يحيى بن القاسم،و له أخ يسمّى جعفر بن أبي حمزة،روى عن أبي الحسن موسى عليه السلام و عن أبي عبد اللّه عليه السلام ثمّ وقف،و هو أحد عمد الواقفة،جش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واقفي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ست؛و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أصل،أخبرنا به جماعة،عن أبي المفضّل،عن ابن بطّة،عن أحمد بن أبي عبد اللّه و أحمد بن محمّد بن عيسى،عن ابن أبي عمير و صفوان بن يحيى جميعا،عنه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علي بن الحسن بن فضّال </w:t>
      </w:r>
      <w:r>
        <w:rPr>
          <w:rStyle w:val="FootnoteAnchor"/>
          <w:rtl w:val="true"/>
        </w:rPr>
        <w:footnoteReference w:id="2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 كذّاب متّهم،و روى أصحابنا أنّ أبا الحسن الرضا عليه السلام قال بعد 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388"/>
      </w:r>
      <w:r>
        <w:rPr>
          <w:rFonts w:ascii="Amiri" w:hAnsi="Amiri" w:eastAsia="Amiri" w:cs="Amiri"/>
          <w:color w:val="111111"/>
          <w:sz w:val="28"/>
          <w:sz w:val="28"/>
          <w:szCs w:val="28"/>
          <w:rtl w:val="true"/>
          <w:lang w:bidi="ar-SA"/>
        </w:rPr>
        <w:t>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اقعد في قبره فسئل عن الأئمّة عليهم السلام فأخبر بأسمائهم حتّى انتهى إليّ،فسئل فوقف، فضرب على رأسه ضربة امتلأ قبره نارا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الحسن بن فضّال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p>
    <w:p>
      <w:pPr>
        <w:pStyle w:val="BookText"/>
        <w:rPr/>
      </w:pPr>
      <w:r>
        <w:rPr>
          <w:rFonts w:ascii="Amiri" w:hAnsi="Amiri" w:eastAsia="Amiri" w:cs="Amiri"/>
          <w:color w:val="111111"/>
          <w:sz w:val="28"/>
          <w:sz w:val="28"/>
          <w:szCs w:val="28"/>
          <w:rtl w:val="true"/>
          <w:lang w:bidi="ar-SA"/>
        </w:rPr>
        <w:t xml:space="preserve">أبي حمزة كذّاب ملعون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أبي عبد اللّه الرازي،عن أحمد بن محمّد بن أبي نصر،عن محمّد بن الفضيل،عن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فداك،إنّي خلّفت ابن أبي حمزة و ابن مهران و مهران و ابن أبي سعيد أشدّ أهل الدنيا عداوة للّه تعالى،قال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ضرّك من ضلّ إذا اهتديت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غير ذلك من الذموم،و أنّه كان عنده ثلاثون ألف دينار للكاظم عليه السلام فجحدها و كان ذلك سبب وقفه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ذكر كلام الشيخ و ما في جش و قول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أبي حمزة </w:t>
      </w:r>
      <w:r>
        <w:rPr>
          <w:rStyle w:val="FootnoteAnchor"/>
          <w:rtl w:val="true"/>
        </w:rPr>
        <w:footnoteReference w:id="2393"/>
      </w:r>
      <w:r>
        <w:rPr>
          <w:rFonts w:ascii="Amiri" w:hAnsi="Amiri" w:eastAsia="Amiri" w:cs="Amiri"/>
          <w:color w:val="111111"/>
          <w:sz w:val="28"/>
          <w:sz w:val="28"/>
          <w:szCs w:val="28"/>
          <w:rtl w:val="true"/>
          <w:lang w:bidi="ar-SA"/>
        </w:rPr>
        <w:t>كذّاب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حمزة لعنه اللّه أصل الوقف و أشدّ الخلق عداوة للولي من بعد أبي إبراهيم عليه السلام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ضعفه،و قيل بكونه موثّقا لقول الشيخ في العدّة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عملت الطائفة بأخباره </w:t>
      </w:r>
      <w:r>
        <w:rPr>
          <w:rStyle w:val="FootnoteAnchor"/>
          <w:rtl w:val="true"/>
        </w:rPr>
        <w:footnoteReference w:id="2395"/>
      </w:r>
      <w:r>
        <w:rPr>
          <w:rFonts w:ascii="Amiri" w:hAnsi="Amiri" w:eastAsia="Amiri" w:cs="Amiri"/>
          <w:color w:val="111111"/>
          <w:sz w:val="28"/>
          <w:sz w:val="28"/>
          <w:szCs w:val="28"/>
          <w:rtl w:val="true"/>
          <w:lang w:bidi="ar-SA"/>
        </w:rPr>
        <w:t>،و لقوله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أصل،و لقول غض في 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أوثق منه </w:t>
      </w:r>
      <w:r>
        <w:rPr>
          <w:rStyle w:val="FootnoteAnchor"/>
          <w:rtl w:val="true"/>
        </w:rPr>
        <w:footnoteReference w:id="2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رواية صفوان و ابن أبي عمير </w:t>
      </w:r>
      <w:r>
        <w:rPr>
          <w:rStyle w:val="FootnoteAnchor"/>
          <w:rtl w:val="true"/>
        </w:rPr>
        <w:footnoteReference w:id="2397"/>
      </w:r>
      <w:r>
        <w:rPr>
          <w:rFonts w:ascii="Amiri" w:hAnsi="Amiri" w:eastAsia="Amiri" w:cs="Amiri"/>
          <w:color w:val="111111"/>
          <w:sz w:val="28"/>
          <w:sz w:val="28"/>
          <w:szCs w:val="28"/>
          <w:rtl w:val="true"/>
          <w:lang w:bidi="ar-SA"/>
        </w:rPr>
        <w:t>و ابن أبيت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نصر </w:t>
      </w:r>
      <w:r>
        <w:rPr>
          <w:rStyle w:val="FootnoteAnchor"/>
          <w:rtl w:val="true"/>
        </w:rPr>
        <w:footnoteReference w:id="2398"/>
      </w:r>
      <w:r>
        <w:rPr>
          <w:rFonts w:ascii="Amiri" w:hAnsi="Amiri" w:eastAsia="Amiri" w:cs="Amiri"/>
          <w:color w:val="111111"/>
          <w:sz w:val="28"/>
          <w:sz w:val="28"/>
          <w:szCs w:val="28"/>
          <w:rtl w:val="true"/>
          <w:lang w:bidi="ar-SA"/>
        </w:rPr>
        <w:t xml:space="preserve">و جعفر بن بشير </w:t>
      </w:r>
      <w:r>
        <w:rPr>
          <w:rStyle w:val="FootnoteAnchor"/>
          <w:rtl w:val="true"/>
        </w:rPr>
        <w:footnoteReference w:id="2399"/>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حمزة كذّاب ملعون،يمكن أن يكون المراد ابنه الحسن كما مرّ هناك عنه فيه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حاشية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أنّ كش </w:t>
      </w:r>
      <w:r>
        <w:rPr>
          <w:rStyle w:val="FootnoteAnchor"/>
          <w:rtl w:val="true"/>
        </w:rPr>
        <w:footnoteReference w:id="2401"/>
      </w:r>
      <w:r>
        <w:rPr>
          <w:rFonts w:ascii="Amiri" w:hAnsi="Amiri" w:eastAsia="Amiri" w:cs="Amiri"/>
          <w:color w:val="111111"/>
          <w:sz w:val="28"/>
          <w:sz w:val="28"/>
          <w:szCs w:val="28"/>
          <w:rtl w:val="true"/>
          <w:lang w:bidi="ar-SA"/>
        </w:rPr>
        <w:t>حكاه مصرّحا باسم علي في ترجمة الحسن،و لكن الظاهر أنّ في عبارة كتابه غلطا 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سقطتا،و ما هنا موافق لأصل الاختيار،فإنّه أورد الكلّ في الحسن مصرّحا باسمه،و في علي ذكر كما هنا،فأصل التوهّم من هناك </w:t>
      </w:r>
      <w:r>
        <w:rPr>
          <w:rStyle w:val="FootnoteAnchor"/>
          <w:rtl w:val="true"/>
        </w:rPr>
        <w:footnoteReference w:id="24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ليست نسخة كش عندي،و المصنّف نقل كما ذكر،فالظاهر أنّ توهّم صه من قول طس 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تبعا له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من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حمزة،كما نقله صه و ابن طاوس أيضا،و كذا في نسخة الميرزا رحمه اللّه كما رأيت </w:t>
      </w:r>
      <w:r>
        <w:rPr>
          <w:rStyle w:val="FootnoteAnchor"/>
          <w:rtl w:val="true"/>
        </w:rPr>
        <w:footnoteReference w:id="2404"/>
      </w:r>
      <w:r>
        <w:rPr>
          <w:rFonts w:ascii="Amiri" w:hAnsi="Amiri" w:eastAsia="Amiri" w:cs="Amiri"/>
          <w:color w:val="111111"/>
          <w:sz w:val="28"/>
          <w:sz w:val="28"/>
          <w:szCs w:val="28"/>
          <w:rtl w:val="true"/>
          <w:lang w:bidi="ar-SA"/>
        </w:rPr>
        <w:t>،و لا يبعد كون الأمر كما مرّ في حاشية طس من سقوط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ذلك لا يجدي الرجل نفعا،لتظافر الأخبار و توافق كلمة الأخيارم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ذمّه،و 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البناء على الطعن فيه من غير تردّد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مرّ عن تعق من أنّه قيل بكونه موثّقا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آخره،كذا نقل أيضا خاله رحمه اللّه </w:t>
      </w:r>
      <w:r>
        <w:rPr>
          <w:rStyle w:val="FootnoteAnchor"/>
          <w:rtl w:val="true"/>
        </w:rPr>
        <w:footnoteReference w:id="2406"/>
      </w:r>
      <w:r>
        <w:rPr>
          <w:rFonts w:ascii="Amiri" w:hAnsi="Amiri" w:eastAsia="Amiri" w:cs="Amiri"/>
          <w:color w:val="111111"/>
          <w:sz w:val="28"/>
          <w:sz w:val="28"/>
          <w:szCs w:val="28"/>
          <w:rtl w:val="true"/>
          <w:lang w:bidi="ar-SA"/>
        </w:rPr>
        <w:t xml:space="preserve">و لا يخفى أنّ له أصل لا يفيد مدحا أصلا،و صرّحوا بأنّ كون الرجل ذا أصل لا يخرجه عن الجهالة مطلقا </w:t>
      </w:r>
      <w:r>
        <w:rPr>
          <w:rStyle w:val="FootnoteAnchor"/>
          <w:rtl w:val="true"/>
        </w:rPr>
        <w:footnoteReference w:id="2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قول غض في ابنه الحسن،إذ كونه أوثق من رجل ضعيف متّفق على ضعفه أيّ حسن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تصريح الشيخ بعمل الطائفة بأخباره،و لا أظنّه ناهضا بمقاومة التصريحات الواردة بضعفه و الأخبار المستفيضة في ذمّه و لعنه،و إن حصل منه نوع اعتماد عليه بعد تأيّده برواية الثقات المذكورين </w:t>
      </w:r>
      <w:r>
        <w:rPr>
          <w:rStyle w:val="FootnoteAnchor"/>
          <w:rtl w:val="true"/>
        </w:rPr>
        <w:footnoteReference w:id="2408"/>
      </w:r>
      <w:r>
        <w:rPr>
          <w:rFonts w:ascii="Amiri" w:hAnsi="Amiri" w:eastAsia="Amiri" w:cs="Amiri"/>
          <w:color w:val="111111"/>
          <w:sz w:val="28"/>
          <w:sz w:val="28"/>
          <w:szCs w:val="28"/>
          <w:rtl w:val="true"/>
          <w:lang w:bidi="ar-SA"/>
        </w:rPr>
        <w:t>عنه،فتأمّل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حمزة البطائني قائد أبي بصير،عنه عبد الوهّاب ابن الصبّاح،و محمّد بن زياد،و محمّد بن أبي عمير،و الحسن بن محبوب، و أحمد بن الحسن الميثمي،و صفوان بن يحيى،و ظريف بن ناصح،و أبو داود المسترق،و عتيبة بيّاع القصب،و عنه ابنه الحسن،و أحمد بن محمّد ابن أبي نصر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سعيد،عن القاسم بن محمّد،عن علي بن أبي حمزة </w:t>
      </w:r>
      <w:r>
        <w:rPr>
          <w:rStyle w:val="FootnoteAnchor"/>
          <w:rtl w:val="true"/>
        </w:rPr>
        <w:footnoteReference w:id="2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القاسم هو الجوهري الضعيف،لرواية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263" w:name="pg11861_114590"/>
    </w:p>
    <w:p>
      <w:pPr>
        <w:pStyle w:val="BookText"/>
        <w:rPr/>
      </w:pPr>
      <w:bookmarkEnd w:id="1263"/>
      <w:r>
        <w:rPr>
          <w:rFonts w:ascii="Amiri" w:hAnsi="Amiri" w:eastAsia="Amiri" w:cs="Amiri"/>
          <w:color w:val="111111"/>
          <w:sz w:val="28"/>
          <w:sz w:val="28"/>
          <w:szCs w:val="28"/>
          <w:rtl w:val="true"/>
          <w:lang w:bidi="ar-SA"/>
        </w:rPr>
        <w:t>الحسين عنه،و علي هو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 في الفقيه بأنّ القاسم بن محمّد الجوهري،عن علي بن أبي حمزة،عن أبي بصير </w:t>
      </w:r>
      <w:r>
        <w:rPr>
          <w:rStyle w:val="FootnoteAnchor"/>
          <w:rtl w:val="true"/>
        </w:rPr>
        <w:footnoteReference w:id="2410"/>
      </w:r>
      <w:r>
        <w:rPr>
          <w:rFonts w:ascii="Amiri" w:hAnsi="Amiri" w:eastAsia="Amiri" w:cs="Amiri"/>
          <w:color w:val="111111"/>
          <w:sz w:val="28"/>
          <w:sz w:val="28"/>
          <w:szCs w:val="28"/>
          <w:rtl w:val="true"/>
          <w:lang w:bidi="ar-SA"/>
        </w:rPr>
        <w:t xml:space="preserve">،فتدبّر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4" w:name="__RefHeading___Toc12275098_73709187"/>
      <w:bookmarkStart w:id="1265" w:name="_Toc506"/>
      <w:bookmarkEnd w:id="1264"/>
      <w:r>
        <w:rPr/>
        <w:t>1933</w:t>
      </w:r>
      <w:r>
        <w:rPr>
          <w:rtl w:val="true"/>
        </w:rPr>
        <w:t>-</w:t>
      </w:r>
      <w:r>
        <w:rPr>
          <w:rtl w:val="true"/>
        </w:rPr>
        <w:t>علي بن أبي حمزة الثمالي</w:t>
      </w:r>
      <w:r>
        <w:rPr>
          <w:rtl w:val="true"/>
        </w:rPr>
        <w:t>:</w:t>
      </w:r>
      <w:bookmarkEnd w:id="1265"/>
    </w:p>
    <w:p>
      <w:pPr>
        <w:pStyle w:val="BookText"/>
        <w:rPr/>
      </w:pPr>
      <w:r>
        <w:rPr>
          <w:rFonts w:ascii="Amiri" w:hAnsi="Amiri" w:eastAsia="Amiri" w:cs="Amiri"/>
          <w:color w:val="111111"/>
          <w:sz w:val="28"/>
          <w:sz w:val="28"/>
          <w:szCs w:val="28"/>
          <w:rtl w:val="true"/>
          <w:lang w:bidi="ar-SA"/>
        </w:rPr>
        <w:t>و ليس هو ابن أبي حمزة البطائني،لأنّ البطائني ضعيف جدّا،و هذا ابن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حمدويه بن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صه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بتمامه في الحسين أخيه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6" w:name="__RefHeading___Toc12275100_73709187"/>
      <w:bookmarkStart w:id="1267" w:name="_Toc507"/>
      <w:bookmarkEnd w:id="1266"/>
      <w:r>
        <w:rPr/>
        <w:t>1934</w:t>
      </w:r>
      <w:r>
        <w:rPr>
          <w:rtl w:val="true"/>
        </w:rPr>
        <w:t>-</w:t>
      </w:r>
      <w:r>
        <w:rPr>
          <w:rtl w:val="true"/>
        </w:rPr>
        <w:t>علي بن أبي رافع</w:t>
      </w:r>
      <w:r>
        <w:rPr>
          <w:rtl w:val="true"/>
        </w:rPr>
        <w:t>:</w:t>
      </w:r>
      <w:bookmarkEnd w:id="1267"/>
    </w:p>
    <w:p>
      <w:pPr>
        <w:pStyle w:val="BookText"/>
        <w:rPr/>
      </w:pPr>
      <w:r>
        <w:rPr>
          <w:rFonts w:ascii="Amiri" w:hAnsi="Amiri" w:eastAsia="Amiri" w:cs="Amiri"/>
          <w:color w:val="111111"/>
          <w:sz w:val="28"/>
          <w:sz w:val="28"/>
          <w:szCs w:val="28"/>
          <w:rtl w:val="true"/>
          <w:lang w:bidi="ar-SA"/>
        </w:rPr>
        <w:t xml:space="preserve">تابعي،من خيار الشيعة،كانت له صحبة من أمير المؤمنين عليه السلام،و كان كاتبا له،صه </w:t>
      </w:r>
      <w:r>
        <w:rPr>
          <w:rStyle w:val="FootnoteAnchor"/>
          <w:rtl w:val="true"/>
        </w:rPr>
        <w:footnoteReference w:id="2414"/>
      </w:r>
      <w:r>
        <w:rPr>
          <w:rFonts w:ascii="IRNazanin" w:hAnsi="IRNazanin" w:eastAsia="IRNazanin"/>
          <w:color w:val="111111"/>
          <w:sz w:val="28"/>
          <w:sz w:val="28"/>
          <w:szCs w:val="28"/>
          <w:rtl w:val="true"/>
          <w:lang w:bidi="fa-IR"/>
        </w:rPr>
        <w:t xml:space="preserve">،جش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8" w:name="__RefHeading___Toc12275102_73709187"/>
      <w:bookmarkStart w:id="1269" w:name="_Toc508"/>
      <w:bookmarkEnd w:id="1268"/>
      <w:r>
        <w:rPr/>
        <w:t>1935</w:t>
      </w:r>
      <w:r>
        <w:rPr>
          <w:rtl w:val="true"/>
        </w:rPr>
        <w:t>-</w:t>
      </w:r>
      <w:r>
        <w:rPr>
          <w:rtl w:val="true"/>
        </w:rPr>
        <w:t>علي بن أبي سهل حاتم</w:t>
      </w:r>
      <w:r>
        <w:rPr>
          <w:rtl w:val="true"/>
        </w:rPr>
        <w:t>.</w:t>
      </w:r>
      <w:bookmarkEnd w:id="1269"/>
    </w:p>
    <w:p>
      <w:pPr>
        <w:pStyle w:val="BookText"/>
        <w:rPr/>
      </w:pPr>
      <w:r>
        <w:rPr>
          <w:rFonts w:ascii="Amiri" w:hAnsi="Amiri" w:eastAsia="Amiri" w:cs="Amiri"/>
          <w:color w:val="111111"/>
          <w:sz w:val="28"/>
          <w:sz w:val="28"/>
          <w:szCs w:val="28"/>
          <w:rtl w:val="true"/>
          <w:lang w:bidi="ar-SA"/>
        </w:rPr>
        <w:t xml:space="preserve">ابن أبي حاتم القزويني،أبو الحسن،ثقة من أصحابنا في نفسه، يروي عن الضعفاء،أخبرنا أبو عبد اللّه بن شاذان عنه بكتبه،جش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بعنوان ابن حاتم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سهل الثقة،عنه أبو عبد اللّه بن شاذان، </w:t>
      </w:r>
      <w:bookmarkStart w:id="1270" w:name="pg11861_114591"/>
    </w:p>
    <w:p>
      <w:pPr>
        <w:pStyle w:val="BookText"/>
        <w:rPr/>
      </w:pPr>
      <w:bookmarkEnd w:id="1270"/>
      <w:r>
        <w:rPr>
          <w:rFonts w:ascii="Amiri" w:hAnsi="Amiri" w:eastAsia="Amiri" w:cs="Amiri"/>
          <w:color w:val="111111"/>
          <w:sz w:val="28"/>
          <w:sz w:val="28"/>
          <w:szCs w:val="28"/>
          <w:rtl w:val="true"/>
          <w:lang w:bidi="ar-SA"/>
        </w:rPr>
        <w:t xml:space="preserve">و الحسين بن علي بن شيبان القزويني،و التلعكبري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1" w:name="__RefHeading___Toc12275104_73709187"/>
      <w:bookmarkStart w:id="1272" w:name="_Toc509"/>
      <w:bookmarkEnd w:id="1271"/>
      <w:r>
        <w:rPr/>
        <w:t>1936</w:t>
      </w:r>
      <w:r>
        <w:rPr>
          <w:rtl w:val="true"/>
        </w:rPr>
        <w:t>-</w:t>
      </w:r>
      <w:r>
        <w:rPr>
          <w:rtl w:val="true"/>
        </w:rPr>
        <w:t>علي بن أبي شجرة</w:t>
      </w:r>
      <w:r>
        <w:rPr>
          <w:rtl w:val="true"/>
        </w:rPr>
        <w:t>:</w:t>
      </w:r>
      <w:bookmarkEnd w:id="1272"/>
    </w:p>
    <w:p>
      <w:pPr>
        <w:pStyle w:val="BookText"/>
        <w:rPr/>
      </w:pPr>
      <w:r>
        <w:rPr>
          <w:rFonts w:ascii="Amiri" w:hAnsi="Amiri" w:eastAsia="Amiri" w:cs="Amiri"/>
          <w:color w:val="111111"/>
          <w:sz w:val="28"/>
          <w:sz w:val="28"/>
          <w:szCs w:val="28"/>
          <w:rtl w:val="true"/>
          <w:lang w:bidi="ar-SA"/>
        </w:rPr>
        <w:t xml:space="preserve">الذي ذكره د </w:t>
      </w:r>
      <w:r>
        <w:rPr>
          <w:rStyle w:val="FootnoteAnchor"/>
          <w:rtl w:val="true"/>
        </w:rPr>
        <w:footnoteReference w:id="2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بعنوان ابن شجرة</w:t>
      </w:r>
      <w:r>
        <w:rPr>
          <w:rFonts w:eastAsia="Amiri" w:cs="Amiri" w:ascii="Amiri" w:hAnsi="Amiri"/>
          <w:color w:val="111111"/>
          <w:sz w:val="28"/>
          <w:szCs w:val="28"/>
          <w:rtl w:val="true"/>
          <w:lang w:bidi="ar-SA"/>
        </w:rPr>
        <w:t>.</w:t>
      </w:r>
    </w:p>
    <w:p>
      <w:pPr>
        <w:pStyle w:val="Heading3"/>
        <w:numPr>
          <w:ilvl w:val="2"/>
          <w:numId w:val="1"/>
        </w:numPr>
        <w:rPr/>
      </w:pPr>
      <w:bookmarkStart w:id="1273" w:name="__RefHeading___Toc12275106_73709187"/>
      <w:bookmarkStart w:id="1274" w:name="_Toc510"/>
      <w:bookmarkEnd w:id="1273"/>
      <w:r>
        <w:rPr/>
        <w:t>1937</w:t>
      </w:r>
      <w:r>
        <w:rPr>
          <w:rtl w:val="true"/>
        </w:rPr>
        <w:t>-</w:t>
      </w:r>
      <w:r>
        <w:rPr>
          <w:rtl w:val="true"/>
        </w:rPr>
        <w:t>علي بن أبي شعبة الحلبي</w:t>
      </w:r>
      <w:r>
        <w:rPr>
          <w:rtl w:val="true"/>
        </w:rPr>
        <w:t>:</w:t>
      </w:r>
      <w:bookmarkEnd w:id="1274"/>
    </w:p>
    <w:p>
      <w:pPr>
        <w:pStyle w:val="BookText"/>
        <w:rPr/>
      </w:pPr>
      <w:r>
        <w:rPr>
          <w:rFonts w:ascii="Amiri" w:hAnsi="Amiri" w:eastAsia="Amiri" w:cs="Amiri"/>
          <w:color w:val="111111"/>
          <w:sz w:val="28"/>
          <w:sz w:val="28"/>
          <w:szCs w:val="28"/>
          <w:rtl w:val="true"/>
          <w:lang w:bidi="ar-SA"/>
        </w:rPr>
        <w:t xml:space="preserve">ثقة،صه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عن جش في ابن ابنه أحمد بن عمر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ابنه عبيد اللّه أيضا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5" w:name="__RefHeading___Toc12275108_73709187"/>
      <w:bookmarkStart w:id="1276" w:name="_Toc511"/>
      <w:bookmarkEnd w:id="1275"/>
      <w:r>
        <w:rPr/>
        <w:t>1938</w:t>
      </w:r>
      <w:r>
        <w:rPr>
          <w:rtl w:val="true"/>
        </w:rPr>
        <w:t>-</w:t>
      </w:r>
      <w:r>
        <w:rPr>
          <w:rtl w:val="true"/>
        </w:rPr>
        <w:t>علي بن أبي صالح</w:t>
      </w:r>
      <w:r>
        <w:rPr>
          <w:rtl w:val="true"/>
        </w:rPr>
        <w:t>:</w:t>
      </w:r>
      <w:bookmarkEnd w:id="1276"/>
    </w:p>
    <w:p>
      <w:pPr>
        <w:pStyle w:val="BookText"/>
        <w:rPr/>
      </w:pPr>
      <w:r>
        <w:rPr>
          <w:rFonts w:ascii="Amiri" w:hAnsi="Amiri" w:eastAsia="Amiri" w:cs="Amiri"/>
          <w:color w:val="111111"/>
          <w:sz w:val="28"/>
          <w:sz w:val="28"/>
          <w:szCs w:val="28"/>
          <w:rtl w:val="true"/>
          <w:lang w:bidi="ar-SA"/>
        </w:rPr>
        <w:t>و اسم أبي صالح محمّد،يلقّب بزرج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المنقّطة تحتها نقطة المضمومة و الزاي المضمومة و الراء الساكنة و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الحسن، كوفي،حنّاط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بذاك في المذهب و الحديث و إلى الضعف ما هو،صه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جش ما نقله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في باء بزرج الضم كما مرّ عن صه،و ضبطه د أيضا </w:t>
      </w:r>
      <w:bookmarkStart w:id="1277" w:name="pg11861_114592"/>
    </w:p>
    <w:p>
      <w:pPr>
        <w:pStyle w:val="BookText"/>
        <w:rPr/>
      </w:pPr>
      <w:bookmarkEnd w:id="1277"/>
      <w:r>
        <w:rPr>
          <w:rFonts w:ascii="Amiri" w:hAnsi="Amiri" w:eastAsia="Amiri" w:cs="Amiri"/>
          <w:color w:val="111111"/>
          <w:sz w:val="28"/>
          <w:sz w:val="28"/>
          <w:szCs w:val="28"/>
          <w:rtl w:val="true"/>
          <w:lang w:bidi="ar-SA"/>
        </w:rPr>
        <w:t xml:space="preserve">كذلك </w:t>
      </w:r>
      <w:r>
        <w:rPr>
          <w:rStyle w:val="FootnoteAnchor"/>
          <w:rtl w:val="true"/>
        </w:rPr>
        <w:footnoteReference w:id="2424"/>
      </w:r>
      <w:r>
        <w:rPr>
          <w:rFonts w:ascii="Amiri" w:hAnsi="Amiri" w:eastAsia="Amiri" w:cs="Amiri"/>
          <w:color w:val="111111"/>
          <w:sz w:val="28"/>
          <w:sz w:val="28"/>
          <w:szCs w:val="28"/>
          <w:rtl w:val="true"/>
          <w:lang w:bidi="ar-SA"/>
        </w:rPr>
        <w:t xml:space="preserve">،و كذا في ضح عند ذكره علي بن بزرج </w:t>
      </w:r>
      <w:r>
        <w:rPr>
          <w:rStyle w:val="FootnoteAnchor"/>
          <w:rtl w:val="true"/>
        </w:rPr>
        <w:footnoteReference w:id="2425"/>
      </w:r>
      <w:r>
        <w:rPr>
          <w:rFonts w:ascii="Amiri" w:hAnsi="Amiri" w:eastAsia="Amiri" w:cs="Amiri"/>
          <w:color w:val="111111"/>
          <w:sz w:val="28"/>
          <w:sz w:val="28"/>
          <w:szCs w:val="28"/>
          <w:rtl w:val="true"/>
          <w:lang w:bidi="ar-SA"/>
        </w:rPr>
        <w:t>،لكن في ترجمة علي ابن أبي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الباء </w:t>
      </w:r>
      <w:r>
        <w:rPr>
          <w:rStyle w:val="FootnoteAnchor"/>
          <w:rtl w:val="true"/>
        </w:rPr>
        <w:footnoteReference w:id="2426"/>
      </w:r>
      <w:r>
        <w:rPr>
          <w:rFonts w:ascii="IRNazanin" w:hAnsi="IRNazanin" w:eastAsia="IRNazanin"/>
          <w:color w:val="111111"/>
          <w:sz w:val="28"/>
          <w:sz w:val="28"/>
          <w:szCs w:val="28"/>
          <w:rtl w:val="true"/>
          <w:lang w:bidi="fa-IR"/>
        </w:rPr>
        <w:t xml:space="preserve">،و لعلّه سهو من قلم ناسخ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المشهور في الحنّاط أيضا كما في الموضع الثاني من ضح و كذا في صه 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 المهملة و النون،لكن في الموضع الأوّل من ضح جعله بالخاء المعجمة،و لعلّه كالأوّل</w:t>
      </w:r>
      <w:r>
        <w:rPr>
          <w:rFonts w:eastAsia="Amiri" w:cs="Amiri" w:ascii="Amiri" w:hAnsi="Amiri"/>
          <w:color w:val="111111"/>
          <w:sz w:val="28"/>
          <w:szCs w:val="28"/>
          <w:rtl w:val="true"/>
          <w:lang w:bidi="ar-SA"/>
        </w:rPr>
        <w:t>.</w:t>
      </w:r>
    </w:p>
    <w:p>
      <w:pPr>
        <w:pStyle w:val="Heading3"/>
        <w:numPr>
          <w:ilvl w:val="2"/>
          <w:numId w:val="1"/>
        </w:numPr>
        <w:rPr/>
      </w:pPr>
      <w:bookmarkStart w:id="1278" w:name="__RefHeading___Toc12275110_73709187"/>
      <w:bookmarkStart w:id="1279" w:name="_Toc512"/>
      <w:bookmarkEnd w:id="1278"/>
      <w:r>
        <w:rPr/>
        <w:t>1939</w:t>
      </w:r>
      <w:r>
        <w:rPr>
          <w:rtl w:val="true"/>
        </w:rPr>
        <w:t>-</w:t>
      </w:r>
      <w:r>
        <w:rPr>
          <w:rtl w:val="true"/>
        </w:rPr>
        <w:t>علي بن أبي العلاء</w:t>
      </w:r>
      <w:r>
        <w:rPr>
          <w:rtl w:val="true"/>
        </w:rPr>
        <w:t>:</w:t>
      </w:r>
      <w:bookmarkEnd w:id="1279"/>
    </w:p>
    <w:p>
      <w:pPr>
        <w:pStyle w:val="BookText"/>
        <w:rPr/>
      </w:pPr>
      <w:r>
        <w:rPr>
          <w:rFonts w:ascii="Amiri" w:hAnsi="Amiri" w:eastAsia="Amiri" w:cs="Amiri"/>
          <w:color w:val="111111"/>
          <w:sz w:val="28"/>
          <w:sz w:val="28"/>
          <w:szCs w:val="28"/>
          <w:rtl w:val="true"/>
          <w:lang w:bidi="ar-SA"/>
        </w:rPr>
        <w:t xml:space="preserve">مرّ في أخيه الحسين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كان هناك إشعار بمدحه،بل مرّ عن السيّد الداماد توثيقه </w:t>
      </w:r>
      <w:r>
        <w:rPr>
          <w:rStyle w:val="FootnoteAnchor"/>
          <w:rtl w:val="true"/>
        </w:rPr>
        <w:footnoteReference w:id="2429"/>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0" w:name="__RefHeading___Toc12275112_73709187"/>
      <w:bookmarkStart w:id="1281" w:name="_Toc513"/>
      <w:bookmarkEnd w:id="1280"/>
      <w:r>
        <w:rPr/>
        <w:t>1940</w:t>
      </w:r>
      <w:r>
        <w:rPr>
          <w:rtl w:val="true"/>
        </w:rPr>
        <w:t>-</w:t>
      </w:r>
      <w:r>
        <w:rPr>
          <w:rtl w:val="true"/>
        </w:rPr>
        <w:t>علي بن أبي القاسم</w:t>
      </w:r>
      <w:r>
        <w:rPr>
          <w:rtl w:val="true"/>
        </w:rPr>
        <w:t>:</w:t>
      </w:r>
      <w:bookmarkEnd w:id="128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عمران البرقي المعروف أبوه بماجيلويه،يكنّى أبا الحسن، ثقة،فاضل،فقيه،أديب،رأى أحمد بن محمّد البرقي و تأدّب عليه،و هو ابن بنته،صنّف كتبا،جش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يستفاد من تصحيح العلاّمة طريق صدوق؟؟؟ إلى الحارث بن المغيرة النصري توثيقه أيضا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عن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أبي القاسم </w:t>
      </w:r>
      <w:r>
        <w:rPr>
          <w:rStyle w:val="FootnoteAnchor"/>
          <w:rtl w:val="true"/>
        </w:rPr>
        <w:footnoteReference w:id="2434"/>
      </w:r>
      <w:r>
        <w:rPr>
          <w:rFonts w:ascii="Amiri" w:hAnsi="Amiri" w:eastAsia="Amiri" w:cs="Amiri"/>
          <w:color w:val="111111"/>
          <w:sz w:val="28"/>
          <w:sz w:val="28"/>
          <w:szCs w:val="28"/>
          <w:rtl w:val="true"/>
          <w:lang w:bidi="ar-SA"/>
        </w:rPr>
        <w:t xml:space="preserve">،و كذا نقل د </w:t>
      </w:r>
      <w:r>
        <w:rPr>
          <w:rStyle w:val="FootnoteAnchor"/>
          <w:rtl w:val="true"/>
        </w:rPr>
        <w:footnoteReference w:id="2435"/>
      </w:r>
      <w:r>
        <w:rPr>
          <w:rFonts w:ascii="Amiri" w:hAnsi="Amiri" w:eastAsia="Amiri" w:cs="Amiri"/>
          <w:color w:val="111111"/>
          <w:sz w:val="28"/>
          <w:sz w:val="28"/>
          <w:szCs w:val="28"/>
          <w:rtl w:val="true"/>
          <w:lang w:bidi="ar-SA"/>
        </w:rPr>
        <w:t xml:space="preserve">،و يأتي عن المصنّف في ماجيلويه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جش في محمّد بن أبي القاسم أنّ أبا القاسم هو عبيد اللّه،و أنّ محمّد بن علي يلقّب ماجيلويه </w:t>
      </w:r>
      <w:r>
        <w:rPr>
          <w:rStyle w:val="FootnoteAnchor"/>
          <w:rtl w:val="true"/>
        </w:rPr>
        <w:footnoteReference w:id="2437"/>
      </w:r>
      <w:r>
        <w:rPr>
          <w:rFonts w:ascii="Amiri" w:hAnsi="Amiri" w:eastAsia="Amiri" w:cs="Amiri"/>
          <w:color w:val="111111"/>
          <w:sz w:val="28"/>
          <w:sz w:val="28"/>
          <w:szCs w:val="28"/>
          <w:rtl w:val="true"/>
          <w:lang w:bidi="ar-SA"/>
        </w:rPr>
        <w:t xml:space="preserve">،كما يظهر ذلك من الصدوق أيضا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منه أيضا أنّ محمّد بن أبي القاسم عمّ محمّد بن علي </w:t>
      </w:r>
      <w:r>
        <w:rPr>
          <w:rStyle w:val="FootnoteAnchor"/>
          <w:rtl w:val="true"/>
        </w:rPr>
        <w:footnoteReference w:id="2439"/>
      </w:r>
      <w:r>
        <w:rPr>
          <w:rFonts w:ascii="Amiri" w:hAnsi="Amiri" w:eastAsia="Amiri" w:cs="Amiri"/>
          <w:color w:val="111111"/>
          <w:sz w:val="28"/>
          <w:sz w:val="28"/>
          <w:szCs w:val="28"/>
          <w:rtl w:val="true"/>
          <w:lang w:bidi="ar-SA"/>
        </w:rPr>
        <w:t>،و هذا يشير إلى صحّة ما ذكره المصنّف هنا عن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ذكر محمّد</w:t>
      </w:r>
      <w:r>
        <w:rPr>
          <w:rFonts w:eastAsia="Amiri" w:cs="Amiri" w:ascii="Amiri" w:hAnsi="Amiri"/>
          <w:color w:val="111111"/>
          <w:sz w:val="28"/>
          <w:szCs w:val="28"/>
          <w:rtl w:val="true"/>
          <w:lang w:bidi="ar-SA"/>
        </w:rPr>
        <w:t xml:space="preserve">) </w:t>
      </w:r>
      <w:r>
        <w:rPr>
          <w:rStyle w:val="FootnoteAnchor"/>
          <w:rtl w:val="true"/>
        </w:rPr>
        <w:footnoteReference w:id="2440"/>
      </w:r>
      <w:r>
        <w:rPr>
          <w:rFonts w:ascii="Amiri" w:hAnsi="Amiri" w:eastAsia="Amiri" w:cs="Amiri"/>
          <w:color w:val="111111"/>
          <w:sz w:val="28"/>
          <w:sz w:val="28"/>
          <w:szCs w:val="28"/>
          <w:rtl w:val="true"/>
          <w:lang w:bidi="ar-SA"/>
        </w:rPr>
        <w:t xml:space="preserve">،و يؤيّده كون أحمد بن عبد اللّه ابن بنت البرقي الراوي عنه كما مرّ فيه </w:t>
      </w:r>
      <w:r>
        <w:rPr>
          <w:rStyle w:val="FootnoteAnchor"/>
          <w:rtl w:val="true"/>
        </w:rPr>
        <w:footnoteReference w:id="2441"/>
      </w:r>
      <w:r>
        <w:rPr>
          <w:rFonts w:ascii="Amiri" w:hAnsi="Amiri" w:eastAsia="Amiri" w:cs="Amiri"/>
          <w:color w:val="111111"/>
          <w:sz w:val="28"/>
          <w:sz w:val="28"/>
          <w:szCs w:val="28"/>
          <w:rtl w:val="true"/>
          <w:lang w:bidi="ar-SA"/>
        </w:rPr>
        <w:t xml:space="preserve">،و ذلك بأن يكون عبد اللّه أبو القاسم صهر البرقي،و يكون أحمد و محمّد و علي أولاده من ابنته،فيكون ابن بنت البرقي لقب أحمد لا عبد اللّه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282" w:name="pg11861_114594"/>
    </w:p>
    <w:p>
      <w:pPr>
        <w:pStyle w:val="Heading3"/>
        <w:numPr>
          <w:ilvl w:val="2"/>
          <w:numId w:val="1"/>
        </w:numPr>
        <w:rPr/>
      </w:pPr>
      <w:bookmarkStart w:id="1283" w:name="__RefHeading___Toc12275114_73709187"/>
      <w:bookmarkStart w:id="1284" w:name="_Toc514"/>
      <w:bookmarkEnd w:id="1282"/>
      <w:bookmarkEnd w:id="1283"/>
      <w:r>
        <w:rPr/>
        <w:t>1941</w:t>
      </w:r>
      <w:r>
        <w:rPr>
          <w:rtl w:val="true"/>
        </w:rPr>
        <w:t>-</w:t>
      </w:r>
      <w:r>
        <w:rPr>
          <w:rtl w:val="true"/>
        </w:rPr>
        <w:t>علي بن أبي المغيرة</w:t>
      </w:r>
      <w:r>
        <w:rPr>
          <w:rtl w:val="true"/>
        </w:rPr>
        <w:t>:</w:t>
      </w:r>
      <w:bookmarkEnd w:id="1284"/>
    </w:p>
    <w:p>
      <w:pPr>
        <w:pStyle w:val="BookText"/>
        <w:rPr/>
      </w:pPr>
      <w:r>
        <w:rPr>
          <w:rFonts w:ascii="Amiri" w:hAnsi="Amiri" w:eastAsia="Amiri" w:cs="Amiri"/>
          <w:color w:val="111111"/>
          <w:sz w:val="28"/>
          <w:sz w:val="28"/>
          <w:szCs w:val="28"/>
          <w:rtl w:val="true"/>
          <w:lang w:bidi="ar-SA"/>
        </w:rPr>
        <w:t xml:space="preserve">ثقة،صه </w:t>
      </w:r>
      <w:r>
        <w:rPr>
          <w:rStyle w:val="FootnoteAnchor"/>
          <w:rtl w:val="true"/>
        </w:rPr>
        <w:footnoteReference w:id="2443"/>
      </w:r>
      <w:r>
        <w:rPr>
          <w:rFonts w:ascii="IRNazanin" w:hAnsi="IRNazanin" w:eastAsia="IRNazanin"/>
          <w:color w:val="111111"/>
          <w:sz w:val="28"/>
          <w:sz w:val="28"/>
          <w:szCs w:val="28"/>
          <w:rtl w:val="true"/>
          <w:lang w:bidi="fa-IR"/>
        </w:rPr>
        <w:t xml:space="preserve">،د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في جش مرّ في ابنه الحسن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المغيرة حسّان الزبيري،أسند عنه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توثيق صه ود من كلام جش في ابنه،و لا دلالة فيه عليه،بل الظاهر عندي اختصاصه بالابن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 الفاضل عبد النبي الجزائري رحمه اللّه أيضا في إفادة كلام جش توثيق علي </w:t>
      </w:r>
      <w:r>
        <w:rPr>
          <w:rStyle w:val="FootnoteAnchor"/>
          <w:rtl w:val="true"/>
        </w:rPr>
        <w:footnoteReference w:id="2448"/>
      </w:r>
      <w:r>
        <w:rPr>
          <w:rFonts w:ascii="Amiri" w:hAnsi="Amiri" w:eastAsia="Amiri" w:cs="Amiri"/>
          <w:color w:val="111111"/>
          <w:sz w:val="28"/>
          <w:sz w:val="28"/>
          <w:szCs w:val="28"/>
          <w:rtl w:val="true"/>
          <w:lang w:bidi="ar-SA"/>
        </w:rPr>
        <w:t xml:space="preserve">،و في النقد أنّه ليس نصّا في توثيقه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العبارة المذكورة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المغيرة ثقة هو و أبوه روى عن أبي جعفر و أبي عبد اللّه عليهما السلام،و لا يبعد افادتها توثيقه إن جعلنا الراوي عنهما عليهما السلام الابن كما جعله العلاّمة ود،و يؤيّده </w:t>
      </w:r>
      <w:r>
        <w:rPr>
          <w:rStyle w:val="FootnoteAnchor"/>
          <w:rtl w:val="true"/>
        </w:rPr>
        <w:footnoteReference w:id="2450"/>
      </w:r>
      <w:r>
        <w:rPr>
          <w:rFonts w:ascii="Amiri" w:hAnsi="Amiri" w:eastAsia="Amiri" w:cs="Amiri"/>
          <w:color w:val="111111"/>
          <w:sz w:val="28"/>
          <w:sz w:val="28"/>
          <w:szCs w:val="28"/>
          <w:rtl w:val="true"/>
          <w:lang w:bidi="ar-SA"/>
        </w:rPr>
        <w:t xml:space="preserve">ذكر الضمير بعد ثقة و قبل و أبوه،لكن الأظهر كون المراد بالراوي الأب، و يؤيّده ذكره في قر </w:t>
      </w:r>
      <w:r>
        <w:rPr>
          <w:rStyle w:val="FootnoteAnchor"/>
          <w:rtl w:val="true"/>
        </w:rPr>
        <w:footnoteReference w:id="2451"/>
      </w:r>
      <w:r>
        <w:rPr>
          <w:rFonts w:ascii="IRNazanin" w:hAnsi="IRNazanin" w:eastAsia="IRNazanin"/>
          <w:color w:val="111111"/>
          <w:sz w:val="28"/>
          <w:sz w:val="28"/>
          <w:szCs w:val="28"/>
          <w:rtl w:val="true"/>
          <w:lang w:bidi="fa-IR"/>
        </w:rPr>
        <w:t xml:space="preserve">و ق </w:t>
      </w:r>
      <w:r>
        <w:rPr>
          <w:rStyle w:val="FootnoteAnchor"/>
          <w:rtl w:val="true"/>
        </w:rPr>
        <w:footnoteReference w:id="2452"/>
      </w:r>
      <w:r>
        <w:rPr>
          <w:rFonts w:ascii="Amiri" w:hAnsi="Amiri" w:eastAsia="Amiri" w:cs="Amiri"/>
          <w:color w:val="111111"/>
          <w:sz w:val="28"/>
          <w:sz w:val="28"/>
          <w:szCs w:val="28"/>
          <w:rtl w:val="true"/>
          <w:lang w:bidi="ar-SA"/>
        </w:rPr>
        <w:t>،و يعضده إعادة جش الضمير ثانيا،فإنّ بعد ما مرّ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يروي كتاب أبيه عنه،و في هذا تأييد آخر لكون الراوي الأب، </w:t>
      </w:r>
      <w:bookmarkStart w:id="1285" w:name="pg11861_114595"/>
    </w:p>
    <w:p>
      <w:pPr>
        <w:pStyle w:val="BookText"/>
        <w:rPr/>
      </w:pPr>
      <w:bookmarkEnd w:id="1285"/>
      <w:r>
        <w:rPr>
          <w:rFonts w:ascii="Amiri" w:hAnsi="Amiri" w:eastAsia="Amiri" w:cs="Amiri"/>
          <w:color w:val="111111"/>
          <w:sz w:val="28"/>
          <w:sz w:val="28"/>
          <w:szCs w:val="28"/>
          <w:rtl w:val="true"/>
          <w:lang w:bidi="ar-SA"/>
        </w:rPr>
        <w:t>لأنّ الظاهر منه أنّه روى عنهما عليهما السلام و ابنه روى عنه،فتأمّل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 يكون الضمير المذكور أوّلا للفصل كما أفاده الفاضل عبد النبي رحمه اللّه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المحقّق الشيخ محمّد رحمه اللّه مع اعترافه بأنّ الظاهر كون الراوي عنهما عليهما السلام الأب استظهر كون التوثيق لهما معا،فتدبّر</w:t>
      </w:r>
      <w:r>
        <w:rPr>
          <w:rFonts w:eastAsia="Amiri" w:cs="Amiri" w:ascii="Amiri" w:hAnsi="Amiri"/>
          <w:color w:val="111111"/>
          <w:sz w:val="28"/>
          <w:szCs w:val="28"/>
          <w:rtl w:val="true"/>
          <w:lang w:bidi="ar-SA"/>
        </w:rPr>
        <w:t>.</w:t>
      </w:r>
    </w:p>
    <w:p>
      <w:pPr>
        <w:pStyle w:val="Heading3"/>
        <w:numPr>
          <w:ilvl w:val="2"/>
          <w:numId w:val="1"/>
        </w:numPr>
        <w:rPr/>
      </w:pPr>
      <w:bookmarkStart w:id="1286" w:name="__RefHeading___Toc12275116_73709187"/>
      <w:bookmarkStart w:id="1287" w:name="_Toc515"/>
      <w:bookmarkEnd w:id="1286"/>
      <w:r>
        <w:rPr/>
        <w:t>1942</w:t>
      </w:r>
      <w:r>
        <w:rPr>
          <w:rtl w:val="true"/>
        </w:rPr>
        <w:t>-</w:t>
      </w:r>
      <w:r>
        <w:rPr>
          <w:rtl w:val="true"/>
        </w:rPr>
        <w:t>علي بن أحمد بن أبي جيد</w:t>
      </w:r>
      <w:r>
        <w:rPr>
          <w:rtl w:val="true"/>
        </w:rPr>
        <w:t>:</w:t>
      </w:r>
      <w:bookmarkEnd w:id="1287"/>
    </w:p>
    <w:p>
      <w:pPr>
        <w:pStyle w:val="BookText"/>
        <w:rPr/>
      </w:pPr>
      <w:r>
        <w:rPr>
          <w:rFonts w:ascii="Amiri" w:hAnsi="Amiri" w:eastAsia="Amiri" w:cs="Amiri"/>
          <w:color w:val="111111"/>
          <w:sz w:val="28"/>
          <w:sz w:val="28"/>
          <w:szCs w:val="28"/>
          <w:rtl w:val="true"/>
          <w:lang w:bidi="ar-SA"/>
        </w:rPr>
        <w:t xml:space="preserve">غير مذكور في الكتابين بهذا العنوان،و يأتي بعنوان ابن أحمد بن محمّد بن أبي جيد عن تعق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8" w:name="__RefHeading___Toc12275118_73709187"/>
      <w:bookmarkStart w:id="1289" w:name="_Toc516"/>
      <w:bookmarkEnd w:id="1288"/>
      <w:r>
        <w:rPr/>
        <w:t>1943</w:t>
      </w:r>
      <w:r>
        <w:rPr>
          <w:rtl w:val="true"/>
        </w:rPr>
        <w:t>-</w:t>
      </w:r>
      <w:r>
        <w:rPr>
          <w:rtl w:val="true"/>
        </w:rPr>
        <w:t>علي بن أحمد</w:t>
      </w:r>
      <w:r>
        <w:rPr>
          <w:rtl w:val="true"/>
        </w:rPr>
        <w:t>:</w:t>
      </w:r>
      <w:bookmarkEnd w:id="1289"/>
    </w:p>
    <w:p>
      <w:pPr>
        <w:pStyle w:val="BookText"/>
        <w:rPr/>
      </w:pPr>
      <w:r>
        <w:rPr>
          <w:rFonts w:ascii="Amiri" w:hAnsi="Amiri" w:eastAsia="Amiri" w:cs="Amiri"/>
          <w:color w:val="111111"/>
          <w:sz w:val="28"/>
          <w:sz w:val="28"/>
          <w:szCs w:val="28"/>
          <w:rtl w:val="true"/>
          <w:lang w:bidi="ar-SA"/>
        </w:rPr>
        <w:t>أبو القاسم الكوفي،رجل من أهل الكوفة،كان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آل أبي طالب،و غلا في آخر عمره و فسد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بموضع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كرمي،من ناحية فسا،بينه و بين فسا خمسة فراسخ و بينه و بين شيراز نيف و عشرون فرسخا،و قبره بقرب الخان و الحمّام أوّل ما تدخل كرمي من ناحية شيراز؛ و هذا الرجل تدّعي له الغلاة منازل عظيمة،و ذكر الشريف أبو محمّد المحمّدي رحمه اللّه أنّه رآه،جش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إماميّا مستقيم الطريقة،و صنّف كتبا كثيرة سديدة،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الأوصياء،و كتاب في الفقه على ترتيب كتاب المزني،ثمّ خلط و أظهر مذهب المخمّسة،و صنّف كتابا في الغلوّ و التخليط،و له مقالة تنسب إليه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 xml:space="preserve">. </w:t>
      </w:r>
      <w:bookmarkStart w:id="1290" w:name="pg11861_114596"/>
    </w:p>
    <w:p>
      <w:pPr>
        <w:pStyle w:val="BookText"/>
        <w:rPr/>
      </w:pPr>
      <w:bookmarkEnd w:id="1290"/>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مخمّس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ذكر ملخّص ما في ست و جش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المخمّس صاحب البدع المحدثة،و ادّعى أنّه ابن هارون </w:t>
      </w:r>
      <w:r>
        <w:rPr>
          <w:rStyle w:val="FootnoteAnchor"/>
          <w:rtl w:val="true"/>
        </w:rPr>
        <w:footnoteReference w:id="2458"/>
      </w:r>
      <w:r>
        <w:rPr>
          <w:rFonts w:ascii="Amiri" w:hAnsi="Amiri" w:eastAsia="Amiri" w:cs="Amiri"/>
          <w:color w:val="111111"/>
          <w:sz w:val="28"/>
          <w:sz w:val="28"/>
          <w:szCs w:val="28"/>
          <w:rtl w:val="true"/>
          <w:lang w:bidi="ar-SA"/>
        </w:rPr>
        <w:t>بن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التخميس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عند الغلاة لعنهم اللّه أنّ سلمان و المقداد و أبا ذر و عمّارا و عمرو بن أميّة الضمري هم الموكّلون بمصالح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اللّه عن ذلك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1" w:name="__RefHeading___Toc12275120_73709187"/>
      <w:bookmarkStart w:id="1292" w:name="_Toc517"/>
      <w:bookmarkEnd w:id="1291"/>
      <w:r>
        <w:rPr/>
        <w:t>1944</w:t>
      </w:r>
      <w:r>
        <w:rPr>
          <w:rtl w:val="true"/>
        </w:rPr>
        <w:t>-</w:t>
      </w:r>
      <w:r>
        <w:rPr>
          <w:rtl w:val="true"/>
        </w:rPr>
        <w:t>علي بن أحمد بن الحسين الطبري</w:t>
      </w:r>
      <w:r>
        <w:rPr>
          <w:rtl w:val="true"/>
        </w:rPr>
        <w:t>:</w:t>
      </w:r>
      <w:bookmarkEnd w:id="1292"/>
    </w:p>
    <w:p>
      <w:pPr>
        <w:pStyle w:val="BookText"/>
        <w:rPr/>
      </w:pPr>
      <w:r>
        <w:rPr>
          <w:rFonts w:ascii="Amiri" w:hAnsi="Amiri" w:eastAsia="Amiri" w:cs="Amiri"/>
          <w:color w:val="111111"/>
          <w:sz w:val="28"/>
          <w:sz w:val="28"/>
          <w:szCs w:val="28"/>
          <w:rtl w:val="true"/>
          <w:lang w:bidi="ar-SA"/>
        </w:rPr>
        <w:t xml:space="preserve">الآملي،أبو الحسن،شيخ كثير الحديث من أصحابنا،ثقة،صه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ثواب الأعمال،أخبرنا أبو الفرج الكاتب،عن علي بن هبة اللّه بن الرائقة الموصلي،عنه به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الحسين الطبري الثقة،عنه علي بن هبة اللّه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3" w:name="__RefHeading___Toc12275122_73709187"/>
      <w:bookmarkStart w:id="1294" w:name="_Toc518"/>
      <w:bookmarkEnd w:id="1293"/>
      <w:r>
        <w:rPr/>
        <w:t>1945</w:t>
      </w:r>
      <w:r>
        <w:rPr>
          <w:rtl w:val="true"/>
        </w:rPr>
        <w:t>-</w:t>
      </w:r>
      <w:r>
        <w:rPr>
          <w:rtl w:val="true"/>
        </w:rPr>
        <w:t>علي بن أحمد بن طاهر</w:t>
      </w:r>
      <w:r>
        <w:rPr>
          <w:rtl w:val="true"/>
        </w:rPr>
        <w:t>:</w:t>
      </w:r>
      <w:bookmarkEnd w:id="1294"/>
    </w:p>
    <w:p>
      <w:pPr>
        <w:pStyle w:val="BookText"/>
        <w:rPr/>
      </w:pPr>
      <w:r>
        <w:rPr>
          <w:rFonts w:ascii="Amiri" w:hAnsi="Amiri" w:eastAsia="Amiri" w:cs="Amiri"/>
          <w:color w:val="111111"/>
          <w:sz w:val="28"/>
          <w:sz w:val="28"/>
          <w:szCs w:val="28"/>
          <w:rtl w:val="true"/>
          <w:lang w:bidi="ar-SA"/>
        </w:rPr>
        <w:t xml:space="preserve">هو ابن أحمد بن محمّد بن أبي جيد،تعق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5" w:name="__RefHeading___Toc12275124_73709187"/>
      <w:bookmarkStart w:id="1296" w:name="_Toc519"/>
      <w:bookmarkEnd w:id="1295"/>
      <w:r>
        <w:rPr/>
        <w:t>1946</w:t>
      </w:r>
      <w:r>
        <w:rPr>
          <w:rtl w:val="true"/>
        </w:rPr>
        <w:t>-</w:t>
      </w:r>
      <w:r>
        <w:rPr>
          <w:rtl w:val="true"/>
        </w:rPr>
        <w:t>علي بن أحمد بن العباس</w:t>
      </w:r>
      <w:r>
        <w:rPr>
          <w:rtl w:val="true"/>
        </w:rPr>
        <w:t>:</w:t>
      </w:r>
      <w:bookmarkEnd w:id="129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 النجاشي،يذكره مترحّما،تعق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 xml:space="preserve">. </w:t>
      </w:r>
      <w:bookmarkStart w:id="1297" w:name="pg11861_114597"/>
    </w:p>
    <w:p>
      <w:pPr>
        <w:pStyle w:val="BookText"/>
        <w:rPr/>
      </w:pPr>
      <w:bookmarkEnd w:id="1297"/>
      <w:r>
        <w:rPr>
          <w:rFonts w:ascii="IRNazanin" w:hAnsi="IRNazanin" w:eastAsia="IRNazanin"/>
          <w:color w:val="111111"/>
          <w:sz w:val="28"/>
          <w:sz w:val="28"/>
          <w:szCs w:val="28"/>
          <w:rtl w:val="true"/>
          <w:lang w:bidi="fa-IR"/>
        </w:rPr>
        <w:t xml:space="preserve">قلت </w:t>
      </w:r>
      <w:r>
        <w:rPr>
          <w:rStyle w:val="FootnoteAnchor"/>
          <w:rtl w:val="true"/>
        </w:rPr>
        <w:footnoteReference w:id="2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ذلك في ترجمة الصدوق،و يظهر منها أنّه أيضا من مشايخه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8" w:name="__RefHeading___Toc12275126_73709187"/>
      <w:bookmarkStart w:id="1299" w:name="_Toc520"/>
      <w:bookmarkEnd w:id="1298"/>
      <w:r>
        <w:rPr/>
        <w:t>1947</w:t>
      </w:r>
      <w:r>
        <w:rPr>
          <w:rtl w:val="true"/>
        </w:rPr>
        <w:t>-</w:t>
      </w:r>
      <w:r>
        <w:rPr>
          <w:rtl w:val="true"/>
        </w:rPr>
        <w:t>علي بن أحمد بن عبد اللّه</w:t>
      </w:r>
      <w:r>
        <w:rPr>
          <w:rtl w:val="true"/>
        </w:rPr>
        <w:t>:</w:t>
      </w:r>
      <w:bookmarkEnd w:id="1299"/>
    </w:p>
    <w:p>
      <w:pPr>
        <w:pStyle w:val="BookText"/>
        <w:rPr/>
      </w:pPr>
      <w:r>
        <w:rPr>
          <w:rFonts w:ascii="Amiri" w:hAnsi="Amiri" w:eastAsia="Amiri" w:cs="Amiri"/>
          <w:color w:val="111111"/>
          <w:sz w:val="28"/>
          <w:sz w:val="28"/>
          <w:szCs w:val="28"/>
          <w:rtl w:val="true"/>
          <w:lang w:bidi="ar-SA"/>
        </w:rPr>
        <w:t xml:space="preserve">ابن أحمد بن أبي عبد اللّه البرقي،في طريق الصدوق إلى محمّد بن مسلم </w:t>
      </w:r>
      <w:r>
        <w:rPr>
          <w:rStyle w:val="FootnoteAnchor"/>
          <w:rtl w:val="true"/>
        </w:rPr>
        <w:footnoteReference w:id="2467"/>
      </w:r>
      <w:r>
        <w:rPr>
          <w:rFonts w:ascii="Amiri" w:hAnsi="Amiri" w:eastAsia="Amiri" w:cs="Amiri"/>
          <w:color w:val="111111"/>
          <w:sz w:val="28"/>
          <w:sz w:val="28"/>
          <w:szCs w:val="28"/>
          <w:rtl w:val="true"/>
          <w:lang w:bidi="ar-SA"/>
        </w:rPr>
        <w:t xml:space="preserve">تصحيح العلاّمة بعض رواياته منسوبا إلى الصدوق و هو فيه على وجه ظاهره أنّه من الفقيه </w:t>
      </w:r>
      <w:r>
        <w:rPr>
          <w:rStyle w:val="FootnoteAnchor"/>
          <w:rtl w:val="true"/>
        </w:rPr>
        <w:footnoteReference w:id="2468"/>
      </w:r>
      <w:r>
        <w:rPr>
          <w:rFonts w:ascii="Amiri" w:hAnsi="Amiri" w:eastAsia="Amiri" w:cs="Amiri"/>
          <w:color w:val="111111"/>
          <w:sz w:val="28"/>
          <w:sz w:val="28"/>
          <w:szCs w:val="28"/>
          <w:rtl w:val="true"/>
          <w:lang w:bidi="ar-SA"/>
        </w:rPr>
        <w:t xml:space="preserve">،و كثيرا ما يذكره الصدوق مترضّيا </w:t>
      </w:r>
      <w:r>
        <w:rPr>
          <w:rStyle w:val="FootnoteAnchor"/>
          <w:rtl w:val="true"/>
        </w:rPr>
        <w:footnoteReference w:id="2469"/>
      </w:r>
      <w:r>
        <w:rPr>
          <w:rFonts w:ascii="Amiri" w:hAnsi="Amiri" w:eastAsia="Amiri" w:cs="Amiri"/>
          <w:color w:val="111111"/>
          <w:sz w:val="28"/>
          <w:sz w:val="28"/>
          <w:szCs w:val="28"/>
          <w:rtl w:val="true"/>
          <w:lang w:bidi="ar-SA"/>
        </w:rPr>
        <w:t xml:space="preserve">مترحّما </w:t>
      </w:r>
      <w:r>
        <w:rPr>
          <w:rStyle w:val="FootnoteAnchor"/>
          <w:rtl w:val="true"/>
        </w:rPr>
        <w:footnoteReference w:id="2470"/>
      </w:r>
      <w:r>
        <w:rPr>
          <w:rFonts w:ascii="Amiri" w:hAnsi="Amiri" w:eastAsia="Amiri" w:cs="Amiri"/>
          <w:color w:val="111111"/>
          <w:sz w:val="28"/>
          <w:sz w:val="28"/>
          <w:szCs w:val="28"/>
          <w:rtl w:val="true"/>
          <w:lang w:bidi="ar-SA"/>
        </w:rPr>
        <w:t xml:space="preserve">، و أشرنا في أبيه أنّه ابن بنت البرقي عند بعض مع تأمّلنا فيه </w:t>
      </w:r>
      <w:r>
        <w:rPr>
          <w:rStyle w:val="FootnoteAnchor"/>
          <w:rtl w:val="true"/>
        </w:rPr>
        <w:footnoteReference w:id="2471"/>
      </w: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ثقة عند الصدوق لاعتماده عليه في كثير من الروايات </w:t>
      </w:r>
      <w:r>
        <w:rPr>
          <w:rStyle w:val="FootnoteAnchor"/>
          <w:rtl w:val="true"/>
        </w:rPr>
        <w:footnoteReference w:id="2472"/>
      </w:r>
      <w:r>
        <w:rPr>
          <w:rFonts w:ascii="IRNazanin" w:hAnsi="IRNazanin" w:eastAsia="IRNazanin"/>
          <w:color w:val="111111"/>
          <w:sz w:val="28"/>
          <w:sz w:val="28"/>
          <w:szCs w:val="28"/>
          <w:rtl w:val="true"/>
          <w:lang w:bidi="fa-IR"/>
        </w:rPr>
        <w:t xml:space="preserve">، </w:t>
      </w:r>
      <w:bookmarkStart w:id="1300" w:name="pg11861_114598"/>
    </w:p>
    <w:p>
      <w:pPr>
        <w:pStyle w:val="BookText"/>
        <w:rPr/>
      </w:pPr>
      <w:bookmarkEnd w:id="1300"/>
      <w:r>
        <w:rPr>
          <w:rFonts w:ascii="IRNazanin" w:hAnsi="IRNazanin" w:eastAsia="IRNazanin"/>
          <w:color w:val="111111"/>
          <w:sz w:val="28"/>
          <w:sz w:val="28"/>
          <w:szCs w:val="28"/>
          <w:rtl w:val="true"/>
          <w:lang w:bidi="fa-IR"/>
        </w:rPr>
        <w:t xml:space="preserve">تعق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1" w:name="__RefHeading___Toc12275128_73709187"/>
      <w:bookmarkStart w:id="1302" w:name="_Toc521"/>
      <w:bookmarkEnd w:id="1301"/>
      <w:r>
        <w:rPr/>
        <w:t>1948</w:t>
      </w:r>
      <w:r>
        <w:rPr>
          <w:rtl w:val="true"/>
        </w:rPr>
        <w:t>-</w:t>
      </w:r>
      <w:r>
        <w:rPr>
          <w:rtl w:val="true"/>
        </w:rPr>
        <w:t>علي بن أحمد العلوي</w:t>
      </w:r>
      <w:r>
        <w:rPr>
          <w:rtl w:val="true"/>
        </w:rPr>
        <w:t>:</w:t>
      </w:r>
      <w:bookmarkEnd w:id="1302"/>
    </w:p>
    <w:p>
      <w:pPr>
        <w:pStyle w:val="BookText"/>
        <w:rPr/>
      </w:pPr>
      <w:r>
        <w:rPr>
          <w:rFonts w:ascii="Amiri" w:hAnsi="Amiri" w:eastAsia="Amiri" w:cs="Amiri"/>
          <w:color w:val="111111"/>
          <w:sz w:val="28"/>
          <w:sz w:val="28"/>
          <w:szCs w:val="28"/>
          <w:rtl w:val="true"/>
          <w:lang w:bidi="ar-SA"/>
        </w:rPr>
        <w:t>العقيقي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المدينة،و كتاب المسجد،و كتاب بين المسجدين،كتاب النسب،كتاب الرجال؛أخبرنا بذلك أحمد بن عبدون، عن الشريف أبي محمّد الحسن بن محمّد بن يحيى،عن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أحاديث العقيقي مناكير،قال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سمعنا منه في داره في الجانب الشرقي في سوق العطش </w:t>
      </w:r>
      <w:r>
        <w:rPr>
          <w:rStyle w:val="FootnoteAnchor"/>
          <w:rtl w:val="true"/>
        </w:rPr>
        <w:footnoteReference w:id="2474"/>
      </w:r>
      <w:r>
        <w:rPr>
          <w:rFonts w:ascii="Amiri" w:hAnsi="Amiri" w:eastAsia="Amiri" w:cs="Amiri"/>
          <w:color w:val="111111"/>
          <w:sz w:val="28"/>
          <w:sz w:val="28"/>
          <w:szCs w:val="28"/>
          <w:rtl w:val="true"/>
          <w:lang w:bidi="ar-SA"/>
        </w:rPr>
        <w:t xml:space="preserve">درب الشواء،لصيق دار أبي القاسم اليزيدي البزّاز،ست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 أخي طاهر،مخلّط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صه ما ذكره الشيخ عن ابن عبدون من أنّ في أحاديثه مناكير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المنكر ما لا يفهموه و لم يكن موافقا لعقولهم </w:t>
      </w:r>
      <w:r>
        <w:rPr>
          <w:rStyle w:val="FootnoteAnchor"/>
          <w:rtl w:val="true"/>
        </w:rPr>
        <w:footnoteReference w:id="2478"/>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العقيقي الذي جعلنا في أوّل الكتاب علامته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تبعا ل‍ د و غيره،و هو من أجلّة العلماء الإماميّة و أعاظم الفقهاء الاثني عشريّة، صاحب الكتب المذكورة و المصنّفات المأثورة،و قد أكثر العلاّمة في صه من النقل عن كتابه الرجال،و عدّ قوله في جملة أقوال العلماء الأبدال،و كثيرا ما يدرج الرجال في المقبولين بمجرّد مدحه و قبوله،و ربما أشرنا إليه في بعض التراجم،منها ما في نجم بن أعين </w:t>
      </w:r>
      <w:r>
        <w:rPr>
          <w:rStyle w:val="FootnoteAnchor"/>
          <w:rtl w:val="true"/>
        </w:rPr>
        <w:footnoteReference w:id="2480"/>
      </w:r>
      <w:r>
        <w:rPr>
          <w:rFonts w:ascii="Amiri" w:hAnsi="Amiri" w:eastAsia="Amiri" w:cs="Amiri"/>
          <w:color w:val="111111"/>
          <w:sz w:val="28"/>
          <w:sz w:val="28"/>
          <w:szCs w:val="28"/>
          <w:rtl w:val="true"/>
          <w:lang w:bidi="ar-SA"/>
        </w:rPr>
        <w:t xml:space="preserve">،و منها ما في صالح بن ميثم </w:t>
      </w:r>
      <w:r>
        <w:rPr>
          <w:rStyle w:val="FootnoteAnchor"/>
          <w:rtl w:val="true"/>
        </w:rPr>
        <w:footnoteReference w:id="2481"/>
      </w:r>
      <w:r>
        <w:rPr>
          <w:rFonts w:ascii="Amiri" w:hAnsi="Amiri" w:eastAsia="Amiri" w:cs="Amiri"/>
          <w:color w:val="111111"/>
          <w:sz w:val="28"/>
          <w:sz w:val="28"/>
          <w:szCs w:val="28"/>
          <w:rtl w:val="true"/>
          <w:lang w:bidi="ar-SA"/>
        </w:rPr>
        <w:t xml:space="preserve">،و منها في ترجمة أبي هريرة البزّاز </w:t>
      </w:r>
      <w:r>
        <w:rPr>
          <w:rStyle w:val="FootnoteAnchor"/>
          <w:rtl w:val="true"/>
        </w:rPr>
        <w:footnoteReference w:id="2482"/>
      </w:r>
      <w:r>
        <w:rPr>
          <w:rFonts w:ascii="Amiri" w:hAnsi="Amiri" w:eastAsia="Amiri" w:cs="Amiri"/>
          <w:color w:val="111111"/>
          <w:sz w:val="28"/>
          <w:sz w:val="28"/>
          <w:szCs w:val="28"/>
          <w:rtl w:val="true"/>
          <w:lang w:bidi="ar-SA"/>
        </w:rPr>
        <w:t xml:space="preserve">،و منها في ترجمة أمّ الأسود </w:t>
      </w:r>
      <w:r>
        <w:rPr>
          <w:rStyle w:val="FootnoteAnchor"/>
          <w:rtl w:val="true"/>
        </w:rPr>
        <w:footnoteReference w:id="2483"/>
      </w:r>
      <w:r>
        <w:rPr>
          <w:rFonts w:ascii="Amiri" w:hAnsi="Amiri" w:eastAsia="Amiri" w:cs="Amiri"/>
          <w:color w:val="111111"/>
          <w:sz w:val="28"/>
          <w:sz w:val="28"/>
          <w:szCs w:val="28"/>
          <w:rtl w:val="true"/>
          <w:lang w:bidi="ar-SA"/>
        </w:rPr>
        <w:t xml:space="preserve">،و منها في ترجمة عبد الملك بن عبد اللّه </w:t>
      </w:r>
      <w:r>
        <w:rPr>
          <w:rStyle w:val="FootnoteAnchor"/>
          <w:rtl w:val="true"/>
        </w:rPr>
        <w:footnoteReference w:id="2484"/>
      </w:r>
      <w:r>
        <w:rPr>
          <w:rFonts w:ascii="Amiri" w:hAnsi="Amiri" w:eastAsia="Amiri" w:cs="Amiri"/>
          <w:color w:val="111111"/>
          <w:sz w:val="28"/>
          <w:sz w:val="28"/>
          <w:szCs w:val="28"/>
          <w:rtl w:val="true"/>
          <w:lang w:bidi="ar-SA"/>
        </w:rPr>
        <w:t xml:space="preserve">،و ترجمة عيسى بن عبد اللّه بن سعد </w:t>
      </w:r>
      <w:r>
        <w:rPr>
          <w:rStyle w:val="FootnoteAnchor"/>
          <w:rtl w:val="true"/>
        </w:rPr>
        <w:footnoteReference w:id="2485"/>
      </w:r>
      <w:r>
        <w:rPr>
          <w:rFonts w:ascii="Amiri" w:hAnsi="Amiri" w:eastAsia="Amiri" w:cs="Amiri"/>
          <w:color w:val="111111"/>
          <w:sz w:val="28"/>
          <w:sz w:val="28"/>
          <w:szCs w:val="28"/>
          <w:rtl w:val="true"/>
          <w:lang w:bidi="ar-SA"/>
        </w:rPr>
        <w:t xml:space="preserve">و كذا د </w:t>
      </w:r>
      <w:r>
        <w:rPr>
          <w:rStyle w:val="FootnoteAnchor"/>
          <w:rtl w:val="true"/>
        </w:rPr>
        <w:footnoteReference w:id="2486"/>
      </w:r>
      <w:r>
        <w:rPr>
          <w:rFonts w:ascii="Amiri" w:hAnsi="Amiri" w:eastAsia="Amiri" w:cs="Amiri"/>
          <w:color w:val="111111"/>
          <w:sz w:val="28"/>
          <w:sz w:val="28"/>
          <w:szCs w:val="28"/>
          <w:rtl w:val="true"/>
          <w:lang w:bidi="ar-SA"/>
        </w:rPr>
        <w:t xml:space="preserve">، بل و جش أيضا يذكره معتمدا عليه مستندا إليه،منه ما مرّ في ترجمة زياد بن عيسى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غض الذي لم يسلم من طعنه جليل عدم تطرّق الطعن إليه و إلى كتبه و مصنّفاته،و أنّها معروفة لدى علمائنا رضي اللّه عنهم مشهورة كما مرّ في الحسن بن محمّد بن يحيى </w:t>
      </w:r>
      <w:r>
        <w:rPr>
          <w:rStyle w:val="FootnoteAnchor"/>
          <w:rtl w:val="true"/>
        </w:rPr>
        <w:footnoteReference w:id="2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ذكره في ب و عدّ كتبه المذكورة و لم يذكر شيئا ممّا قاله الشيخ </w:t>
      </w:r>
      <w:r>
        <w:rPr>
          <w:rStyle w:val="FootnoteAnchor"/>
          <w:rtl w:val="true"/>
        </w:rPr>
        <w:footnoteReference w:id="2489"/>
      </w:r>
      <w:r>
        <w:rPr>
          <w:rFonts w:ascii="Amiri" w:hAnsi="Amiri" w:eastAsia="Amiri" w:cs="Amiri"/>
          <w:color w:val="111111"/>
          <w:sz w:val="28"/>
          <w:sz w:val="28"/>
          <w:szCs w:val="28"/>
          <w:rtl w:val="true"/>
          <w:lang w:bidi="ar-SA"/>
        </w:rPr>
        <w:t>، مع أنّه يحذو حذو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2490"/>
      </w:r>
      <w:r>
        <w:rPr>
          <w:rFonts w:ascii="Amiri" w:hAnsi="Amiri" w:eastAsia="Amiri" w:cs="Amiri"/>
          <w:color w:val="111111"/>
          <w:sz w:val="28"/>
          <w:sz w:val="28"/>
          <w:szCs w:val="28"/>
          <w:rtl w:val="true"/>
          <w:lang w:bidi="ar-SA"/>
        </w:rPr>
        <w:t>تبعا لشيخنا في حواشيه على صه،و لم يظهر لي إلى الآن وجهه إلاّ قول الشيخ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يجمع بين الغثّ و السمين و العاطل و الثمين،و لا يبالي عمّن يروي و ممّن يأخذ،و هذا ليس طعنا في نفس الرجل كما حقّقناه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البهائي طاب ثراه في درايته بعد ذكر ألفاظ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يروي عن الضّعفاء،لا يبالي عمّن أخذ،يعتمد المراسيل </w:t>
      </w:r>
      <w:r>
        <w:rPr>
          <w:rStyle w:val="FootnoteAnchor"/>
          <w:rtl w:val="true"/>
        </w:rPr>
        <w:footnoteReference w:id="2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أنّها ليست من ألفاظ 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التصريح به </w:t>
      </w:r>
      <w:r>
        <w:rPr>
          <w:rStyle w:val="FootnoteAnchor"/>
          <w:rtl w:val="true"/>
        </w:rPr>
        <w:footnoteReference w:id="2492"/>
      </w:r>
      <w:r>
        <w:rPr>
          <w:rFonts w:ascii="Amiri" w:hAnsi="Amiri" w:eastAsia="Amiri" w:cs="Amiri"/>
          <w:color w:val="111111"/>
          <w:sz w:val="28"/>
          <w:sz w:val="28"/>
          <w:szCs w:val="28"/>
          <w:rtl w:val="true"/>
          <w:lang w:bidi="ar-SA"/>
        </w:rPr>
        <w:t>عن غيره في كثير من التراجم، فبمجرّد هذا لا ينبغي الطعن بالضعف في هذا السيّد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الظاهر أنّ سبب حكم الشيخ رحمه اللّه بتخليطه ما ذكره عن شيخه ابن عبدون و هو أنّ في أحاديثه مناكير،و وجود المناكير في أحاديث الرجل لا يدلّ على ضعفه،سيّما ما أنكره متقدّمو أصحابنا رضي اللّه عنهم، فإنّ أكثر الأحاديث المودعة في أصولنا بزعمهم مناكير،على أنّ ابن عبدون الحاكم بذلك أخذ منه و روى عنه كما سبق </w:t>
      </w:r>
      <w:r>
        <w:rPr>
          <w:rStyle w:val="FootnoteAnchor"/>
          <w:rtl w:val="true"/>
        </w:rPr>
        <w:footnoteReference w:id="2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مضى في سعد بن عبد اللّه عن العلاّمة المجلسي رحمه اللّه كلام يناسب المقام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روى الشيخ الصدوق عطّر اللّه مرقده في كتاب إكمال الدين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الباب الذي عقده لذكر التوقيعات الواردة عن القائم عليه السلام حديثا صريحا في جلالته و علوّ منزلته،و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محمّد بن يحيى العلوي ابن أخي طاهر ببغداد طرف سوق العطش في داره،قال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أبو الحسن عليّ بن أحمد بن علي العقيقي بغداد في سنة ثمان و تسعين و مائتين إلى علي بن عيسى </w:t>
      </w:r>
      <w:r>
        <w:rPr>
          <w:rStyle w:val="FootnoteAnchor"/>
          <w:rtl w:val="true"/>
        </w:rPr>
        <w:footnoteReference w:id="2495"/>
      </w:r>
      <w:r>
        <w:rPr>
          <w:rFonts w:ascii="Amiri" w:hAnsi="Amiri" w:eastAsia="Amiri" w:cs="Amiri"/>
          <w:color w:val="111111"/>
          <w:sz w:val="28"/>
          <w:sz w:val="28"/>
          <w:szCs w:val="28"/>
          <w:rtl w:val="true"/>
          <w:lang w:bidi="ar-SA"/>
        </w:rPr>
        <w:t>بن الجرّاح،و هو يومئذ وزير في أمر ضيعة له،فسأله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بيتك في هذا البلد كثير فإن ذهبنا نعطي كلّما سألونا طال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أسأل من في يده قضاء حاجتي،فقال له علي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جلّ،و خرج و هو مغضب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 عزاء من كلّ هالك و درك من كلّ مصيبة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فانصرفت فجاءني الرسول من عند الحسين بن روح رضي اللّه عنه و أرضاه فشكوت إليه،فذهب من عندي فأبلغه،فجاءني الرسول بمائة درهم عددا و وزنا و منديل و شيء من حنوط و أكفان،فقال </w:t>
      </w:r>
      <w:r>
        <w:rPr>
          <w:rStyle w:val="FootnoteAnchor"/>
          <w:rtl w:val="true"/>
        </w:rPr>
        <w:footnoteReference w:id="2496"/>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مولاك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أهمّك أمر أو غمّ فامسح بهذا المنديل وجهك فإنّ هذا منديل مولاك،و خذ هذه الدراهم و هذا الحنوط و هذه الأكفان و ستقضى حاجتك في ليلتك هذه،و إذا قدمت إلى مصر مات </w:t>
      </w:r>
      <w:r>
        <w:rPr>
          <w:rStyle w:val="FootnoteAnchor"/>
          <w:rtl w:val="true"/>
        </w:rPr>
        <w:footnoteReference w:id="2497"/>
      </w:r>
      <w:r>
        <w:rPr>
          <w:rFonts w:ascii="Amiri" w:hAnsi="Amiri" w:eastAsia="Amiri" w:cs="Amiri"/>
          <w:color w:val="111111"/>
          <w:sz w:val="28"/>
          <w:sz w:val="28"/>
          <w:szCs w:val="28"/>
          <w:rtl w:val="true"/>
          <w:lang w:bidi="ar-SA"/>
        </w:rPr>
        <w:t>محمّد بن إسماعيل من قبلك بعشرة أيّام ثمّ تموت بعده،فيكون هذا كفنك و هذا حنوطك و هذات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جهازك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ذلك و حفظته و انصرف الرسول،و إذا بالمشاعل على بابي و الباب يدقّ،قال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لغلامي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خير،انظر أيّ شيء هو ذا؟ فقال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غلام حمد </w:t>
      </w:r>
      <w:r>
        <w:rPr>
          <w:rStyle w:val="FootnoteAnchor"/>
          <w:rtl w:val="true"/>
        </w:rPr>
        <w:footnoteReference w:id="2498"/>
      </w:r>
      <w:r>
        <w:rPr>
          <w:rFonts w:ascii="Amiri" w:hAnsi="Amiri" w:eastAsia="Amiri" w:cs="Amiri"/>
          <w:color w:val="111111"/>
          <w:sz w:val="28"/>
          <w:sz w:val="28"/>
          <w:szCs w:val="28"/>
          <w:rtl w:val="true"/>
          <w:lang w:bidi="ar-SA"/>
        </w:rPr>
        <w:t>بن محمّد الكاتب ابن عمّ الوزير،فأدخله إليّ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طلبك الوزير،يقول </w:t>
      </w:r>
      <w:r>
        <w:rPr>
          <w:rStyle w:val="FootnoteAnchor"/>
          <w:rtl w:val="true"/>
        </w:rPr>
        <w:footnoteReference w:id="2499"/>
      </w:r>
      <w:r>
        <w:rPr>
          <w:rFonts w:ascii="Amiri" w:hAnsi="Amiri" w:eastAsia="Amiri" w:cs="Amiri"/>
          <w:color w:val="111111"/>
          <w:sz w:val="28"/>
          <w:sz w:val="28"/>
          <w:szCs w:val="28"/>
          <w:rtl w:val="true"/>
          <w:lang w:bidi="ar-SA"/>
        </w:rPr>
        <w:t>لك مولاي 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فركبت و فتحت الشوارع و الدروب و جئت إلى شارع الزرّادين </w:t>
      </w:r>
      <w:r>
        <w:rPr>
          <w:rStyle w:val="FootnoteAnchor"/>
          <w:rtl w:val="true"/>
        </w:rPr>
        <w:footnoteReference w:id="2500"/>
      </w:r>
      <w:r>
        <w:rPr>
          <w:rFonts w:ascii="IRNazanin" w:hAnsi="IRNazanin" w:eastAsia="IRNazanin"/>
          <w:color w:val="111111"/>
          <w:sz w:val="28"/>
          <w:sz w:val="28"/>
          <w:szCs w:val="28"/>
          <w:rtl w:val="true"/>
          <w:lang w:bidi="fa-IR"/>
        </w:rPr>
        <w:t xml:space="preserve">فإذا بحمد قاعد </w:t>
      </w:r>
      <w:r>
        <w:rPr>
          <w:rStyle w:val="FootnoteAnchor"/>
          <w:rtl w:val="true"/>
        </w:rPr>
        <w:footnoteReference w:id="2501"/>
      </w:r>
      <w:r>
        <w:rPr>
          <w:rFonts w:ascii="Amiri" w:hAnsi="Amiri" w:eastAsia="Amiri" w:cs="Amiri"/>
          <w:color w:val="111111"/>
          <w:sz w:val="28"/>
          <w:sz w:val="28"/>
          <w:szCs w:val="28"/>
          <w:rtl w:val="true"/>
          <w:lang w:bidi="ar-SA"/>
        </w:rPr>
        <w:t>ينتظرني،فلما رآني أخذ بيدي و ركبنا إلى الوزير،فقال لي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قد قضى اللّه حاجتك،و اعتذر إليّ و دفع إليّ الكتب مكتوبة مختومة قد فرغ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ذلك و خرجت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الحسن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فحدّثنا أبو الحسن علي بن أحمد العقيقي بنصيبين بهذا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خرج هذا الحنوط إلاّ لعمّتي فلانة </w:t>
      </w:r>
      <w:r>
        <w:rPr>
          <w:rStyle w:val="FootnoteAnchor"/>
          <w:rtl w:val="true"/>
        </w:rPr>
        <w:footnoteReference w:id="2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نعيت إليّ نفسي،و لقد قال لي الحسين بن روح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أملّك الضيعة و قد كتب إلى </w:t>
      </w:r>
      <w:r>
        <w:rPr>
          <w:rStyle w:val="FootnoteAnchor"/>
          <w:rtl w:val="true"/>
        </w:rPr>
        <w:footnoteReference w:id="2503"/>
      </w:r>
      <w:r>
        <w:rPr>
          <w:rFonts w:ascii="Amiri" w:hAnsi="Amiri" w:eastAsia="Amiri" w:cs="Amiri"/>
          <w:color w:val="111111"/>
          <w:sz w:val="28"/>
          <w:sz w:val="28"/>
          <w:szCs w:val="28"/>
          <w:rtl w:val="true"/>
          <w:lang w:bidi="ar-SA"/>
        </w:rPr>
        <w:t>بالّذي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إليه و قبّلت رأسه و عينيه،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أرني الأكفان و الحنوط و الدراهم،قال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إليّ الأكفانة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فيها برد حبرة مسّهم </w:t>
      </w:r>
      <w:r>
        <w:rPr>
          <w:rStyle w:val="FootnoteAnchor"/>
          <w:rtl w:val="true"/>
        </w:rPr>
        <w:footnoteReference w:id="2504"/>
      </w:r>
      <w:r>
        <w:rPr>
          <w:rFonts w:ascii="Amiri" w:hAnsi="Amiri" w:eastAsia="Amiri" w:cs="Amiri"/>
          <w:color w:val="111111"/>
          <w:sz w:val="28"/>
          <w:sz w:val="28"/>
          <w:szCs w:val="28"/>
          <w:rtl w:val="true"/>
          <w:lang w:bidi="ar-SA"/>
        </w:rPr>
        <w:t xml:space="preserve">من نسج اليمن،و ثلاثة أثواب مروي و عمامة، و إذا </w:t>
      </w:r>
      <w:r>
        <w:rPr>
          <w:rStyle w:val="FootnoteAnchor"/>
          <w:rtl w:val="true"/>
        </w:rPr>
        <w:footnoteReference w:id="2505"/>
      </w:r>
      <w:r>
        <w:rPr>
          <w:rFonts w:ascii="Amiri" w:hAnsi="Amiri" w:eastAsia="Amiri" w:cs="Amiri"/>
          <w:color w:val="111111"/>
          <w:sz w:val="28"/>
          <w:sz w:val="28"/>
          <w:szCs w:val="28"/>
          <w:rtl w:val="true"/>
          <w:lang w:bidi="ar-SA"/>
        </w:rPr>
        <w:t>الحنوط في خريطة،و أخرج إليّ الدراهم فعدّها مائة درهم وزنها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هب لي منها درهما أصوغه خاتما،قال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ذلك؟خذ من عندي ما شئت،فقلت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أريد من هذه و ألححت عليه و قبّلت رأسه و عينيه،فأعطاني درهما شددته في منديلي و جعلته في كمّي،فلمّا صرت إلى الخان فتحت زنقيلجة </w:t>
      </w:r>
      <w:r>
        <w:rPr>
          <w:rStyle w:val="FootnoteAnchor"/>
          <w:rtl w:val="true"/>
        </w:rPr>
        <w:footnoteReference w:id="2506"/>
      </w:r>
      <w:r>
        <w:rPr>
          <w:rFonts w:ascii="Amiri" w:hAnsi="Amiri" w:eastAsia="Amiri" w:cs="Amiri"/>
          <w:color w:val="111111"/>
          <w:sz w:val="28"/>
          <w:sz w:val="28"/>
          <w:szCs w:val="28"/>
          <w:rtl w:val="true"/>
          <w:lang w:bidi="ar-SA"/>
        </w:rPr>
        <w:t>معي و جعلت المنديل في الزنقيلجة و فيه الدّرهم مشدود و جعلت كتبي و دفاتري فوقه،و أقمت أيّاما،ثمّ جئت أطلب الدرهم فإذا الصرّة مصرورة بحالها و لا شيء فيها،فأخذني شبه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إلى باب العقيقي فقلت لغلامه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الدخول إلى الشيخ، فأدخلني إليه،فقال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الدرهم الذي أعطيتني ما أصبته في الصرّة،فدعا بزنقيلجة و أخرج الدراهم فإذا هي مائة درهم عددا و وزنا،و لم يكن معي أحد أتّهمه،فسألته ردّه إليّ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إلى مصر و أخذ الضيعة،ثمّ مات قبله محمّد بن إسماعيل بعشرة أيّام كما قيل،ثمّ توفّي رحمه اللّه و كفّن في الأكفان التي دفعت إليه </w:t>
      </w:r>
      <w:r>
        <w:rPr>
          <w:rStyle w:val="FootnoteAnchor"/>
          <w:rtl w:val="true"/>
        </w:rPr>
        <w:footnoteReference w:id="250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أوردناه بطوله لما فيه من جلالة هذا السيّد الجليل و علوّ رتبته و عظم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الفاضل عبد النبي الجزائري رحمه اللّه اعترف على أنّ هذا الخبر يدلّ على علوّ مرتبة العقيقي و كمال إخلاصه و كونه من المؤمنين،لكنّه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شهادة لنفسه،و في طريقه ضعف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الشهادة للنفس فمرّ في كثير من التراجم مضافا إلى ما في الفوائد من عدم كونها مضرّة للقرائن و الأمارات المحصّلة للظن المعتبر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الراوي و هو الحسن بن محمّد بن يحيى فهو حسن على ما مرّ في ترجمته،فلاحظ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ذكر الصدوق رحمه اللّه هذا الخبر في الباب المذكور دلالة على اعتماده عليه و استناده إليه،بل و صحّته لديه،مضافا إلى أنّ لكلّ حقّ حقيقة و لكلّ صواب نورا،فإنّ من أمعن النظر في هذا الخبر ميّز القشر من اللباب و عرف الخطأ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أجلاّء العصر عند ذكر أسباب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يروي فيه غير الثقة ما يدلّ على وثاقته و جلالته،و أضعف من هذا أن يروي هو ذلك في نفسه،فإن انضمّ إلى ذلك ما يؤيّده،كنقل المشايخ لذلك الخبر عند ذكره و اعتدادهم به قوي الظنّ،و لا سيّما في الأوّل </w:t>
      </w:r>
      <w:r>
        <w:rPr>
          <w:rStyle w:val="FootnoteAnchor"/>
          <w:rtl w:val="true"/>
        </w:rPr>
        <w:footnoteReference w:id="2509"/>
      </w:r>
      <w:r>
        <w:rPr>
          <w:rFonts w:ascii="Amiri" w:hAnsi="Amiri" w:eastAsia="Amiri" w:cs="Amiri"/>
          <w:color w:val="111111"/>
          <w:sz w:val="28"/>
          <w:sz w:val="28"/>
          <w:szCs w:val="28"/>
          <w:rtl w:val="true"/>
          <w:lang w:bidi="ar-SA"/>
        </w:rPr>
        <w:t xml:space="preserve">،فربما بني عليه التوثيق إن ظهرت منهم أمارات القبول </w:t>
      </w:r>
      <w:r>
        <w:rPr>
          <w:rStyle w:val="FootnoteAnchor"/>
          <w:rtl w:val="true"/>
        </w:rPr>
        <w:footnoteReference w:id="25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خبير بأنّ ما نحن فيه من هذا القبيل،فلا تغفل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الفوائد من الأستاذ العلاّمة دام علاه التصريح بما ذكره </w:t>
      </w:r>
      <w:r>
        <w:rPr>
          <w:rStyle w:val="FootnoteAnchor"/>
          <w:rtl w:val="true"/>
        </w:rPr>
        <w:footnoteReference w:id="2511"/>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العلوي،عنه الحسن بن محمّد بن يحيى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303" w:name="pg11861_114605"/>
    </w:p>
    <w:p>
      <w:pPr>
        <w:pStyle w:val="Heading3"/>
        <w:numPr>
          <w:ilvl w:val="2"/>
          <w:numId w:val="1"/>
        </w:numPr>
        <w:rPr/>
      </w:pPr>
      <w:bookmarkStart w:id="1304" w:name="__RefHeading___Toc12275130_73709187"/>
      <w:bookmarkStart w:id="1305" w:name="_Toc522"/>
      <w:bookmarkEnd w:id="1303"/>
      <w:bookmarkEnd w:id="1304"/>
      <w:r>
        <w:rPr/>
        <w:t>1949</w:t>
      </w:r>
      <w:r>
        <w:rPr>
          <w:rtl w:val="true"/>
        </w:rPr>
        <w:t>-</w:t>
      </w:r>
      <w:r>
        <w:rPr>
          <w:rtl w:val="true"/>
        </w:rPr>
        <w:t>علي بن أحمد بن علي الخزّاز</w:t>
      </w:r>
      <w:r>
        <w:rPr>
          <w:rtl w:val="true"/>
        </w:rPr>
        <w:t>:</w:t>
      </w:r>
      <w:bookmarkEnd w:id="1305"/>
    </w:p>
    <w:p>
      <w:pPr>
        <w:pStyle w:val="BookText"/>
        <w:rPr/>
      </w:pPr>
      <w:r>
        <w:rPr>
          <w:rFonts w:ascii="Amiri" w:hAnsi="Amiri" w:eastAsia="Amiri" w:cs="Amiri"/>
          <w:color w:val="111111"/>
          <w:sz w:val="28"/>
          <w:sz w:val="28"/>
          <w:szCs w:val="28"/>
          <w:rtl w:val="true"/>
          <w:lang w:bidi="ar-SA"/>
        </w:rPr>
        <w:t xml:space="preserve">نزيل الري،يكنّى أبا الحسن،متكلّم جليل،لم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6" w:name="__RefHeading___Toc12275132_73709187"/>
      <w:bookmarkStart w:id="1307" w:name="_Toc523"/>
      <w:bookmarkEnd w:id="1306"/>
      <w:r>
        <w:rPr/>
        <w:t>1950</w:t>
      </w:r>
      <w:r>
        <w:rPr>
          <w:rtl w:val="true"/>
        </w:rPr>
        <w:t>-</w:t>
      </w:r>
      <w:r>
        <w:rPr>
          <w:rtl w:val="true"/>
        </w:rPr>
        <w:t>علي بن أحمد بن عمر</w:t>
      </w:r>
      <w:r>
        <w:rPr>
          <w:rtl w:val="true"/>
        </w:rPr>
        <w:t>:</w:t>
      </w:r>
      <w:bookmarkEnd w:id="1307"/>
    </w:p>
    <w:p>
      <w:pPr>
        <w:pStyle w:val="BookText"/>
        <w:rPr/>
      </w:pPr>
      <w:r>
        <w:rPr>
          <w:rFonts w:ascii="Amiri" w:hAnsi="Amiri" w:eastAsia="Amiri" w:cs="Amiri"/>
          <w:color w:val="111111"/>
          <w:sz w:val="28"/>
          <w:sz w:val="28"/>
          <w:szCs w:val="28"/>
          <w:rtl w:val="true"/>
          <w:lang w:bidi="ar-SA"/>
        </w:rPr>
        <w:t>ابن حفص الغروي المعروف بابن الحماني رضي اللّه عنه،كذا ذكره الشيخ على ما في أمالي ولده،و روى عنه كثيرا و كنّاه بأبي الحسن،و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قراءة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غير مذكور في الكتابين</w:t>
      </w:r>
      <w:r>
        <w:rPr>
          <w:rFonts w:eastAsia="Amiri" w:cs="Amiri" w:ascii="Amiri" w:hAnsi="Amiri"/>
          <w:color w:val="111111"/>
          <w:sz w:val="28"/>
          <w:szCs w:val="28"/>
          <w:rtl w:val="true"/>
          <w:lang w:bidi="ar-SA"/>
        </w:rPr>
        <w:t>.</w:t>
      </w:r>
    </w:p>
    <w:p>
      <w:pPr>
        <w:pStyle w:val="Heading3"/>
        <w:numPr>
          <w:ilvl w:val="2"/>
          <w:numId w:val="1"/>
        </w:numPr>
        <w:rPr/>
      </w:pPr>
      <w:bookmarkStart w:id="1308" w:name="__RefHeading___Toc12275134_73709187"/>
      <w:bookmarkStart w:id="1309" w:name="_Toc524"/>
      <w:bookmarkEnd w:id="1308"/>
      <w:r>
        <w:rPr/>
        <w:t>1951</w:t>
      </w:r>
      <w:r>
        <w:rPr>
          <w:rtl w:val="true"/>
        </w:rPr>
        <w:t>-</w:t>
      </w:r>
      <w:r>
        <w:rPr>
          <w:rtl w:val="true"/>
        </w:rPr>
        <w:t>علي بن أحمد القمّي</w:t>
      </w:r>
      <w:r>
        <w:rPr>
          <w:rtl w:val="true"/>
        </w:rPr>
        <w:t>:</w:t>
      </w:r>
      <w:bookmarkEnd w:id="1309"/>
    </w:p>
    <w:p>
      <w:pPr>
        <w:pStyle w:val="BookText"/>
        <w:rPr/>
      </w:pPr>
      <w:r>
        <w:rPr>
          <w:rFonts w:ascii="Amiri" w:hAnsi="Amiri" w:eastAsia="Amiri" w:cs="Amiri"/>
          <w:color w:val="111111"/>
          <w:sz w:val="28"/>
          <w:sz w:val="28"/>
          <w:szCs w:val="28"/>
          <w:rtl w:val="true"/>
          <w:lang w:bidi="ar-SA"/>
        </w:rPr>
        <w:t xml:space="preserve">هو ابن أحمد بن محمّد بن أبي جيد أو ابن أحمد الدلاّل المكنّى بأبي الحسن،و الأوّل يكنّى بأبي علي </w:t>
      </w:r>
      <w:r>
        <w:rPr>
          <w:rStyle w:val="FootnoteAnchor"/>
          <w:rtl w:val="true"/>
        </w:rPr>
        <w:footnoteReference w:id="2515"/>
      </w:r>
      <w:r>
        <w:rPr>
          <w:rFonts w:ascii="Amiri" w:hAnsi="Amiri" w:eastAsia="Amiri" w:cs="Amiri"/>
          <w:color w:val="111111"/>
          <w:sz w:val="28"/>
          <w:sz w:val="28"/>
          <w:szCs w:val="28"/>
          <w:rtl w:val="true"/>
          <w:lang w:bidi="ar-SA"/>
        </w:rPr>
        <w:t xml:space="preserve">على ما في الفائدة الخامسة،و الإطلاق ينصرف إليه،و هو يروى عن الثاني </w:t>
      </w:r>
      <w:r>
        <w:rPr>
          <w:rStyle w:val="FootnoteAnchor"/>
          <w:rtl w:val="true"/>
        </w:rPr>
        <w:footnoteReference w:id="2516"/>
      </w:r>
      <w:r>
        <w:rPr>
          <w:rFonts w:ascii="Amiri" w:hAnsi="Amiri" w:eastAsia="Amiri" w:cs="Amiri"/>
          <w:color w:val="111111"/>
          <w:sz w:val="28"/>
          <w:sz w:val="28"/>
          <w:szCs w:val="28"/>
          <w:rtl w:val="true"/>
          <w:lang w:bidi="ar-SA"/>
        </w:rPr>
        <w:t xml:space="preserve">و عن ابن الوليد أيضا </w:t>
      </w:r>
      <w:r>
        <w:rPr>
          <w:rStyle w:val="FootnoteAnchor"/>
          <w:rtl w:val="true"/>
        </w:rPr>
        <w:footnoteReference w:id="2517"/>
      </w:r>
      <w:r>
        <w:rPr>
          <w:rFonts w:ascii="Amiri" w:hAnsi="Amiri" w:eastAsia="Amiri" w:cs="Amiri"/>
          <w:color w:val="111111"/>
          <w:sz w:val="28"/>
          <w:sz w:val="28"/>
          <w:szCs w:val="28"/>
          <w:rtl w:val="true"/>
          <w:lang w:bidi="ar-SA"/>
        </w:rPr>
        <w:t xml:space="preserve">،و يأتي ما له دخل في الكنى </w:t>
      </w:r>
      <w:r>
        <w:rPr>
          <w:rStyle w:val="FootnoteAnchor"/>
          <w:rtl w:val="true"/>
        </w:rPr>
        <w:footnoteReference w:id="2518"/>
      </w:r>
      <w:r>
        <w:rPr>
          <w:rFonts w:ascii="IRNazanin" w:hAnsi="IRNazanin" w:eastAsia="IRNazanin"/>
          <w:color w:val="111111"/>
          <w:sz w:val="28"/>
          <w:sz w:val="28"/>
          <w:szCs w:val="28"/>
          <w:rtl w:val="true"/>
          <w:lang w:bidi="fa-IR"/>
        </w:rPr>
        <w:t xml:space="preserve">،تعق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0" w:name="__RefHeading___Toc12275136_73709187"/>
      <w:bookmarkStart w:id="1311" w:name="_Toc525"/>
      <w:bookmarkEnd w:id="1310"/>
      <w:r>
        <w:rPr/>
        <w:t>1952</w:t>
      </w:r>
      <w:r>
        <w:rPr>
          <w:rtl w:val="true"/>
        </w:rPr>
        <w:t>-</w:t>
      </w:r>
      <w:r>
        <w:rPr>
          <w:rtl w:val="true"/>
        </w:rPr>
        <w:t>علي بن أحمد الكوفي</w:t>
      </w:r>
      <w:r>
        <w:rPr>
          <w:rtl w:val="true"/>
        </w:rPr>
        <w:t>:</w:t>
      </w:r>
      <w:bookmarkEnd w:id="131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القاسم،مخمّس،لم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 xml:space="preserve">. </w:t>
      </w:r>
      <w:bookmarkStart w:id="1312" w:name="pg11861_114606"/>
    </w:p>
    <w:p>
      <w:pPr>
        <w:pStyle w:val="BookText"/>
        <w:rPr/>
      </w:pPr>
      <w:bookmarkEnd w:id="1312"/>
      <w:r>
        <w:rPr>
          <w:rFonts w:ascii="IRNazanin" w:hAnsi="IRNazanin" w:eastAsia="IRNazanin"/>
          <w:color w:val="111111"/>
          <w:sz w:val="28"/>
          <w:sz w:val="28"/>
          <w:szCs w:val="28"/>
          <w:rtl w:val="true"/>
          <w:lang w:bidi="fa-IR"/>
        </w:rPr>
        <w:t>و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أحمد أبو القاسم</w:t>
      </w:r>
      <w:r>
        <w:rPr>
          <w:rFonts w:eastAsia="IRNazanin" w:cs="IRNazanin"/>
          <w:color w:val="111111"/>
          <w:sz w:val="28"/>
          <w:szCs w:val="28"/>
          <w:rtl w:val="true"/>
          <w:lang w:bidi="fa-IR"/>
        </w:rPr>
        <w:t>.</w:t>
      </w:r>
    </w:p>
    <w:p>
      <w:pPr>
        <w:pStyle w:val="Heading3"/>
        <w:numPr>
          <w:ilvl w:val="2"/>
          <w:numId w:val="1"/>
        </w:numPr>
        <w:rPr/>
      </w:pPr>
      <w:bookmarkStart w:id="1313" w:name="__RefHeading___Toc12275138_73709187"/>
      <w:bookmarkStart w:id="1314" w:name="_Toc526"/>
      <w:bookmarkEnd w:id="1313"/>
      <w:r>
        <w:rPr/>
        <w:t>1953</w:t>
      </w:r>
      <w:r>
        <w:rPr>
          <w:rtl w:val="true"/>
        </w:rPr>
        <w:t>-</w:t>
      </w:r>
      <w:r>
        <w:rPr>
          <w:rtl w:val="true"/>
        </w:rPr>
        <w:t>علي بن أحمد بن محمّد</w:t>
      </w:r>
      <w:r>
        <w:rPr>
          <w:rtl w:val="true"/>
        </w:rPr>
        <w:t>:</w:t>
      </w:r>
      <w:bookmarkEnd w:id="1314"/>
    </w:p>
    <w:p>
      <w:pPr>
        <w:pStyle w:val="BookText"/>
        <w:rPr/>
      </w:pPr>
      <w:r>
        <w:rPr>
          <w:rFonts w:ascii="Amiri" w:hAnsi="Amiri" w:eastAsia="Amiri" w:cs="Amiri"/>
          <w:color w:val="111111"/>
          <w:sz w:val="28"/>
          <w:sz w:val="28"/>
          <w:szCs w:val="28"/>
          <w:rtl w:val="true"/>
          <w:lang w:bidi="ar-SA"/>
        </w:rPr>
        <w:t>ابن أبي جيد،أشرنا إليه في ابن أحمد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الحسين جش عند ترجمة الحسين بن مختار </w:t>
      </w:r>
      <w:r>
        <w:rPr>
          <w:rStyle w:val="FootnoteAnchor"/>
          <w:rtl w:val="true"/>
        </w:rPr>
        <w:footnoteReference w:id="2521"/>
      </w:r>
      <w:r>
        <w:rPr>
          <w:rFonts w:ascii="Amiri" w:hAnsi="Amiri" w:eastAsia="Amiri" w:cs="Amiri"/>
          <w:color w:val="111111"/>
          <w:sz w:val="28"/>
          <w:sz w:val="28"/>
          <w:szCs w:val="28"/>
          <w:rtl w:val="true"/>
          <w:lang w:bidi="ar-SA"/>
        </w:rPr>
        <w:t xml:space="preserve">، و هو من مشايخ الشيخ </w:t>
      </w:r>
      <w:r>
        <w:rPr>
          <w:rStyle w:val="FootnoteAnchor"/>
          <w:rtl w:val="true"/>
        </w:rPr>
        <w:footnoteReference w:id="2522"/>
      </w:r>
      <w:r>
        <w:rPr>
          <w:rFonts w:ascii="Amiri" w:hAnsi="Amiri" w:eastAsia="Amiri" w:cs="Amiri"/>
          <w:color w:val="111111"/>
          <w:sz w:val="28"/>
          <w:sz w:val="28"/>
          <w:szCs w:val="28"/>
          <w:rtl w:val="true"/>
          <w:lang w:bidi="ar-SA"/>
        </w:rPr>
        <w:t xml:space="preserve">و النجاشي </w:t>
      </w:r>
      <w:r>
        <w:rPr>
          <w:rStyle w:val="FootnoteAnchor"/>
          <w:rtl w:val="true"/>
        </w:rPr>
        <w:footnoteReference w:id="2523"/>
      </w:r>
      <w:r>
        <w:rPr>
          <w:rFonts w:ascii="IRNazanin" w:hAnsi="IRNazanin" w:eastAsia="IRNazanin"/>
          <w:color w:val="111111"/>
          <w:sz w:val="28"/>
          <w:sz w:val="28"/>
          <w:szCs w:val="28"/>
          <w:rtl w:val="true"/>
          <w:lang w:bidi="fa-IR"/>
        </w:rPr>
        <w:t xml:space="preserve">،انتهى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باب المصدّر بابن،تعق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5" w:name="__RefHeading___Toc12275140_73709187"/>
      <w:bookmarkStart w:id="1316" w:name="_Toc527"/>
      <w:bookmarkEnd w:id="1315"/>
      <w:r>
        <w:rPr/>
        <w:t>1954</w:t>
      </w:r>
      <w:r>
        <w:rPr>
          <w:rtl w:val="true"/>
        </w:rPr>
        <w:t>-</w:t>
      </w:r>
      <w:r>
        <w:rPr>
          <w:rtl w:val="true"/>
        </w:rPr>
        <w:t>علي بن أحمد بن موسى</w:t>
      </w:r>
      <w:r>
        <w:rPr>
          <w:rtl w:val="true"/>
        </w:rPr>
        <w:t>:</w:t>
      </w:r>
      <w:bookmarkEnd w:id="1316"/>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الدقّاق،روى الصدوق مترضّيا عنه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أحمد بن محمّد بن عمران الدقّاق </w:t>
      </w:r>
      <w:r>
        <w:rPr>
          <w:rStyle w:val="FootnoteAnchor"/>
          <w:rtl w:val="true"/>
        </w:rPr>
        <w:footnoteReference w:id="2527"/>
      </w:r>
      <w:r>
        <w:rPr>
          <w:rFonts w:ascii="IRNazanin" w:hAnsi="IRNazanin" w:eastAsia="IRNazanin"/>
          <w:color w:val="111111"/>
          <w:sz w:val="28"/>
          <w:sz w:val="28"/>
          <w:szCs w:val="28"/>
          <w:rtl w:val="true"/>
          <w:lang w:bidi="fa-IR"/>
        </w:rPr>
        <w:t xml:space="preserve">،و الظاهر أنّه </w:t>
      </w:r>
      <w:bookmarkStart w:id="1317" w:name="pg11861_114607"/>
    </w:p>
    <w:p>
      <w:pPr>
        <w:pStyle w:val="BookText"/>
        <w:rPr/>
      </w:pPr>
      <w:bookmarkEnd w:id="1317"/>
      <w:r>
        <w:rPr>
          <w:rFonts w:ascii="Amiri" w:hAnsi="Amiri" w:eastAsia="Amiri" w:cs="Amiri"/>
          <w:color w:val="111111"/>
          <w:sz w:val="28"/>
          <w:sz w:val="28"/>
          <w:szCs w:val="28"/>
          <w:rtl w:val="true"/>
          <w:lang w:bidi="ar-SA"/>
        </w:rPr>
        <w:t xml:space="preserve">من مشايخه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8" w:name="__RefHeading___Toc12275142_73709187"/>
      <w:bookmarkStart w:id="1319" w:name="_Toc528"/>
      <w:bookmarkEnd w:id="1318"/>
      <w:r>
        <w:rPr/>
        <w:t>1955</w:t>
      </w:r>
      <w:r>
        <w:rPr>
          <w:rtl w:val="true"/>
        </w:rPr>
        <w:t>-</w:t>
      </w:r>
      <w:r>
        <w:rPr>
          <w:rtl w:val="true"/>
        </w:rPr>
        <w:t>علي بن أحمد بن نصر البندبنجي</w:t>
      </w:r>
      <w:r>
        <w:rPr>
          <w:rtl w:val="true"/>
        </w:rPr>
        <w:t>:</w:t>
      </w:r>
      <w:bookmarkEnd w:id="1319"/>
    </w:p>
    <w:p>
      <w:pPr>
        <w:pStyle w:val="BookText"/>
        <w:rPr/>
      </w:pPr>
      <w:r>
        <w:rPr>
          <w:rFonts w:ascii="Amiri" w:hAnsi="Amiri" w:eastAsia="Amiri" w:cs="Amiri"/>
          <w:color w:val="111111"/>
          <w:sz w:val="28"/>
          <w:sz w:val="28"/>
          <w:szCs w:val="28"/>
          <w:rtl w:val="true"/>
          <w:lang w:bidi="ar-SA"/>
        </w:rPr>
        <w:t xml:space="preserve">أبو الحسن،سكن الرملة،ضعيف متهافت لا يلتفت إليه،صه </w:t>
      </w:r>
      <w:r>
        <w:rPr>
          <w:rStyle w:val="FootnoteAnchor"/>
          <w:rtl w:val="true"/>
        </w:rPr>
        <w:footnoteReference w:id="2529"/>
      </w:r>
      <w:r>
        <w:rPr>
          <w:rFonts w:ascii="IRNazanin" w:hAnsi="IRNazanin" w:eastAsia="IRNazanin"/>
          <w:color w:val="111111"/>
          <w:sz w:val="28"/>
          <w:sz w:val="28"/>
          <w:szCs w:val="28"/>
          <w:rtl w:val="true"/>
          <w:lang w:bidi="fa-IR"/>
        </w:rPr>
        <w:t xml:space="preserve">، د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 بدل صه،د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 </w:t>
      </w:r>
      <w:r>
        <w:rPr>
          <w:rStyle w:val="FootnoteAnchor"/>
          <w:rtl w:val="true"/>
        </w:rPr>
        <w:footnoteReference w:id="2531"/>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0" w:name="__RefHeading___Toc12275144_73709187"/>
      <w:bookmarkStart w:id="1321" w:name="_Toc529"/>
      <w:bookmarkEnd w:id="1320"/>
      <w:r>
        <w:rPr/>
        <w:t>1956</w:t>
      </w:r>
      <w:r>
        <w:rPr>
          <w:rtl w:val="true"/>
        </w:rPr>
        <w:t>-</w:t>
      </w:r>
      <w:r>
        <w:rPr>
          <w:rtl w:val="true"/>
        </w:rPr>
        <w:t>علي بن إدريس</w:t>
      </w:r>
      <w:r>
        <w:rPr>
          <w:rtl w:val="true"/>
        </w:rPr>
        <w:t>:</w:t>
      </w:r>
      <w:bookmarkEnd w:id="1321"/>
    </w:p>
    <w:p>
      <w:pPr>
        <w:pStyle w:val="BookText"/>
        <w:rPr/>
      </w:pPr>
      <w:r>
        <w:rPr>
          <w:rFonts w:ascii="IRNazanin" w:hAnsi="IRNazanin" w:eastAsia="IRNazanin"/>
          <w:color w:val="111111"/>
          <w:sz w:val="28"/>
          <w:sz w:val="28"/>
          <w:szCs w:val="28"/>
          <w:rtl w:val="true"/>
          <w:lang w:bidi="fa-IR"/>
        </w:rPr>
        <w:t xml:space="preserve">وصفه الصدوق بصاحب الرضا </w:t>
      </w:r>
      <w:r>
        <w:rPr>
          <w:rStyle w:val="FootnoteAnchor"/>
          <w:rtl w:val="true"/>
        </w:rPr>
        <w:footnoteReference w:id="2533"/>
      </w:r>
      <w:r>
        <w:rPr>
          <w:rFonts w:ascii="Amiri" w:hAnsi="Amiri" w:eastAsia="Amiri" w:cs="Amiri"/>
          <w:color w:val="111111"/>
          <w:sz w:val="28"/>
          <w:sz w:val="28"/>
          <w:szCs w:val="28"/>
          <w:rtl w:val="true"/>
          <w:lang w:bidi="ar-SA"/>
        </w:rPr>
        <w:t xml:space="preserve">و لعلّه مدح،و صرّح به المصنّف في إدريس بن زيد </w:t>
      </w:r>
      <w:r>
        <w:rPr>
          <w:rStyle w:val="FootnoteAnchor"/>
          <w:rtl w:val="true"/>
        </w:rPr>
        <w:footnoteReference w:id="2534"/>
      </w:r>
      <w:r>
        <w:rPr>
          <w:rFonts w:ascii="IRNazanin" w:hAnsi="IRNazanin" w:eastAsia="IRNazanin"/>
          <w:color w:val="111111"/>
          <w:sz w:val="28"/>
          <w:sz w:val="28"/>
          <w:szCs w:val="28"/>
          <w:rtl w:val="true"/>
          <w:lang w:bidi="fa-IR"/>
        </w:rPr>
        <w:t xml:space="preserve">،تعق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2" w:name="__RefHeading___Toc12275146_73709187"/>
      <w:bookmarkStart w:id="1323" w:name="_Toc530"/>
      <w:bookmarkEnd w:id="1322"/>
      <w:r>
        <w:rPr/>
        <w:t>1957</w:t>
      </w:r>
      <w:r>
        <w:rPr>
          <w:rtl w:val="true"/>
        </w:rPr>
        <w:t>-</w:t>
      </w:r>
      <w:r>
        <w:rPr>
          <w:rtl w:val="true"/>
        </w:rPr>
        <w:t>علي بن أسباط بن سالم</w:t>
      </w:r>
      <w:r>
        <w:rPr>
          <w:rtl w:val="true"/>
        </w:rPr>
        <w:t>:</w:t>
      </w:r>
      <w:bookmarkEnd w:id="132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بيّاع الزطّي،أبو الحسن المقري،كوفي،ثقة،و كان فطحيّا،جرى بينه و بين علي بن مهزيار رسائل في ذلك،رجعوا في ذلك </w:t>
      </w:r>
      <w:r>
        <w:rPr>
          <w:rStyle w:val="FootnoteAnchor"/>
          <w:rtl w:val="true"/>
        </w:rPr>
        <w:footnoteReference w:id="2536"/>
      </w:r>
      <w:r>
        <w:rPr>
          <w:rFonts w:ascii="Amiri" w:hAnsi="Amiri" w:eastAsia="Amiri" w:cs="Amiri"/>
          <w:color w:val="111111"/>
          <w:sz w:val="28"/>
          <w:sz w:val="28"/>
          <w:szCs w:val="28"/>
          <w:rtl w:val="true"/>
          <w:lang w:bidi="ar-SA"/>
        </w:rPr>
        <w:t xml:space="preserve">إلى أبي جعفر الثاني عليه السلام،فرجع علي بن أسباط عن ذلك القول و تركه،و قد روى عن الرضا عليه السلام قبل ذلك </w:t>
      </w:r>
      <w:r>
        <w:rPr>
          <w:rStyle w:val="FootnoteAnchor"/>
          <w:rtl w:val="true"/>
        </w:rPr>
        <w:footnoteReference w:id="2537"/>
      </w:r>
      <w:r>
        <w:rPr>
          <w:rFonts w:ascii="Amiri" w:hAnsi="Amiri" w:eastAsia="Amiri" w:cs="Amiri"/>
          <w:color w:val="111111"/>
          <w:sz w:val="28"/>
          <w:sz w:val="28"/>
          <w:szCs w:val="28"/>
          <w:rtl w:val="true"/>
          <w:lang w:bidi="ar-SA"/>
        </w:rPr>
        <w:t>،و كان أوثق الناس و أصدقهم لهجة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كتاب الدلائل،محمّد بن أيّوب الدهقان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التفسير،أحمد بن يوسف بن حمزة بن زياد الجعفي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المزار،علي بن الحسن بن فضّال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نوادر مشهور،أحمد بن هلال عنه به،جش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أصل و روايات،أخبرنا الحسين بن عبيد اللّه،عن أحمد ابن محمّد بن يحيى العطّار،عن أبيه </w:t>
      </w:r>
      <w:r>
        <w:rPr>
          <w:rStyle w:val="FootnoteAnchor"/>
          <w:rtl w:val="true"/>
        </w:rPr>
        <w:footnoteReference w:id="2539"/>
      </w:r>
      <w:r>
        <w:rPr>
          <w:rFonts w:ascii="Amiri" w:hAnsi="Amiri" w:eastAsia="Amiri" w:cs="Amiri"/>
          <w:color w:val="111111"/>
          <w:sz w:val="28"/>
          <w:sz w:val="28"/>
          <w:szCs w:val="28"/>
          <w:rtl w:val="true"/>
          <w:lang w:bidi="ar-SA"/>
        </w:rPr>
        <w:t xml:space="preserve">و محمّد بن أحمد بن أبي قتادة،عن موسى بن جعفر البغدادي،عنه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أسباط فطحيّا،و لعليّ بن مهزيار إليه رسالة في النقض عليه مقدار جزء صغير،قالوا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ينجع ذلك فيه و مات على مذهبه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أيضا في الحسن بن علي بن فضّال و عبد اللّه بن بكير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بعد ذكر ما في كش و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أعتمد على روايته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رجوعه كما قال جش و صه،و جش أضبط من كش، على أنّ دعواه بعنوان الجزم و كش حكاه عن غيره،مع أنّ الشهادة على الرجوع أقوى دلالة من الشهادة على البقاء،و لعلّ بقاءه على الفطحيّة مدّة صار منشأ لعدّ محمّد بن مسعود إيّاه منهم،لكن عدّ حديثه من الصحاح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مشكل لعدم معلوميّة صدوره عنه بعد رجوع،و لذا حكم بكونه من الموثّقات،لكن كثير من الأجلّة كانوا على الفاسد ثمّ رجعوا كعبد اللّه بن المغيرة و غيره،و مع ذلك لا يتأمّلون في تصحيح حديثهم،و مرّ التحقيق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في الصحيح 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بن أسباط إلى أبي جعفر عليه السلام في أمر بناته و أنّه لم يجد أحدا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ما ذكرت في أمر بناتك و أنّك لا تجد أحدا مثلك،فلا تنظر في ذلك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544"/>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الفاضل عبد النبي رحمه اللّه في قسم الثقات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بعدم الرجوع غير معلوم القائل،فلا يعارض جزم النجاشي بالرجوع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د القول بعدم الرجوع إلى كش،و هو غير جيّد؛ثمّ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الأشهر ما قال جش لأنّ ذلك </w:t>
      </w:r>
      <w:r>
        <w:rPr>
          <w:rStyle w:val="FootnoteAnchor"/>
          <w:rtl w:val="true"/>
        </w:rPr>
        <w:footnoteReference w:id="2546"/>
      </w:r>
      <w:r>
        <w:rPr>
          <w:rFonts w:ascii="Amiri" w:hAnsi="Amiri" w:eastAsia="Amiri" w:cs="Amiri"/>
          <w:color w:val="111111"/>
          <w:sz w:val="28"/>
          <w:sz w:val="28"/>
          <w:szCs w:val="28"/>
          <w:rtl w:val="true"/>
          <w:lang w:bidi="ar-SA"/>
        </w:rPr>
        <w:t xml:space="preserve">شاع بين أصحابنا و ذاع،فلا يجوز بعد ذلك الحكم على أنّه مات على المذهب الأوّل </w:t>
      </w:r>
      <w:r>
        <w:rPr>
          <w:rStyle w:val="FootnoteAnchor"/>
          <w:rtl w:val="true"/>
        </w:rPr>
        <w:footnoteReference w:id="2547"/>
      </w:r>
      <w:r>
        <w:rPr>
          <w:rFonts w:ascii="IRNazanin" w:hAnsi="IRNazanin" w:eastAsia="IRNazanin"/>
          <w:color w:val="111111"/>
          <w:sz w:val="28"/>
          <w:sz w:val="28"/>
          <w:szCs w:val="28"/>
          <w:rtl w:val="true"/>
          <w:lang w:bidi="fa-IR"/>
        </w:rPr>
        <w:t xml:space="preserve">،انتهى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محمّد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أنّه إذا روى عن الرضا عليه السلام فهي قبل الرجوع،و إذا روى عن الجواد عليه السلام فاحتمالان، و إلاّ رجح القبول لاحتماله عدم السبق</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روايته عن الرضا عليه السلام قبل الرجوع ممّا لا كلام فيه،لكن رجحان قبول روايته عن الجواد عليه السلام فيه كلام،إذ في كلّ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324" w:name="pg11861_114610"/>
    </w:p>
    <w:p>
      <w:pPr>
        <w:pStyle w:val="BookText"/>
        <w:rPr/>
      </w:pPr>
      <w:bookmarkEnd w:id="1324"/>
      <w:r>
        <w:rPr>
          <w:rFonts w:ascii="Amiri" w:hAnsi="Amiri" w:eastAsia="Amiri" w:cs="Amiri"/>
          <w:color w:val="111111"/>
          <w:sz w:val="28"/>
          <w:sz w:val="28"/>
          <w:szCs w:val="28"/>
          <w:rtl w:val="true"/>
          <w:lang w:bidi="ar-SA"/>
        </w:rPr>
        <w:t>رواية رواية يمكن أن يقال الأصل بقاؤه على الفطحيّة،و كما أنّ في الرواية الأصل التأخير فكذا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عبد النبي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ردّ روايته متى علم أنّها قبل الرجوع و القبول للباقي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الوجه قبول روايته متى علم أنها بعد الرجوع و الردّ للباقي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أردنا من القبول الصحّة،و إلاّ فالقبول مطلقا متّجه عند من يقبل الموثّق،فتأمّل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أسباط الثقة،عنه محمّد بن أيوب الدهقان،و أحمد ابن يوسف،و علي بن الحسن بن فضّال،و أحمد بن هلال،و موسى بن جعفر البغدادي،و محمّد بن الحسين بن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في باب ما يفصل به بين دعوى المحقّ و المبطل في أوّل حديث،عنه،عن محمّد بن علي،عن علي بن أسباط </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ملاّ محمّد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يظهر لي أنّ محمّد بن علي من هو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أنا لم يظهر لي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5" w:name="__RefHeading___Toc12275148_73709187"/>
      <w:bookmarkStart w:id="1326" w:name="_Toc531"/>
      <w:bookmarkEnd w:id="1325"/>
      <w:r>
        <w:rPr/>
        <w:t>1958</w:t>
      </w:r>
      <w:r>
        <w:rPr>
          <w:rtl w:val="true"/>
        </w:rPr>
        <w:t>-</w:t>
      </w:r>
      <w:r>
        <w:rPr>
          <w:rtl w:val="true"/>
        </w:rPr>
        <w:t>علي بن إسحاق بن عبد اللّه</w:t>
      </w:r>
      <w:r>
        <w:rPr>
          <w:rtl w:val="true"/>
        </w:rPr>
        <w:t>:</w:t>
      </w:r>
      <w:bookmarkEnd w:id="1326"/>
    </w:p>
    <w:p>
      <w:pPr>
        <w:pStyle w:val="BookText"/>
        <w:rPr/>
      </w:pPr>
      <w:r>
        <w:rPr>
          <w:rFonts w:ascii="Amiri" w:hAnsi="Amiri" w:eastAsia="Amiri" w:cs="Amiri"/>
          <w:color w:val="111111"/>
          <w:sz w:val="28"/>
          <w:sz w:val="28"/>
          <w:szCs w:val="28"/>
          <w:rtl w:val="true"/>
          <w:lang w:bidi="ar-SA"/>
        </w:rPr>
        <w:t xml:space="preserve">ابن سعد الأشعري،أبو الحسين،ثقة،صه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جش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كتاب،أحمد بن محمّد بن خالد عنه به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 xml:space="preserve">. </w:t>
      </w:r>
      <w:bookmarkStart w:id="1327" w:name="pg11861_114611"/>
    </w:p>
    <w:p>
      <w:pPr>
        <w:pStyle w:val="BookText"/>
        <w:rPr/>
      </w:pPr>
      <w:bookmarkEnd w:id="1327"/>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كتاب،رويناه عن عدّة من أصحابنا،عن أبي المفضّل،عن ابن بطّة،عن أحمد بن أبي عبد اللّه،عنه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إسحاق الثقة،عنه أحمد بن أبي عبد اللّه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8" w:name="__RefHeading___Toc12275150_73709187"/>
      <w:bookmarkStart w:id="1329" w:name="_Toc532"/>
      <w:bookmarkEnd w:id="1328"/>
      <w:r>
        <w:rPr/>
        <w:t>1959</w:t>
      </w:r>
      <w:r>
        <w:rPr>
          <w:rtl w:val="true"/>
        </w:rPr>
        <w:t>-</w:t>
      </w:r>
      <w:r>
        <w:rPr>
          <w:rtl w:val="true"/>
        </w:rPr>
        <w:t>علي بن إسماعيل</w:t>
      </w:r>
      <w:r>
        <w:rPr>
          <w:rtl w:val="true"/>
        </w:rPr>
        <w:t>:</w:t>
      </w:r>
      <w:bookmarkEnd w:id="1329"/>
    </w:p>
    <w:p>
      <w:pPr>
        <w:pStyle w:val="BookText"/>
        <w:rPr/>
      </w:pPr>
      <w:r>
        <w:rPr>
          <w:rFonts w:ascii="Amiri" w:hAnsi="Amiri" w:eastAsia="Amiri" w:cs="Amiri"/>
          <w:color w:val="111111"/>
          <w:sz w:val="28"/>
          <w:sz w:val="28"/>
          <w:szCs w:val="28"/>
          <w:rtl w:val="true"/>
          <w:lang w:bidi="ar-SA"/>
        </w:rPr>
        <w:t>نصر بن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إسماعيل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السندي، فلقّب إسماعيل بالسندي،كش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في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السدّي،و هو الصحيح،فتدبّر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أمالي الشيخ الصدوق أيضا السدّي </w:t>
      </w:r>
      <w:r>
        <w:rPr>
          <w:rStyle w:val="FootnoteAnchor"/>
          <w:rtl w:val="true"/>
        </w:rPr>
        <w:footnoteReference w:id="2557"/>
      </w:r>
      <w:r>
        <w:rPr>
          <w:rFonts w:ascii="Amiri" w:hAnsi="Amiri" w:eastAsia="Amiri" w:cs="Amiri"/>
          <w:color w:val="111111"/>
          <w:sz w:val="28"/>
          <w:sz w:val="28"/>
          <w:szCs w:val="28"/>
          <w:rtl w:val="true"/>
          <w:lang w:bidi="ar-SA"/>
        </w:rPr>
        <w:t xml:space="preserve">،و يأتي ما فيه في علي بن السرّي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من الاختيار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ابن إسماعيل ثقة </w:t>
      </w:r>
      <w:r>
        <w:rPr>
          <w:rStyle w:val="FootnoteAnchor"/>
          <w:rtl w:val="true"/>
        </w:rPr>
        <w:footnoteReference w:id="2559"/>
      </w:r>
      <w:r>
        <w:rPr>
          <w:rFonts w:ascii="Amiri" w:hAnsi="Amiri" w:eastAsia="Amiri" w:cs="Amiri"/>
          <w:color w:val="111111"/>
          <w:sz w:val="28"/>
          <w:sz w:val="28"/>
          <w:szCs w:val="28"/>
          <w:rtl w:val="true"/>
          <w:lang w:bidi="ar-SA"/>
        </w:rPr>
        <w:t xml:space="preserve">،علي بن السدّي،لقّب إسماعيل بالسدّي </w:t>
      </w:r>
      <w:r>
        <w:rPr>
          <w:rStyle w:val="FootnoteAnchor"/>
          <w:rtl w:val="true"/>
        </w:rPr>
        <w:footnoteReference w:id="2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نسخة ابن طاوس،إلاّ أنّ فيها السري في الموضعين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ابن السرّي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ثقة،بدل يقال،فتدبّر</w:t>
      </w:r>
      <w:r>
        <w:rPr>
          <w:rFonts w:eastAsia="Amiri" w:cs="Amiri" w:ascii="Amiri" w:hAnsi="Amiri"/>
          <w:color w:val="111111"/>
          <w:sz w:val="28"/>
          <w:szCs w:val="28"/>
          <w:rtl w:val="true"/>
          <w:lang w:bidi="ar-SA"/>
        </w:rPr>
        <w:t>.</w:t>
      </w:r>
    </w:p>
    <w:p>
      <w:pPr>
        <w:pStyle w:val="Heading3"/>
        <w:numPr>
          <w:ilvl w:val="2"/>
          <w:numId w:val="1"/>
        </w:numPr>
        <w:rPr/>
      </w:pPr>
      <w:bookmarkStart w:id="1330" w:name="__RefHeading___Toc12275152_73709187"/>
      <w:bookmarkStart w:id="1331" w:name="_Toc533"/>
      <w:bookmarkEnd w:id="1330"/>
      <w:r>
        <w:rPr/>
        <w:t>1960</w:t>
      </w:r>
      <w:r>
        <w:rPr>
          <w:rtl w:val="true"/>
        </w:rPr>
        <w:t>-</w:t>
      </w:r>
      <w:r>
        <w:rPr>
          <w:rtl w:val="true"/>
        </w:rPr>
        <w:t>علي بن إسماعيل الدهقان</w:t>
      </w:r>
      <w:r>
        <w:rPr>
          <w:rtl w:val="true"/>
        </w:rPr>
        <w:t>:</w:t>
      </w:r>
      <w:bookmarkEnd w:id="133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زاهد خيّر فاضل،من أصحاب العياشي،صه </w:t>
      </w:r>
      <w:r>
        <w:rPr>
          <w:rStyle w:val="FootnoteAnchor"/>
          <w:rtl w:val="true"/>
        </w:rPr>
        <w:footnoteReference w:id="2562"/>
      </w:r>
      <w:r>
        <w:rPr>
          <w:rFonts w:ascii="IRNazanin" w:hAnsi="IRNazanin" w:eastAsia="IRNazanin"/>
          <w:color w:val="111111"/>
          <w:sz w:val="28"/>
          <w:sz w:val="28"/>
          <w:szCs w:val="28"/>
          <w:rtl w:val="true"/>
          <w:lang w:bidi="fa-IR"/>
        </w:rPr>
        <w:t xml:space="preserve">،لم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 xml:space="preserve">. </w:t>
      </w:r>
      <w:bookmarkStart w:id="1332" w:name="pg11861_114612"/>
    </w:p>
    <w:p>
      <w:pPr>
        <w:pStyle w:val="Heading3"/>
        <w:numPr>
          <w:ilvl w:val="2"/>
          <w:numId w:val="1"/>
        </w:numPr>
        <w:rPr/>
      </w:pPr>
      <w:bookmarkStart w:id="1333" w:name="__RefHeading___Toc12275154_73709187"/>
      <w:bookmarkStart w:id="1334" w:name="_Toc534"/>
      <w:bookmarkEnd w:id="1332"/>
      <w:bookmarkEnd w:id="1333"/>
      <w:r>
        <w:rPr/>
        <w:t>1961</w:t>
      </w:r>
      <w:r>
        <w:rPr>
          <w:rtl w:val="true"/>
        </w:rPr>
        <w:t>-</w:t>
      </w:r>
      <w:r>
        <w:rPr>
          <w:rtl w:val="true"/>
        </w:rPr>
        <w:t>علي بن إسماعيل بن شعيب</w:t>
      </w:r>
      <w:r>
        <w:rPr>
          <w:rtl w:val="true"/>
        </w:rPr>
        <w:t>:</w:t>
      </w:r>
      <w:bookmarkEnd w:id="1334"/>
    </w:p>
    <w:p>
      <w:pPr>
        <w:pStyle w:val="BookText"/>
        <w:rPr/>
      </w:pPr>
      <w:r>
        <w:rPr>
          <w:rFonts w:ascii="Amiri" w:hAnsi="Amiri" w:eastAsia="Amiri" w:cs="Amiri"/>
          <w:color w:val="111111"/>
          <w:sz w:val="28"/>
          <w:sz w:val="28"/>
          <w:szCs w:val="28"/>
          <w:rtl w:val="true"/>
          <w:lang w:bidi="ar-SA"/>
        </w:rPr>
        <w:t xml:space="preserve">ابن ميثم بن يحيى التمّار،أبو الحسن الميثمي،أوّل من تكلّم على مذهب الإماميّة،و صنّف كتابا في الإمامة،كان كوفيّا و سكن البصرة،و كان من وجوه المتكلّمين من أصحابنا،كلّم أبا الهذيل العلاّف و النظام،صه </w:t>
      </w:r>
      <w:r>
        <w:rPr>
          <w:rStyle w:val="FootnoteAnchor"/>
          <w:rtl w:val="true"/>
        </w:rPr>
        <w:footnoteReference w:id="2564"/>
      </w:r>
      <w:r>
        <w:rPr>
          <w:rFonts w:ascii="IRNazanin" w:hAnsi="IRNazanin" w:eastAsia="IRNazanin"/>
          <w:color w:val="111111"/>
          <w:sz w:val="28"/>
          <w:sz w:val="28"/>
          <w:szCs w:val="28"/>
          <w:rtl w:val="true"/>
          <w:lang w:bidi="fa-IR"/>
        </w:rPr>
        <w:t xml:space="preserve">، جش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إسماعيل الميثمي،و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للصدوق طريق إليه،و الطريق إلى صفوان بن يحيى صحيح،و هو يروي عنه </w:t>
      </w:r>
      <w:r>
        <w:rPr>
          <w:rStyle w:val="FootnoteAnchor"/>
          <w:rtl w:val="true"/>
        </w:rPr>
        <w:footnoteReference w:id="2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ترجمة هشام بن الحكم فضله و جلالته و أنّه أدرك الكاظم عليه السلام و هو إذ ذاك فاضل متين </w:t>
      </w:r>
      <w:r>
        <w:rPr>
          <w:rStyle w:val="FootnoteAnchor"/>
          <w:rtl w:val="true"/>
        </w:rPr>
        <w:footnoteReference w:id="2567"/>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إسماعيل بن شعيب بن ميثم أبو الحسن الميثمي،و قد صحّح في الحبل المتين في أبحاث التيمّم روايته،و هي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إسماعيل عن حمّاد بن عيسى </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 بن مهزيار،و صفوان بن يحيى كما في مشيخة الفقيه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عن ربعي بن عبد اللّه،و عن بشير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5" w:name="__RefHeading___Toc12275156_73709187"/>
      <w:bookmarkStart w:id="1336" w:name="_Toc535"/>
      <w:bookmarkEnd w:id="1335"/>
      <w:r>
        <w:rPr/>
        <w:t>1962</w:t>
      </w:r>
      <w:r>
        <w:rPr>
          <w:rtl w:val="true"/>
        </w:rPr>
        <w:t>-</w:t>
      </w:r>
      <w:r>
        <w:rPr>
          <w:rtl w:val="true"/>
        </w:rPr>
        <w:t>علي بن إسماعيل بن جعفر</w:t>
      </w:r>
      <w:r>
        <w:rPr>
          <w:rtl w:val="true"/>
        </w:rPr>
        <w:t>:</w:t>
      </w:r>
      <w:bookmarkEnd w:id="133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محمّد عليهما السلام،غير مذكور في الكتابين</w:t>
      </w:r>
      <w:r>
        <w:rPr>
          <w:rFonts w:eastAsia="Amiri" w:cs="Amiri" w:ascii="Amiri" w:hAnsi="Amiri"/>
          <w:color w:val="111111"/>
          <w:sz w:val="28"/>
          <w:szCs w:val="28"/>
          <w:rtl w:val="true"/>
          <w:lang w:bidi="ar-SA"/>
        </w:rPr>
        <w:t xml:space="preserve">. </w:t>
      </w:r>
      <w:bookmarkStart w:id="1337" w:name="pg11861_114613"/>
    </w:p>
    <w:p>
      <w:pPr>
        <w:pStyle w:val="BookText"/>
        <w:rPr/>
      </w:pPr>
      <w:bookmarkEnd w:id="1337"/>
      <w:r>
        <w:rPr>
          <w:rFonts w:ascii="Amiri" w:hAnsi="Amiri" w:eastAsia="Amiri" w:cs="Amiri"/>
          <w:color w:val="111111"/>
          <w:sz w:val="28"/>
          <w:sz w:val="28"/>
          <w:szCs w:val="28"/>
          <w:rtl w:val="true"/>
          <w:lang w:bidi="ar-SA"/>
        </w:rPr>
        <w:t>و في كش في ترجمة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موسى بن القاسم البجلي،عن علي بن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أخي موسى بن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لعبد اللّه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ابني أخيك فقد ملآني بالسفه فإنّهما شرك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جعفر و علي بن إسماعيل </w:t>
      </w:r>
      <w:r>
        <w:rPr>
          <w:rStyle w:val="FootnoteAnchor"/>
          <w:rtl w:val="true"/>
        </w:rPr>
        <w:footnoteReference w:id="257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338" w:name="__RefHeading___Toc12275158_73709187"/>
      <w:bookmarkStart w:id="1339" w:name="_Toc536"/>
      <w:bookmarkEnd w:id="1338"/>
      <w:r>
        <w:rPr/>
        <w:t>1963</w:t>
      </w:r>
      <w:r>
        <w:rPr>
          <w:rtl w:val="true"/>
        </w:rPr>
        <w:t>-</w:t>
      </w:r>
      <w:r>
        <w:rPr>
          <w:rtl w:val="true"/>
        </w:rPr>
        <w:t>علي بن إسماعيل بن عامر</w:t>
      </w:r>
      <w:r>
        <w:rPr>
          <w:rtl w:val="true"/>
        </w:rPr>
        <w:t>:</w:t>
      </w:r>
      <w:bookmarkEnd w:id="1339"/>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المظنون أنّه ابن عمّار </w:t>
      </w:r>
      <w:r>
        <w:rPr>
          <w:rStyle w:val="FootnoteAnchor"/>
          <w:rtl w:val="true"/>
        </w:rPr>
        <w:footnoteReference w:id="2574"/>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0" w:name="__RefHeading___Toc12275160_73709187"/>
      <w:bookmarkStart w:id="1341" w:name="_Toc537"/>
      <w:bookmarkEnd w:id="1340"/>
      <w:r>
        <w:rPr/>
        <w:t>1964</w:t>
      </w:r>
      <w:r>
        <w:rPr>
          <w:rtl w:val="true"/>
        </w:rPr>
        <w:t>-</w:t>
      </w:r>
      <w:r>
        <w:rPr>
          <w:rtl w:val="true"/>
        </w:rPr>
        <w:t>علي بن إسماعيل بن عمّار</w:t>
      </w:r>
      <w:r>
        <w:rPr>
          <w:rtl w:val="true"/>
        </w:rPr>
        <w:t>:</w:t>
      </w:r>
      <w:bookmarkEnd w:id="1341"/>
    </w:p>
    <w:p>
      <w:pPr>
        <w:pStyle w:val="BookText"/>
        <w:rPr/>
      </w:pPr>
      <w:r>
        <w:rPr>
          <w:rFonts w:ascii="Amiri" w:hAnsi="Amiri" w:eastAsia="Amiri" w:cs="Amiri"/>
          <w:color w:val="111111"/>
          <w:sz w:val="28"/>
          <w:sz w:val="28"/>
          <w:szCs w:val="28"/>
          <w:rtl w:val="true"/>
          <w:lang w:bidi="ar-SA"/>
        </w:rPr>
        <w:t xml:space="preserve">كان من وجوه من روى الحديث،جش في ترجمة إسحاق بن عمّار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البرقي في رجال الكاظم عليه السلام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ابن أبي عمير </w:t>
      </w:r>
      <w:r>
        <w:rPr>
          <w:rStyle w:val="FootnoteAnchor"/>
          <w:rtl w:val="true"/>
        </w:rPr>
        <w:footnoteReference w:id="2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السابق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2" w:name="__RefHeading___Toc12275162_73709187"/>
      <w:bookmarkStart w:id="1343" w:name="_Toc538"/>
      <w:bookmarkEnd w:id="1342"/>
      <w:r>
        <w:rPr/>
        <w:t>1965</w:t>
      </w:r>
      <w:r>
        <w:rPr>
          <w:rtl w:val="true"/>
        </w:rPr>
        <w:t>-</w:t>
      </w:r>
      <w:r>
        <w:rPr>
          <w:rtl w:val="true"/>
        </w:rPr>
        <w:t>علي بن إسماعيل بن عيسى</w:t>
      </w:r>
      <w:r>
        <w:rPr>
          <w:rtl w:val="true"/>
        </w:rPr>
        <w:t>:</w:t>
      </w:r>
      <w:bookmarkEnd w:id="134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2580"/>
      </w:r>
      <w:r>
        <w:rPr>
          <w:rFonts w:ascii="Amiri" w:hAnsi="Amiri" w:eastAsia="Amiri" w:cs="Amiri"/>
          <w:color w:val="111111"/>
          <w:sz w:val="28"/>
          <w:sz w:val="28"/>
          <w:szCs w:val="28"/>
          <w:rtl w:val="true"/>
          <w:lang w:bidi="ar-SA"/>
        </w:rPr>
        <w:t xml:space="preserve">هو ابن السندي،يروي عنه محمّد بن أحمد بن يحيى </w:t>
      </w:r>
      <w:r>
        <w:rPr>
          <w:rStyle w:val="FootnoteAnchor"/>
          <w:rtl w:val="true"/>
        </w:rPr>
        <w:footnoteReference w:id="258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محمّد بن علي بن محبوب </w:t>
      </w:r>
      <w:r>
        <w:rPr>
          <w:rStyle w:val="FootnoteAnchor"/>
          <w:rtl w:val="true"/>
        </w:rPr>
        <w:footnoteReference w:id="2582"/>
      </w:r>
      <w:r>
        <w:rPr>
          <w:rFonts w:ascii="Amiri" w:hAnsi="Amiri" w:eastAsia="Amiri" w:cs="Amiri"/>
          <w:color w:val="111111"/>
          <w:sz w:val="28"/>
          <w:sz w:val="28"/>
          <w:szCs w:val="28"/>
          <w:rtl w:val="true"/>
          <w:lang w:bidi="ar-SA"/>
        </w:rPr>
        <w:t xml:space="preserve">،و عبد اللّه بن جعفر الحميري </w:t>
      </w:r>
      <w:r>
        <w:rPr>
          <w:rStyle w:val="FootnoteAnchor"/>
          <w:rtl w:val="true"/>
        </w:rPr>
        <w:footnoteReference w:id="2583"/>
      </w:r>
      <w:r>
        <w:rPr>
          <w:rFonts w:ascii="IRNazanin" w:hAnsi="IRNazanin" w:eastAsia="IRNazanin"/>
          <w:color w:val="111111"/>
          <w:sz w:val="28"/>
          <w:sz w:val="28"/>
          <w:szCs w:val="28"/>
          <w:rtl w:val="true"/>
          <w:lang w:bidi="fa-IR"/>
        </w:rPr>
        <w:t xml:space="preserve">،و محمّد بن الحسن الصفّار </w:t>
      </w:r>
      <w:r>
        <w:rPr>
          <w:rStyle w:val="FootnoteAnchor"/>
          <w:rtl w:val="true"/>
        </w:rPr>
        <w:footnoteReference w:id="2584"/>
      </w:r>
      <w:r>
        <w:rPr>
          <w:rFonts w:ascii="IRNazanin" w:hAnsi="IRNazanin" w:eastAsia="IRNazanin"/>
          <w:color w:val="111111"/>
          <w:sz w:val="28"/>
          <w:sz w:val="28"/>
          <w:szCs w:val="28"/>
          <w:rtl w:val="true"/>
          <w:lang w:bidi="fa-IR"/>
        </w:rPr>
        <w:t xml:space="preserve">،و سعد بن عبد اللّه </w:t>
      </w:r>
      <w:r>
        <w:rPr>
          <w:rStyle w:val="FootnoteAnchor"/>
          <w:rtl w:val="true"/>
        </w:rPr>
        <w:footnoteReference w:id="2585"/>
      </w:r>
      <w:r>
        <w:rPr>
          <w:rFonts w:ascii="Amiri" w:hAnsi="Amiri" w:eastAsia="Amiri" w:cs="Amiri"/>
          <w:color w:val="111111"/>
          <w:sz w:val="28"/>
          <w:sz w:val="28"/>
          <w:szCs w:val="28"/>
          <w:rtl w:val="true"/>
          <w:lang w:bidi="ar-SA"/>
        </w:rPr>
        <w:t xml:space="preserve">،و محمّد بن يحيى العطّار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عن حمّاد </w:t>
      </w:r>
      <w:r>
        <w:rPr>
          <w:rStyle w:val="FootnoteAnchor"/>
          <w:rtl w:val="true"/>
        </w:rPr>
        <w:footnoteReference w:id="2587"/>
      </w:r>
      <w:r>
        <w:rPr>
          <w:rFonts w:ascii="IRNazanin" w:hAnsi="IRNazanin" w:eastAsia="IRNazanin"/>
          <w:color w:val="111111"/>
          <w:sz w:val="28"/>
          <w:sz w:val="28"/>
          <w:szCs w:val="28"/>
          <w:rtl w:val="true"/>
          <w:lang w:bidi="fa-IR"/>
        </w:rPr>
        <w:t xml:space="preserve">،و صفوان </w:t>
      </w:r>
      <w:r>
        <w:rPr>
          <w:rStyle w:val="FootnoteAnchor"/>
          <w:rtl w:val="true"/>
        </w:rPr>
        <w:footnoteReference w:id="2588"/>
      </w:r>
      <w:r>
        <w:rPr>
          <w:rFonts w:ascii="Amiri" w:hAnsi="Amiri" w:eastAsia="Amiri" w:cs="Amiri"/>
          <w:color w:val="111111"/>
          <w:sz w:val="28"/>
          <w:sz w:val="28"/>
          <w:szCs w:val="28"/>
          <w:rtl w:val="true"/>
          <w:lang w:bidi="ar-SA"/>
        </w:rPr>
        <w:t xml:space="preserve">،و علي بن النعمان </w:t>
      </w:r>
      <w:r>
        <w:rPr>
          <w:rStyle w:val="FootnoteAnchor"/>
          <w:rtl w:val="true"/>
        </w:rPr>
        <w:footnoteReference w:id="2589"/>
      </w:r>
      <w:r>
        <w:rPr>
          <w:rFonts w:ascii="Amiri" w:hAnsi="Amiri" w:eastAsia="Amiri" w:cs="Amiri"/>
          <w:color w:val="111111"/>
          <w:sz w:val="28"/>
          <w:sz w:val="28"/>
          <w:szCs w:val="28"/>
          <w:rtl w:val="true"/>
          <w:lang w:bidi="ar-SA"/>
        </w:rPr>
        <w:t xml:space="preserve">،و معلّى بن محمّد </w:t>
      </w:r>
      <w:r>
        <w:rPr>
          <w:rStyle w:val="FootnoteAnchor"/>
          <w:rtl w:val="true"/>
        </w:rPr>
        <w:footnoteReference w:id="2590"/>
      </w:r>
      <w:r>
        <w:rPr>
          <w:rFonts w:ascii="Amiri" w:hAnsi="Amiri" w:eastAsia="Amiri" w:cs="Amiri"/>
          <w:color w:val="111111"/>
          <w:sz w:val="28"/>
          <w:sz w:val="28"/>
          <w:szCs w:val="28"/>
          <w:rtl w:val="true"/>
          <w:lang w:bidi="ar-SA"/>
        </w:rPr>
        <w:t xml:space="preserve">،و محمّد بن عمرو الزيّات </w:t>
      </w:r>
      <w:r>
        <w:rPr>
          <w:rStyle w:val="FootnoteAnchor"/>
          <w:rtl w:val="true"/>
        </w:rPr>
        <w:footnoteReference w:id="2591"/>
      </w:r>
      <w:r>
        <w:rPr>
          <w:rFonts w:ascii="Amiri" w:hAnsi="Amiri" w:eastAsia="Amiri" w:cs="Amiri"/>
          <w:color w:val="111111"/>
          <w:sz w:val="28"/>
          <w:sz w:val="28"/>
          <w:szCs w:val="28"/>
          <w:rtl w:val="true"/>
          <w:lang w:bidi="ar-SA"/>
        </w:rPr>
        <w:t xml:space="preserve">،و عثمان بن عيسى </w:t>
      </w:r>
      <w:r>
        <w:rPr>
          <w:rStyle w:val="FootnoteAnchor"/>
          <w:rtl w:val="true"/>
        </w:rPr>
        <w:footnoteReference w:id="2592"/>
      </w:r>
      <w:r>
        <w:rPr>
          <w:rFonts w:ascii="IRNazanin" w:hAnsi="IRNazanin" w:eastAsia="IRNazanin"/>
          <w:color w:val="111111"/>
          <w:sz w:val="28"/>
          <w:sz w:val="28"/>
          <w:szCs w:val="28"/>
          <w:rtl w:val="true"/>
          <w:lang w:bidi="fa-IR"/>
        </w:rPr>
        <w:t xml:space="preserve">،و الحسن ابن راشد </w:t>
      </w:r>
      <w:r>
        <w:rPr>
          <w:rStyle w:val="FootnoteAnchor"/>
          <w:rtl w:val="true"/>
        </w:rPr>
        <w:footnoteReference w:id="2593"/>
      </w:r>
      <w:r>
        <w:rPr>
          <w:rFonts w:ascii="Amiri" w:hAnsi="Amiri" w:eastAsia="Amiri" w:cs="Amiri"/>
          <w:color w:val="111111"/>
          <w:sz w:val="28"/>
          <w:sz w:val="28"/>
          <w:szCs w:val="28"/>
          <w:rtl w:val="true"/>
          <w:lang w:bidi="ar-SA"/>
        </w:rPr>
        <w:t xml:space="preserve">،و موسى بن طلحة </w:t>
      </w:r>
      <w:r>
        <w:rPr>
          <w:rStyle w:val="FootnoteAnchor"/>
          <w:rtl w:val="true"/>
        </w:rPr>
        <w:footnoteReference w:id="2594"/>
      </w:r>
      <w:r>
        <w:rPr>
          <w:rFonts w:ascii="Amiri" w:hAnsi="Amiri" w:eastAsia="Amiri" w:cs="Amiri"/>
          <w:color w:val="111111"/>
          <w:sz w:val="28"/>
          <w:sz w:val="28"/>
          <w:szCs w:val="28"/>
          <w:rtl w:val="true"/>
          <w:lang w:bidi="ar-SA"/>
        </w:rPr>
        <w:t xml:space="preserve">،و محمّد بن إسماعيل بن بزيع </w:t>
      </w:r>
      <w:r>
        <w:rPr>
          <w:rStyle w:val="FootnoteAnchor"/>
          <w:rtl w:val="true"/>
        </w:rPr>
        <w:footnoteReference w:id="2595"/>
      </w:r>
      <w:r>
        <w:rPr>
          <w:rFonts w:ascii="IRNazanin" w:hAnsi="IRNazanin" w:eastAsia="IRNazanin"/>
          <w:color w:val="111111"/>
          <w:sz w:val="28"/>
          <w:sz w:val="28"/>
          <w:szCs w:val="28"/>
          <w:rtl w:val="true"/>
          <w:lang w:bidi="fa-IR"/>
        </w:rPr>
        <w:t xml:space="preserve">، تعق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الحاوي في خاتمة قسم الثقات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في طريق الشيخ الصدوق إلى إسحاق بن عمّار </w:t>
      </w:r>
      <w:r>
        <w:rPr>
          <w:rStyle w:val="FootnoteAnchor"/>
          <w:rtl w:val="true"/>
        </w:rPr>
        <w:footnoteReference w:id="2597"/>
      </w:r>
      <w:r>
        <w:rPr>
          <w:rFonts w:ascii="Amiri" w:hAnsi="Amiri" w:eastAsia="Amiri" w:cs="Amiri"/>
          <w:color w:val="111111"/>
          <w:sz w:val="28"/>
          <w:sz w:val="28"/>
          <w:szCs w:val="28"/>
          <w:rtl w:val="true"/>
          <w:lang w:bidi="ar-SA"/>
        </w:rPr>
        <w:t>،و قد وصفه العلاّمة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344" w:name="pg11861_114615"/>
    </w:p>
    <w:p>
      <w:pPr>
        <w:pStyle w:val="BookText"/>
        <w:rPr/>
      </w:pPr>
      <w:bookmarkEnd w:id="1344"/>
      <w:r>
        <w:rPr>
          <w:rFonts w:ascii="Amiri" w:hAnsi="Amiri" w:eastAsia="Amiri" w:cs="Amiri"/>
          <w:color w:val="111111"/>
          <w:sz w:val="28"/>
          <w:sz w:val="28"/>
          <w:szCs w:val="28"/>
          <w:rtl w:val="true"/>
          <w:lang w:bidi="ar-SA"/>
        </w:rPr>
        <w:t xml:space="preserve">بالصحّة </w:t>
      </w:r>
      <w:r>
        <w:rPr>
          <w:rStyle w:val="FootnoteAnchor"/>
          <w:rtl w:val="true"/>
        </w:rPr>
        <w:footnoteReference w:id="2598"/>
      </w:r>
      <w:r>
        <w:rPr>
          <w:rFonts w:ascii="Amiri" w:hAnsi="Amiri" w:eastAsia="Amiri" w:cs="Amiri"/>
          <w:color w:val="111111"/>
          <w:sz w:val="28"/>
          <w:sz w:val="28"/>
          <w:szCs w:val="28"/>
          <w:rtl w:val="true"/>
          <w:lang w:bidi="ar-SA"/>
        </w:rPr>
        <w:t xml:space="preserve">،و هو يعطي التوثيق </w:t>
      </w:r>
      <w:r>
        <w:rPr>
          <w:rStyle w:val="FootnoteAnchor"/>
          <w:rtl w:val="true"/>
        </w:rPr>
        <w:footnoteReference w:id="2599"/>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Heading3"/>
        <w:numPr>
          <w:ilvl w:val="2"/>
          <w:numId w:val="1"/>
        </w:numPr>
        <w:rPr/>
      </w:pPr>
      <w:bookmarkStart w:id="1345" w:name="__RefHeading___Toc12275164_73709187"/>
      <w:bookmarkStart w:id="1346" w:name="_Toc539"/>
      <w:bookmarkEnd w:id="1345"/>
      <w:r>
        <w:rPr/>
        <w:t>1966</w:t>
      </w:r>
      <w:r>
        <w:rPr>
          <w:rtl w:val="true"/>
        </w:rPr>
        <w:t>-</w:t>
      </w:r>
      <w:r>
        <w:rPr>
          <w:rtl w:val="true"/>
        </w:rPr>
        <w:t>علي بن إسماعيل الميثمي</w:t>
      </w:r>
      <w:r>
        <w:rPr>
          <w:rtl w:val="true"/>
        </w:rPr>
        <w:t>:</w:t>
      </w:r>
      <w:bookmarkEnd w:id="1346"/>
    </w:p>
    <w:p>
      <w:pPr>
        <w:pStyle w:val="BookText"/>
        <w:rPr/>
      </w:pPr>
      <w:r>
        <w:rPr>
          <w:rFonts w:ascii="Amiri" w:hAnsi="Amiri" w:eastAsia="Amiri" w:cs="Amiri"/>
          <w:color w:val="111111"/>
          <w:sz w:val="28"/>
          <w:sz w:val="28"/>
          <w:szCs w:val="28"/>
          <w:rtl w:val="true"/>
          <w:lang w:bidi="ar-SA"/>
        </w:rPr>
        <w:t xml:space="preserve">متكلّم،ضا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ميثم التمّار،و ميثم من أجلّة أصحاب أمير المؤمنين عليه السلام،و علي هذا أوّل من تكلّم على مذهب الإماميّة،و صنّف كتابا في الإمامة سمّاه الكامل،و له كتاب الاستحقاق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شعيب بن ميثم المذكور سابقا</w:t>
      </w:r>
      <w:r>
        <w:rPr>
          <w:rFonts w:eastAsia="Amiri" w:cs="Amiri" w:ascii="Amiri" w:hAnsi="Amiri"/>
          <w:color w:val="111111"/>
          <w:sz w:val="28"/>
          <w:szCs w:val="28"/>
          <w:rtl w:val="true"/>
          <w:lang w:bidi="ar-SA"/>
        </w:rPr>
        <w:t>.</w:t>
      </w:r>
    </w:p>
    <w:p>
      <w:pPr>
        <w:pStyle w:val="Heading3"/>
        <w:numPr>
          <w:ilvl w:val="2"/>
          <w:numId w:val="1"/>
        </w:numPr>
        <w:rPr/>
      </w:pPr>
      <w:bookmarkStart w:id="1347" w:name="__RefHeading___Toc12275166_73709187"/>
      <w:bookmarkStart w:id="1348" w:name="_Toc540"/>
      <w:bookmarkEnd w:id="1347"/>
      <w:r>
        <w:rPr/>
        <w:t>1967</w:t>
      </w:r>
      <w:r>
        <w:rPr>
          <w:rtl w:val="true"/>
        </w:rPr>
        <w:t>-</w:t>
      </w:r>
      <w:r>
        <w:rPr>
          <w:rtl w:val="true"/>
        </w:rPr>
        <w:t>علي بن بزرج</w:t>
      </w:r>
      <w:r>
        <w:rPr>
          <w:rtl w:val="true"/>
        </w:rPr>
        <w:t>:</w:t>
      </w:r>
      <w:bookmarkEnd w:id="1348"/>
    </w:p>
    <w:p>
      <w:pPr>
        <w:pStyle w:val="BookText"/>
        <w:rPr/>
      </w:pPr>
      <w:r>
        <w:rPr>
          <w:rFonts w:ascii="Amiri" w:hAnsi="Amiri" w:eastAsia="Amiri" w:cs="Amiri"/>
          <w:color w:val="111111"/>
          <w:sz w:val="28"/>
          <w:sz w:val="28"/>
          <w:szCs w:val="28"/>
          <w:rtl w:val="true"/>
          <w:lang w:bidi="ar-SA"/>
        </w:rPr>
        <w:t xml:space="preserve">يكنّى أبا الحسن،روى عنه حميد كتبا كثيرة من الأصول،لم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أبي صالح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النقد جزم أيضا بأنّه هو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أظنّه ابن أبي صالح،و اسم أبي صالح محمّد و يلقّب بزرج،و قد تقدّم </w:t>
      </w:r>
      <w:r>
        <w:rPr>
          <w:rStyle w:val="FootnoteAnchor"/>
          <w:rtl w:val="true"/>
        </w:rPr>
        <w:footnoteReference w:id="26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349" w:name="__RefHeading___Toc12275168_73709187"/>
      <w:bookmarkStart w:id="1350" w:name="_Toc541"/>
      <w:bookmarkEnd w:id="1349"/>
      <w:r>
        <w:rPr/>
        <w:t>1968</w:t>
      </w:r>
      <w:r>
        <w:rPr>
          <w:rtl w:val="true"/>
        </w:rPr>
        <w:t>-</w:t>
      </w:r>
      <w:r>
        <w:rPr>
          <w:rtl w:val="true"/>
        </w:rPr>
        <w:t>علي بن بشير</w:t>
      </w:r>
      <w:r>
        <w:rPr>
          <w:rtl w:val="true"/>
        </w:rPr>
        <w:t>:</w:t>
      </w:r>
      <w:bookmarkEnd w:id="135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ثقة،صه </w:t>
      </w:r>
      <w:r>
        <w:rPr>
          <w:rStyle w:val="FootnoteAnchor"/>
          <w:rtl w:val="true"/>
        </w:rPr>
        <w:footnoteReference w:id="2606"/>
      </w:r>
      <w:r>
        <w:rPr>
          <w:rFonts w:ascii="Amiri" w:hAnsi="Amiri" w:eastAsia="Amiri" w:cs="Amiri"/>
          <w:color w:val="111111"/>
          <w:sz w:val="28"/>
          <w:sz w:val="28"/>
          <w:szCs w:val="28"/>
          <w:rtl w:val="true"/>
          <w:lang w:bidi="ar-SA"/>
        </w:rPr>
        <w:t xml:space="preserve">جش في أخيه محمّد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 xml:space="preserve">. </w:t>
      </w:r>
      <w:bookmarkStart w:id="1351" w:name="pg11861_114616"/>
    </w:p>
    <w:p>
      <w:pPr>
        <w:pStyle w:val="Heading3"/>
        <w:numPr>
          <w:ilvl w:val="2"/>
          <w:numId w:val="1"/>
        </w:numPr>
        <w:rPr/>
      </w:pPr>
      <w:bookmarkStart w:id="1352" w:name="__RefHeading___Toc12275170_73709187"/>
      <w:bookmarkStart w:id="1353" w:name="_Toc542"/>
      <w:bookmarkEnd w:id="1351"/>
      <w:bookmarkEnd w:id="1352"/>
      <w:r>
        <w:rPr/>
        <w:t>1969</w:t>
      </w:r>
      <w:r>
        <w:rPr>
          <w:rtl w:val="true"/>
        </w:rPr>
        <w:t>-</w:t>
      </w:r>
      <w:r>
        <w:rPr>
          <w:rtl w:val="true"/>
        </w:rPr>
        <w:t>علي بن بلال بن أبي معاوية</w:t>
      </w:r>
      <w:r>
        <w:rPr>
          <w:rtl w:val="true"/>
        </w:rPr>
        <w:t>:</w:t>
      </w:r>
      <w:bookmarkEnd w:id="1353"/>
    </w:p>
    <w:p>
      <w:pPr>
        <w:pStyle w:val="BookText"/>
        <w:rPr/>
      </w:pPr>
      <w:r>
        <w:rPr>
          <w:rFonts w:ascii="Amiri" w:hAnsi="Amiri" w:eastAsia="Amiri" w:cs="Amiri"/>
          <w:color w:val="111111"/>
          <w:sz w:val="28"/>
          <w:sz w:val="28"/>
          <w:szCs w:val="28"/>
          <w:rtl w:val="true"/>
          <w:lang w:bidi="ar-SA"/>
        </w:rPr>
        <w:t xml:space="preserve">أبو الحسن المهلّبي الأزدي،شيخ أصحابنا بالبصرة،ثقة،سمع الحديث و أكثر،صه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بكتبه محمّد بن محمّد و أحمد بن علي بن نوح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الغدير،أخبرنا أحمد بن عبدون عنه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 حاشر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بلال بن أبي معاوية الثقة،عنه ابن حاشر، و محمّد بن الحسن الصفّار،و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يعرف بمن أخبر بكتبه،كمحمّد بن محمّد،و أحمد بن علي بن نوح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4" w:name="__RefHeading___Toc12275172_73709187"/>
      <w:bookmarkStart w:id="1355" w:name="_Toc543"/>
      <w:bookmarkEnd w:id="1354"/>
      <w:r>
        <w:rPr/>
        <w:t>1970</w:t>
      </w:r>
      <w:r>
        <w:rPr>
          <w:rtl w:val="true"/>
        </w:rPr>
        <w:t>-</w:t>
      </w:r>
      <w:r>
        <w:rPr>
          <w:rtl w:val="true"/>
        </w:rPr>
        <w:t>علي بن بلال</w:t>
      </w:r>
      <w:r>
        <w:rPr>
          <w:rtl w:val="true"/>
        </w:rPr>
        <w:t>:</w:t>
      </w:r>
      <w:bookmarkEnd w:id="1355"/>
    </w:p>
    <w:p>
      <w:pPr>
        <w:pStyle w:val="BookText"/>
        <w:rPr/>
      </w:pPr>
      <w:r>
        <w:rPr>
          <w:rFonts w:ascii="Amiri" w:hAnsi="Amiri" w:eastAsia="Amiri" w:cs="Amiri"/>
          <w:color w:val="111111"/>
          <w:sz w:val="28"/>
          <w:sz w:val="28"/>
          <w:szCs w:val="28"/>
          <w:rtl w:val="true"/>
          <w:lang w:bidi="ar-SA"/>
        </w:rPr>
        <w:t xml:space="preserve">بغدادي انتقل إلى واسط،روى عن أبي الحسن الثالث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كتاب،محمّد بن أحمد بن أبي قتادة و محمّد بن أحمد بن يحيى عنه به، جش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Style w:val="FootnoteAnchor"/>
          <w:rtl w:val="true"/>
        </w:rPr>
        <w:footnoteReference w:id="2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أبي جعفر الثاني عليه السلام، ثقة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 xml:space="preserve">. </w:t>
      </w:r>
      <w:bookmarkStart w:id="1356" w:name="pg11861_114617"/>
    </w:p>
    <w:p>
      <w:pPr>
        <w:pStyle w:val="BookText"/>
        <w:rPr/>
      </w:pPr>
      <w:bookmarkEnd w:id="1356"/>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بعد ما ذكر في الحسين 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فأتمنته على ذلك بالمعرفة بما عنده الذي لا يقدمه أحد،و قد أعلم أنّك شيخ ناحيتك، فأحببت إفرادك و إكرامك بالكتاب بذلك،فعليك بالطاعة له و التسليم إليه جميع الحقّ،و أنّ تحضّ مواليّ على ذلك و تعرّفهم من ذلك ما يصير سببا إلى عونه و كفايته،فذلك توفير علينا و محبوب لدينا،و لك به جزاء من اللّه و أجر،فإنّ اللّه يعطي من يشاء،ذو الإعطاء و الجزاء برحمته،و أنت في وديعة اللّه،و كتبت بخطّي،و أحمد اللّه كثيرا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في إبراهيم بن عبدة أيضا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بلال البغدادي،عنه محمّد بن عيسى، و محمّد بن أحمد بن يحيى،و محمّد بن أحمد بن أبي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الجواد و الهادي و العسكري عليهم السلام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7" w:name="__RefHeading___Toc12275174_73709187"/>
      <w:bookmarkStart w:id="1358" w:name="_Toc544"/>
      <w:bookmarkEnd w:id="1357"/>
      <w:r>
        <w:rPr/>
        <w:t>1971</w:t>
      </w:r>
      <w:r>
        <w:rPr>
          <w:rtl w:val="true"/>
        </w:rPr>
        <w:t>-</w:t>
      </w:r>
      <w:r>
        <w:rPr>
          <w:rtl w:val="true"/>
        </w:rPr>
        <w:t>علي بن بلال المهلبي</w:t>
      </w:r>
      <w:r>
        <w:rPr>
          <w:rtl w:val="true"/>
        </w:rPr>
        <w:t>:</w:t>
      </w:r>
      <w:bookmarkEnd w:id="135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أبي معاوية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 xml:space="preserve">. </w:t>
      </w:r>
      <w:bookmarkStart w:id="1359" w:name="pg11861_114618"/>
    </w:p>
    <w:p>
      <w:pPr>
        <w:pStyle w:val="Heading3"/>
        <w:numPr>
          <w:ilvl w:val="2"/>
          <w:numId w:val="1"/>
        </w:numPr>
        <w:rPr/>
      </w:pPr>
      <w:bookmarkStart w:id="1360" w:name="__RefHeading___Toc12275176_73709187"/>
      <w:bookmarkStart w:id="1361" w:name="_Toc545"/>
      <w:bookmarkEnd w:id="1359"/>
      <w:bookmarkEnd w:id="1360"/>
      <w:r>
        <w:rPr/>
        <w:t>1972</w:t>
      </w:r>
      <w:r>
        <w:rPr>
          <w:rtl w:val="true"/>
        </w:rPr>
        <w:t>-</w:t>
      </w:r>
      <w:r>
        <w:rPr>
          <w:rtl w:val="true"/>
        </w:rPr>
        <w:t>علي بن جعفر بن الأسود</w:t>
      </w:r>
      <w:r>
        <w:rPr>
          <w:rtl w:val="true"/>
        </w:rPr>
        <w:t>:</w:t>
      </w:r>
      <w:bookmarkEnd w:id="1361"/>
    </w:p>
    <w:p>
      <w:pPr>
        <w:pStyle w:val="BookText"/>
        <w:rPr/>
      </w:pPr>
      <w:r>
        <w:rPr>
          <w:rFonts w:ascii="Amiri" w:hAnsi="Amiri" w:eastAsia="Amiri" w:cs="Amiri"/>
          <w:color w:val="111111"/>
          <w:sz w:val="28"/>
          <w:sz w:val="28"/>
          <w:szCs w:val="28"/>
          <w:rtl w:val="true"/>
          <w:lang w:bidi="ar-SA"/>
        </w:rPr>
        <w:t xml:space="preserve">يظهر في علي بن الحسين بن موسى جلالته </w:t>
      </w:r>
      <w:r>
        <w:rPr>
          <w:rStyle w:val="FootnoteAnchor"/>
          <w:rtl w:val="true"/>
        </w:rPr>
        <w:footnoteReference w:id="2621"/>
      </w:r>
      <w:r>
        <w:rPr>
          <w:rFonts w:ascii="IRNazanin" w:hAnsi="IRNazanin" w:eastAsia="IRNazanin"/>
          <w:color w:val="111111"/>
          <w:sz w:val="28"/>
          <w:sz w:val="28"/>
          <w:szCs w:val="28"/>
          <w:rtl w:val="true"/>
          <w:lang w:bidi="fa-IR"/>
        </w:rPr>
        <w:t xml:space="preserve">،تعق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2" w:name="__RefHeading___Toc12275178_73709187"/>
      <w:bookmarkStart w:id="1363" w:name="_Toc546"/>
      <w:bookmarkEnd w:id="1362"/>
      <w:r>
        <w:rPr/>
        <w:t>1973</w:t>
      </w:r>
      <w:r>
        <w:rPr>
          <w:rtl w:val="true"/>
        </w:rPr>
        <w:t>-</w:t>
      </w:r>
      <w:r>
        <w:rPr>
          <w:rtl w:val="true"/>
        </w:rPr>
        <w:t>علي بن جعفر</w:t>
      </w:r>
      <w:r>
        <w:rPr>
          <w:rtl w:val="true"/>
        </w:rPr>
        <w:t>:</w:t>
      </w:r>
      <w:bookmarkEnd w:id="1363"/>
    </w:p>
    <w:p>
      <w:pPr>
        <w:pStyle w:val="BookText"/>
        <w:rPr/>
      </w:pPr>
      <w:r>
        <w:rPr>
          <w:rFonts w:ascii="Amiri" w:hAnsi="Amiri" w:eastAsia="Amiri" w:cs="Amiri"/>
          <w:color w:val="111111"/>
          <w:sz w:val="28"/>
          <w:sz w:val="28"/>
          <w:szCs w:val="28"/>
          <w:rtl w:val="true"/>
          <w:lang w:bidi="ar-SA"/>
        </w:rPr>
        <w:t xml:space="preserve">من أصحاب أبي محمّد الحسن عليه السلام،قيّم لأبي الحسن عليه السلام،ثقة،صه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وكيل ثقة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 لأبي الحسن عليه السلام ثقة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صه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يوسف بن السخت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جعفر وكيلا لأبي الحسن عليه السلام،و كان في حبس المتوكّل و خاف القتل و الشكّ </w:t>
      </w:r>
      <w:r>
        <w:rPr>
          <w:rStyle w:val="FootnoteAnchor"/>
          <w:rtl w:val="true"/>
        </w:rPr>
        <w:footnoteReference w:id="2626"/>
      </w:r>
      <w:r>
        <w:rPr>
          <w:rFonts w:ascii="Amiri" w:hAnsi="Amiri" w:eastAsia="Amiri" w:cs="Amiri"/>
          <w:color w:val="111111"/>
          <w:sz w:val="28"/>
          <w:sz w:val="28"/>
          <w:szCs w:val="28"/>
          <w:rtl w:val="true"/>
          <w:lang w:bidi="ar-SA"/>
        </w:rPr>
        <w:t xml:space="preserve">في دينه،فوعده أن يقصد اللّه فيه،فحمّ المتوكّل،فأمر بتخلية من في السجن مطلقا و بتخليته عينا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يوسف بن السخت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ابن جعفر وكيلا لأبي الحسن عليه السلام،و كان رجلا من أهل همينا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قرى سواد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فسعي به إلى المتوكّل فحبسه فطال حبسه،و احتال من </w:t>
      </w:r>
    </w:p>
    <w:p>
      <w:pPr>
        <w:pStyle w:val="BookText"/>
        <w:rPr/>
      </w:pPr>
      <w:r>
        <w:rPr>
          <w:rFonts w:ascii="IRNazanin" w:hAnsi="IRNazanin" w:eastAsia="IRNazanin"/>
          <w:color w:val="111111"/>
          <w:sz w:val="28"/>
          <w:sz w:val="28"/>
          <w:szCs w:val="28"/>
          <w:rtl w:val="true"/>
          <w:lang w:bidi="fa-IR"/>
        </w:rPr>
        <w:t xml:space="preserve">قبل عبد اللّه </w:t>
      </w:r>
      <w:r>
        <w:rPr>
          <w:rStyle w:val="FootnoteAnchor"/>
          <w:rtl w:val="true"/>
        </w:rPr>
        <w:footnoteReference w:id="2628"/>
      </w:r>
      <w:r>
        <w:rPr>
          <w:rFonts w:ascii="Amiri" w:hAnsi="Amiri" w:eastAsia="Amiri" w:cs="Amiri"/>
          <w:color w:val="111111"/>
          <w:sz w:val="28"/>
          <w:sz w:val="28"/>
          <w:szCs w:val="28"/>
          <w:rtl w:val="true"/>
          <w:lang w:bidi="ar-SA"/>
        </w:rPr>
        <w:t>بن خاقان بمال ضمنه عنه ثلاثة آلاف دينار،و كلّمه عبد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لو شككت فيك لقلت إنّك رافضي،هذا وكيل فلان و أنا على 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فتأدّى الخبر إلى علي بن جعفر،فكتب إلى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سيّدي،اللّه اللّه في فقد و اللّه خفت أن أرتاب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2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ملخّصه عن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حديث آخر نحوه </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في إبراهيم بن محمّد الهمداني توثيقه عن أبي الحسن عليه السلام بعنوان العليل </w:t>
      </w:r>
      <w:r>
        <w:rPr>
          <w:rStyle w:val="FootnoteAnchor"/>
          <w:rtl w:val="true"/>
        </w:rPr>
        <w:footnoteReference w:id="2631"/>
      </w:r>
      <w:r>
        <w:rPr>
          <w:rFonts w:ascii="Amiri" w:hAnsi="Amiri" w:eastAsia="Amiri" w:cs="Amiri"/>
          <w:color w:val="111111"/>
          <w:sz w:val="28"/>
          <w:sz w:val="28"/>
          <w:szCs w:val="28"/>
          <w:rtl w:val="true"/>
          <w:lang w:bidi="ar-SA"/>
        </w:rPr>
        <w:t xml:space="preserve">،و يأتي في فارس بن حاتم ما يدلّ على أنّه هو </w:t>
      </w:r>
      <w:r>
        <w:rPr>
          <w:rStyle w:val="FootnoteAnchor"/>
          <w:rtl w:val="true"/>
        </w:rPr>
        <w:footnoteReference w:id="2632"/>
      </w:r>
      <w:r>
        <w:rPr>
          <w:rFonts w:ascii="Amiri" w:hAnsi="Amiri" w:eastAsia="Amiri" w:cs="Amiri"/>
          <w:color w:val="111111"/>
          <w:sz w:val="28"/>
          <w:sz w:val="28"/>
          <w:szCs w:val="28"/>
          <w:rtl w:val="true"/>
          <w:lang w:bidi="ar-SA"/>
        </w:rPr>
        <w:t xml:space="preserve">،و يأتي في الخاتمة عن الشيخ أنّه فاضل مرضي </w:t>
      </w:r>
      <w:r>
        <w:rPr>
          <w:rStyle w:val="FootnoteAnchor"/>
          <w:rtl w:val="true"/>
        </w:rPr>
        <w:footnoteReference w:id="2633"/>
      </w:r>
      <w:r>
        <w:rPr>
          <w:rFonts w:ascii="Amiri" w:hAnsi="Amiri" w:eastAsia="Amiri" w:cs="Amiri"/>
          <w:color w:val="111111"/>
          <w:sz w:val="28"/>
          <w:sz w:val="28"/>
          <w:szCs w:val="28"/>
          <w:rtl w:val="true"/>
          <w:lang w:bidi="ar-SA"/>
        </w:rPr>
        <w:t xml:space="preserve">،و هذا هو ابن جعفر الهماني الآتي،و سيأتي عن المصنّف أيضا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محمّد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صه في القسم الأوّل، و غير خفي أنّ الرواية ليست سليمة بيوسف بن السخت،فما أدري وجه إدخاله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اعتماد صه على اتّحاده مع علي بن جعفر المذكور منه أيضا في صه الموثّق من الشيخ فلا وجه لإعادة ذكره؛و شيخنا أيّده اللّه كما ترى كأنّه ظنّ اتّحاده فلذا أوردهما في ترجمة واحدة،و الاتّحاد خفي المأخذ،فتأمّل </w:t>
      </w:r>
      <w:r>
        <w:rPr>
          <w:rStyle w:val="FootnoteAnchor"/>
          <w:rtl w:val="true"/>
        </w:rPr>
        <w:footnoteReference w:id="26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364" w:name="pg11861_114620"/>
    </w:p>
    <w:p>
      <w:pPr>
        <w:pStyle w:val="BookText"/>
        <w:rPr/>
      </w:pPr>
      <w:bookmarkEnd w:id="1364"/>
      <w:r>
        <w:rPr>
          <w:rFonts w:ascii="Amiri" w:hAnsi="Amiri" w:eastAsia="Amiri" w:cs="Amiri"/>
          <w:color w:val="111111"/>
          <w:sz w:val="28"/>
          <w:sz w:val="28"/>
          <w:szCs w:val="28"/>
          <w:rtl w:val="true"/>
          <w:lang w:bidi="ar-SA"/>
        </w:rPr>
        <w:t xml:space="preserve">و لا يخفى أنّ الظاهر الاتّحاد،لاشتراك الوصف و هو الوكالة و الموكّل و هو أبو الحسن عليه السلام،و إن كان وكيلا لأبي محمّد عليه السلام أيضا كما يأتي إن شاء اللّه في الخاتمة </w:t>
      </w:r>
      <w:r>
        <w:rPr>
          <w:rStyle w:val="FootnoteAnchor"/>
          <w:rtl w:val="true"/>
        </w:rPr>
        <w:footnoteReference w:id="2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اتّحادهما مع الهماني الآتي كما أشار إليه الأستاذ العلاّمة دام 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مؤاخذة العلاّمة قدّس سرّه بإعادة ذكره غير جيّدة بعد </w:t>
      </w:r>
      <w:r>
        <w:rPr>
          <w:rStyle w:val="FootnoteAnchor"/>
          <w:rtl w:val="true"/>
        </w:rPr>
        <w:footnoteReference w:id="2637"/>
      </w:r>
      <w:r>
        <w:rPr>
          <w:rFonts w:ascii="Amiri" w:hAnsi="Amiri" w:eastAsia="Amiri" w:cs="Amiri"/>
          <w:color w:val="111111"/>
          <w:sz w:val="28"/>
          <w:sz w:val="28"/>
          <w:szCs w:val="28"/>
          <w:rtl w:val="true"/>
          <w:lang w:bidi="ar-SA"/>
        </w:rPr>
        <w:t xml:space="preserve">العلم بعادة علماء الرجال على أنّه لعلّه عنده اثنان،و عدم سلامة الرواية لا ينافي حصول الظنّ بالصحّة،و كم من مثله وقع من مثله،مع أنّ ضعف يوسف بن السخت غير خال من ضعف كما يأتي </w:t>
      </w:r>
      <w:r>
        <w:rPr>
          <w:rStyle w:val="FootnoteAnchor"/>
          <w:rtl w:val="true"/>
        </w:rPr>
        <w:footnoteReference w:id="263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الحاوي بعد ذكر ما مرّ عن كر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 لأبي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 على القاعدة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 له </w:t>
      </w:r>
      <w:r>
        <w:rPr>
          <w:rStyle w:val="FootnoteAnchor"/>
          <w:rtl w:val="true"/>
        </w:rPr>
        <w:footnoteReference w:id="263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أنّه ليس كذلك،إذ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له،لكان المرجع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يريد بيان وكالته لأبيه عليه السلام فكيف يسوغ له الإتيان بالضمير؟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3"/>
        <w:numPr>
          <w:ilvl w:val="2"/>
          <w:numId w:val="1"/>
        </w:numPr>
        <w:rPr/>
      </w:pPr>
      <w:bookmarkStart w:id="1365" w:name="__RefHeading___Toc12275180_73709187"/>
      <w:bookmarkStart w:id="1366" w:name="_Toc547"/>
      <w:bookmarkEnd w:id="1365"/>
      <w:r>
        <w:rPr/>
        <w:t>1974</w:t>
      </w:r>
      <w:r>
        <w:rPr>
          <w:rtl w:val="true"/>
        </w:rPr>
        <w:t>-</w:t>
      </w:r>
      <w:r>
        <w:rPr>
          <w:rtl w:val="true"/>
        </w:rPr>
        <w:t>علي بن جعفر بن العبّاس</w:t>
      </w:r>
      <w:r>
        <w:rPr>
          <w:rtl w:val="true"/>
        </w:rPr>
        <w:t>:</w:t>
      </w:r>
      <w:bookmarkEnd w:id="136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الخزاعي المروزي،من أصحاب أبي محمّد العسكري عليه السلام،واقفي،صه </w:t>
      </w:r>
      <w:r>
        <w:rPr>
          <w:rStyle w:val="FootnoteAnchor"/>
          <w:rtl w:val="true"/>
        </w:rPr>
        <w:footnoteReference w:id="2640"/>
      </w:r>
      <w:r>
        <w:rPr>
          <w:rFonts w:ascii="Amiri" w:hAnsi="Amiri" w:eastAsia="Amiri" w:cs="Amiri"/>
          <w:color w:val="111111"/>
          <w:sz w:val="28"/>
          <w:sz w:val="28"/>
          <w:szCs w:val="28"/>
          <w:rtl w:val="true"/>
          <w:lang w:bidi="ar-SA"/>
        </w:rPr>
        <w:t xml:space="preserve">،كر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 xml:space="preserve">. </w:t>
      </w:r>
      <w:bookmarkStart w:id="1367" w:name="pg11861_114621"/>
    </w:p>
    <w:p>
      <w:pPr>
        <w:pStyle w:val="BookText"/>
        <w:rPr/>
      </w:pPr>
      <w:bookmarkEnd w:id="1367"/>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طس عن محمّد بن مسعود أيضا أنّه كان واقفيّا </w:t>
      </w:r>
      <w:r>
        <w:rPr>
          <w:rStyle w:val="FootnoteAnchor"/>
          <w:rtl w:val="true"/>
        </w:rPr>
        <w:footnoteReference w:id="2642"/>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طس أخذه عن كش كما في سائر الأسماء،و هو مذكور على ما في نسختي من الاختيار في آخر الكتاب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جعفر ابن العبّاس الخزاعي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بن العبّاس الخزاعي كان واقفيا </w:t>
      </w:r>
      <w:r>
        <w:rPr>
          <w:rStyle w:val="FootnoteAnchor"/>
          <w:rtl w:val="true"/>
        </w:rPr>
        <w:footnoteReference w:id="2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w:t>
      </w:r>
      <w:r>
        <w:rPr>
          <w:rStyle w:val="FootnoteAnchor"/>
          <w:rtl w:val="true"/>
        </w:rPr>
        <w:footnoteReference w:id="2645"/>
      </w:r>
      <w:r>
        <w:rPr>
          <w:rFonts w:ascii="Amiri" w:hAnsi="Amiri" w:eastAsia="Amiri" w:cs="Amiri"/>
          <w:color w:val="111111"/>
          <w:sz w:val="28"/>
          <w:sz w:val="28"/>
          <w:szCs w:val="28"/>
          <w:rtl w:val="true"/>
          <w:lang w:bidi="ar-SA"/>
        </w:rPr>
        <w:t xml:space="preserve">كان ساقطا من نسخة الميرزا رحمه اللّه،أو هو ساقط من نسخنا </w:t>
      </w:r>
      <w:r>
        <w:rPr>
          <w:rStyle w:val="FootnoteAnchor"/>
          <w:rtl w:val="true"/>
        </w:rPr>
        <w:footnoteReference w:id="2646"/>
      </w:r>
      <w:r>
        <w:rPr>
          <w:rFonts w:ascii="Amiri" w:hAnsi="Amiri" w:eastAsia="Amiri" w:cs="Amiri"/>
          <w:color w:val="111111"/>
          <w:sz w:val="28"/>
          <w:sz w:val="28"/>
          <w:szCs w:val="28"/>
          <w:rtl w:val="true"/>
          <w:lang w:bidi="ar-SA"/>
        </w:rPr>
        <w:t>،فتتبّع</w:t>
      </w:r>
      <w:r>
        <w:rPr>
          <w:rFonts w:eastAsia="Amiri" w:cs="Amiri" w:ascii="Amiri" w:hAnsi="Amiri"/>
          <w:color w:val="111111"/>
          <w:sz w:val="28"/>
          <w:szCs w:val="28"/>
          <w:rtl w:val="true"/>
          <w:lang w:bidi="ar-SA"/>
        </w:rPr>
        <w:t>.</w:t>
      </w:r>
    </w:p>
    <w:p>
      <w:pPr>
        <w:pStyle w:val="Heading3"/>
        <w:numPr>
          <w:ilvl w:val="2"/>
          <w:numId w:val="1"/>
        </w:numPr>
        <w:rPr/>
      </w:pPr>
      <w:bookmarkStart w:id="1368" w:name="__RefHeading___Toc12275182_73709187"/>
      <w:bookmarkStart w:id="1369" w:name="_Toc548"/>
      <w:bookmarkEnd w:id="1368"/>
      <w:r>
        <w:rPr/>
        <w:t>1975</w:t>
      </w:r>
      <w:r>
        <w:rPr>
          <w:rtl w:val="true"/>
        </w:rPr>
        <w:t>-</w:t>
      </w:r>
      <w:r>
        <w:rPr>
          <w:rtl w:val="true"/>
        </w:rPr>
        <w:t>علي بن جعفر بن محمّد</w:t>
      </w:r>
      <w:r>
        <w:rPr>
          <w:rtl w:val="true"/>
        </w:rPr>
        <w:t>:</w:t>
      </w:r>
      <w:bookmarkEnd w:id="1369"/>
    </w:p>
    <w:p>
      <w:pPr>
        <w:pStyle w:val="BookText"/>
        <w:rPr/>
      </w:pPr>
      <w:r>
        <w:rPr>
          <w:rFonts w:ascii="Amiri" w:hAnsi="Amiri" w:eastAsia="Amiri" w:cs="Amiri"/>
          <w:color w:val="111111"/>
          <w:sz w:val="28"/>
          <w:sz w:val="28"/>
          <w:szCs w:val="28"/>
          <w:rtl w:val="true"/>
          <w:lang w:bidi="ar-SA"/>
        </w:rPr>
        <w:t xml:space="preserve">ابن علي بن الحسين عليهم السلام،أبو الحسن،سكن العريض من نواحي المدينة فنسب ولده إليها،له كتاب في الحلال و الحرام،عنه علي ابن أسباط،جش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القدر ثقة،له كتاب المناسك،و مسائل لأخيه موسى الكاظم عليه السلام سأله عنها؛أخبرنا بذلك جماعة،عن محمّد بن علي ابن الحسين،عن أبيه،عن محمّد بن يحيى،عن العمركي الخراساني البوفكي،عنه،عن أخيه موسى عليه السلام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محمّد بن علي بن الحسين،عن أبيه،عن سعد بن عبد اللّه و الحميري و أحمد بن إدريس و علي بن موسى،عن أحمد بن محمّد،عن </w:t>
      </w:r>
    </w:p>
    <w:p>
      <w:pPr>
        <w:pStyle w:val="BookText"/>
        <w:rPr/>
      </w:pPr>
      <w:r>
        <w:rPr>
          <w:rFonts w:ascii="Amiri" w:hAnsi="Amiri" w:eastAsia="Amiri" w:cs="Amiri"/>
          <w:color w:val="111111"/>
          <w:sz w:val="28"/>
          <w:sz w:val="28"/>
          <w:szCs w:val="28"/>
          <w:rtl w:val="true"/>
          <w:lang w:bidi="ar-SA"/>
        </w:rPr>
        <w:t xml:space="preserve">موسى بن القاسم البجلي،عنه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جعفر راوية للحديث سديد الطريق شديد الورع كثير الفضل،و لزم أخاه موسى عليه السلام و روى عنه شيئا كثيرا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بن محمّد بن علي بن الحسين بن علي بن أبي طالب عليهم السلام المدني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أخوه،له كتاب ما سأله عنه،روى عن أبيه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عمّه،له كتاب،ثقة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السلام،ثقة؛روى الكشّي ما يشهد بصحّة عقيدته و تأدّبه مع أبي جعفر الثاني عليه السلام،و حاله أجلّ من ذلك،سكن العريض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نواحي المدينة فنسب ولده إليها </w:t>
      </w:r>
      <w:r>
        <w:rPr>
          <w:rStyle w:val="FootnoteAnchor"/>
          <w:rtl w:val="true"/>
        </w:rPr>
        <w:footnoteReference w:id="265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كش ما يدلّ على فضله و جلالته و غاية إخلاصه و تأدّبه معهم عليهم السلام،و يفهم منها إدراكه الجواد عليه السلام أيضا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جعفر بن محمّد بن علي بن الحسين عليهم السلام الثقة،عنه العمركي،و موسى بن القاسم البجلي،و يعقوب بن يزيد، و علي بن أسباط،و محمّد بن عبد اللّه بن مهران،و سليمان بن جعفر،و أبو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370" w:name="pg11861_114623"/>
    </w:p>
    <w:p>
      <w:pPr>
        <w:pStyle w:val="BookText"/>
        <w:rPr/>
      </w:pPr>
      <w:bookmarkEnd w:id="1370"/>
      <w:r>
        <w:rPr>
          <w:rFonts w:ascii="Amiri" w:hAnsi="Amiri" w:eastAsia="Amiri" w:cs="Amiri"/>
          <w:color w:val="111111"/>
          <w:sz w:val="28"/>
          <w:sz w:val="28"/>
          <w:szCs w:val="28"/>
          <w:rtl w:val="true"/>
          <w:lang w:bidi="ar-SA"/>
        </w:rPr>
        <w:t>قتادة علي بن محمّد بن حفص القمّي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في 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يحيى،عن أحمد بن محمّد،عن العمركي بن علي،عن علي بن جعفر عليه السلام،عن أخيه أبي الحسن عليه السلام </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إسناد هذا الحديث مخالفة المعهود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أحمد بن محمّد عن العمركي،و وجود الواسطة بين محمّد بن يحيى و العمركي،و النسخ التي تحضرني للكافي متّفقة فيه،و يقرب أن تكون الرواية عن أحمد بن محمّد زيادة من طغيان القلم </w:t>
      </w:r>
      <w:r>
        <w:rPr>
          <w:rStyle w:val="FootnoteAnchor"/>
          <w:rtl w:val="true"/>
        </w:rPr>
        <w:footnoteReference w:id="265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عن أبيه و أخيه و الرضا عليهم السلام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1" w:name="__RefHeading___Toc12275184_73709187"/>
      <w:bookmarkStart w:id="1372" w:name="_Toc549"/>
      <w:bookmarkEnd w:id="1371"/>
      <w:r>
        <w:rPr/>
        <w:t>1976</w:t>
      </w:r>
      <w:r>
        <w:rPr>
          <w:rtl w:val="true"/>
        </w:rPr>
        <w:t>-</w:t>
      </w:r>
      <w:r>
        <w:rPr>
          <w:rtl w:val="true"/>
        </w:rPr>
        <w:t>علي بن جعفر الهرمزاني</w:t>
      </w:r>
      <w:r>
        <w:rPr>
          <w:rtl w:val="true"/>
        </w:rPr>
        <w:t>:</w:t>
      </w:r>
      <w:bookmarkEnd w:id="1372"/>
    </w:p>
    <w:p>
      <w:pPr>
        <w:pStyle w:val="BookText"/>
        <w:rPr/>
      </w:pPr>
      <w:r>
        <w:rPr>
          <w:rFonts w:ascii="Amiri" w:hAnsi="Amiri" w:eastAsia="Amiri" w:cs="Amiri"/>
          <w:color w:val="111111"/>
          <w:sz w:val="28"/>
          <w:sz w:val="28"/>
          <w:szCs w:val="28"/>
          <w:rtl w:val="true"/>
          <w:lang w:bidi="ar-SA"/>
        </w:rPr>
        <w:t xml:space="preserve">أبو الحسن،قمّي،ضعيف،صه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 بدل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 </w:t>
      </w:r>
      <w:r>
        <w:rPr>
          <w:rStyle w:val="FootnoteAnchor"/>
          <w:rtl w:val="true"/>
        </w:rPr>
        <w:footnoteReference w:id="2659"/>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نقله عن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الهمداني </w:t>
      </w:r>
      <w:r>
        <w:rPr>
          <w:rStyle w:val="FootnoteAnchor"/>
          <w:rtl w:val="true"/>
        </w:rPr>
        <w:footnoteReference w:id="266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الهرمزاني</w:t>
      </w:r>
      <w:r>
        <w:rPr>
          <w:rFonts w:eastAsia="Amiri" w:cs="Amiri" w:ascii="Amiri" w:hAnsi="Amiri"/>
          <w:color w:val="111111"/>
          <w:sz w:val="28"/>
          <w:szCs w:val="28"/>
          <w:rtl w:val="true"/>
          <w:lang w:bidi="ar-SA"/>
        </w:rPr>
        <w:t>.</w:t>
      </w:r>
    </w:p>
    <w:p>
      <w:pPr>
        <w:pStyle w:val="Heading3"/>
        <w:numPr>
          <w:ilvl w:val="2"/>
          <w:numId w:val="1"/>
        </w:numPr>
        <w:rPr/>
      </w:pPr>
      <w:bookmarkStart w:id="1373" w:name="__RefHeading___Toc12275186_73709187"/>
      <w:bookmarkStart w:id="1374" w:name="_Toc550"/>
      <w:bookmarkEnd w:id="1373"/>
      <w:r>
        <w:rPr/>
        <w:t>1977</w:t>
      </w:r>
      <w:r>
        <w:rPr>
          <w:rtl w:val="true"/>
        </w:rPr>
        <w:t>-</w:t>
      </w:r>
      <w:r>
        <w:rPr>
          <w:rtl w:val="true"/>
        </w:rPr>
        <w:t>علي بن جعفر الهماني</w:t>
      </w:r>
      <w:r>
        <w:rPr>
          <w:rtl w:val="true"/>
        </w:rPr>
        <w:t>:</w:t>
      </w:r>
      <w:bookmarkEnd w:id="137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البرمكي،يعرف منه و ينكر،له مسائل لأبي الحسن عليه السلام، </w:t>
      </w:r>
    </w:p>
    <w:p>
      <w:pPr>
        <w:pStyle w:val="BookText"/>
        <w:rPr/>
      </w:pPr>
      <w:r>
        <w:rPr>
          <w:rFonts w:ascii="IRNazanin" w:hAnsi="IRNazanin" w:eastAsia="IRNazanin"/>
          <w:color w:val="111111"/>
          <w:sz w:val="28"/>
          <w:sz w:val="28"/>
          <w:szCs w:val="28"/>
          <w:rtl w:val="true"/>
          <w:lang w:bidi="fa-IR"/>
        </w:rPr>
        <w:t xml:space="preserve">صه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الطبري عنه بها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الهماني منسوب إلى همينا،قرية من سواد بغداد </w:t>
      </w:r>
      <w:r>
        <w:rPr>
          <w:rStyle w:val="FootnoteAnchor"/>
          <w:rtl w:val="true"/>
        </w:rPr>
        <w:footnoteReference w:id="26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أنّه الوكيل المذكور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الغيبة للشيخ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جماعة،عن التلعكبري، عن أحمد بن علي الرازي،عن الحسين بن علي،عن أبي الحسن الأيادي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جعفر العمري رضي اللّه عنه أنّ أبا طاهر بن بلبل </w:t>
      </w:r>
      <w:r>
        <w:rPr>
          <w:rStyle w:val="FootnoteAnchor"/>
          <w:rtl w:val="true"/>
        </w:rPr>
        <w:footnoteReference w:id="2665"/>
      </w:r>
      <w:r>
        <w:rPr>
          <w:rFonts w:ascii="Amiri" w:hAnsi="Amiri" w:eastAsia="Amiri" w:cs="Amiri"/>
          <w:color w:val="111111"/>
          <w:sz w:val="28"/>
          <w:sz w:val="28"/>
          <w:szCs w:val="28"/>
          <w:rtl w:val="true"/>
          <w:lang w:bidi="ar-SA"/>
        </w:rPr>
        <w:t xml:space="preserve">حجّ فنظر إلى علي بن جعفر الهماني </w:t>
      </w:r>
      <w:r>
        <w:rPr>
          <w:rStyle w:val="FootnoteAnchor"/>
          <w:rtl w:val="true"/>
        </w:rPr>
        <w:footnoteReference w:id="2666"/>
      </w:r>
      <w:r>
        <w:rPr>
          <w:rFonts w:ascii="Amiri" w:hAnsi="Amiri" w:eastAsia="Amiri" w:cs="Amiri"/>
          <w:color w:val="111111"/>
          <w:sz w:val="28"/>
          <w:sz w:val="28"/>
          <w:szCs w:val="28"/>
          <w:rtl w:val="true"/>
          <w:lang w:bidi="ar-SA"/>
        </w:rPr>
        <w:t>ينفق النفقات العظيمة،فلمّا انصرف كتب بذلك إلى أبي محمّد عليه السلام،فوقّع في رقعته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كنّا أمرنا له بمائة ألف دينار ثمّ أمرنا له بمثلها فأبى قبولها إبقاء علينا،ما للناس و الدخول في أمرنا فيما لم ندخلهم فيه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تأتي عبارة الغيبة في الخاتمة مع زيادة كونه فاضلا مرضيّا </w:t>
      </w:r>
      <w:r>
        <w:rPr>
          <w:rStyle w:val="FootnoteAnchor"/>
          <w:rtl w:val="true"/>
        </w:rPr>
        <w:footnoteReference w:id="2668"/>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جعفر الهماني،عنه أحمد بن محمّد الطبري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375" w:name="pg11861_114625"/>
    </w:p>
    <w:p>
      <w:pPr>
        <w:pStyle w:val="Heading3"/>
        <w:numPr>
          <w:ilvl w:val="2"/>
          <w:numId w:val="1"/>
        </w:numPr>
        <w:rPr/>
      </w:pPr>
      <w:bookmarkStart w:id="1376" w:name="__RefHeading___Toc12275188_73709187"/>
      <w:bookmarkStart w:id="1377" w:name="_Toc551"/>
      <w:bookmarkEnd w:id="1375"/>
      <w:bookmarkEnd w:id="1376"/>
      <w:r>
        <w:rPr/>
        <w:t>1978</w:t>
      </w:r>
      <w:r>
        <w:rPr>
          <w:rtl w:val="true"/>
        </w:rPr>
        <w:t>-</w:t>
      </w:r>
      <w:r>
        <w:rPr>
          <w:rtl w:val="true"/>
        </w:rPr>
        <w:t>علي بن جندب</w:t>
      </w:r>
      <w:r>
        <w:rPr>
          <w:rtl w:val="true"/>
        </w:rPr>
        <w:t>:</w:t>
      </w:r>
      <w:bookmarkEnd w:id="1377"/>
    </w:p>
    <w:p>
      <w:pPr>
        <w:pStyle w:val="BookText"/>
        <w:rPr/>
      </w:pPr>
      <w:r>
        <w:rPr>
          <w:rFonts w:ascii="Amiri" w:hAnsi="Amiri" w:eastAsia="Amiri" w:cs="Amiri"/>
          <w:color w:val="111111"/>
          <w:sz w:val="28"/>
          <w:sz w:val="28"/>
          <w:szCs w:val="28"/>
          <w:rtl w:val="true"/>
          <w:lang w:bidi="ar-SA"/>
        </w:rPr>
        <w:t xml:space="preserve">كوفي،روى عنه حميد،مات سنة ثمان و ستّين و مائتين،لم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النوادر،رويناه بالإسناد الأوّل،عن حميد، عنه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حميد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جندب،عنه حميد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8" w:name="__RefHeading___Toc12275190_73709187"/>
      <w:bookmarkStart w:id="1379" w:name="_Toc552"/>
      <w:bookmarkEnd w:id="1378"/>
      <w:r>
        <w:rPr/>
        <w:t>1979</w:t>
      </w:r>
      <w:r>
        <w:rPr>
          <w:rtl w:val="true"/>
        </w:rPr>
        <w:t>-</w:t>
      </w:r>
      <w:r>
        <w:rPr>
          <w:rtl w:val="true"/>
        </w:rPr>
        <w:t>علي بن حاتم بن أبي حاتم</w:t>
      </w:r>
      <w:r>
        <w:rPr>
          <w:rtl w:val="true"/>
        </w:rPr>
        <w:t>:</w:t>
      </w:r>
      <w:bookmarkEnd w:id="1379"/>
    </w:p>
    <w:p>
      <w:pPr>
        <w:pStyle w:val="BookText"/>
        <w:rPr/>
      </w:pPr>
      <w:r>
        <w:rPr>
          <w:rFonts w:ascii="Amiri" w:hAnsi="Amiri" w:eastAsia="Amiri" w:cs="Amiri"/>
          <w:color w:val="111111"/>
          <w:sz w:val="28"/>
          <w:sz w:val="28"/>
          <w:szCs w:val="28"/>
          <w:rtl w:val="true"/>
          <w:lang w:bidi="ar-SA"/>
        </w:rPr>
        <w:t>و يكنّى حاتم أبوه بأبي سهل،و يكنّى علي بأبي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من أصحابنا في نفسه،يروي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حاتم القزويني له كتب كثيرة جيّدة معتمدة،صه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زاد ست على ما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بكتبه و رواياته أحمد بن عبدون، عن أبي عبد اللّه الحسين بن علي بن شيبان القزويني سماعا منه سنة خمسين و ثلاثمائة،عن علي بن حاتم القزويني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الحسن،له تصنيفات ذكرنا بعضها في ست، روى عنه التلعكبري و سمع منه سنة ست و عشرين و ثلاثمائة و فيما بعدها و له </w:t>
      </w:r>
      <w:bookmarkStart w:id="1380" w:name="pg11861_114626"/>
    </w:p>
    <w:p>
      <w:pPr>
        <w:pStyle w:val="BookText"/>
        <w:rPr/>
      </w:pPr>
      <w:bookmarkEnd w:id="1380"/>
      <w:r>
        <w:rPr>
          <w:rFonts w:ascii="Amiri" w:hAnsi="Amiri" w:eastAsia="Amiri" w:cs="Amiri"/>
          <w:color w:val="111111"/>
          <w:sz w:val="28"/>
          <w:sz w:val="28"/>
          <w:szCs w:val="28"/>
          <w:rtl w:val="true"/>
          <w:lang w:bidi="ar-SA"/>
        </w:rPr>
        <w:t xml:space="preserve">منه إجازة </w:t>
      </w:r>
      <w:r>
        <w:rPr>
          <w:rStyle w:val="FootnoteAnchor"/>
          <w:rtl w:val="true"/>
        </w:rPr>
        <w:footnoteReference w:id="26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 بعنوان ابن أبي سهل عن جش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يروي عنه الشيخ الصدوق مترحّما </w:t>
      </w:r>
      <w:r>
        <w:rPr>
          <w:rStyle w:val="FootnoteAnchor"/>
          <w:rtl w:val="true"/>
        </w:rPr>
        <w:footnoteReference w:id="2679"/>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حاتم الثقة،عنه التلعكبري،و أبو عبد اللّه الحسين بن علي بن شيبان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1" w:name="__RefHeading___Toc12275192_73709187"/>
      <w:bookmarkStart w:id="1382" w:name="_Toc553"/>
      <w:bookmarkEnd w:id="1381"/>
      <w:r>
        <w:rPr/>
        <w:t>1980</w:t>
      </w:r>
      <w:r>
        <w:rPr>
          <w:rtl w:val="true"/>
        </w:rPr>
        <w:t>-</w:t>
      </w:r>
      <w:r>
        <w:rPr>
          <w:rtl w:val="true"/>
        </w:rPr>
        <w:t>علي بن حامد</w:t>
      </w:r>
      <w:r>
        <w:rPr>
          <w:rtl w:val="true"/>
        </w:rPr>
        <w:t>:</w:t>
      </w:r>
      <w:bookmarkEnd w:id="1382"/>
    </w:p>
    <w:p>
      <w:pPr>
        <w:pStyle w:val="BookText"/>
        <w:rPr/>
      </w:pPr>
      <w:r>
        <w:rPr>
          <w:rFonts w:ascii="IRNazanin" w:hAnsi="IRNazanin" w:eastAsia="IRNazanin"/>
          <w:color w:val="111111"/>
          <w:sz w:val="28"/>
          <w:sz w:val="28"/>
          <w:szCs w:val="28"/>
          <w:rtl w:val="true"/>
          <w:lang w:bidi="fa-IR"/>
        </w:rPr>
        <w:t xml:space="preserve">جش،لا بأس به،د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أجده في جش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هذا عن كش في علي بن خليد </w:t>
      </w:r>
      <w:r>
        <w:rPr>
          <w:rStyle w:val="FootnoteAnchor"/>
          <w:rtl w:val="true"/>
        </w:rPr>
        <w:footnoteReference w:id="2683"/>
      </w:r>
      <w:r>
        <w:rPr>
          <w:rFonts w:ascii="Amiri" w:hAnsi="Amiri" w:eastAsia="Amiri" w:cs="Amiri"/>
          <w:color w:val="111111"/>
          <w:sz w:val="28"/>
          <w:sz w:val="28"/>
          <w:szCs w:val="28"/>
          <w:rtl w:val="true"/>
          <w:lang w:bidi="ar-SA"/>
        </w:rPr>
        <w:t>،فالظاهر أنّ ما ذكره اشتباه ناشئ من النسّاخ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جش ففي النقد بدّل كش </w:t>
      </w:r>
      <w:r>
        <w:rPr>
          <w:rStyle w:val="FootnoteAnchor"/>
          <w:rtl w:val="true"/>
        </w:rPr>
        <w:footnoteReference w:id="2684"/>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نسخة د الّتي عندي،و الظاهر وقوع الاشتباه في نسخة الميرزا رحمه اللّه</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12275194_73709187"/>
      <w:bookmarkStart w:id="1384" w:name="_Toc554"/>
      <w:bookmarkEnd w:id="1383"/>
      <w:r>
        <w:rPr/>
        <w:t>1981</w:t>
      </w:r>
      <w:r>
        <w:rPr>
          <w:rtl w:val="true"/>
        </w:rPr>
        <w:t>-</w:t>
      </w:r>
      <w:r>
        <w:rPr>
          <w:rtl w:val="true"/>
        </w:rPr>
        <w:t>علي بن حبشي بن قوني</w:t>
      </w:r>
      <w:r>
        <w:rPr>
          <w:rtl w:val="true"/>
        </w:rPr>
        <w:t>:</w:t>
      </w:r>
      <w:bookmarkEnd w:id="138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الكاتب،خاصّي،روى عنه التلعكبري و سمع منه سنة اثنتين و ثلاثين و ثلاثمائة و إلى وقت وفاته،و له منه إجازة،لم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 xml:space="preserve">. </w:t>
      </w:r>
      <w:bookmarkStart w:id="1385" w:name="pg11861_114627"/>
    </w:p>
    <w:p>
      <w:pPr>
        <w:pStyle w:val="BookText"/>
        <w:rPr/>
      </w:pPr>
      <w:bookmarkEnd w:id="1385"/>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الهدايا،أخبرنا به أحمد بن عبدون،عنه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يكنّى أبا القاسم،صرّح به ست في مواضع </w:t>
      </w:r>
      <w:r>
        <w:rPr>
          <w:rStyle w:val="FootnoteAnchor"/>
          <w:rtl w:val="true"/>
        </w:rPr>
        <w:footnoteReference w:id="2688"/>
      </w:r>
      <w:r>
        <w:rPr>
          <w:rFonts w:ascii="Amiri" w:hAnsi="Amiri" w:eastAsia="Amiri" w:cs="Amiri"/>
          <w:color w:val="111111"/>
          <w:sz w:val="28"/>
          <w:sz w:val="28"/>
          <w:szCs w:val="28"/>
          <w:rtl w:val="true"/>
          <w:lang w:bidi="ar-SA"/>
        </w:rPr>
        <w:t xml:space="preserve">،و كذلك في أسانيد الروايات </w:t>
      </w:r>
      <w:r>
        <w:rPr>
          <w:rStyle w:val="FootnoteAnchor"/>
          <w:rtl w:val="true"/>
        </w:rPr>
        <w:footnoteReference w:id="2689"/>
      </w:r>
      <w:r>
        <w:rPr>
          <w:rFonts w:ascii="Amiri" w:hAnsi="Amiri" w:eastAsia="Amiri" w:cs="Amiri"/>
          <w:color w:val="111111"/>
          <w:sz w:val="28"/>
          <w:sz w:val="28"/>
          <w:szCs w:val="28"/>
          <w:rtl w:val="true"/>
          <w:lang w:bidi="ar-SA"/>
        </w:rPr>
        <w:t>و إن اشتبه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في ترجمة إبراهيم بن محمّد بن سعيد عن ست أنّ المفيد و المرتضى رضي اللّه عنهما رويا 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حبش بغير ياء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بخطّه دام فضله،و الذي مضى في الترجمة المذكورة بدل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علي،كما في نسختين من ست و نسخ رجال الميرزا رحمه اللّه </w:t>
      </w:r>
      <w:r>
        <w:rPr>
          <w:rStyle w:val="FootnoteAnchor"/>
          <w:rtl w:val="true"/>
        </w:rPr>
        <w:footnoteReference w:id="2691"/>
      </w:r>
      <w:r>
        <w:rPr>
          <w:rFonts w:ascii="Amiri" w:hAnsi="Amiri" w:eastAsia="Amiri" w:cs="Amiri"/>
          <w:color w:val="111111"/>
          <w:sz w:val="28"/>
          <w:sz w:val="28"/>
          <w:szCs w:val="28"/>
          <w:rtl w:val="true"/>
          <w:lang w:bidi="ar-SA"/>
        </w:rPr>
        <w:t>التي وقفت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حبشي،عنه أحمد بن عبدون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6" w:name="__RefHeading___Toc12275196_73709187"/>
      <w:bookmarkStart w:id="1387" w:name="_Toc555"/>
      <w:bookmarkEnd w:id="1386"/>
      <w:r>
        <w:rPr/>
        <w:t>1982</w:t>
      </w:r>
      <w:r>
        <w:rPr>
          <w:rtl w:val="true"/>
        </w:rPr>
        <w:t>-</w:t>
      </w:r>
      <w:r>
        <w:rPr>
          <w:rtl w:val="true"/>
        </w:rPr>
        <w:t>علي بن حديد بن حكيم</w:t>
      </w:r>
      <w:r>
        <w:rPr>
          <w:rtl w:val="true"/>
        </w:rPr>
        <w:t>:</w:t>
      </w:r>
      <w:bookmarkEnd w:id="138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ضعّفه شيخنا في كتاب الاستبصار و التهذيب،لا يعوّل على ما ينفرد بنقله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فطحي من أهل الكوفة و كان </w:t>
      </w:r>
    </w:p>
    <w:p>
      <w:pPr>
        <w:pStyle w:val="BookText"/>
        <w:rPr/>
      </w:pPr>
      <w:r>
        <w:rPr>
          <w:rFonts w:ascii="Amiri" w:hAnsi="Amiri" w:eastAsia="Amiri" w:cs="Amiri"/>
          <w:color w:val="111111"/>
          <w:sz w:val="28"/>
          <w:sz w:val="28"/>
          <w:szCs w:val="28"/>
          <w:rtl w:val="true"/>
          <w:lang w:bidi="ar-SA"/>
        </w:rPr>
        <w:t xml:space="preserve">أدرك الرضا عليه السلام،صه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ضعّفه الشيخ في موضعين في باب البئر يقع فيها الفأرة </w:t>
      </w:r>
      <w:r>
        <w:rPr>
          <w:rStyle w:val="FootnoteAnchor"/>
          <w:rtl w:val="true"/>
        </w:rPr>
        <w:footnoteReference w:id="2694"/>
      </w:r>
      <w:r>
        <w:rPr>
          <w:rFonts w:ascii="Amiri" w:hAnsi="Amiri" w:eastAsia="Amiri" w:cs="Amiri"/>
          <w:color w:val="111111"/>
          <w:sz w:val="28"/>
          <w:sz w:val="28"/>
          <w:szCs w:val="28"/>
          <w:rtl w:val="true"/>
          <w:lang w:bidi="ar-SA"/>
        </w:rPr>
        <w:t xml:space="preserve">و غيرها،و باب النهي عن بيع الذهب و الفضّة نسيئة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كش نقله صه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أحمد بن محمّد،عن أبي علي بن راشد،عن أبي جعفر الثاني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فداك،قد اختلف أصحابنا فأصلّي خلف أصحاب هشام بن الحكم؟فقال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بعلي بن حديد </w:t>
      </w:r>
      <w:r>
        <w:rPr>
          <w:rStyle w:val="FootnoteAnchor"/>
          <w:rtl w:val="true"/>
        </w:rPr>
        <w:footnoteReference w:id="269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فآخذ بقوله؟قال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نعم،فلقيت علي بن حديد،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خلف أصحاب هشام بن الحكم؟فقال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آدم بن محمّد القلانسي،قال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القمّي،قال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أحمد بن محمّد بن عيسى القمّي،عن يعقوب بن يزيد،عن أبيه يزيد بن حمّاد،عن أبي الحسن عليه السلام و ذكر نحوه إلاّ أنّ فيه بدل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الظاهر أنّ علي بن محمّد هو القمّي فيهما و هو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آدم بن محمّد،قال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المفوضة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الظاهر أنّه عليه السلام إنّما جوّز له الأخذ بقوله فيما سأله لا مطلقا كما في الثاني،فلعلّ ذلك لعلمه عليه السلام أنّ في ذلك لا يقول إلاّ ما هو الحقّ بوجه،لا على وجه العمل بفتواه مطلقا فلا يضرّ ذلك بهشام و لا بيونس في الثاني لاحتماله ابن ظبيان،و لا يوجب توثيق ابن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علي بن الحسن بن فضّال عنه به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أبي المفضّل،عن ابن بطّة،عن أبي محمّد عيسى بن محمّد بن أيّوب الأشعري،عنه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تعق ضعّفه أيضا في الاستبصار في الماء الذي لا ينجّسه شيء </w:t>
      </w:r>
      <w:r>
        <w:rPr>
          <w:rStyle w:val="FootnoteAnchor"/>
          <w:rtl w:val="true"/>
        </w:rPr>
        <w:footnoteReference w:id="2703"/>
      </w:r>
      <w:r>
        <w:rPr>
          <w:rFonts w:ascii="Amiri" w:hAnsi="Amiri" w:eastAsia="Amiri" w:cs="Amiri"/>
          <w:color w:val="111111"/>
          <w:sz w:val="28"/>
          <w:sz w:val="28"/>
          <w:szCs w:val="28"/>
          <w:rtl w:val="true"/>
          <w:lang w:bidi="ar-SA"/>
        </w:rPr>
        <w:t xml:space="preserve">،و يأتي الجواب عن أمثال هذه الأحاديث في يونس </w:t>
      </w:r>
      <w:r>
        <w:rPr>
          <w:rStyle w:val="FootnoteAnchor"/>
          <w:rtl w:val="true"/>
        </w:rPr>
        <w:footnoteReference w:id="2704"/>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طس بعد نقل كلام نصر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نصرا لا يثبت قوله و لكن قد قيل فيه من غير طريقه ما يشهد بضعفه </w:t>
      </w:r>
      <w:r>
        <w:rPr>
          <w:rStyle w:val="FootnoteAnchor"/>
          <w:rtl w:val="true"/>
        </w:rPr>
        <w:footnoteReference w:id="27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حديد،عنه علي بن الحسن بن فضّال،و عيسى بن محمّد بن أيّوب الأشعري،و محمّد بن الحسين بن أبي الخطّاب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و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عيسى،عن علي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388" w:name="pg11861_114630"/>
    </w:p>
    <w:p>
      <w:pPr>
        <w:pStyle w:val="BookText"/>
        <w:rPr/>
      </w:pPr>
      <w:bookmarkEnd w:id="1388"/>
      <w:r>
        <w:rPr>
          <w:rFonts w:ascii="Amiri" w:hAnsi="Amiri" w:eastAsia="Amiri" w:cs="Amiri"/>
          <w:color w:val="111111"/>
          <w:sz w:val="28"/>
          <w:sz w:val="28"/>
          <w:szCs w:val="28"/>
          <w:rtl w:val="true"/>
          <w:lang w:bidi="ar-SA"/>
        </w:rPr>
        <w:t>و الظاهر أنّ عن في موضع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الرضا عليه السلام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9" w:name="__RefHeading___Toc12275198_73709187"/>
      <w:bookmarkStart w:id="1390" w:name="_Toc556"/>
      <w:bookmarkEnd w:id="1389"/>
      <w:r>
        <w:rPr/>
        <w:t>1983</w:t>
      </w:r>
      <w:r>
        <w:rPr>
          <w:rtl w:val="true"/>
        </w:rPr>
        <w:t>-</w:t>
      </w:r>
      <w:r>
        <w:rPr>
          <w:rtl w:val="true"/>
        </w:rPr>
        <w:t>علي بن حزوّر</w:t>
      </w:r>
      <w:r>
        <w:rPr>
          <w:rtl w:val="true"/>
        </w:rPr>
        <w:t>:</w:t>
      </w:r>
      <w:bookmarkEnd w:id="1390"/>
    </w:p>
    <w:p>
      <w:pPr>
        <w:pStyle w:val="BookText"/>
        <w:rPr/>
      </w:pPr>
      <w:r>
        <w:rPr>
          <w:rFonts w:ascii="Amiri" w:hAnsi="Amiri" w:eastAsia="Amiri" w:cs="Amiri"/>
          <w:color w:val="111111"/>
          <w:sz w:val="28"/>
          <w:sz w:val="28"/>
          <w:szCs w:val="28"/>
          <w:rtl w:val="true"/>
          <w:lang w:bidi="ar-SA"/>
        </w:rPr>
        <w:t>بالحاء المهملة و الزاي المفتوحتين و الواو المشدّدة و الراء أخيرا،قال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يقول بمحمّد بن الحنفيّة إلاّ أنّه كان من رواة الناس،صه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ذكره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 بعد الترجمة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علي بن أبي فاطمة،متروك، شديد التشيّع،مات بعد الثلاثين و المائة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1" w:name="__RefHeading___Toc12275200_73709187"/>
      <w:bookmarkStart w:id="1392" w:name="_Toc557"/>
      <w:bookmarkEnd w:id="1391"/>
      <w:r>
        <w:rPr/>
        <w:t>1984</w:t>
      </w:r>
      <w:r>
        <w:rPr>
          <w:rtl w:val="true"/>
        </w:rPr>
        <w:t>-</w:t>
      </w:r>
      <w:r>
        <w:rPr>
          <w:rtl w:val="true"/>
        </w:rPr>
        <w:t>علي بن حسّان بن كثير الهاشمي</w:t>
      </w:r>
      <w:r>
        <w:rPr>
          <w:rtl w:val="true"/>
        </w:rPr>
        <w:t>:</w:t>
      </w:r>
      <w:bookmarkEnd w:id="1392"/>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 عن علي بن حسّان،فقال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أيّهما سألت؟أمّا الواسطي فإنّه ثقة،و أمّا الذي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يروي عن عمّه عبد الرحمن بن كثير فهو كذّاب و هو واقفي أيضا لم يدرك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حسّان بن كثير مولى أبي جعفر الباقر عليه السلام أبو الحسن يروي عن عمّه عبد الرحمن،غال ضعيف،رأيت له كتابا سمّاه تفسير الباطن لا يتعلّق من الإسلام بسبب و لا يروي إلاّ 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أصحابنا علي بن حسان الواسطي،ثقة ثقة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حسّان بن كثير الهاشمي مولى عبّاس بن محمّد </w:t>
      </w:r>
      <w:bookmarkStart w:id="1393" w:name="pg11861_114631"/>
    </w:p>
    <w:p>
      <w:pPr>
        <w:pStyle w:val="BookText"/>
        <w:rPr/>
      </w:pPr>
      <w:bookmarkEnd w:id="1393"/>
      <w:r>
        <w:rPr>
          <w:rFonts w:ascii="Amiri" w:hAnsi="Amiri" w:eastAsia="Amiri" w:cs="Amiri"/>
          <w:color w:val="111111"/>
          <w:sz w:val="28"/>
          <w:sz w:val="28"/>
          <w:szCs w:val="28"/>
          <w:rtl w:val="true"/>
          <w:lang w:bidi="ar-SA"/>
        </w:rPr>
        <w:t xml:space="preserve">ابن علي بن عبد اللّه بن العبّاس،ضعيف جدّا،ذكره بعض أصحابنا في الغلاة،فاسد الاعتقاد،صه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جش و كش ما ذكره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حسّان الهاشمي مولى لهم،له كتاب،أخبرنا ابن أبي جيد،عن ابن الوليد،عن الصفّار و الحسن بن متيل جميعا،عن الحسن ابن علي الكوفي،عن علي بن حسّان الهاشمي،عن عمّه عبد الرحمن بن كثير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حسّان بن كثير الغالي الضعيف،عنه الحسن ابن علي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عمّه عبد الرحمن بن كثير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4" w:name="__RefHeading___Toc12275202_73709187"/>
      <w:bookmarkStart w:id="1395" w:name="_Toc558"/>
      <w:bookmarkEnd w:id="1394"/>
      <w:r>
        <w:rPr/>
        <w:t>1985</w:t>
      </w:r>
      <w:r>
        <w:rPr>
          <w:rtl w:val="true"/>
        </w:rPr>
        <w:t>-</w:t>
      </w:r>
      <w:r>
        <w:rPr>
          <w:rtl w:val="true"/>
        </w:rPr>
        <w:t>علي بن حسّان الواسطي</w:t>
      </w:r>
      <w:r>
        <w:rPr>
          <w:rtl w:val="true"/>
        </w:rPr>
        <w:t>:</w:t>
      </w:r>
      <w:bookmarkEnd w:id="1395"/>
    </w:p>
    <w:p>
      <w:pPr>
        <w:pStyle w:val="BookText"/>
        <w:rPr/>
      </w:pPr>
      <w:r>
        <w:rPr>
          <w:rFonts w:ascii="Amiri" w:hAnsi="Amiri" w:eastAsia="Amiri" w:cs="Amiri"/>
          <w:color w:val="111111"/>
          <w:sz w:val="28"/>
          <w:sz w:val="28"/>
          <w:szCs w:val="28"/>
          <w:rtl w:val="true"/>
          <w:lang w:bidi="ar-SA"/>
        </w:rPr>
        <w:t>أبو الحسين القصير المعروف بالمنمّس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أكثر من مائة سنة،و كان لا بأس به،روى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يدرك أبا الحسن عليه السلام،و قد مرّ عن صه </w:t>
      </w:r>
      <w:r>
        <w:rPr>
          <w:rStyle w:val="FootnoteAnchor"/>
          <w:rtl w:val="true"/>
        </w:rPr>
        <w:footnoteReference w:id="2716"/>
      </w:r>
      <w:r>
        <w:rPr>
          <w:rFonts w:ascii="Amiri" w:hAnsi="Amiri" w:eastAsia="Amiri" w:cs="Amiri"/>
          <w:color w:val="111111"/>
          <w:sz w:val="28"/>
          <w:sz w:val="28"/>
          <w:szCs w:val="28"/>
          <w:rtl w:val="true"/>
          <w:lang w:bidi="ar-SA"/>
        </w:rPr>
        <w:t>في السابق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غض بعد تضعيف علي بن حسّان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أصحابنا علي ابن حسان الواسطي،ثقة ثقة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ابن بابويه في إسناده إلى عبد الرحمن بن كثير الهاشمي روايته </w:t>
      </w:r>
      <w:bookmarkStart w:id="1396" w:name="pg11861_114632"/>
    </w:p>
    <w:p>
      <w:pPr>
        <w:pStyle w:val="BookText"/>
        <w:rPr/>
      </w:pPr>
      <w:bookmarkEnd w:id="1396"/>
      <w:r>
        <w:rPr>
          <w:rFonts w:ascii="Amiri" w:hAnsi="Amiri" w:eastAsia="Amiri" w:cs="Amiri"/>
          <w:color w:val="111111"/>
          <w:sz w:val="28"/>
          <w:sz w:val="28"/>
          <w:szCs w:val="28"/>
          <w:rtl w:val="true"/>
          <w:lang w:bidi="ar-SA"/>
        </w:rPr>
        <w:t xml:space="preserve">عن محمّد بن الحسن عن علي بن حسان الواسطي عن عمّه عبد الرحمن بن كثير الهاشمي،و هو يعطي أنّ الواسطي هو ابن أخي عبد الرحمن،و أظنّه سهوا من قلم الشيخ ابن بابويه أو الناسخ </w:t>
      </w:r>
      <w:r>
        <w:rPr>
          <w:rStyle w:val="FootnoteAnchor"/>
          <w:rtl w:val="true"/>
        </w:rPr>
        <w:footnoteReference w:id="27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 بترك الترجمة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عدّة من أصحابنا،عنه محمّد بن الحسن الصفّار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مرّ في الذي قبيله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حسان الواسطي،له كتاب،أخبرنا به عدّة من أصحابنا،عن أبي المفضّل،عن ابن بطّة،عن أحمد بن أبي عبد اللّه،عن علي بن حسان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حسان بن كثير الواسطي الثقة،عنه محمّد بن الحسن الصفّار،و أحمد بن أبي عبد اللّه </w:t>
      </w:r>
      <w:r>
        <w:rPr>
          <w:rStyle w:val="FootnoteAnchor"/>
          <w:rtl w:val="true"/>
        </w:rPr>
        <w:footnoteReference w:id="272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يأتي في ابن عطيّة عنه ماله دخل </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7" w:name="__RefHeading___Toc12275204_73709187"/>
      <w:bookmarkStart w:id="1398" w:name="_Toc559"/>
      <w:bookmarkEnd w:id="1397"/>
      <w:r>
        <w:rPr/>
        <w:t>1986</w:t>
      </w:r>
      <w:r>
        <w:rPr>
          <w:rtl w:val="true"/>
        </w:rPr>
        <w:t>-</w:t>
      </w:r>
      <w:r>
        <w:rPr>
          <w:rtl w:val="true"/>
        </w:rPr>
        <w:t>علي بن حسكة</w:t>
      </w:r>
      <w:r>
        <w:rPr>
          <w:rtl w:val="true"/>
        </w:rPr>
        <w:t>:</w:t>
      </w:r>
      <w:bookmarkEnd w:id="1398"/>
    </w:p>
    <w:p>
      <w:pPr>
        <w:pStyle w:val="BookText"/>
        <w:rPr/>
      </w:pPr>
      <w:r>
        <w:rPr>
          <w:rFonts w:ascii="Amiri" w:hAnsi="Amiri" w:eastAsia="Amiri" w:cs="Amiri"/>
          <w:color w:val="111111"/>
          <w:sz w:val="28"/>
          <w:sz w:val="28"/>
          <w:szCs w:val="28"/>
          <w:rtl w:val="true"/>
          <w:lang w:bidi="ar-SA"/>
        </w:rPr>
        <w:t xml:space="preserve">بالحاء و السين المهملتين،ذكره الكشّي في الغلاة في وقت علي بن محمّد العسكري عليه السلام،صه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الغلاة في وقت علي بن محمّد العسكري عليه </w:t>
      </w:r>
      <w:bookmarkStart w:id="1399" w:name="pg11861_114633"/>
    </w:p>
    <w:p>
      <w:pPr>
        <w:pStyle w:val="BookText"/>
        <w:rPr/>
      </w:pPr>
      <w:bookmarkEnd w:id="1399"/>
      <w:r>
        <w:rPr>
          <w:rFonts w:ascii="Amiri" w:hAnsi="Amiri" w:eastAsia="Amiri" w:cs="Amiri"/>
          <w:color w:val="111111"/>
          <w:sz w:val="28"/>
          <w:sz w:val="28"/>
          <w:szCs w:val="28"/>
          <w:rtl w:val="true"/>
          <w:lang w:bidi="ar-SA"/>
        </w:rPr>
        <w:t xml:space="preserve">السلام،منهم علي بن حسكة و القاسم اليقطيني القمّيّان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ذكر نصر بن الصباح علي بن حسكة الحوّار كان أستاذ القاسم الشعراني اليقطيني،من الغلاة الكبار،ملعون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السوّاق له أصحاب علياويّة </w:t>
      </w:r>
      <w:r>
        <w:rPr>
          <w:rStyle w:val="FootnoteAnchor"/>
          <w:rtl w:val="true"/>
        </w:rPr>
        <w:footnoteReference w:id="2726"/>
      </w:r>
      <w:r>
        <w:rPr>
          <w:rFonts w:ascii="Amiri" w:hAnsi="Amiri" w:eastAsia="Amiri" w:cs="Amiri"/>
          <w:color w:val="111111"/>
          <w:sz w:val="28"/>
          <w:sz w:val="28"/>
          <w:szCs w:val="28"/>
          <w:rtl w:val="true"/>
          <w:lang w:bidi="ar-SA"/>
        </w:rPr>
        <w:t>يقعون في السيّد محمّد رسول اللّه صلّى اللّه عليه و آله،و علي بن حسكة الحوّار القمّي كان أستاذ القاسم الشعراني اليقطيني،و ابن بابا و محمّد بن موسى الشريقي كانا من تلامذة علي بن حسكة،ملعونون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الفضل بن شاذان في بعض كتبه أنّ من الكذّابين المشهورين علي بن حسكة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إلى غير ذلك من الأحاديث الدالّة على ضعفهم و المشتملة على لعنهم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0" w:name="__RefHeading___Toc12275206_73709187"/>
      <w:bookmarkStart w:id="1401" w:name="_Toc560"/>
      <w:bookmarkEnd w:id="1400"/>
      <w:r>
        <w:rPr/>
        <w:t>1987</w:t>
      </w:r>
      <w:r>
        <w:rPr>
          <w:rtl w:val="true"/>
        </w:rPr>
        <w:t>-</w:t>
      </w:r>
      <w:r>
        <w:rPr>
          <w:rtl w:val="true"/>
        </w:rPr>
        <w:t>علي بن الحسن بن الحجّاج</w:t>
      </w:r>
      <w:r>
        <w:rPr>
          <w:rtl w:val="true"/>
        </w:rPr>
        <w:t>:</w:t>
      </w:r>
      <w:bookmarkEnd w:id="140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كوفي،خاصّي،يكنّى أبا الحسن،روى عنه التلعكبري و قال</w:t>
      </w:r>
      <w:r>
        <w:rPr>
          <w:rFonts w:eastAsia="Amiri" w:cs="Amiri" w:ascii="Amiri" w:hAnsi="Amiri"/>
          <w:color w:val="111111"/>
          <w:sz w:val="28"/>
          <w:szCs w:val="28"/>
          <w:rtl w:val="true"/>
          <w:lang w:bidi="ar-SA"/>
        </w:rPr>
        <w:t xml:space="preserve">: </w:t>
      </w:r>
      <w:bookmarkStart w:id="1402" w:name="pg11861_114634"/>
    </w:p>
    <w:p>
      <w:pPr>
        <w:pStyle w:val="BookText"/>
        <w:rPr/>
      </w:pPr>
      <w:bookmarkEnd w:id="1402"/>
      <w:r>
        <w:rPr>
          <w:rFonts w:ascii="Amiri" w:hAnsi="Amiri" w:eastAsia="Amiri" w:cs="Amiri"/>
          <w:color w:val="111111"/>
          <w:sz w:val="28"/>
          <w:sz w:val="28"/>
          <w:szCs w:val="28"/>
          <w:rtl w:val="true"/>
          <w:lang w:bidi="ar-SA"/>
        </w:rPr>
        <w:t xml:space="preserve">سمعت منه بالكوفة في الجامع سنة ثلاث و ثلاثين و ثلاثمائة،و ليس له منه إجازة،لم </w:t>
      </w:r>
      <w:r>
        <w:rPr>
          <w:rStyle w:val="FootnoteAnchor"/>
          <w:rtl w:val="true"/>
        </w:rPr>
        <w:footnoteReference w:id="2729"/>
      </w:r>
      <w:r>
        <w:rPr>
          <w:rFonts w:ascii="Amiri" w:hAnsi="Amiri" w:eastAsia="Amiri" w:cs="Amiri"/>
          <w:color w:val="111111"/>
          <w:sz w:val="28"/>
          <w:sz w:val="28"/>
          <w:szCs w:val="28"/>
          <w:rtl w:val="true"/>
          <w:lang w:bidi="ar-SA"/>
        </w:rPr>
        <w:t>صه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له منه إجازة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 بن الحجّاج،عنه التلعكبري </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3" w:name="__RefHeading___Toc12275208_73709187"/>
      <w:bookmarkStart w:id="1404" w:name="_Toc561"/>
      <w:bookmarkEnd w:id="1403"/>
      <w:r>
        <w:rPr/>
        <w:t>1988</w:t>
      </w:r>
      <w:r>
        <w:rPr>
          <w:rtl w:val="true"/>
        </w:rPr>
        <w:t>-</w:t>
      </w:r>
      <w:r>
        <w:rPr>
          <w:rtl w:val="true"/>
        </w:rPr>
        <w:t>علي بن الحسن بن رباط</w:t>
      </w:r>
      <w:r>
        <w:rPr>
          <w:rtl w:val="true"/>
        </w:rPr>
        <w:t>:</w:t>
      </w:r>
      <w:bookmarkEnd w:id="1404"/>
    </w:p>
    <w:p>
      <w:pPr>
        <w:pStyle w:val="BookText"/>
        <w:rPr/>
      </w:pPr>
      <w:r>
        <w:rPr>
          <w:rFonts w:ascii="Amiri" w:hAnsi="Amiri" w:eastAsia="Amiri" w:cs="Amiri"/>
          <w:color w:val="111111"/>
          <w:sz w:val="28"/>
          <w:sz w:val="28"/>
          <w:szCs w:val="28"/>
          <w:rtl w:val="true"/>
          <w:lang w:bidi="ar-SA"/>
        </w:rPr>
        <w:t>بالباء الموحّدة و الطاء المهملة أخيرا،البجلي،أبو الحسن،كوفي، ثقة،يعوّل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أصحاب الرضا عليه السلام،صه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الصلاة،الحسن بن محمّد بن سماعة عنه به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 بن رباط له كتاب،أخبرنا جماعة،عن محمّد ابن علي بن الحسين،عن أبيه و محمّد بن الحسن،عن سعد بن عبد اللّه و الحميري،عن أحمد بن محمّد،عن الحسن بن محبوب،عن علي بن رباط </w:t>
      </w:r>
      <w:r>
        <w:rPr>
          <w:rStyle w:val="FootnoteAnchor"/>
          <w:rtl w:val="true"/>
        </w:rPr>
        <w:footnoteReference w:id="273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في ضا و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رباط </w:t>
      </w:r>
      <w:r>
        <w:rPr>
          <w:rStyle w:val="FootnoteAnchor"/>
          <w:rtl w:val="true"/>
        </w:rPr>
        <w:footnoteReference w:id="2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بجيلة كوفي </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الاتّحاد في الأخيرين لا مطلقا </w:t>
      </w:r>
      <w:r>
        <w:rPr>
          <w:rStyle w:val="FootnoteAnchor"/>
          <w:rtl w:val="true"/>
        </w:rPr>
        <w:footnoteReference w:id="2737"/>
      </w:r>
      <w:r>
        <w:rPr>
          <w:rFonts w:ascii="Amiri" w:hAnsi="Amiri" w:eastAsia="Amiri" w:cs="Amiri"/>
          <w:color w:val="111111"/>
          <w:sz w:val="28"/>
          <w:sz w:val="28"/>
          <w:szCs w:val="28"/>
          <w:rtl w:val="true"/>
          <w:lang w:bidi="ar-SA"/>
        </w:rPr>
        <w:t>،إذا الظاهر أنّ ابن الحسن ابن رباط غير ابن رباط،فإنّه عدّ من إخوة الحسن،و 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آخره،كما أنّ الظاهر اتّحاد ما في ضا مع ما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من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آخره،عدّ ذلك نصر بن الصباح </w:t>
      </w:r>
      <w:r>
        <w:rPr>
          <w:rStyle w:val="FootnoteAnchor"/>
          <w:rtl w:val="true"/>
        </w:rPr>
        <w:footnoteReference w:id="2738"/>
      </w:r>
      <w:r>
        <w:rPr>
          <w:rFonts w:ascii="Amiri" w:hAnsi="Amiri" w:eastAsia="Amiri" w:cs="Amiri"/>
          <w:color w:val="111111"/>
          <w:sz w:val="28"/>
          <w:sz w:val="28"/>
          <w:szCs w:val="28"/>
          <w:rtl w:val="true"/>
          <w:lang w:bidi="ar-SA"/>
        </w:rPr>
        <w:t xml:space="preserve">،و إن تأمّل فيه الشيخ محمّد ظنّا منه عدم الاعتماد عليه </w:t>
      </w:r>
      <w:r>
        <w:rPr>
          <w:rStyle w:val="FootnoteAnchor"/>
          <w:rtl w:val="true"/>
        </w:rPr>
        <w:footnoteReference w:id="2739"/>
      </w:r>
      <w:r>
        <w:rPr>
          <w:rFonts w:ascii="Amiri" w:hAnsi="Amiri" w:eastAsia="Amiri" w:cs="Amiri"/>
          <w:color w:val="111111"/>
          <w:sz w:val="28"/>
          <w:sz w:val="28"/>
          <w:szCs w:val="28"/>
          <w:rtl w:val="true"/>
          <w:lang w:bidi="ar-SA"/>
        </w:rPr>
        <w:t xml:space="preserve">،و فيه ما يأتي في ترجمته،مضافا إلى ما مرّ مرارا،مع أنّ الظنّ حاصل من قوله على أيّ تقدير؛و يؤيّده ملاحظة الطبقة و أنّ الحسن أيضا قر ق </w:t>
      </w:r>
      <w:r>
        <w:rPr>
          <w:rStyle w:val="FootnoteAnchor"/>
          <w:rtl w:val="true"/>
        </w:rPr>
        <w:footnoteReference w:id="2740"/>
      </w:r>
      <w:r>
        <w:rPr>
          <w:rFonts w:ascii="Amiri" w:hAnsi="Amiri" w:eastAsia="Amiri" w:cs="Amiri"/>
          <w:color w:val="111111"/>
          <w:sz w:val="28"/>
          <w:sz w:val="28"/>
          <w:szCs w:val="28"/>
          <w:rtl w:val="true"/>
          <w:lang w:bidi="ar-SA"/>
        </w:rPr>
        <w:t xml:space="preserve">كما مرّ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ست اتّحاد ابن الحسن بن رباط مع ابن رباط لذكره الأوّل في أوّل السند و الآخر في آخره كما مرّ،و احتمل الاتّحاد أيضا في النقد و أيّده بذلك </w:t>
      </w:r>
      <w:r>
        <w:rPr>
          <w:rStyle w:val="FootnoteAnchor"/>
          <w:rtl w:val="true"/>
        </w:rPr>
        <w:footnoteReference w:id="2742"/>
      </w:r>
      <w:r>
        <w:rPr>
          <w:rFonts w:ascii="Amiri" w:hAnsi="Amiri" w:eastAsia="Amiri" w:cs="Amiri"/>
          <w:color w:val="111111"/>
          <w:sz w:val="28"/>
          <w:sz w:val="28"/>
          <w:szCs w:val="28"/>
          <w:rtl w:val="true"/>
          <w:lang w:bidi="ar-SA"/>
        </w:rPr>
        <w:t xml:space="preserve">،و الذي رأيته في ست ذكره الحسن أخيرا أيضا </w:t>
      </w:r>
      <w:r>
        <w:rPr>
          <w:rStyle w:val="FootnoteAnchor"/>
          <w:rtl w:val="true"/>
        </w:rPr>
        <w:footnoteReference w:id="274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السيّد الداماد على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رباط من أصحاب الصادق عليه السلام عمّ علي بن الحسن بن رباط 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 بعض معاصريه زعم اتّحادهما لما في ست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أسخفه،فإنّ الاختصار أخيرا على نسبته إلى رباط و هو جدّه لا يستلزم الاتّحاد بين علي بن رباط و ابن أخيه علي بن الحسن بن رباط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عامّة نسخ ست التي وقعت إلىّ إثبات الحسن في البين أخيرا أيضا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 نصر عليّا من إخوة الحسن مرّ في الحسن بن رباط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05" w:name="pg11861_114636"/>
    </w:p>
    <w:p>
      <w:pPr>
        <w:pStyle w:val="BookText"/>
        <w:rPr/>
      </w:pPr>
      <w:bookmarkEnd w:id="1405"/>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 بن رباط الثقة،عنه الحسن بن محمّد بن سماعة،و الحسن بن محبوب،و محمّد بن الحسين،و معاوية بن حكيم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6" w:name="__RefHeading___Toc12275210_73709187"/>
      <w:bookmarkStart w:id="1407" w:name="_Toc562"/>
      <w:bookmarkEnd w:id="1406"/>
      <w:r>
        <w:rPr/>
        <w:t>1989</w:t>
      </w:r>
      <w:r>
        <w:rPr>
          <w:rtl w:val="true"/>
        </w:rPr>
        <w:t>-</w:t>
      </w:r>
      <w:r>
        <w:rPr>
          <w:rtl w:val="true"/>
        </w:rPr>
        <w:t>علي بن الحسن الصيرفي</w:t>
      </w:r>
      <w:r>
        <w:rPr>
          <w:rtl w:val="true"/>
        </w:rPr>
        <w:t>:</w:t>
      </w:r>
      <w:bookmarkEnd w:id="1407"/>
    </w:p>
    <w:p>
      <w:pPr>
        <w:pStyle w:val="BookText"/>
        <w:rPr/>
      </w:pPr>
      <w:r>
        <w:rPr>
          <w:rFonts w:ascii="Amiri" w:hAnsi="Amiri" w:eastAsia="Amiri" w:cs="Amiri"/>
          <w:color w:val="111111"/>
          <w:sz w:val="28"/>
          <w:sz w:val="28"/>
          <w:szCs w:val="28"/>
          <w:rtl w:val="true"/>
          <w:lang w:bidi="ar-SA"/>
        </w:rPr>
        <w:t xml:space="preserve">له كتاب،رويناه عن جماعة،عن أبي المفضّل،عن ابن بطّة،عن أحمد بن أبي عبد اللّه،عن ابن أبي عمير،عنه،ست </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بطّة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بكتابه الصفّار،عن أحمد ابن محمّد،عن محمّد بن أبي عمير،عنه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 الصيرفي،عنه ابن أبي عمير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8" w:name="__RefHeading___Toc12275212_73709187"/>
      <w:bookmarkStart w:id="1409" w:name="_Toc563"/>
      <w:bookmarkEnd w:id="1408"/>
      <w:r>
        <w:rPr/>
        <w:t>1990</w:t>
      </w:r>
      <w:r>
        <w:rPr>
          <w:rtl w:val="true"/>
        </w:rPr>
        <w:t>-</w:t>
      </w:r>
      <w:r>
        <w:rPr>
          <w:rtl w:val="true"/>
        </w:rPr>
        <w:t>علي بن الحسن الطاطري</w:t>
      </w:r>
      <w:r>
        <w:rPr>
          <w:rtl w:val="true"/>
        </w:rPr>
        <w:t>:</w:t>
      </w:r>
      <w:bookmarkEnd w:id="1409"/>
    </w:p>
    <w:p>
      <w:pPr>
        <w:pStyle w:val="BookText"/>
        <w:rPr/>
      </w:pPr>
      <w:r>
        <w:rPr>
          <w:rFonts w:ascii="Amiri" w:hAnsi="Amiri" w:eastAsia="Amiri" w:cs="Amiri"/>
          <w:color w:val="111111"/>
          <w:sz w:val="28"/>
          <w:sz w:val="28"/>
          <w:szCs w:val="28"/>
          <w:rtl w:val="true"/>
          <w:lang w:bidi="ar-SA"/>
        </w:rPr>
        <w:t>الجرمي،و سمّي الطاطري لبيعه ثيابا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الطاطريّة،يكنّى أبا الحسن،و كان فقيها ثقة في حديثه،من أصحاب الكاظم عليه السلام، واقفي المذهب،من وجوه الواقفة،و هو أستاذ الحسن بن محمّد بن سماعة الحضرمي </w:t>
      </w:r>
      <w:r>
        <w:rPr>
          <w:rStyle w:val="FootnoteAnchor"/>
          <w:rtl w:val="true"/>
        </w:rPr>
        <w:footnoteReference w:id="2749"/>
      </w:r>
      <w:r>
        <w:rPr>
          <w:rFonts w:ascii="Amiri" w:hAnsi="Amiri" w:eastAsia="Amiri" w:cs="Amiri"/>
          <w:color w:val="111111"/>
          <w:sz w:val="28"/>
          <w:sz w:val="28"/>
          <w:szCs w:val="28"/>
          <w:rtl w:val="true"/>
          <w:lang w:bidi="ar-SA"/>
        </w:rPr>
        <w:t xml:space="preserve">،و كان شديد العناد في مذهبه،صعب العصبيّة على من خالفه من الإماميّة،صه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محمّد الطائي الجرمي المعروف بالطاطري،و إنّما سمّي بذلك لبيعه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حديثه؛و كان من وجوه الواقفة و شيوخهم،و هو أستاذ الحسن بن محمّد بن سماعة الصيرفي </w:t>
      </w:r>
      <w:bookmarkStart w:id="1410" w:name="pg11861_114637"/>
    </w:p>
    <w:p>
      <w:pPr>
        <w:pStyle w:val="BookText"/>
        <w:rPr/>
      </w:pPr>
      <w:bookmarkEnd w:id="1410"/>
      <w:r>
        <w:rPr>
          <w:rFonts w:ascii="Amiri" w:hAnsi="Amiri" w:eastAsia="Amiri" w:cs="Amiri"/>
          <w:color w:val="111111"/>
          <w:sz w:val="28"/>
          <w:sz w:val="28"/>
          <w:szCs w:val="28"/>
          <w:rtl w:val="true"/>
          <w:lang w:bidi="ar-SA"/>
        </w:rPr>
        <w:t>الحضرمي و منه تعلّم،و كان يشركه في كثير من الرجال،و لا يروي الحسن عن علي شيئا بل منه تعلّم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محمّد بن أحمد بن ثابت،و أحمد بن عمرو بن كيسبة،و محمّد ابن غالب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واقفيّا شديد العناد في مذهبه،صعب العصبيّة على من خالفه من الإماميّة،و له كتب كثيرة في نصرة مذهبه،و له كتب في الفقه رواها عن الرجال الموثوق بهم و برواياتهم،فلأجل ذلك ذكرناها؛أخبرنا برواياته كلّها أحمد بن عبدون،عن أبي الحسن علي بن محمّد بن الزبير القرشي،عن علي بن الحسن بن فضّال و أبي الملك أحمد بن عمر بن كيسبة المهدي </w:t>
      </w:r>
      <w:r>
        <w:rPr>
          <w:rStyle w:val="FootnoteAnchor"/>
          <w:rtl w:val="true"/>
        </w:rPr>
        <w:footnoteReference w:id="2752"/>
      </w:r>
      <w:r>
        <w:rPr>
          <w:rFonts w:ascii="Amiri" w:hAnsi="Amiri" w:eastAsia="Amiri" w:cs="Amiri"/>
          <w:color w:val="111111"/>
          <w:sz w:val="28"/>
          <w:sz w:val="28"/>
          <w:szCs w:val="28"/>
          <w:rtl w:val="true"/>
          <w:lang w:bidi="ar-SA"/>
        </w:rPr>
        <w:t xml:space="preserve">جميعا،عن علي بن الحسن الطاطري </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الطائفة عملت بما رواه الطاطريون </w:t>
      </w:r>
      <w:r>
        <w:rPr>
          <w:rStyle w:val="FootnoteAnchor"/>
          <w:rtl w:val="true"/>
        </w:rPr>
        <w:footnoteReference w:id="2754"/>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 الطاطري الموثّق،عنه علي بن الحسن بن فضّال،و موسى بن القاسم،و محمّد بن أحمد بن ثابت،و أحمد ابن عمر بن كيسبة،و محمّد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درست </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1" w:name="__RefHeading___Toc12275214_73709187"/>
      <w:bookmarkStart w:id="1412" w:name="_Toc564"/>
      <w:bookmarkEnd w:id="1411"/>
      <w:r>
        <w:rPr/>
        <w:t>1991</w:t>
      </w:r>
      <w:r>
        <w:rPr>
          <w:rtl w:val="true"/>
        </w:rPr>
        <w:t>-</w:t>
      </w:r>
      <w:r>
        <w:rPr>
          <w:rtl w:val="true"/>
        </w:rPr>
        <w:t>علي بن الحسن بن علي</w:t>
      </w:r>
      <w:r>
        <w:rPr>
          <w:rtl w:val="true"/>
        </w:rPr>
        <w:t>:</w:t>
      </w:r>
      <w:bookmarkEnd w:id="141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اللّه بن المغيرة،والد جعفر الذي يروي عنه الصدوق مترضّيا </w:t>
      </w:r>
      <w:r>
        <w:rPr>
          <w:rStyle w:val="FootnoteAnchor"/>
          <w:rtl w:val="true"/>
        </w:rPr>
        <w:footnoteReference w:id="2757"/>
      </w:r>
      <w:r>
        <w:rPr>
          <w:rFonts w:ascii="Amiri" w:hAnsi="Amiri" w:eastAsia="Amiri" w:cs="Amiri"/>
          <w:color w:val="111111"/>
          <w:sz w:val="28"/>
          <w:sz w:val="28"/>
          <w:szCs w:val="28"/>
          <w:rtl w:val="true"/>
          <w:lang w:bidi="ar-SA"/>
        </w:rPr>
        <w:t xml:space="preserve">،و ولد الحسن بن علي الثقة؛و علي هذا في طريق الشيخ الصدوق </w:t>
      </w:r>
      <w:bookmarkStart w:id="1413" w:name="pg11861_114638"/>
    </w:p>
    <w:p>
      <w:pPr>
        <w:pStyle w:val="BookText"/>
        <w:rPr/>
      </w:pPr>
      <w:bookmarkEnd w:id="1413"/>
      <w:r>
        <w:rPr>
          <w:rFonts w:ascii="Amiri" w:hAnsi="Amiri" w:eastAsia="Amiri" w:cs="Amiri"/>
          <w:color w:val="111111"/>
          <w:sz w:val="28"/>
          <w:sz w:val="28"/>
          <w:szCs w:val="28"/>
          <w:rtl w:val="true"/>
          <w:lang w:bidi="ar-SA"/>
        </w:rPr>
        <w:t xml:space="preserve">إلى أبيه الحسن </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روايته عنه كثيرا أنّه كان معتمدا و هو من مشايخ الإجازة </w:t>
      </w:r>
      <w:r>
        <w:rPr>
          <w:rStyle w:val="FootnoteAnchor"/>
          <w:rtl w:val="true"/>
        </w:rPr>
        <w:footnoteReference w:id="2759"/>
      </w:r>
      <w:r>
        <w:rPr>
          <w:rFonts w:ascii="IRNazanin" w:hAnsi="IRNazanin" w:eastAsia="IRNazanin"/>
          <w:color w:val="111111"/>
          <w:sz w:val="28"/>
          <w:sz w:val="28"/>
          <w:szCs w:val="28"/>
          <w:rtl w:val="true"/>
          <w:lang w:bidi="fa-IR"/>
        </w:rPr>
        <w:t xml:space="preserve">،تعق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رحمه اللّه في حواشيه على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الكوفي هو ابن الحسن بن علي بن عبد اللّه بن المغيرة الكوفي كما يظهر من مشيخة الصدوق،و يظهر منه توثيقه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توثيقه من عبارة الصدوق في باب مكان المصلّي </w:t>
      </w:r>
      <w:r>
        <w:rPr>
          <w:rStyle w:val="FootnoteAnchor"/>
          <w:rtl w:val="true"/>
        </w:rPr>
        <w:footnoteReference w:id="2762"/>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4" w:name="__RefHeading___Toc12275216_73709187"/>
      <w:bookmarkStart w:id="1415" w:name="_Toc565"/>
      <w:bookmarkEnd w:id="1414"/>
      <w:r>
        <w:rPr/>
        <w:t>1992</w:t>
      </w:r>
      <w:r>
        <w:rPr>
          <w:rtl w:val="true"/>
        </w:rPr>
        <w:t>-</w:t>
      </w:r>
      <w:r>
        <w:rPr>
          <w:rtl w:val="true"/>
        </w:rPr>
        <w:t>علي بن الحسن بن علي</w:t>
      </w:r>
      <w:r>
        <w:rPr>
          <w:rtl w:val="true"/>
        </w:rPr>
        <w:t>:</w:t>
      </w:r>
      <w:bookmarkEnd w:id="141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فضّال بن عمر بن أيمن،مولى عكرمة بن ربعي الفيّاض،أبو الحسن الكوفي </w:t>
      </w:r>
      <w:r>
        <w:rPr>
          <w:rStyle w:val="FootnoteAnchor"/>
          <w:rtl w:val="true"/>
        </w:rPr>
        <w:footnoteReference w:id="2764"/>
      </w:r>
      <w:r>
        <w:rPr>
          <w:rFonts w:ascii="Amiri" w:hAnsi="Amiri" w:eastAsia="Amiri" w:cs="Amiri"/>
          <w:color w:val="111111"/>
          <w:sz w:val="28"/>
          <w:sz w:val="28"/>
          <w:szCs w:val="28"/>
          <w:rtl w:val="true"/>
          <w:lang w:bidi="ar-SA"/>
        </w:rPr>
        <w:t xml:space="preserve">،كان فقيه أصحابنا بالكوفة و وجههم و ثقتهم و عارفهم بالحديث و المسموع قوله فيه،سمع منه شيئا كثيرا،و لم يعثر له على زلّة فيه و لا ما يشينه،و قلّ ما روى عن ضعيف،و كان فطحيّا،و لم يرو عن أبيه شيئا،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أقابله و سنّي ثمانية عشر سنة بكتبه و لا أفهم إذ ذاك الروايات،و لا أستحلّ أن أرويها عنه،و روى عن أخويه عن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الحسين رحمه اللّه أنّه رأى نسخة أخرجها أبو جعفر بن بابويه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الطالقاني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 عن أبيه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يعرف الكوفيّون هذه النسخة و لا رويت من غير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صنّف كتبا كثيرة،روى عنه ابن الزبير و أحمد بن محمّد بن سعيد،جش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فطحيّ المذهب،كوفي،ثقة،كثير العلم،واسع الأخبار </w:t>
      </w:r>
      <w:r>
        <w:rPr>
          <w:rStyle w:val="FootnoteAnchor"/>
          <w:rtl w:val="true"/>
        </w:rPr>
        <w:footnoteReference w:id="2766"/>
      </w:r>
      <w:r>
        <w:rPr>
          <w:rFonts w:ascii="Amiri" w:hAnsi="Amiri" w:eastAsia="Amiri" w:cs="Amiri"/>
          <w:color w:val="111111"/>
          <w:sz w:val="28"/>
          <w:sz w:val="28"/>
          <w:szCs w:val="28"/>
          <w:rtl w:val="true"/>
          <w:lang w:bidi="ar-SA"/>
        </w:rPr>
        <w:t xml:space="preserve">،جيّد التصانيف،غير معاند،و كان قريب الأمر إلى أصحابنا الإماميّة القائلين بالاثني عشر،و كتبه في الفقه مستوفاة في الأخبار حسنة؛ أخبرنا بكتبه قراءة عليه أكثرها و الباقي أجازه،أحمد بن عبدون،عن علي بن محمّد بن الزبير سماعا و إجازة،عنه </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 ذكر جماعة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النضر محمّد ابن مسعود عن جميع هؤلاء،فقال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علي بن الحسن بن فضّال فما رأيت فيمن لقيت بالعراق و ناحية خراسان أفقه و لا أفضل من علي بن الحسن بالكوفة،و كان أحفظ الناس،و لم يكن كتاب عن الأئمّة عليهم السلام من كلّ صنف إلاّ و قد كان عنده غير أنّه كان </w:t>
      </w:r>
      <w:r>
        <w:rPr>
          <w:rStyle w:val="FootnoteAnchor"/>
          <w:rtl w:val="true"/>
        </w:rPr>
        <w:footnoteReference w:id="2768"/>
      </w:r>
      <w:r>
        <w:rPr>
          <w:rFonts w:ascii="Amiri" w:hAnsi="Amiri" w:eastAsia="Amiri" w:cs="Amiri"/>
          <w:color w:val="111111"/>
          <w:sz w:val="28"/>
          <w:sz w:val="28"/>
          <w:szCs w:val="28"/>
          <w:rtl w:val="true"/>
          <w:lang w:bidi="ar-SA"/>
        </w:rPr>
        <w:t>يقول بعبد اللّه بن جعفر ثمّ بأبيا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عليه السلام،و كان من الثقات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بعد ذكر كلام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أثنى عليه محمّد بن مسعود أبو النضر كثيرا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ثقة،و كذا شهد له بالثقة الشيخ الطوسي و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أعتمد على روايته و إن كان مذهبه فاسدا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الطائفة عملت بما رواه بنو فضّال </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كثيرا ما يعتمدون على قوله في الرجال و يستندون إليه في معرفة حالهم من الجرح و التعديل </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غير خفيّ أنّه أعرف بهم من غيره،بل من جميع علماء الرجال، فإنّك إذا تتبّعت وجدت المشايخ في الأكثر بل كاد أن يكون الكلّ يستندون إلى قوله و يسألونه و يعتمدون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شيخنا يوسف البحراني رحمه اللّه عن صاحب كتاب الملل و النحل أنّ الحسن بن علي بن فضّال كان يقول بإمامة جعفر الكذّاب </w:t>
      </w:r>
      <w:r>
        <w:rPr>
          <w:rStyle w:val="FootnoteAnchor"/>
          <w:rtl w:val="true"/>
        </w:rPr>
        <w:footnoteReference w:id="2773"/>
      </w:r>
      <w:r>
        <w:rPr>
          <w:rFonts w:ascii="Amiri" w:hAnsi="Amiri" w:eastAsia="Amiri" w:cs="Amiri"/>
          <w:color w:val="111111"/>
          <w:sz w:val="28"/>
          <w:sz w:val="28"/>
          <w:szCs w:val="28"/>
          <w:rtl w:val="true"/>
          <w:lang w:bidi="ar-SA"/>
        </w:rPr>
        <w:t>، و ردّه بعدم دركه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نقل الحسين بن حمدان الحضيني في الهداية أنّ علي بن الحسن بن فضّال من القائلين بإمامة جعفر </w:t>
      </w:r>
      <w:r>
        <w:rPr>
          <w:rStyle w:val="FootnoteAnchor"/>
          <w:rtl w:val="true"/>
        </w:rPr>
        <w:footnoteReference w:id="2774"/>
      </w:r>
      <w:r>
        <w:rPr>
          <w:rFonts w:ascii="Amiri" w:hAnsi="Amiri" w:eastAsia="Amiri" w:cs="Amiri"/>
          <w:color w:val="111111"/>
          <w:sz w:val="28"/>
          <w:sz w:val="28"/>
          <w:szCs w:val="28"/>
          <w:rtl w:val="true"/>
          <w:lang w:bidi="ar-SA"/>
        </w:rPr>
        <w:t>،و لعلّه هو و لفظة علي ساقطة من كلام صاحب الملل و النحل،انتهى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سقوط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قلم صاحب الهداية أو ناسخها،فلا تغفل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ما مرّ عن جش من عدم روايته عن أبيه،فقد قال في الفوائد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16" w:name="pg11861_114641"/>
    </w:p>
    <w:p>
      <w:pPr>
        <w:pStyle w:val="BookText"/>
        <w:rPr/>
      </w:pPr>
      <w:bookmarkEnd w:id="1416"/>
      <w:r>
        <w:rPr>
          <w:rFonts w:ascii="Amiri" w:hAnsi="Amiri" w:eastAsia="Amiri" w:cs="Amiri"/>
          <w:color w:val="111111"/>
          <w:sz w:val="28"/>
          <w:sz w:val="28"/>
          <w:szCs w:val="28"/>
          <w:rtl w:val="true"/>
          <w:lang w:bidi="ar-SA"/>
        </w:rPr>
        <w:t>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عيون الأخبار رواية علي بن الحسن بن فضّال عن أبيه كثيرة </w:t>
      </w:r>
      <w:r>
        <w:rPr>
          <w:rStyle w:val="FootnoteAnchor"/>
          <w:rtl w:val="true"/>
        </w:rPr>
        <w:footnoteReference w:id="2775"/>
      </w:r>
      <w:r>
        <w:rPr>
          <w:rFonts w:ascii="Amiri" w:hAnsi="Amiri" w:eastAsia="Amiri" w:cs="Amiri"/>
          <w:color w:val="111111"/>
          <w:sz w:val="28"/>
          <w:sz w:val="28"/>
          <w:szCs w:val="28"/>
          <w:rtl w:val="true"/>
          <w:lang w:bidi="ar-SA"/>
        </w:rPr>
        <w:t>جدّا،و كذا في كتاب الخصال و الأمالي و العلل و غيرها،و في أكثرها سند الصدوق إليه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إبراهيم بن إسحاق الطالقاني،عن أحمد بن محمّد بن سعيد الهمداني و هو ابن عقدة،عن علي بن الحسن بن فضّال،عن أبيه،عن الرضا عليه السلام </w:t>
      </w:r>
      <w:r>
        <w:rPr>
          <w:rStyle w:val="FootnoteAnchor"/>
          <w:rtl w:val="true"/>
        </w:rPr>
        <w:footnoteReference w:id="2776"/>
      </w:r>
      <w:r>
        <w:rPr>
          <w:rFonts w:ascii="Amiri" w:hAnsi="Amiri" w:eastAsia="Amiri" w:cs="Amiri"/>
          <w:color w:val="111111"/>
          <w:sz w:val="28"/>
          <w:sz w:val="28"/>
          <w:szCs w:val="28"/>
          <w:rtl w:val="true"/>
          <w:lang w:bidi="ar-SA"/>
        </w:rPr>
        <w:t>فما ذكره جش طاب ثراه ممّا لا تعويل عليه،انتهى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 بن علي بن فضّال،عنه ابن عقدة،و علي ابن محمّد بن الزبير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أخويه أحمد و محمّد عن أبيهما،و يروي عن أيّوب بن نوح، و العبّاس بن عامر </w:t>
      </w:r>
      <w:r>
        <w:rPr>
          <w:rStyle w:val="FootnoteAnchor"/>
          <w:rtl w:val="true"/>
        </w:rPr>
        <w:footnoteReference w:id="27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يروي عن علي بن أسباط كما مرّ في ترجمته</w:t>
      </w:r>
      <w:r>
        <w:rPr>
          <w:rFonts w:eastAsia="Amiri" w:cs="Amiri" w:ascii="Amiri" w:hAnsi="Amiri"/>
          <w:color w:val="111111"/>
          <w:sz w:val="28"/>
          <w:szCs w:val="28"/>
          <w:rtl w:val="true"/>
          <w:lang w:bidi="ar-SA"/>
        </w:rPr>
        <w:t>.</w:t>
      </w:r>
    </w:p>
    <w:p>
      <w:pPr>
        <w:pStyle w:val="Heading3"/>
        <w:numPr>
          <w:ilvl w:val="2"/>
          <w:numId w:val="1"/>
        </w:numPr>
        <w:rPr/>
      </w:pPr>
      <w:bookmarkStart w:id="1417" w:name="__RefHeading___Toc12275218_73709187"/>
      <w:bookmarkStart w:id="1418" w:name="_Toc566"/>
      <w:bookmarkEnd w:id="1417"/>
      <w:r>
        <w:rPr/>
        <w:t>1993</w:t>
      </w:r>
      <w:r>
        <w:rPr>
          <w:rtl w:val="true"/>
        </w:rPr>
        <w:t>-</w:t>
      </w:r>
      <w:r>
        <w:rPr>
          <w:rtl w:val="true"/>
        </w:rPr>
        <w:t>علي بن الحسن الميثمي</w:t>
      </w:r>
      <w:r>
        <w:rPr>
          <w:rtl w:val="true"/>
        </w:rPr>
        <w:t>:</w:t>
      </w:r>
      <w:bookmarkEnd w:id="1418"/>
    </w:p>
    <w:p>
      <w:pPr>
        <w:pStyle w:val="BookText"/>
        <w:rPr/>
      </w:pPr>
      <w:r>
        <w:rPr>
          <w:rFonts w:ascii="Amiri" w:hAnsi="Amiri" w:eastAsia="Amiri" w:cs="Amiri"/>
          <w:color w:val="111111"/>
          <w:sz w:val="28"/>
          <w:sz w:val="28"/>
          <w:szCs w:val="28"/>
          <w:rtl w:val="true"/>
          <w:lang w:bidi="ar-SA"/>
        </w:rPr>
        <w:t xml:space="preserve">روى عن أخيه أحمد بن الحسن،و روى عنه أحمد بن محمّد،كذا يظهر من باب ميراث أهل الملل المختلفة من التهذيب </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المذكور بعنوان علي بن إسماعيل بن شعيب بن ميثم كما </w:t>
      </w:r>
      <w:bookmarkStart w:id="1419" w:name="pg11861_114642"/>
    </w:p>
    <w:p>
      <w:pPr>
        <w:pStyle w:val="BookText"/>
        <w:rPr/>
      </w:pPr>
      <w:bookmarkEnd w:id="1419"/>
      <w:r>
        <w:rPr>
          <w:rFonts w:ascii="Amiri" w:hAnsi="Amiri" w:eastAsia="Amiri" w:cs="Amiri"/>
          <w:color w:val="111111"/>
          <w:sz w:val="28"/>
          <w:sz w:val="28"/>
          <w:szCs w:val="28"/>
          <w:rtl w:val="true"/>
          <w:lang w:bidi="ar-SA"/>
        </w:rPr>
        <w:t xml:space="preserve">يظهر من ترجمة أحمد بن الحسن بن إسماعيل الميثمي،كذا في النقد </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تأمّل،لأنّه لا يظهر من ترجمة أحمد ما ذكره،بل الظاهر أنّه </w:t>
      </w:r>
      <w:r>
        <w:rPr>
          <w:rStyle w:val="FootnoteAnchor"/>
          <w:rtl w:val="true"/>
        </w:rPr>
        <w:footnoteReference w:id="2780"/>
      </w:r>
      <w:r>
        <w:rPr>
          <w:rFonts w:ascii="Amiri" w:hAnsi="Amiri" w:eastAsia="Amiri" w:cs="Amiri"/>
          <w:color w:val="111111"/>
          <w:sz w:val="28"/>
          <w:sz w:val="28"/>
          <w:szCs w:val="28"/>
          <w:rtl w:val="true"/>
          <w:lang w:bidi="ar-SA"/>
        </w:rPr>
        <w:t xml:space="preserve">ابن أخي علي الجليل المتكلّم،تعق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جدّه المقدّس التقي قدّس سرّه في حواشيه على النقد بعد حكمه بعدم ظهور ذلك من الترجمة المذكورة بل ظهور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اشتبه على المصنّف ذلك لتصحيف التيمي بالميثمي،و التيمي ابن فضّال الآتي،و هو يروي عن أخويه أحمد و محمّد ابني الحسن بن علي بن فضّال عن أبيه الحسن </w:t>
      </w:r>
      <w:r>
        <w:rPr>
          <w:rStyle w:val="FootnoteAnchor"/>
          <w:rtl w:val="true"/>
        </w:rPr>
        <w:footnoteReference w:id="2782"/>
      </w:r>
      <w:r>
        <w:rPr>
          <w:rFonts w:ascii="IRNazanin" w:hAnsi="IRNazanin" w:eastAsia="IRNazanin"/>
          <w:color w:val="111111"/>
          <w:sz w:val="28"/>
          <w:sz w:val="28"/>
          <w:szCs w:val="28"/>
          <w:rtl w:val="true"/>
          <w:lang w:bidi="fa-IR"/>
        </w:rPr>
        <w:t>،انتهى فتدبّر</w:t>
      </w:r>
      <w:r>
        <w:rPr>
          <w:rFonts w:eastAsia="IRNazanin" w:cs="IRNazanin"/>
          <w:color w:val="111111"/>
          <w:sz w:val="28"/>
          <w:szCs w:val="28"/>
          <w:rtl w:val="true"/>
          <w:lang w:bidi="fa-IR"/>
        </w:rPr>
        <w:t>.</w:t>
      </w:r>
    </w:p>
    <w:p>
      <w:pPr>
        <w:pStyle w:val="Heading3"/>
        <w:numPr>
          <w:ilvl w:val="2"/>
          <w:numId w:val="1"/>
        </w:numPr>
        <w:rPr/>
      </w:pPr>
      <w:bookmarkStart w:id="1420" w:name="__RefHeading___Toc12275220_73709187"/>
      <w:bookmarkStart w:id="1421" w:name="_Toc567"/>
      <w:bookmarkEnd w:id="1420"/>
      <w:r>
        <w:rPr/>
        <w:t>1994</w:t>
      </w:r>
      <w:r>
        <w:rPr>
          <w:rtl w:val="true"/>
        </w:rPr>
        <w:t>-</w:t>
      </w:r>
      <w:r>
        <w:rPr>
          <w:rtl w:val="true"/>
        </w:rPr>
        <w:t>علي بن الحسين الأصغر</w:t>
      </w:r>
      <w:r>
        <w:rPr>
          <w:rtl w:val="true"/>
        </w:rPr>
        <w:t>:</w:t>
      </w:r>
      <w:bookmarkEnd w:id="1421"/>
    </w:p>
    <w:p>
      <w:pPr>
        <w:pStyle w:val="BookText"/>
        <w:rPr/>
      </w:pPr>
      <w:r>
        <w:rPr>
          <w:rFonts w:ascii="IRNazanin" w:hAnsi="IRNazanin" w:eastAsia="IRNazanin"/>
          <w:color w:val="111111"/>
          <w:sz w:val="28"/>
          <w:sz w:val="28"/>
          <w:szCs w:val="28"/>
          <w:rtl w:val="true"/>
          <w:lang w:bidi="fa-IR"/>
        </w:rPr>
        <w:t xml:space="preserve">قتل معه،صه </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ليلى بنت أبي قرّة بن عروة بن مسعود بن معبد الثقفي،و أمّها ميمونة بنت أبي سفيان بن حرب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 جعله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الأصغر زين العابدين، و أنّ الذي قتل صغيرا مع أبيه عليه السلام بإصابة السهم اسمه عبد اللّه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طاوس في ربيع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الأكبر زين </w:t>
      </w:r>
    </w:p>
    <w:p>
      <w:pPr>
        <w:pStyle w:val="BookText"/>
        <w:rPr/>
      </w:pPr>
      <w:r>
        <w:rPr>
          <w:rFonts w:ascii="Amiri" w:hAnsi="Amiri" w:eastAsia="Amiri" w:cs="Amiri"/>
          <w:color w:val="111111"/>
          <w:sz w:val="28"/>
          <w:sz w:val="28"/>
          <w:szCs w:val="28"/>
          <w:rtl w:val="true"/>
          <w:lang w:bidi="ar-SA"/>
        </w:rPr>
        <w:t xml:space="preserve">العابدين عليه السلام و امّه شاه زنان بنت يزدجرد،و الأصغر قتل مع أبيه، و الناس يغلطون أنّه الأكبر،و عبد اللّه قتل مع أبيه صغيرا و هو في حجره </w:t>
      </w:r>
      <w:r>
        <w:rPr>
          <w:rStyle w:val="FootnoteAnchor"/>
          <w:rtl w:val="true"/>
        </w:rPr>
        <w:footnoteReference w:id="2786"/>
      </w:r>
      <w:r>
        <w:rPr>
          <w:rFonts w:ascii="Amiri" w:hAnsi="Amiri" w:eastAsia="Amiri" w:cs="Amiri"/>
          <w:color w:val="111111"/>
          <w:sz w:val="28"/>
          <w:sz w:val="28"/>
          <w:szCs w:val="28"/>
          <w:rtl w:val="true"/>
          <w:lang w:bidi="ar-SA"/>
        </w:rPr>
        <w:t>و قال مثل ذلك المفيد في 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الشهيد في كتاب المزار أنّه الأكبر على الأصح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الصواب قول المفيد و الشيخ و ابن طاوس،لأنّ في قضيّة كربلاء سنّ المقتول مع أبيه ثمانية عشر،و في ذلك الوقت الباقر عليه السلام ابن أربع سنين،فيكون لا أقل سنّ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بلوغه و مدّة الحمل و مدّة عمر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سنة على ما هو المتعارف،فيكون الأكبر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عليه السلام ولد في ثلاث و ثلاثين من الهجرة و قضيّة الطف في إحدى و ستين،فيكون سنّه في ذلك الوقت ثمانية و عشرين و سنّ علي المقتول مع أبيه عليه السلام ثمانية عشر </w:t>
      </w:r>
      <w:r>
        <w:rPr>
          <w:rStyle w:val="FootnoteAnchor"/>
          <w:rtl w:val="true"/>
        </w:rPr>
        <w:footnoteReference w:id="2788"/>
      </w:r>
      <w:r>
        <w:rPr>
          <w:rStyle w:val="FootnoteAnchor"/>
          <w:rtl w:val="true"/>
        </w:rPr>
        <w:footnoteReference w:id="2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عن الميرزا من نسبته إلى الإرشاد لم أجده فيه،بل الّذي رأيته التصريح بأنّ الإمام عليه السلام هو الأكبر و المقتول هو الأصغر،و أنّ سنّة بضعة عشر سنة و سنّ الإمام عليه السلام يوم قتل أبيه عليه السلام ثلاث و عشرون سنة </w:t>
      </w:r>
      <w:r>
        <w:rPr>
          <w:rStyle w:val="FootnoteAnchor"/>
          <w:rtl w:val="true"/>
        </w:rPr>
        <w:footnoteReference w:id="2790"/>
      </w:r>
      <w:r>
        <w:rPr>
          <w:rFonts w:ascii="Amiri" w:hAnsi="Amiri" w:eastAsia="Amiri" w:cs="Amiri"/>
          <w:color w:val="111111"/>
          <w:sz w:val="28"/>
          <w:sz w:val="28"/>
          <w:szCs w:val="28"/>
          <w:rtl w:val="true"/>
          <w:lang w:bidi="ar-SA"/>
        </w:rPr>
        <w:t>،لكنّي رأيت غير واحد من علمائنا ينسب إلى المفيد خلاف ما رأيته في الإرشاد،و لعلّه في غيره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نسب ذلك إليه و ردّ عليه ابن إدريس رحمه اللّه </w:t>
      </w:r>
      <w:r>
        <w:rPr>
          <w:rStyle w:val="FootnoteAnchor"/>
          <w:rtl w:val="true"/>
        </w:rPr>
        <w:footnoteReference w:id="279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الأولىم</w:t>
      </w:r>
      <w:r>
        <w:rPr>
          <w:rFonts w:eastAsia="IRNazanin" w:cs="IRNazanin"/>
          <w:color w:val="111111"/>
          <w:sz w:val="28"/>
          <w:szCs w:val="28"/>
          <w:rtl w:val="true"/>
          <w:lang w:bidi="fa-IR"/>
        </w:rPr>
        <w:t xml:space="preserve">. </w:t>
      </w:r>
      <w:bookmarkStart w:id="1422" w:name="pg11861_114644"/>
    </w:p>
    <w:p>
      <w:pPr>
        <w:pStyle w:val="BookText"/>
        <w:rPr/>
      </w:pPr>
      <w:bookmarkEnd w:id="1422"/>
      <w:r>
        <w:rPr>
          <w:rFonts w:ascii="Amiri" w:hAnsi="Amiri" w:eastAsia="Amiri" w:cs="Amiri"/>
          <w:color w:val="111111"/>
          <w:sz w:val="28"/>
          <w:sz w:val="28"/>
          <w:szCs w:val="28"/>
          <w:rtl w:val="true"/>
          <w:lang w:bidi="ar-SA"/>
        </w:rPr>
        <w:t xml:space="preserve">الرجوع إلى أهل هذه الصناعة و هم النسّابون و أصحاب السير و الأخبار و أهل التواريخ مثل الزبير بن بكّار في كتاب أنساب قريش و أبي الفرج الأصفهاني في مقاتل الطالبيين </w:t>
      </w:r>
      <w:r>
        <w:rPr>
          <w:rStyle w:val="FootnoteAnchor"/>
          <w:rtl w:val="true"/>
        </w:rPr>
        <w:footnoteReference w:id="2792"/>
      </w:r>
      <w:r>
        <w:rPr>
          <w:rFonts w:ascii="Amiri" w:hAnsi="Amiri" w:eastAsia="Amiri" w:cs="Amiri"/>
          <w:color w:val="111111"/>
          <w:sz w:val="28"/>
          <w:sz w:val="28"/>
          <w:szCs w:val="28"/>
          <w:rtl w:val="true"/>
          <w:lang w:bidi="ar-SA"/>
        </w:rPr>
        <w:t xml:space="preserve">و البلاذري </w:t>
      </w:r>
      <w:r>
        <w:rPr>
          <w:rStyle w:val="FootnoteAnchor"/>
          <w:rtl w:val="true"/>
        </w:rPr>
        <w:footnoteReference w:id="2793"/>
      </w:r>
      <w:r>
        <w:rPr>
          <w:rFonts w:ascii="Amiri" w:hAnsi="Amiri" w:eastAsia="Amiri" w:cs="Amiri"/>
          <w:color w:val="111111"/>
          <w:sz w:val="28"/>
          <w:sz w:val="28"/>
          <w:szCs w:val="28"/>
          <w:rtl w:val="true"/>
          <w:lang w:bidi="ar-SA"/>
        </w:rPr>
        <w:t xml:space="preserve">و المزني و العمري النسابة </w:t>
      </w:r>
      <w:r>
        <w:rPr>
          <w:rStyle w:val="FootnoteAnchor"/>
          <w:rtl w:val="true"/>
        </w:rPr>
        <w:footnoteReference w:id="2794"/>
      </w:r>
      <w:r>
        <w:rPr>
          <w:rFonts w:ascii="Amiri" w:hAnsi="Amiri" w:eastAsia="Amiri" w:cs="Amiri"/>
          <w:color w:val="111111"/>
          <w:sz w:val="28"/>
          <w:sz w:val="28"/>
          <w:szCs w:val="28"/>
          <w:rtl w:val="true"/>
          <w:lang w:bidi="ar-SA"/>
        </w:rPr>
        <w:t xml:space="preserve">و ابن قتيبة </w:t>
      </w:r>
      <w:r>
        <w:rPr>
          <w:rStyle w:val="FootnoteAnchor"/>
          <w:rtl w:val="true"/>
        </w:rPr>
        <w:footnoteReference w:id="2795"/>
      </w:r>
      <w:r>
        <w:rPr>
          <w:rFonts w:ascii="Amiri" w:hAnsi="Amiri" w:eastAsia="Amiri" w:cs="Amiri"/>
          <w:color w:val="111111"/>
          <w:sz w:val="28"/>
          <w:sz w:val="28"/>
          <w:szCs w:val="28"/>
          <w:rtl w:val="true"/>
          <w:lang w:bidi="ar-SA"/>
        </w:rPr>
        <w:t xml:space="preserve">و ابن جرير الطبري </w:t>
      </w:r>
      <w:r>
        <w:rPr>
          <w:rStyle w:val="FootnoteAnchor"/>
          <w:rtl w:val="true"/>
        </w:rPr>
        <w:footnoteReference w:id="2796"/>
      </w:r>
      <w:r>
        <w:rPr>
          <w:rFonts w:ascii="Amiri" w:hAnsi="Amiri" w:eastAsia="Amiri" w:cs="Amiri"/>
          <w:color w:val="111111"/>
          <w:sz w:val="28"/>
          <w:sz w:val="28"/>
          <w:szCs w:val="28"/>
          <w:rtl w:val="true"/>
          <w:lang w:bidi="ar-SA"/>
        </w:rPr>
        <w:t xml:space="preserve">و الدينوري </w:t>
      </w:r>
      <w:r>
        <w:rPr>
          <w:rStyle w:val="FootnoteAnchor"/>
          <w:rtl w:val="true"/>
        </w:rPr>
        <w:footnoteReference w:id="2797"/>
      </w:r>
      <w:r>
        <w:rPr>
          <w:rFonts w:ascii="IRNazanin" w:hAnsi="IRNazanin" w:eastAsia="IRNazanin"/>
          <w:color w:val="111111"/>
          <w:sz w:val="28"/>
          <w:sz w:val="28"/>
          <w:szCs w:val="28"/>
          <w:rtl w:val="true"/>
          <w:lang w:bidi="fa-IR"/>
        </w:rPr>
        <w:t>و ابن همام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حقّق العمري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 من لا بصيرة له أنّ المقتول بالطف هو الأصغر </w:t>
      </w:r>
      <w:r>
        <w:rPr>
          <w:rStyle w:val="FootnoteAnchor"/>
          <w:rtl w:val="true"/>
        </w:rPr>
        <w:footnoteReference w:id="2798"/>
      </w:r>
      <w:r>
        <w:rPr>
          <w:rFonts w:ascii="IRNazanin" w:hAnsi="IRNazanin" w:eastAsia="IRNazanin"/>
          <w:color w:val="111111"/>
          <w:sz w:val="28"/>
          <w:sz w:val="28"/>
          <w:szCs w:val="28"/>
          <w:rtl w:val="true"/>
          <w:lang w:bidi="fa-IR"/>
        </w:rPr>
        <w:t xml:space="preserve">،و هذا خطأ و وهم </w:t>
      </w:r>
      <w:r>
        <w:rPr>
          <w:rStyle w:val="FootnoteAnchor"/>
          <w:rtl w:val="true"/>
        </w:rPr>
        <w:footnoteReference w:id="2799"/>
      </w:r>
      <w:r>
        <w:rPr>
          <w:rFonts w:ascii="IRNazanin" w:hAnsi="IRNazanin" w:eastAsia="IRNazanin"/>
          <w:color w:val="111111"/>
          <w:sz w:val="28"/>
          <w:sz w:val="28"/>
          <w:szCs w:val="28"/>
          <w:rtl w:val="true"/>
          <w:lang w:bidi="fa-IR"/>
        </w:rPr>
        <w:t xml:space="preserve">،انتهى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3" w:name="__RefHeading___Toc12275222_73709187"/>
      <w:bookmarkStart w:id="1424" w:name="_Toc568"/>
      <w:bookmarkEnd w:id="1423"/>
      <w:r>
        <w:rPr/>
        <w:t>1995</w:t>
      </w:r>
      <w:r>
        <w:rPr>
          <w:rtl w:val="true"/>
        </w:rPr>
        <w:t>-</w:t>
      </w:r>
      <w:r>
        <w:rPr>
          <w:rtl w:val="true"/>
        </w:rPr>
        <w:t>علي بن الحسين السعدآبادي</w:t>
      </w:r>
      <w:r>
        <w:rPr>
          <w:rtl w:val="true"/>
        </w:rPr>
        <w:t>:</w:t>
      </w:r>
      <w:bookmarkEnd w:id="1424"/>
    </w:p>
    <w:p>
      <w:pPr>
        <w:pStyle w:val="BookText"/>
        <w:rPr/>
      </w:pPr>
      <w:r>
        <w:rPr>
          <w:rFonts w:ascii="Amiri" w:hAnsi="Amiri" w:eastAsia="Amiri" w:cs="Amiri"/>
          <w:color w:val="111111"/>
          <w:sz w:val="28"/>
          <w:sz w:val="28"/>
          <w:szCs w:val="28"/>
          <w:rtl w:val="true"/>
          <w:lang w:bidi="ar-SA"/>
        </w:rPr>
        <w:t xml:space="preserve">روى عنه الكليني و روى عنه الزراري و كان معلّمه،لم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 في ترجمة البرقي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أبو الحسن القمّي </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ظاهر جماعة من الأصحاب و بعض من عاصرنا عدّ حديثه حسنا،و هو غير بعيد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نقل جدّي العلاّمة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لكثرة الرواية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 xml:space="preserve">. </w:t>
      </w:r>
      <w:bookmarkStart w:id="1425" w:name="pg11861_114645"/>
    </w:p>
    <w:p>
      <w:pPr>
        <w:pStyle w:val="BookText"/>
        <w:rPr/>
      </w:pPr>
      <w:bookmarkEnd w:id="1425"/>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مشايخ الإجازة،ثمّ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لا يبعد عدّ حديثه صحيحا </w:t>
      </w:r>
      <w:r>
        <w:rPr>
          <w:rStyle w:val="FootnoteAnchor"/>
          <w:rtl w:val="true"/>
        </w:rPr>
        <w:footnoteReference w:id="2804"/>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الوجيزة أنّه من مشايخ الإجازة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الحسين السعدآبادي،عنه الكليني،و أحمد بن سليمان الزراري </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6" w:name="__RefHeading___Toc12275224_73709187"/>
      <w:bookmarkStart w:id="1427" w:name="_Toc569"/>
      <w:bookmarkEnd w:id="1426"/>
      <w:r>
        <w:rPr/>
        <w:t>1996</w:t>
      </w:r>
      <w:r>
        <w:rPr>
          <w:rtl w:val="true"/>
        </w:rPr>
        <w:t>-</w:t>
      </w:r>
      <w:r>
        <w:rPr>
          <w:rtl w:val="true"/>
        </w:rPr>
        <w:t>علي بن الحسين بن شاذويه</w:t>
      </w:r>
      <w:r>
        <w:rPr>
          <w:rtl w:val="true"/>
        </w:rPr>
        <w:t>:</w:t>
      </w:r>
      <w:bookmarkEnd w:id="1427"/>
    </w:p>
    <w:p>
      <w:pPr>
        <w:pStyle w:val="BookText"/>
        <w:rPr/>
      </w:pPr>
      <w:r>
        <w:rPr>
          <w:rFonts w:ascii="Amiri" w:hAnsi="Amiri" w:eastAsia="Amiri" w:cs="Amiri"/>
          <w:color w:val="111111"/>
          <w:sz w:val="28"/>
          <w:sz w:val="28"/>
          <w:szCs w:val="28"/>
          <w:rtl w:val="true"/>
          <w:lang w:bidi="ar-SA"/>
        </w:rPr>
        <w:t xml:space="preserve">المؤدّب،يروي عنه الصدوق مترضّيا </w:t>
      </w:r>
      <w:r>
        <w:rPr>
          <w:rStyle w:val="FootnoteAnchor"/>
          <w:rtl w:val="true"/>
        </w:rPr>
        <w:footnoteReference w:id="2808"/>
      </w:r>
      <w:r>
        <w:rPr>
          <w:rFonts w:ascii="IRNazanin" w:hAnsi="IRNazanin" w:eastAsia="IRNazanin"/>
          <w:color w:val="111111"/>
          <w:sz w:val="28"/>
          <w:sz w:val="28"/>
          <w:szCs w:val="28"/>
          <w:rtl w:val="true"/>
          <w:lang w:bidi="fa-IR"/>
        </w:rPr>
        <w:t xml:space="preserve">،تعق </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جدّه رحمه اللّه بأنّه من مشايخه قدّس سرّه </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8" w:name="__RefHeading___Toc12275226_73709187"/>
      <w:bookmarkStart w:id="1429" w:name="_Toc570"/>
      <w:bookmarkEnd w:id="1428"/>
      <w:r>
        <w:rPr/>
        <w:t>1997</w:t>
      </w:r>
      <w:r>
        <w:rPr>
          <w:rtl w:val="true"/>
        </w:rPr>
        <w:t>-</w:t>
      </w:r>
      <w:r>
        <w:rPr>
          <w:rtl w:val="true"/>
        </w:rPr>
        <w:t>علي بن الحسين بن عبد ربّه</w:t>
      </w:r>
      <w:r>
        <w:rPr>
          <w:rtl w:val="true"/>
        </w:rPr>
        <w:t>:</w:t>
      </w:r>
      <w:bookmarkEnd w:id="1429"/>
    </w:p>
    <w:p>
      <w:pPr>
        <w:pStyle w:val="BookText"/>
        <w:rPr/>
      </w:pPr>
      <w:r>
        <w:rPr>
          <w:rFonts w:ascii="Amiri" w:hAnsi="Amiri" w:eastAsia="Amiri" w:cs="Amiri"/>
          <w:color w:val="111111"/>
          <w:sz w:val="28"/>
          <w:sz w:val="28"/>
          <w:szCs w:val="28"/>
          <w:rtl w:val="true"/>
          <w:lang w:bidi="ar-SA"/>
        </w:rPr>
        <w:t xml:space="preserve">مضى في أبيه،و يأتي في أبي علي بن راشد إن شاء اللّه </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الوجيزة و البلغة أنّه ثقة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المصنّف حكم بكونه الذي بعيدة،و هو الظاهر </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حاشية التحرير بعد ذكره اختلاف النسخ في الجدّ في أنّه عبد اللّه مكبّرا أو مصغّرا أو عبد ربّه و نقله عن بعض معاصريه أنّ الصواب عبد اللّه، </w:t>
      </w:r>
      <w:bookmarkStart w:id="1430" w:name="pg11861_114646"/>
    </w:p>
    <w:p>
      <w:pPr>
        <w:pStyle w:val="BookText"/>
        <w:rPr/>
      </w:pPr>
      <w:bookmarkEnd w:id="14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في الكل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استشهد بما في أبي علي بن راشد </w:t>
      </w:r>
      <w:r>
        <w:rPr>
          <w:rStyle w:val="FootnoteAnchor"/>
          <w:rtl w:val="true"/>
        </w:rPr>
        <w:footnoteReference w:id="2814"/>
      </w:r>
      <w:r>
        <w:rPr>
          <w:rFonts w:ascii="IRNazanin" w:hAnsi="IRNazanin" w:eastAsia="IRNazanin"/>
          <w:color w:val="111111"/>
          <w:sz w:val="28"/>
          <w:sz w:val="28"/>
          <w:szCs w:val="28"/>
          <w:rtl w:val="true"/>
          <w:lang w:bidi="fa-IR"/>
        </w:rPr>
        <w:t xml:space="preserve">، تعق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الحسين بن عبد ربّه الثقة على ما في مشرق الشمسين و المنتقى </w:t>
      </w:r>
      <w:r>
        <w:rPr>
          <w:rStyle w:val="FootnoteAnchor"/>
          <w:rtl w:val="true"/>
        </w:rPr>
        <w:footnoteReference w:id="2816"/>
      </w:r>
      <w:r>
        <w:rPr>
          <w:rFonts w:ascii="Amiri" w:hAnsi="Amiri" w:eastAsia="Amiri" w:cs="Amiri"/>
          <w:color w:val="111111"/>
          <w:sz w:val="28"/>
          <w:sz w:val="28"/>
          <w:szCs w:val="28"/>
          <w:rtl w:val="true"/>
          <w:lang w:bidi="ar-SA"/>
        </w:rPr>
        <w:t xml:space="preserve">،عنه أحمد بن محمّد بن عيسى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1" w:name="__RefHeading___Toc12275228_73709187"/>
      <w:bookmarkStart w:id="1432" w:name="_Toc571"/>
      <w:bookmarkEnd w:id="1431"/>
      <w:r>
        <w:rPr/>
        <w:t>1998</w:t>
      </w:r>
      <w:r>
        <w:rPr>
          <w:rtl w:val="true"/>
        </w:rPr>
        <w:t>-</w:t>
      </w:r>
      <w:r>
        <w:rPr>
          <w:rtl w:val="true"/>
        </w:rPr>
        <w:t>علي بن الحسين بن عبد اللّه</w:t>
      </w:r>
      <w:r>
        <w:rPr>
          <w:rtl w:val="true"/>
        </w:rPr>
        <w:t>:</w:t>
      </w:r>
      <w:bookmarkEnd w:id="1432"/>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2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علي بن الحسين بن عبد اللّه يسأله الدعاء في زيادة عمرة حتّى يرى 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 إلى رحمة اللّه خير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فتوفي الرجل بالخزيميّة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المسؤول بالدعاء بعض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الرواية لا تدلّ أيضا </w:t>
      </w:r>
      <w:r>
        <w:rPr>
          <w:rStyle w:val="FootnoteAnchor"/>
          <w:rtl w:val="true"/>
        </w:rPr>
        <w:footnoteReference w:id="2819"/>
      </w:r>
      <w:r>
        <w:rPr>
          <w:rFonts w:ascii="Amiri" w:hAnsi="Amiri" w:eastAsia="Amiri" w:cs="Amiri"/>
          <w:color w:val="111111"/>
          <w:sz w:val="28"/>
          <w:sz w:val="28"/>
          <w:szCs w:val="28"/>
          <w:rtl w:val="true"/>
          <w:lang w:bidi="ar-SA"/>
        </w:rPr>
        <w:t xml:space="preserve">على عدالة الرجل لكنّها من المرجحات </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رحمة اللّه،يوجب المدح لو لا انقطاع الرواية، لكن به انتفى </w:t>
      </w:r>
      <w:r>
        <w:rPr>
          <w:rStyle w:val="FootnoteAnchor"/>
          <w:rtl w:val="true"/>
        </w:rPr>
        <w:footnoteReference w:id="2821"/>
      </w:r>
      <w:r>
        <w:rPr>
          <w:rFonts w:ascii="Amiri" w:hAnsi="Amiri" w:eastAsia="Amiri" w:cs="Amiri"/>
          <w:color w:val="111111"/>
          <w:sz w:val="28"/>
          <w:sz w:val="28"/>
          <w:szCs w:val="28"/>
          <w:rtl w:val="true"/>
          <w:lang w:bidi="ar-SA"/>
        </w:rPr>
        <w:t xml:space="preserve">،فكونها من المرجّحات محلّ نظر </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الحسين بن عبد اللّه </w:t>
      </w:r>
      <w:r>
        <w:rPr>
          <w:rStyle w:val="FootnoteAnchor"/>
          <w:rtl w:val="true"/>
        </w:rPr>
        <w:footnoteReference w:id="28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أن ينسئ في أجلي،فقال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تلقى </w:t>
      </w:r>
      <w:r>
        <w:rPr>
          <w:rStyle w:val="FootnoteAnchor"/>
          <w:rtl w:val="true"/>
        </w:rPr>
        <w:footnoteReference w:id="2824"/>
      </w:r>
      <w:r>
        <w:rPr>
          <w:rFonts w:ascii="Amiri" w:hAnsi="Amiri" w:eastAsia="Amiri" w:cs="Amiri"/>
          <w:color w:val="111111"/>
          <w:sz w:val="28"/>
          <w:sz w:val="28"/>
          <w:szCs w:val="28"/>
          <w:rtl w:val="true"/>
          <w:lang w:bidi="ar-SA"/>
        </w:rPr>
        <w:t>ربّك ليغفر لك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 بذلك إخوانه بمكّة،ثمّ مات بالخزيميّة بالمنصرف من سنته، و هذه في سنة تسع و عشرين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نعي إليّ نفسي،و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وكيل </w:t>
      </w:r>
      <w:r>
        <w:rPr>
          <w:rStyle w:val="FootnoteAnchor"/>
          <w:rtl w:val="true"/>
        </w:rPr>
        <w:footnoteReference w:id="2825"/>
      </w:r>
      <w:r>
        <w:rPr>
          <w:rFonts w:ascii="Amiri" w:hAnsi="Amiri" w:eastAsia="Amiri" w:cs="Amiri"/>
          <w:color w:val="111111"/>
          <w:sz w:val="28"/>
          <w:sz w:val="28"/>
          <w:szCs w:val="28"/>
          <w:rtl w:val="true"/>
          <w:lang w:bidi="ar-SA"/>
        </w:rPr>
        <w:t xml:space="preserve">الرجل قبل أبي علي بن راشد </w:t>
      </w:r>
      <w:r>
        <w:rPr>
          <w:rStyle w:val="FootnoteAnchor"/>
          <w:rtl w:val="true"/>
        </w:rPr>
        <w:footnoteReference w:id="2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ما نقله صه </w:t>
      </w:r>
      <w:r>
        <w:rPr>
          <w:rStyle w:val="FootnoteAnchor"/>
          <w:rtl w:val="true"/>
        </w:rPr>
        <w:footnoteReference w:id="2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ذكر الشيخ في الاختيار في هذا العنوان إلاّ أنّه قال في الرواية الأخيرة بدل علي بن الحسين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عبد ربه </w:t>
      </w:r>
      <w:r>
        <w:rPr>
          <w:rStyle w:val="FootnoteAnchor"/>
          <w:rtl w:val="true"/>
        </w:rPr>
        <w:footnoteReference w:id="2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يقتضي اتّحادهما،و الظاهر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عبد اللّه،كر،كش،كان وكيلا قبل أبي علي بن راشد،مات بالخزيميّة سنة سبع </w:t>
      </w:r>
      <w:r>
        <w:rPr>
          <w:rStyle w:val="FootnoteAnchor"/>
          <w:rtl w:val="true"/>
        </w:rPr>
        <w:footnoteReference w:id="2829"/>
      </w:r>
      <w:r>
        <w:rPr>
          <w:rFonts w:ascii="Amiri" w:hAnsi="Amiri" w:eastAsia="Amiri" w:cs="Amiri"/>
          <w:color w:val="111111"/>
          <w:sz w:val="28"/>
          <w:sz w:val="28"/>
          <w:szCs w:val="28"/>
          <w:rtl w:val="true"/>
          <w:lang w:bidi="ar-SA"/>
        </w:rPr>
        <w:t xml:space="preserve">و عشرين و مائتين </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المسؤول بعضهم عليهم السلام في غاية الظهور،فلا يضرّ الانقطاع كما هو الشأن في أمثال الموضع،و يؤيّده أنّ الرجل مات في سنته بالخزيميّة،و يؤيّده أيضا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وكيل الرجل،و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في سنة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33" w:name="pg11861_114648"/>
    </w:p>
    <w:p>
      <w:pPr>
        <w:pStyle w:val="BookText"/>
        <w:rPr/>
      </w:pPr>
      <w:bookmarkEnd w:id="1433"/>
      <w:r>
        <w:rPr>
          <w:rFonts w:ascii="Amiri" w:hAnsi="Amiri" w:eastAsia="Amiri" w:cs="Amiri"/>
          <w:color w:val="111111"/>
          <w:sz w:val="28"/>
          <w:sz w:val="28"/>
          <w:szCs w:val="28"/>
          <w:rtl w:val="true"/>
          <w:lang w:bidi="ar-SA"/>
        </w:rPr>
        <w:t xml:space="preserve">تسع و عشرين و مائتين رحمه اللّه </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بن الحسين بن عبد ربّه الوكيل كما مرّ عن تعق </w:t>
      </w:r>
      <w:r>
        <w:rPr>
          <w:rStyle w:val="FootnoteAnchor"/>
          <w:rtl w:val="true"/>
        </w:rPr>
        <w:footnoteReference w:id="2832"/>
      </w:r>
      <w:r>
        <w:rPr>
          <w:rFonts w:ascii="Amiri" w:hAnsi="Amiri" w:eastAsia="Amiri" w:cs="Amiri"/>
          <w:color w:val="111111"/>
          <w:sz w:val="28"/>
          <w:sz w:val="28"/>
          <w:szCs w:val="28"/>
          <w:rtl w:val="true"/>
          <w:lang w:bidi="ar-SA"/>
        </w:rPr>
        <w:t xml:space="preserve">، و ذكره الميرزا أيضا </w:t>
      </w:r>
      <w:r>
        <w:rPr>
          <w:rStyle w:val="FootnoteAnchor"/>
          <w:rtl w:val="true"/>
        </w:rPr>
        <w:footnoteReference w:id="2833"/>
      </w:r>
      <w:r>
        <w:rPr>
          <w:rFonts w:ascii="Amiri" w:hAnsi="Amiri" w:eastAsia="Amiri" w:cs="Amiri"/>
          <w:color w:val="111111"/>
          <w:sz w:val="28"/>
          <w:sz w:val="28"/>
          <w:szCs w:val="28"/>
          <w:rtl w:val="true"/>
          <w:lang w:bidi="ar-SA"/>
        </w:rPr>
        <w:t>،و سبق في أبيه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وكيل </w:t>
      </w:r>
      <w:r>
        <w:rPr>
          <w:rStyle w:val="FootnoteAnchor"/>
          <w:rtl w:val="true"/>
        </w:rPr>
        <w:footnoteReference w:id="2834"/>
      </w:r>
      <w:r>
        <w:rPr>
          <w:rFonts w:ascii="Amiri" w:hAnsi="Amiri" w:eastAsia="Amiri" w:cs="Amiri"/>
          <w:color w:val="111111"/>
          <w:sz w:val="28"/>
          <w:sz w:val="28"/>
          <w:szCs w:val="28"/>
          <w:rtl w:val="true"/>
          <w:lang w:bidi="ar-SA"/>
        </w:rPr>
        <w:t>الرجل قبل أبي علي بن راشد،ممّا يدلّ على سقوط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الحسين كما مرّ في الحسين أبيه </w:t>
      </w:r>
      <w:r>
        <w:rPr>
          <w:rStyle w:val="FootnoteAnchor"/>
          <w:rtl w:val="true"/>
        </w:rPr>
        <w:footnoteReference w:id="2835"/>
      </w:r>
      <w:r>
        <w:rPr>
          <w:rFonts w:ascii="Amiri" w:hAnsi="Amiri" w:eastAsia="Amiri" w:cs="Amiri"/>
          <w:color w:val="111111"/>
          <w:sz w:val="28"/>
          <w:sz w:val="28"/>
          <w:szCs w:val="28"/>
          <w:rtl w:val="true"/>
          <w:lang w:bidi="ar-SA"/>
        </w:rPr>
        <w:t>،و أنّ الوكيل الابن لا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ذكر الشيخ،يدلّ على وجود الكشي الأصل عنده رحمه اللّه</w:t>
      </w:r>
      <w:r>
        <w:rPr>
          <w:rFonts w:eastAsia="Amiri" w:cs="Amiri" w:ascii="Amiri" w:hAnsi="Amiri"/>
          <w:color w:val="111111"/>
          <w:sz w:val="28"/>
          <w:szCs w:val="28"/>
          <w:rtl w:val="true"/>
          <w:lang w:bidi="ar-SA"/>
        </w:rPr>
        <w:t>.</w:t>
      </w:r>
    </w:p>
    <w:p>
      <w:pPr>
        <w:pStyle w:val="Heading3"/>
        <w:numPr>
          <w:ilvl w:val="2"/>
          <w:numId w:val="1"/>
        </w:numPr>
        <w:rPr/>
      </w:pPr>
      <w:bookmarkStart w:id="1434" w:name="__RefHeading___Toc12275230_73709187"/>
      <w:bookmarkStart w:id="1435" w:name="_Toc572"/>
      <w:bookmarkEnd w:id="1434"/>
      <w:r>
        <w:rPr/>
        <w:t>1999</w:t>
      </w:r>
      <w:r>
        <w:rPr>
          <w:rtl w:val="true"/>
        </w:rPr>
        <w:t>-</w:t>
      </w:r>
      <w:r>
        <w:rPr>
          <w:rtl w:val="true"/>
        </w:rPr>
        <w:t>علي بن الحسين بن علي</w:t>
      </w:r>
      <w:r>
        <w:rPr>
          <w:rtl w:val="true"/>
        </w:rPr>
        <w:t>:</w:t>
      </w:r>
      <w:bookmarkEnd w:id="1435"/>
    </w:p>
    <w:p>
      <w:pPr>
        <w:pStyle w:val="BookText"/>
        <w:rPr/>
      </w:pPr>
      <w:r>
        <w:rPr>
          <w:rFonts w:ascii="Amiri" w:hAnsi="Amiri" w:eastAsia="Amiri" w:cs="Amiri"/>
          <w:color w:val="111111"/>
          <w:sz w:val="28"/>
          <w:sz w:val="28"/>
          <w:szCs w:val="28"/>
          <w:rtl w:val="true"/>
          <w:lang w:bidi="ar-SA"/>
        </w:rPr>
        <w:t xml:space="preserve">يكنّى أبا الحسن بن أبي طاهر الطبري،من أهل سمرقند،ثقة، وكيل،روى </w:t>
      </w:r>
      <w:r>
        <w:rPr>
          <w:rStyle w:val="FootnoteAnchor"/>
          <w:rtl w:val="true"/>
        </w:rPr>
        <w:footnoteReference w:id="2836"/>
      </w:r>
      <w:r>
        <w:rPr>
          <w:rFonts w:ascii="Amiri" w:hAnsi="Amiri" w:eastAsia="Amiri" w:cs="Amiri"/>
          <w:color w:val="111111"/>
          <w:sz w:val="28"/>
          <w:sz w:val="28"/>
          <w:szCs w:val="28"/>
          <w:rtl w:val="true"/>
          <w:lang w:bidi="ar-SA"/>
        </w:rPr>
        <w:t xml:space="preserve">عن جعفر بن محمّد بن مالك و عن أبي الحسن </w:t>
      </w:r>
      <w:r>
        <w:rPr>
          <w:rStyle w:val="FootnoteAnchor"/>
          <w:rtl w:val="true"/>
        </w:rPr>
        <w:footnoteReference w:id="2837"/>
      </w:r>
      <w:r>
        <w:rPr>
          <w:rFonts w:ascii="Amiri" w:hAnsi="Amiri" w:eastAsia="Amiri" w:cs="Amiri"/>
          <w:color w:val="111111"/>
          <w:sz w:val="28"/>
          <w:sz w:val="28"/>
          <w:szCs w:val="28"/>
          <w:rtl w:val="true"/>
          <w:lang w:bidi="ar-SA"/>
        </w:rPr>
        <w:t xml:space="preserve">الأسدي، صه </w:t>
      </w:r>
      <w:r>
        <w:rPr>
          <w:rStyle w:val="FootnoteAnchor"/>
          <w:rtl w:val="true"/>
        </w:rPr>
        <w:footnoteReference w:id="2838"/>
      </w:r>
      <w:r>
        <w:rPr>
          <w:rFonts w:ascii="IRNazanin" w:hAnsi="IRNazanin" w:eastAsia="IRNazanin"/>
          <w:color w:val="111111"/>
          <w:sz w:val="28"/>
          <w:sz w:val="28"/>
          <w:szCs w:val="28"/>
          <w:rtl w:val="true"/>
          <w:lang w:bidi="fa-IR"/>
        </w:rPr>
        <w:t xml:space="preserve">،لم </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في الكنى أبو الحسين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 xml:space="preserve">. </w:t>
      </w:r>
      <w:bookmarkStart w:id="1436" w:name="pg11861_114649"/>
    </w:p>
    <w:p>
      <w:pPr>
        <w:pStyle w:val="Heading3"/>
        <w:numPr>
          <w:ilvl w:val="2"/>
          <w:numId w:val="1"/>
        </w:numPr>
        <w:rPr/>
      </w:pPr>
      <w:bookmarkStart w:id="1437" w:name="__RefHeading___Toc12275232_73709187"/>
      <w:bookmarkStart w:id="1438" w:name="_Toc573"/>
      <w:bookmarkEnd w:id="1436"/>
      <w:bookmarkEnd w:id="1437"/>
      <w:r>
        <w:rPr/>
        <w:t>2000</w:t>
      </w:r>
      <w:r>
        <w:rPr>
          <w:rtl w:val="true"/>
        </w:rPr>
        <w:t>-</w:t>
      </w:r>
      <w:r>
        <w:rPr>
          <w:rtl w:val="true"/>
        </w:rPr>
        <w:t>علي بن الحسين بن علي</w:t>
      </w:r>
      <w:r>
        <w:rPr>
          <w:rtl w:val="true"/>
        </w:rPr>
        <w:t>:</w:t>
      </w:r>
      <w:bookmarkEnd w:id="1438"/>
    </w:p>
    <w:p>
      <w:pPr>
        <w:pStyle w:val="BookText"/>
        <w:rPr/>
      </w:pPr>
      <w:r>
        <w:rPr>
          <w:rFonts w:ascii="Amiri" w:hAnsi="Amiri" w:eastAsia="Amiri" w:cs="Amiri"/>
          <w:color w:val="111111"/>
          <w:sz w:val="28"/>
          <w:sz w:val="28"/>
          <w:szCs w:val="28"/>
          <w:rtl w:val="true"/>
          <w:lang w:bidi="ar-SA"/>
        </w:rPr>
        <w:t xml:space="preserve">المسعودي،أبو الحسن الهذلي،له كتب في الإمامة و غيرها،منها كتاب في إثبات الوصيّة لعلي بن أبي طالب عليه السلام،و هو صاحب مروج الذهب،صه </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المسعودي في مروج الذهب أنّ له كتابا اسمه الانتصار،و كتابا اسمه الاستبصار،و كتابا اسمه أخبار الزمان كبير،و كتاب آخر أكبر من مروج الذهب اسمه الأوسط،و كتاب المقالات في أصول الديانات،و كتاب القضاء و التجارات </w:t>
      </w:r>
      <w:r>
        <w:rPr>
          <w:rStyle w:val="FootnoteAnchor"/>
          <w:rtl w:val="true"/>
        </w:rPr>
        <w:footnoteReference w:id="2842"/>
      </w:r>
      <w:r>
        <w:rPr>
          <w:rFonts w:ascii="Amiri" w:hAnsi="Amiri" w:eastAsia="Amiri" w:cs="Amiri"/>
          <w:color w:val="111111"/>
          <w:sz w:val="28"/>
          <w:sz w:val="28"/>
          <w:szCs w:val="28"/>
          <w:rtl w:val="true"/>
          <w:lang w:bidi="ar-SA"/>
        </w:rPr>
        <w:t xml:space="preserve">،و كتاب النصرة،و كتاب مزاهر الأخبار و طرائف </w:t>
      </w:r>
      <w:r>
        <w:rPr>
          <w:rStyle w:val="FootnoteAnchor"/>
          <w:rtl w:val="true"/>
        </w:rPr>
        <w:footnoteReference w:id="2843"/>
      </w:r>
      <w:r>
        <w:rPr>
          <w:rFonts w:ascii="Amiri" w:hAnsi="Amiri" w:eastAsia="Amiri" w:cs="Amiri"/>
          <w:color w:val="111111"/>
          <w:sz w:val="28"/>
          <w:sz w:val="28"/>
          <w:szCs w:val="28"/>
          <w:rtl w:val="true"/>
          <w:lang w:bidi="ar-SA"/>
        </w:rPr>
        <w:t xml:space="preserve">الآثار،و كتاب حدائق الأذهان في أخبار آل محمّد صلّى اللّه عليه و آله،و كتاب الواجب في الأحكام اللوازب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 بعد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المقالات في أصول الديانات، كتاب الزلف،كتاب الاستبصار،كتاب نشر الحياة </w:t>
      </w:r>
      <w:r>
        <w:rPr>
          <w:rStyle w:val="FootnoteAnchor"/>
          <w:rtl w:val="true"/>
        </w:rPr>
        <w:footnoteReference w:id="2845"/>
      </w:r>
      <w:r>
        <w:rPr>
          <w:rFonts w:ascii="Amiri" w:hAnsi="Amiri" w:eastAsia="Amiri" w:cs="Amiri"/>
          <w:color w:val="111111"/>
          <w:sz w:val="28"/>
          <w:sz w:val="28"/>
          <w:szCs w:val="28"/>
          <w:rtl w:val="true"/>
          <w:lang w:bidi="ar-SA"/>
        </w:rPr>
        <w:t xml:space="preserve">،كتاب نشر الأسرار، كتاب الصفوة في الإمامة،كتاب الهداية إلى تحقيق الولاية،كتاب المعاني </w:t>
      </w:r>
      <w:r>
        <w:rPr>
          <w:rStyle w:val="FootnoteAnchor"/>
          <w:rtl w:val="true"/>
        </w:rPr>
        <w:footnoteReference w:id="2846"/>
      </w:r>
      <w:r>
        <w:rPr>
          <w:rFonts w:ascii="Amiri" w:hAnsi="Amiri" w:eastAsia="Amiri" w:cs="Amiri"/>
          <w:color w:val="111111"/>
          <w:sz w:val="28"/>
          <w:sz w:val="28"/>
          <w:szCs w:val="28"/>
          <w:rtl w:val="true"/>
          <w:lang w:bidi="ar-SA"/>
        </w:rPr>
        <w:t xml:space="preserve">في الدرجات،و الإمامة </w:t>
      </w:r>
      <w:r>
        <w:rPr>
          <w:rStyle w:val="FootnoteAnchor"/>
          <w:rtl w:val="true"/>
        </w:rPr>
        <w:footnoteReference w:id="2847"/>
      </w:r>
      <w:r>
        <w:rPr>
          <w:rFonts w:ascii="Amiri" w:hAnsi="Amiri" w:eastAsia="Amiri" w:cs="Amiri"/>
          <w:color w:val="111111"/>
          <w:sz w:val="28"/>
          <w:sz w:val="28"/>
          <w:szCs w:val="28"/>
          <w:rtl w:val="true"/>
          <w:lang w:bidi="ar-SA"/>
        </w:rPr>
        <w:t xml:space="preserve">في أصول الديانات،رسالة إثبات الوصيّة لعلي بن أبي طالب عليه السلام،رسالة إلى أبي صفوة </w:t>
      </w:r>
      <w:r>
        <w:rPr>
          <w:rStyle w:val="FootnoteAnchor"/>
          <w:rtl w:val="true"/>
        </w:rPr>
        <w:footnoteReference w:id="2848"/>
      </w:r>
      <w:r>
        <w:rPr>
          <w:rFonts w:ascii="Amiri" w:hAnsi="Amiri" w:eastAsia="Amiri" w:cs="Amiri"/>
          <w:color w:val="111111"/>
          <w:sz w:val="28"/>
          <w:sz w:val="28"/>
          <w:szCs w:val="28"/>
          <w:rtl w:val="true"/>
          <w:lang w:bidi="ar-SA"/>
        </w:rPr>
        <w:t xml:space="preserve">المصيّصي،أخبار الزمان من الأمم الماضية و الأحوال الخالية،كتاب مروج </w:t>
      </w:r>
    </w:p>
    <w:p>
      <w:pPr>
        <w:pStyle w:val="BookText"/>
        <w:rPr/>
      </w:pPr>
      <w:r>
        <w:rPr>
          <w:rFonts w:ascii="Amiri" w:hAnsi="Amiri" w:eastAsia="Amiri" w:cs="Amiri"/>
          <w:color w:val="111111"/>
          <w:sz w:val="28"/>
          <w:sz w:val="28"/>
          <w:szCs w:val="28"/>
          <w:rtl w:val="true"/>
          <w:lang w:bidi="ar-SA"/>
        </w:rPr>
        <w:t>الذهب و معادن الجوهر،كتاب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رجل زعم أبو المفضّل الشيباني رحمه اللّه أنّه لقيه فاستجازه،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بقي هذا الرجل إلى سنة ثلاث و ثلاثين و ثلاثمائة </w:t>
      </w:r>
      <w:r>
        <w:rPr>
          <w:rStyle w:val="FootnoteAnchor"/>
          <w:rtl w:val="true"/>
        </w:rPr>
        <w:footnoteReference w:id="28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 رحمه اللّه في مروج الذهب أنّ تاريخ تصنيفه كان سنة اثنتين و ثلاثين و ثلاثمائة </w:t>
      </w:r>
      <w:r>
        <w:rPr>
          <w:rStyle w:val="FootnoteAnchor"/>
          <w:rtl w:val="true"/>
        </w:rPr>
        <w:footnoteReference w:id="2850"/>
      </w:r>
      <w:r>
        <w:rPr>
          <w:rFonts w:ascii="Amiri" w:hAnsi="Amiri" w:eastAsia="Amiri" w:cs="Amiri"/>
          <w:color w:val="111111"/>
          <w:sz w:val="28"/>
          <w:sz w:val="28"/>
          <w:szCs w:val="28"/>
          <w:rtl w:val="true"/>
          <w:lang w:bidi="ar-SA"/>
        </w:rPr>
        <w:t>،و لم أقف على تاريخ وفاته،و كلام جش لا يدلّ على وفاته في تلك السنة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المسعودي هذا من أجلّة العلماء الإماميّة و من قدماء الفضلاء الاثني عشريّة،و يدلّ عليه ملاحظة أسامي كتبه و مصنّفاته،و هو ظاهر جش، و العلاّمة رحمه اللّه ود أيضا لذكرهما إيّاه في القسم الأوّل </w:t>
      </w:r>
      <w:r>
        <w:rPr>
          <w:rStyle w:val="FootnoteAnchor"/>
          <w:rtl w:val="true"/>
        </w:rPr>
        <w:footnoteReference w:id="2851"/>
      </w:r>
      <w:r>
        <w:rPr>
          <w:rFonts w:ascii="Amiri" w:hAnsi="Amiri" w:eastAsia="Amiri" w:cs="Amiri"/>
          <w:color w:val="111111"/>
          <w:sz w:val="28"/>
          <w:sz w:val="28"/>
          <w:szCs w:val="28"/>
          <w:rtl w:val="true"/>
          <w:lang w:bidi="ar-SA"/>
        </w:rPr>
        <w:t>،و كذا شه لعدم تعرّضه في الحاشية لردّهما و مؤاخذتهما بسبب ذكره فيه كما في غيره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صرّح بذلك أيضا السيّد ابن طاوس في كتاب النجوم عند ذكر العلماء العالمين بالنجوم،حيث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الشيخ الفاضل الشيعي علي ابن الحسين بن علي المسعودي مصنّف كتاب 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كلامه رحمه اللّه </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بذلك أيضا الشيخ الحرّ في مل </w:t>
      </w:r>
      <w:r>
        <w:rPr>
          <w:rStyle w:val="FootnoteAnchor"/>
          <w:rtl w:val="true"/>
        </w:rPr>
        <w:footnoteReference w:id="2853"/>
      </w:r>
      <w:r>
        <w:rPr>
          <w:rFonts w:ascii="Amiri" w:hAnsi="Amiri" w:eastAsia="Amiri" w:cs="Amiri"/>
          <w:color w:val="111111"/>
          <w:sz w:val="28"/>
          <w:sz w:val="28"/>
          <w:szCs w:val="28"/>
          <w:rtl w:val="true"/>
          <w:lang w:bidi="ar-SA"/>
        </w:rPr>
        <w:t xml:space="preserve">،و الميرزا كما يأتي في الكنى </w:t>
      </w:r>
      <w:r>
        <w:rPr>
          <w:rStyle w:val="FootnoteAnchor"/>
          <w:rtl w:val="true"/>
        </w:rPr>
        <w:footnoteReference w:id="2854"/>
      </w:r>
      <w:r>
        <w:rPr>
          <w:rFonts w:ascii="Amiri" w:hAnsi="Amiri" w:eastAsia="Amiri" w:cs="Amiri"/>
          <w:color w:val="111111"/>
          <w:sz w:val="28"/>
          <w:sz w:val="28"/>
          <w:szCs w:val="28"/>
          <w:rtl w:val="true"/>
          <w:lang w:bidi="ar-SA"/>
        </w:rPr>
        <w:t>،و رأيت ترحّمه عليه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عدّه العلاّمة المجلسي طاب ثراه في الوجيزة من الممدوحين </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جملة الكتب التي أخذ عنها في البحار كتاب الوصية و كتاب مروج الذهب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كلاهما للشيخ علي بن الحسين بن علي المسعودي </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الفصل الذي بعده في بيان الوثوق على الكتب التي أخذ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المسعودي عدّه جش في فهرسته من رواة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منها كتاب إثبات الوصيّة لعلي بن أبي طالب عليه السلام و كتاب مروج الذهب،مات سنة ثلاث و ثلاثين و ثلاثمائة </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في موضع آخر من البحار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علمائنا الإماميّة </w:t>
      </w:r>
      <w:r>
        <w:rPr>
          <w:rStyle w:val="FootnoteAnchor"/>
          <w:rtl w:val="true"/>
        </w:rPr>
        <w:footnoteReference w:id="2858"/>
      </w:r>
      <w:r>
        <w:rPr>
          <w:rFonts w:ascii="IRNazanin" w:hAnsi="IRNazanin" w:eastAsia="IRNazanin"/>
          <w:color w:val="111111"/>
          <w:sz w:val="28"/>
          <w:sz w:val="28"/>
          <w:szCs w:val="28"/>
          <w:rtl w:val="true"/>
          <w:lang w:bidi="fa-IR"/>
        </w:rPr>
        <w:t xml:space="preserve">، انتهى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أقف إلى الآن على من توقّف في تشيّع هذا الشيخ سوى ولد الأستاذ العلاّمة أعلا اللّه في الدارين مقامه و مقامه،فإنّه أصرّ على الخلاف و ادّعى كونه من أهل الخلاف،و لعلّ الداعي له إلى ذلك ما رأى في كتابه مروج الذهب من ذكره أيّام خلافة الأوّل و الثاني و الثالث،ثمّ خلافة علي عليه السلام ثمّ خلفاء بني أميّة ثمّ بني العباس،و ذكر سيرهم و آثارهم و قصصهم و أخبارهم على طريق العامّة و نحو تواريخهم،من دون تعرّض لذكر مساوئهم و قبائحهم من غصبهم الخلافة و ظلمهم أهل البيت عليهم السلام و غير ذلك؛ و هذا ليس بشيء كما هو غير خفيّ على الفطن الخبير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اشتبه عليه الأمر لاشتراكه في اللّقب مع عتبة بن عبيد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المسعودي قاضي القضاة،أو مع عبد الرحمن المسعودي المشهور،أو غيرهما من العامّة،فإنّ غير واحد من فضلائهم كان يعرف بهذا اللّقب، 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يتأوّل سلّمه اللّه تصريحهم بتشيّعه إلى سائر فرق الشيعة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 ليس حقيقة في الاثني عشري،بل يطلق على جميع فرق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بعد فرض تسليم ذلك أنّه رحمه اللّه صرّح في مروج الذهب بما هو نصّ في كونه إماميّا اثني عشريّا،حيث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نقله بعض السادة الأجلاّء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نعت الامام أن يكون معصوما من الذنوب،لأنّه إن لم يكن معصوما لم يؤمن من أن يدخل فيما يدخل فيه غيره من الذنوب فيحتاج أن يقام عليه الحدّ كما يقيمه على غيره،فيحتاج الإمام إلى إمام </w:t>
      </w:r>
      <w:r>
        <w:rPr>
          <w:rStyle w:val="FootnoteAnchor"/>
          <w:rtl w:val="true"/>
        </w:rPr>
        <w:footnoteReference w:id="2860"/>
      </w:r>
      <w:r>
        <w:rPr>
          <w:rFonts w:ascii="Amiri" w:hAnsi="Amiri" w:eastAsia="Amiri" w:cs="Amiri"/>
          <w:color w:val="111111"/>
          <w:sz w:val="28"/>
          <w:sz w:val="28"/>
          <w:szCs w:val="28"/>
          <w:rtl w:val="true"/>
          <w:lang w:bidi="ar-SA"/>
        </w:rPr>
        <w:t xml:space="preserve">إلى غير نهاية؛و أن يكون أعلم الخليقة،لأنّه إن لم يكن عالما لم يؤمن عليه أن يقلب شرائع اللّه تعالى و أحكامه،فيقطع من يجب عليه الحدّ و يحدّ من يجب عليه القطع،و يضع الأحكام في غير المواضع التي وضعها اللّه تعالى؛و أن يكون أشجع الخلق،لأنهم يرجعون إليه في الحرب،فإن جبن و هرب يكون قد باء بغضب من اللّه تعالى؛و أن يكون أسخى الخلق،لأنّه خازن المسلمين و أمينهم،و إن لم يكن سخيّا تاقت نفسه إلى أموالهم و شرهت إلى ما في أيديهم،و في ذلك الوعيد بالنار </w:t>
      </w:r>
      <w:r>
        <w:rPr>
          <w:rStyle w:val="FootnoteAnchor"/>
          <w:rtl w:val="true"/>
        </w:rPr>
        <w:footnoteReference w:id="286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حاشية السيّد الداماد على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 الثقة الثبت المأمون الحديث عند العامّة و الخاصّة علي بن الحسين المسعودي أبو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الهذلي رحمه اللّه </w:t>
      </w:r>
      <w:r>
        <w:rPr>
          <w:rStyle w:val="FootnoteAnchor"/>
          <w:rtl w:val="true"/>
        </w:rPr>
        <w:footnoteReference w:id="2862"/>
      </w:r>
      <w:r>
        <w:rPr>
          <w:rFonts w:ascii="Amiri" w:hAnsi="Amiri" w:eastAsia="Amiri" w:cs="Amiri"/>
          <w:color w:val="111111"/>
          <w:sz w:val="28"/>
          <w:sz w:val="28"/>
          <w:szCs w:val="28"/>
          <w:rtl w:val="true"/>
          <w:lang w:bidi="ar-SA"/>
        </w:rPr>
        <w:t xml:space="preserve">،فتدبّر </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كتاب 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أنّ المسعودي قد كان جدّ الشيخ الطوسي رحمه اللّه من طرف امّه كما يقال مع أنّه لم يذكر له ترجمة في فهرسته و لا رجاله،و إنّما أورده جش و العلاّمة و أمثالهما </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الألقاب عن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المسعودي له كتاب رواه موسى بن حسّان </w:t>
      </w:r>
      <w:r>
        <w:rPr>
          <w:rStyle w:val="FootnoteAnchor"/>
          <w:rtl w:val="true"/>
        </w:rPr>
        <w:footnoteReference w:id="2865"/>
      </w:r>
      <w:r>
        <w:rPr>
          <w:rFonts w:ascii="Amiri" w:hAnsi="Amiri" w:eastAsia="Amiri" w:cs="Amiri"/>
          <w:color w:val="111111"/>
          <w:sz w:val="28"/>
          <w:sz w:val="28"/>
          <w:szCs w:val="28"/>
          <w:rtl w:val="true"/>
          <w:lang w:bidi="ar-SA"/>
        </w:rPr>
        <w:t>،و قول الميرزا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علي هو المعروف بالمسعودي عندنا صاحب مروج الذهب و غيره،و كذا عن غيره </w:t>
      </w:r>
      <w:r>
        <w:rPr>
          <w:rStyle w:val="FootnoteAnchor"/>
          <w:rtl w:val="true"/>
        </w:rPr>
        <w:footnoteReference w:id="2866"/>
      </w:r>
      <w:r>
        <w:rPr>
          <w:rFonts w:ascii="Amiri" w:hAnsi="Amiri" w:eastAsia="Amiri" w:cs="Amiri"/>
          <w:color w:val="111111"/>
          <w:sz w:val="28"/>
          <w:sz w:val="28"/>
          <w:szCs w:val="28"/>
          <w:rtl w:val="true"/>
          <w:lang w:bidi="ar-SA"/>
        </w:rPr>
        <w:t xml:space="preserve">،فتأمّل </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ما مرّ عن العلاّمة المجلسي من أنّه مات سنة ثلاث و ثلاثين و ثلاثمائة،فيه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جش لم يذكر ذلك أصلا و لم يظهر ذلك من كلامه مطلقا،كما صرّح به الميرزا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فلانّي رأيت في أوّل كتاب مروج الذهب عند ذكر ما اشتمل عليه الكتاب من الأبواب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جامع التاريخ الثاني إلى هذا الوقت و هو جمادى الأولى سنة ست و ثلاثين و ثلاثمائة الذي فيه انتهينا إلى الفراغ من هذا الكتاب </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من حجّ بالناس من أوّل الإسلام إلى سنة خمس و ثلاثين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439" w:name="pg11861_114654"/>
    </w:p>
    <w:p>
      <w:pPr>
        <w:pStyle w:val="BookText"/>
        <w:rPr/>
      </w:pPr>
      <w:bookmarkEnd w:id="1439"/>
      <w:r>
        <w:rPr>
          <w:rFonts w:ascii="Amiri" w:hAnsi="Amiri" w:eastAsia="Amiri" w:cs="Amiri"/>
          <w:color w:val="111111"/>
          <w:sz w:val="28"/>
          <w:sz w:val="28"/>
          <w:szCs w:val="28"/>
          <w:rtl w:val="true"/>
          <w:lang w:bidi="ar-SA"/>
        </w:rPr>
        <w:t xml:space="preserve">و ثلاثمائة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محمّد بن معد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الموسوم بتنقية الأشراف يتضمّن أنّه أرّخه إلى سنة خمس و أربعين و ثلاثمائة </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مجالس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بقي إلى سنة خمس و أربعين و ثلاثمائة على رواية </w:t>
      </w:r>
      <w:r>
        <w:rPr>
          <w:rStyle w:val="FootnoteAnchor"/>
          <w:rtl w:val="true"/>
        </w:rPr>
        <w:footnoteReference w:id="287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1440" w:name="__RefHeading___Toc12275234_73709187"/>
      <w:bookmarkStart w:id="1441" w:name="_Toc574"/>
      <w:bookmarkEnd w:id="1440"/>
      <w:r>
        <w:rPr/>
        <w:t>2001</w:t>
      </w:r>
      <w:r>
        <w:rPr>
          <w:rtl w:val="true"/>
        </w:rPr>
        <w:t>-</w:t>
      </w:r>
      <w:r>
        <w:rPr>
          <w:rtl w:val="true"/>
        </w:rPr>
        <w:t>علي بن الحسين بن الفرج</w:t>
      </w:r>
      <w:r>
        <w:rPr>
          <w:rtl w:val="true"/>
        </w:rPr>
        <w:t>:</w:t>
      </w:r>
      <w:bookmarkEnd w:id="1441"/>
    </w:p>
    <w:p>
      <w:pPr>
        <w:pStyle w:val="BookText"/>
        <w:rPr/>
      </w:pPr>
      <w:r>
        <w:rPr>
          <w:rFonts w:ascii="Amiri" w:hAnsi="Amiri" w:eastAsia="Amiri" w:cs="Amiri"/>
          <w:color w:val="111111"/>
          <w:sz w:val="28"/>
          <w:sz w:val="28"/>
          <w:szCs w:val="28"/>
          <w:rtl w:val="true"/>
          <w:lang w:bidi="ar-SA"/>
        </w:rPr>
        <w:t xml:space="preserve">المؤذّن،يروي عنه الصدوق مترضّيا و يكنّيه بأبي الحسن </w:t>
      </w:r>
      <w:r>
        <w:rPr>
          <w:rStyle w:val="FootnoteAnchor"/>
          <w:rtl w:val="true"/>
        </w:rPr>
        <w:footnoteReference w:id="2872"/>
      </w:r>
      <w:r>
        <w:rPr>
          <w:rFonts w:ascii="Amiri" w:hAnsi="Amiri" w:eastAsia="Amiri" w:cs="Amiri"/>
          <w:color w:val="111111"/>
          <w:sz w:val="28"/>
          <w:sz w:val="28"/>
          <w:szCs w:val="28"/>
          <w:rtl w:val="true"/>
          <w:lang w:bidi="ar-SA"/>
        </w:rPr>
        <w:t>،و الظاهر أنّه من مشايخه؛و في بعض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الحسن،مكبّرا،تعق </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2" w:name="__RefHeading___Toc12275236_73709187"/>
      <w:bookmarkStart w:id="1443" w:name="_Toc575"/>
      <w:bookmarkEnd w:id="1442"/>
      <w:r>
        <w:rPr/>
        <w:t>2002</w:t>
      </w:r>
      <w:r>
        <w:rPr>
          <w:rtl w:val="true"/>
        </w:rPr>
        <w:t>-</w:t>
      </w:r>
      <w:r>
        <w:rPr>
          <w:rtl w:val="true"/>
        </w:rPr>
        <w:t>علي بن الحسين بن محمّد</w:t>
      </w:r>
      <w:r>
        <w:rPr>
          <w:rtl w:val="true"/>
        </w:rPr>
        <w:t>:</w:t>
      </w:r>
      <w:bookmarkEnd w:id="144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مندة،أبو الحسن،قد أكثر من الرواية عنه الثقة الجليل علي بن محمّد بن علي الخزّاز مترحّما عليه </w:t>
      </w:r>
      <w:r>
        <w:rPr>
          <w:rStyle w:val="FootnoteAnchor"/>
          <w:rtl w:val="true"/>
        </w:rPr>
        <w:footnoteReference w:id="2874"/>
      </w:r>
      <w:r>
        <w:rPr>
          <w:rFonts w:ascii="Amiri" w:hAnsi="Amiri" w:eastAsia="Amiri" w:cs="Amiri"/>
          <w:color w:val="111111"/>
          <w:sz w:val="28"/>
          <w:sz w:val="28"/>
          <w:szCs w:val="28"/>
          <w:rtl w:val="true"/>
          <w:lang w:bidi="ar-SA"/>
        </w:rPr>
        <w:t xml:space="preserve">،و الظاهر أنّه من مشايخه،و هو في طبقة الصدوق،و كثيرا ما يروي عن الثقة الجليل هارون بن موسى التلعكبري،تعق </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 xml:space="preserve">. </w:t>
      </w:r>
      <w:bookmarkStart w:id="1444" w:name="pg11861_114655"/>
    </w:p>
    <w:p>
      <w:pPr>
        <w:pStyle w:val="Heading3"/>
        <w:numPr>
          <w:ilvl w:val="2"/>
          <w:numId w:val="1"/>
        </w:numPr>
        <w:rPr/>
      </w:pPr>
      <w:bookmarkStart w:id="1445" w:name="__RefHeading___Toc12275238_73709187"/>
      <w:bookmarkStart w:id="1446" w:name="_Toc576"/>
      <w:bookmarkEnd w:id="1444"/>
      <w:bookmarkEnd w:id="1445"/>
      <w:r>
        <w:rPr/>
        <w:t>2003</w:t>
      </w:r>
      <w:r>
        <w:rPr>
          <w:rtl w:val="true"/>
        </w:rPr>
        <w:t>-</w:t>
      </w:r>
      <w:r>
        <w:rPr>
          <w:rtl w:val="true"/>
        </w:rPr>
        <w:t>علي بن الحسين بن موسى</w:t>
      </w:r>
      <w:r>
        <w:rPr>
          <w:rtl w:val="true"/>
        </w:rPr>
        <w:t>:</w:t>
      </w:r>
      <w:bookmarkEnd w:id="1446"/>
    </w:p>
    <w:p>
      <w:pPr>
        <w:pStyle w:val="BookText"/>
        <w:rPr/>
      </w:pPr>
      <w:r>
        <w:rPr>
          <w:rFonts w:ascii="Amiri" w:hAnsi="Amiri" w:eastAsia="Amiri" w:cs="Amiri"/>
          <w:color w:val="111111"/>
          <w:sz w:val="28"/>
          <w:sz w:val="28"/>
          <w:szCs w:val="28"/>
          <w:rtl w:val="true"/>
          <w:lang w:bidi="ar-SA"/>
        </w:rPr>
        <w:t>ابن بابويه القمّي،أبو الحسن،شيخ القمّيّين في عصره و فقيههم و ثقتهم،و كان قدم العراق و اجتمع مع أبي القاسم الحسين بن روح رحمه اللّه و سأله مسائل،ثمّ كاتبه بعد ذلك على يد علي بن جعفر بن الأسود يسأله أن يوصل له رقعة إلى الصاحب عليه السلام و يسأله فيها الولد،فكتب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دعونا اللّه لك بذلك و سترزق ولدين ذكرين خيّرين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له أبو جعفر و أبو عبد اللّه من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عبد اللّه الحسين بن عبيد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ولدت بدعوة صاحب الأمر عليه السلام و يفتخر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كثيرة ذكرناها في كتابنا الكبير،صه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ثقتهم،بل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متقدّمهم،قبل فقيههم؛و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العبّاس بن عمر بن العبّاس بن محمّد بن عبد الملك بن أبي مروان الكلوذاني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 أجازه علي بن الحسين بن بابويه لمّا قدم بغداد سنة ثمان و عشرين و ثلاثمائة بجميع كتبه </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علي قدّس اللّه روحه سنة تسع و عشرين و ثلاثمائة، و هي السنة التي تناثرت فيها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جماعة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أصحابنا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علي بن محمّد السمري رحمه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علي بن الحسين بن بابويه،فقيل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في يومنا هذا؛فكتب اليوم،فجاء الخبر بأنّه مات فيه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اللّه،كان فقيها جليلا ثقة،و له كتب كثيرة،أخبرنا </w:t>
      </w:r>
      <w:bookmarkStart w:id="1447" w:name="pg11861_114656"/>
    </w:p>
    <w:p>
      <w:pPr>
        <w:pStyle w:val="BookText"/>
        <w:rPr/>
      </w:pPr>
      <w:bookmarkEnd w:id="1447"/>
      <w:r>
        <w:rPr>
          <w:rFonts w:ascii="Amiri" w:hAnsi="Amiri" w:eastAsia="Amiri" w:cs="Amiri"/>
          <w:color w:val="111111"/>
          <w:sz w:val="28"/>
          <w:sz w:val="28"/>
          <w:szCs w:val="28"/>
          <w:rtl w:val="true"/>
          <w:lang w:bidi="ar-SA"/>
        </w:rPr>
        <w:t xml:space="preserve">بجميع كتبه و رواياته أبو عبد اللّه محمّد بن محمّد بن النعمان و الحسين بن عبيد اللّه،عن محمّد بن علي بن الحسين،عن أبيه </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التلعكبري و ذكر أنّ له إجازة بجميع ما يرويه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الحسين بن موسى بن بابويه القمّي الثقة،عنه محمّد ابنه،و التلعكبري </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8" w:name="__RefHeading___Toc12275240_73709187"/>
      <w:bookmarkStart w:id="1449" w:name="_Toc577"/>
      <w:bookmarkEnd w:id="1448"/>
      <w:r>
        <w:rPr/>
        <w:t>2004</w:t>
      </w:r>
      <w:r>
        <w:rPr>
          <w:rtl w:val="true"/>
        </w:rPr>
        <w:t>-</w:t>
      </w:r>
      <w:r>
        <w:rPr>
          <w:rtl w:val="true"/>
        </w:rPr>
        <w:t>علي بن الحسين بن موسى</w:t>
      </w:r>
      <w:r>
        <w:rPr>
          <w:rtl w:val="true"/>
        </w:rPr>
        <w:t>:</w:t>
      </w:r>
      <w:bookmarkEnd w:id="144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محمّد بن موسى بن إبراهيم بن موسى بن جعفر بن محمّد بن علي ابن الحسين بن علي بن أبي طالب عليهم السلام،أبو القاسم المرتضى ذو المجدين علم الهدى رضي اللّه عنه،متوحّد في علوم كثيرة،مجمع على فضله،متقدّم في علوم،مثل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الكلام و الفقه و أصول الفقه و الأدب من النحو و الشعر و اللّغة و غير ذلك،و له ديوان شعر يزيد على عشرين ألف بيت، توفّي رحمه اللّه في شهر ربيع الأوّل سنة ست و ثلاثين و أربعمائة،و كان مولده في رجب سنة خمس و خمسين و ثلاثمائة،و يوم توفّي كان عمره ثمانين سنة و ثمانية أشهر و أيّام،نضّر اللّه وجهه،و صلّى عليه ابنه في داره و دفن فيها، و تولّى غسله أبو الحسين أحمد بن الحسين النجاشي </w:t>
      </w:r>
      <w:r>
        <w:rPr>
          <w:rStyle w:val="FootnoteAnchor"/>
          <w:rtl w:val="true"/>
        </w:rPr>
        <w:footnoteReference w:id="2881"/>
      </w:r>
      <w:r>
        <w:rPr>
          <w:rFonts w:ascii="Amiri" w:hAnsi="Amiri" w:eastAsia="Amiri" w:cs="Amiri"/>
          <w:color w:val="111111"/>
          <w:sz w:val="28"/>
          <w:sz w:val="28"/>
          <w:szCs w:val="28"/>
          <w:rtl w:val="true"/>
          <w:lang w:bidi="ar-SA"/>
        </w:rPr>
        <w:t xml:space="preserve">و معه الشريف أبو يعلى محمّد بن الحسن الجعفري و سلاّر بن عبد العزيز الديلمي،و له مصنّفات كثيرة ذكرناها في الكتاب الكبير،و بكتبه استفادت الإماميّة منذ زمنه رحمه اللّه إلى زماننا هذا و هو سنة ثلاث و تسعين و ستمائة،و هو ركنهم </w:t>
      </w:r>
    </w:p>
    <w:p>
      <w:pPr>
        <w:pStyle w:val="BookText"/>
        <w:rPr/>
      </w:pPr>
      <w:r>
        <w:rPr>
          <w:rFonts w:ascii="Amiri" w:hAnsi="Amiri" w:eastAsia="Amiri" w:cs="Amiri"/>
          <w:color w:val="111111"/>
          <w:sz w:val="28"/>
          <w:sz w:val="28"/>
          <w:szCs w:val="28"/>
          <w:rtl w:val="true"/>
          <w:lang w:bidi="ar-SA"/>
        </w:rPr>
        <w:t xml:space="preserve">و معلّهم،قدّس اللّه روحه و جزاه اللّه عن أجداده خيرا،صه </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عن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القاسم التنوخي صاحب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حصرنا كتبه فوجدناها ثمانين ألف مجلّد من مصنّفاته و محفوظاته و مقروءاته،قاله صاحب تنزيه ذوي العقول </w:t>
      </w:r>
      <w:r>
        <w:rPr>
          <w:rStyle w:val="FootnoteAnchor"/>
          <w:rtl w:val="true"/>
        </w:rPr>
        <w:footnoteReference w:id="2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الثعالبي في كتاب اليتيمة </w:t>
      </w:r>
      <w:r>
        <w:rPr>
          <w:rStyle w:val="FootnoteAnchor"/>
          <w:rtl w:val="true"/>
        </w:rPr>
        <w:footnoteReference w:id="2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قوّمت بثلاثين ألف دينار بعد أن اهدي إلى الرؤساء و الوزراء منها شطرا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إلى جوار جدّه الحسين عليه السلام،ذكره صاحب تنزيه ذوي العقول </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حاز من العلوم ما لم يدانه فيه </w:t>
      </w:r>
      <w:r>
        <w:rPr>
          <w:rStyle w:val="FootnoteAnchor"/>
          <w:rtl w:val="true"/>
        </w:rPr>
        <w:footnoteReference w:id="2886"/>
      </w:r>
      <w:r>
        <w:rPr>
          <w:rFonts w:ascii="Amiri" w:hAnsi="Amiri" w:eastAsia="Amiri" w:cs="Amiri"/>
          <w:color w:val="111111"/>
          <w:sz w:val="28"/>
          <w:sz w:val="28"/>
          <w:szCs w:val="28"/>
          <w:rtl w:val="true"/>
          <w:lang w:bidi="ar-SA"/>
        </w:rPr>
        <w:t xml:space="preserve">أحد في زمانه،و سمع من الحديث فأكثر،و كان متكلّما شاعرا أديبا،عظيم المنزلة في العلم و الدين و الدنيا،مات رضي اللّه عنه لخمس بقين من شهر ربيع الأوّل سنة ستّ و ثلاثين و أربعمائة،و صلّى عليه ابنه في داره،و تولّيت غسله و معي الشريف أبو يعلى محمّد بن الحسن الجعفري و سلاّر بن عبد العزيز </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 بعد علي بن أبي طالب 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 أبو القاسم المرتضى الأجلّ علم الهدى،متوحّد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على عشرين ألف بيت </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تأييده،أكثر أهل زمانه أدبا و فضلا،متكلّم فقيه جامع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للعلوم كلّها،مدّ اللّه في عمره،يروي عن التلعكبري و الحسين بن علي بن بابويه و غيرهم من شيوخنا،له تصانيف كثيرة ذكرنا بعضها في ست،و سمعنا منه أكثر كتبه و قرأناها عليه </w:t>
      </w:r>
      <w:r>
        <w:rPr>
          <w:rStyle w:val="FootnoteAnchor"/>
          <w:rtl w:val="true"/>
        </w:rPr>
        <w:footnoteReference w:id="2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في جامع الأصول من مجدّدي مذهب الإماميّة في رأس المائة الرابعة </w:t>
      </w:r>
      <w:r>
        <w:rPr>
          <w:rStyle w:val="FootnoteAnchor"/>
          <w:rtl w:val="true"/>
        </w:rPr>
        <w:footnoteReference w:id="2890"/>
      </w:r>
      <w:r>
        <w:rPr>
          <w:rFonts w:ascii="Amiri" w:hAnsi="Amiri" w:eastAsia="Amiri" w:cs="Amiri"/>
          <w:color w:val="111111"/>
          <w:sz w:val="28"/>
          <w:sz w:val="28"/>
          <w:szCs w:val="28"/>
          <w:rtl w:val="true"/>
          <w:lang w:bidi="ar-SA"/>
        </w:rPr>
        <w:t xml:space="preserve">،و يأتي في المفيد رؤيا بالنسبة إليه و إلى أخيه </w:t>
      </w:r>
      <w:r>
        <w:rPr>
          <w:rStyle w:val="FootnoteAnchor"/>
          <w:rtl w:val="true"/>
        </w:rPr>
        <w:footnoteReference w:id="2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أحمد بن الحسين،سهو من النسّاخ،و هو أبو العبّاس أحمد بن العبّاس</w:t>
      </w:r>
      <w:r>
        <w:rPr>
          <w:rFonts w:eastAsia="Amiri" w:cs="Amiri" w:ascii="Amiri" w:hAnsi="Amiri"/>
          <w:color w:val="111111"/>
          <w:sz w:val="28"/>
          <w:szCs w:val="28"/>
          <w:rtl w:val="true"/>
          <w:lang w:bidi="ar-SA"/>
        </w:rPr>
        <w:t xml:space="preserve">) </w:t>
      </w:r>
      <w:r>
        <w:rPr>
          <w:rStyle w:val="FootnoteAnchor"/>
          <w:rtl w:val="true"/>
        </w:rPr>
        <w:footnoteReference w:id="2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نسختي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أحمد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كان،فالصواب في الموضعين العبّاس كما ذكره سلّمه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في أربعينه نقلا من خطّ صفي الدين بن معد الموسوي أنّه رحمه اللّه كان يجري على تلامذته رزقا،فكان للشيخ أبي جعفر الطوسي رحمه اللّه أيّام قراءته عليه كلّ شهر اثنا عشر دينارا و للقاضي ابن البرّاج كلّ شهر ثمانية دنانير،و كان وقف قرية على كاغذ الفقهاء،انتهى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تاريخ اتحاف الورى بأخبار أمّ القرى في </w:t>
      </w:r>
      <w:r>
        <w:rPr>
          <w:rStyle w:val="FootnoteAnchor"/>
          <w:rtl w:val="true"/>
        </w:rPr>
        <w:footnoteReference w:id="2893"/>
      </w:r>
      <w:r>
        <w:rPr>
          <w:rFonts w:ascii="Amiri" w:hAnsi="Amiri" w:eastAsia="Amiri" w:cs="Amiri"/>
          <w:color w:val="111111"/>
          <w:sz w:val="28"/>
          <w:sz w:val="28"/>
          <w:szCs w:val="28"/>
          <w:rtl w:val="true"/>
          <w:lang w:bidi="ar-SA"/>
        </w:rPr>
        <w:t>حوادث سنة تسع و ثمانين و ثلاثمائة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الشريفان المرتضى و الرضي فاعتقلهما في أثناء الطريق ابن الجرّاح </w:t>
      </w:r>
      <w:r>
        <w:rPr>
          <w:rStyle w:val="FootnoteAnchor"/>
          <w:rtl w:val="true"/>
        </w:rPr>
        <w:footnoteReference w:id="2894"/>
      </w:r>
      <w:r>
        <w:rPr>
          <w:rFonts w:ascii="Amiri" w:hAnsi="Amiri" w:eastAsia="Amiri" w:cs="Amiri"/>
          <w:color w:val="111111"/>
          <w:sz w:val="28"/>
          <w:sz w:val="28"/>
          <w:szCs w:val="28"/>
          <w:rtl w:val="true"/>
          <w:lang w:bidi="ar-SA"/>
        </w:rPr>
        <w:t>الطائي،فأعطياه تسعة آلاف دينار من أموالهما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المحقّق الثاني قدّس سرّه في رسالته الخراجيّة أنّه كان للسيّدج</w:t>
      </w:r>
      <w:r>
        <w:rPr>
          <w:rFonts w:eastAsia="Amiri" w:cs="Amiri" w:ascii="Amiri" w:hAnsi="Amiri"/>
          <w:color w:val="111111"/>
          <w:sz w:val="28"/>
          <w:szCs w:val="28"/>
          <w:rtl w:val="true"/>
          <w:lang w:bidi="ar-SA"/>
        </w:rPr>
        <w:t xml:space="preserve">. </w:t>
      </w:r>
      <w:bookmarkStart w:id="1450" w:name="pg11861_114659"/>
    </w:p>
    <w:p>
      <w:pPr>
        <w:pStyle w:val="BookText"/>
        <w:rPr/>
      </w:pPr>
      <w:bookmarkEnd w:id="1450"/>
      <w:r>
        <w:rPr>
          <w:rFonts w:ascii="Amiri" w:hAnsi="Amiri" w:eastAsia="Amiri" w:cs="Amiri"/>
          <w:color w:val="111111"/>
          <w:sz w:val="28"/>
          <w:sz w:val="28"/>
          <w:szCs w:val="28"/>
          <w:rtl w:val="true"/>
          <w:lang w:bidi="ar-SA"/>
        </w:rPr>
        <w:t xml:space="preserve">رضي اللّه عنه ثمانون قرية تجبى إليه </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سبب اشتهاره رحمه اللّه بعلم الهدى،فقد ذكره الشهيد في أربعينه و غيره في غيره،و هو أنّه مرض الوزير أبو سعيد محمّد بن الحسين بن عبد الرحيم سنة عشرين و أربعمائة فرأى في منامه أمير المؤمنين عليه السلام و 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لعلم الهدى يقرأ عليك حتّى تبرأ،فقال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من علم الهدى؟فقال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إليه،فقال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أمري فإنّ قبولي لهذا اللّقب شناعة عليّ،فقال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كتبت إليك إلاّ ما أمرني به مولاي أمير المؤمنين عليه السلام </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ذكرنا نبذة من أحواله في رسالتنا عقد اللآلئ البهيّة في الردّ على الإخباريّة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الحسين بن موسى بن إبراهيم السيّد المرتضى،روى عن التلعكبري،و عن الحسين بن علي بن بابويه </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1" w:name="__RefHeading___Toc12275242_73709187"/>
      <w:bookmarkStart w:id="1452" w:name="_Toc578"/>
      <w:bookmarkEnd w:id="1451"/>
      <w:r>
        <w:rPr/>
        <w:t>2005</w:t>
      </w:r>
      <w:r>
        <w:rPr>
          <w:rtl w:val="true"/>
        </w:rPr>
        <w:t>-</w:t>
      </w:r>
      <w:r>
        <w:rPr>
          <w:rtl w:val="true"/>
        </w:rPr>
        <w:t>علي بن الحسين الهمداني</w:t>
      </w:r>
      <w:r>
        <w:rPr>
          <w:rtl w:val="true"/>
        </w:rPr>
        <w:t>:</w:t>
      </w:r>
      <w:bookmarkEnd w:id="1452"/>
    </w:p>
    <w:p>
      <w:pPr>
        <w:pStyle w:val="BookText"/>
        <w:rPr/>
      </w:pPr>
      <w:r>
        <w:rPr>
          <w:rFonts w:ascii="Amiri" w:hAnsi="Amiri" w:eastAsia="Amiri" w:cs="Amiri"/>
          <w:color w:val="111111"/>
          <w:sz w:val="28"/>
          <w:sz w:val="28"/>
          <w:szCs w:val="28"/>
          <w:rtl w:val="true"/>
          <w:lang w:bidi="ar-SA"/>
        </w:rPr>
        <w:t xml:space="preserve">من أصحاب أبي جعفر الجواد عليه السلام،ثقة،صه </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الموجود في د كما في د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الهمداني،ثقة </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الحسين الهمداني الثقة،عنه 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الجواد عليه السلام </w:t>
      </w:r>
      <w:r>
        <w:rPr>
          <w:rStyle w:val="FootnoteAnchor"/>
          <w:rtl w:val="true"/>
        </w:rPr>
        <w:footnoteReference w:id="2900"/>
      </w:r>
      <w:r>
        <w:rPr>
          <w:rFonts w:eastAsia="Times New Roman" w:cs="Times New Roman" w:ascii="Times New Roman" w:hAnsi="Times New Roman"/>
          <w:color w:val="111111"/>
          <w:sz w:val="28"/>
          <w:szCs w:val="28"/>
          <w:rtl w:val="true"/>
          <w:lang w:val="en-US" w:bidi="en-US"/>
        </w:rPr>
        <w:t xml:space="preserve">. </w:t>
      </w:r>
      <w:bookmarkStart w:id="1453" w:name="pg11861_114660"/>
    </w:p>
    <w:p>
      <w:pPr>
        <w:pStyle w:val="Heading3"/>
        <w:numPr>
          <w:ilvl w:val="2"/>
          <w:numId w:val="1"/>
        </w:numPr>
        <w:rPr/>
      </w:pPr>
      <w:bookmarkStart w:id="1454" w:name="__RefHeading___Toc12275244_73709187"/>
      <w:bookmarkStart w:id="1455" w:name="_Toc579"/>
      <w:bookmarkEnd w:id="1453"/>
      <w:bookmarkEnd w:id="1454"/>
      <w:r>
        <w:rPr/>
        <w:t>2006</w:t>
      </w:r>
      <w:r>
        <w:rPr>
          <w:rtl w:val="true"/>
        </w:rPr>
        <w:t>-</w:t>
      </w:r>
      <w:r>
        <w:rPr>
          <w:rtl w:val="true"/>
        </w:rPr>
        <w:t>علي بن الحكم</w:t>
      </w:r>
      <w:r>
        <w:rPr>
          <w:rtl w:val="true"/>
        </w:rPr>
        <w:t>:</w:t>
      </w:r>
      <w:bookmarkEnd w:id="1455"/>
    </w:p>
    <w:p>
      <w:pPr>
        <w:pStyle w:val="BookText"/>
        <w:rPr/>
      </w:pPr>
      <w:r>
        <w:rPr>
          <w:rFonts w:ascii="Amiri" w:hAnsi="Amiri" w:eastAsia="Amiri" w:cs="Amiri"/>
          <w:color w:val="111111"/>
          <w:sz w:val="28"/>
          <w:sz w:val="28"/>
          <w:szCs w:val="28"/>
          <w:rtl w:val="true"/>
          <w:lang w:bidi="ar-SA"/>
        </w:rPr>
        <w:t>من أهل الأنبار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 عن حمدويه عن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الحكم هو ابن أخت داود بن النعمان بيّاع الأنماط،و هو نسيب بني الزبير الصيارفة،و علي بن الحكم تلميذ ابن أبي عمير،و لقي من أصحاب أبي عبد اللّه عليه السلام الكثير،و هو مثل ابن فضّال و ابن بكير،صه </w:t>
      </w:r>
      <w:r>
        <w:rPr>
          <w:rStyle w:val="FootnoteAnchor"/>
          <w:rtl w:val="true"/>
        </w:rPr>
        <w:footnoteReference w:id="2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ذكره </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الحكم بن الزبير مولى النخع،كوفي </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الحكم بن الزبير النخعي أبو الحسن الضرير، مولى،له ابن عمّ يعرف بعلي بن جعفر بن الزبير،روى عنه؛له كتاب، محمّد بن إسماعيل و أحمد بن أبي عبد اللّه عنه به </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الحكم الكوفي،ثقة جليل القدر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كتاب،أخبرناه جماعة،عن محمّد بن علي بن الحسين ابن بابويه،عن أبيه،عن محمّد بن أحمد بن هشام،عن محمّد بن السندي،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ابن أبي جيد،عن ابن الوليد،عن الصفّار و أحمد بن إدريس و الحميري و محمّد بن يحيى،عن أحمد بن محمّد،عنه </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صاحب المعالم باتّحاد الكلّ </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راجعا إلى داود كما نبّه عليه ذكر علي بن الحكم ثانيا،و ممّا يؤيّد الاتّحاد ذكر الشيخ الكوفي خاصّة و الكشّي الأنباري خاصّة؛و ما اتّفق للعلاّمة ود </w:t>
      </w:r>
      <w:r>
        <w:rPr>
          <w:rStyle w:val="FootnoteAnchor"/>
          <w:rtl w:val="true"/>
        </w:rPr>
        <w:footnoteReference w:id="2908"/>
      </w:r>
      <w:r>
        <w:rPr>
          <w:rFonts w:ascii="Amiri" w:hAnsi="Amiri" w:eastAsia="Amiri" w:cs="Amiri"/>
          <w:color w:val="111111"/>
          <w:sz w:val="28"/>
          <w:sz w:val="28"/>
          <w:szCs w:val="28"/>
          <w:rtl w:val="true"/>
          <w:lang w:bidi="ar-SA"/>
        </w:rPr>
        <w:t>فأمره سهل كما لا يخفى، مع أنّ الأنبار محلّة بالكوفة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أحمد بن محمّد الذي يروي عن علي بن الحكم الكوفي هو ابن أبي عبد اللّه البرقي،فإنّ إطلاقه عليه شائع،فيكون هذا قرينة أخرى للاتّحاد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الظاهر أنّه ابن عيسى،لانصراف الإطلاق إليه،و ورد التصريح في الأخبار بروايته عنه </w:t>
      </w:r>
      <w:r>
        <w:rPr>
          <w:rStyle w:val="FootnoteAnchor"/>
          <w:rtl w:val="true"/>
        </w:rPr>
        <w:footnoteReference w:id="2909"/>
      </w:r>
      <w:r>
        <w:rPr>
          <w:rFonts w:ascii="Amiri" w:hAnsi="Amiri" w:eastAsia="Amiri" w:cs="Amiri"/>
          <w:color w:val="111111"/>
          <w:sz w:val="28"/>
          <w:sz w:val="28"/>
          <w:szCs w:val="28"/>
          <w:rtl w:val="true"/>
          <w:lang w:bidi="ar-SA"/>
        </w:rPr>
        <w:t xml:space="preserve">،و كذا في الرجال،منه ما في معاوية بن ميسرة </w:t>
      </w:r>
      <w:r>
        <w:rPr>
          <w:rStyle w:val="FootnoteAnchor"/>
          <w:rtl w:val="true"/>
        </w:rPr>
        <w:footnoteReference w:id="2910"/>
      </w:r>
      <w:r>
        <w:rPr>
          <w:rFonts w:ascii="Amiri" w:hAnsi="Amiri" w:eastAsia="Amiri" w:cs="Amiri"/>
          <w:color w:val="111111"/>
          <w:sz w:val="28"/>
          <w:sz w:val="28"/>
          <w:szCs w:val="28"/>
          <w:rtl w:val="true"/>
          <w:lang w:bidi="ar-SA"/>
        </w:rPr>
        <w:t xml:space="preserve">إلاّ أنّ في محمّد بن الفضيل أنّهما كليهما يرويان عنه </w:t>
      </w:r>
      <w:r>
        <w:rPr>
          <w:rStyle w:val="FootnoteAnchor"/>
          <w:rtl w:val="true"/>
        </w:rPr>
        <w:footnoteReference w:id="2911"/>
      </w:r>
      <w:r>
        <w:rPr>
          <w:rFonts w:ascii="Amiri" w:hAnsi="Amiri" w:eastAsia="Amiri" w:cs="Amiri"/>
          <w:color w:val="111111"/>
          <w:sz w:val="28"/>
          <w:sz w:val="28"/>
          <w:szCs w:val="28"/>
          <w:rtl w:val="true"/>
          <w:lang w:bidi="ar-SA"/>
        </w:rPr>
        <w:t>،فتكون هذه قرينة واضحة على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اتّحاد الأنباري و النخعي أنّ داود بن النعمان وصف في ترجمته بالأنباري </w:t>
      </w:r>
      <w:r>
        <w:rPr>
          <w:rStyle w:val="FootnoteAnchor"/>
          <w:rtl w:val="true"/>
        </w:rPr>
        <w:footnoteReference w:id="2912"/>
      </w:r>
      <w:r>
        <w:rPr>
          <w:rFonts w:ascii="Amiri" w:hAnsi="Amiri" w:eastAsia="Amiri" w:cs="Amiri"/>
          <w:color w:val="111111"/>
          <w:sz w:val="28"/>
          <w:sz w:val="28"/>
          <w:szCs w:val="28"/>
          <w:rtl w:val="true"/>
          <w:lang w:bidi="ar-SA"/>
        </w:rPr>
        <w:t xml:space="preserve">،و علي بن النعمان أخو داود موصوف بالنخعي </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يومئ إلى الاتّحاد مع الكوفي اتّصاف علي بن الحكم النخعي بالكوفي،بل اتّصاف داود و علي و ابنه بالكوفيّين </w:t>
      </w:r>
      <w:r>
        <w:rPr>
          <w:rStyle w:val="FootnoteAnchor"/>
          <w:rtl w:val="true"/>
        </w:rPr>
        <w:footnoteReference w:id="2914"/>
      </w:r>
      <w:r>
        <w:rPr>
          <w:rFonts w:ascii="Amiri" w:hAnsi="Amiri" w:eastAsia="Amiri" w:cs="Amiri"/>
          <w:color w:val="111111"/>
          <w:sz w:val="28"/>
          <w:sz w:val="28"/>
          <w:szCs w:val="28"/>
          <w:rtl w:val="true"/>
          <w:lang w:bidi="ar-SA"/>
        </w:rPr>
        <w:t xml:space="preserve">،و اشتهار الحسن بالحسن بن علي الكوفي </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ممّا يدلّ على اتّحاد الأنباري مع ابن الزبير ما مرّ في صالح بن خالد أبي شعيب المحاملي عن جش </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يومئ إلى اتّحاد ابن الزبير مع الكوفي الثقة رواية محمّد بن إسماعيل و محمّد بن السندي </w:t>
      </w:r>
      <w:r>
        <w:rPr>
          <w:rStyle w:val="FootnoteAnchor"/>
          <w:rtl w:val="true"/>
        </w:rPr>
        <w:footnoteReference w:id="2917"/>
      </w:r>
      <w:r>
        <w:rPr>
          <w:rFonts w:ascii="Amiri" w:hAnsi="Amiri" w:eastAsia="Amiri" w:cs="Amiri"/>
          <w:color w:val="111111"/>
          <w:sz w:val="28"/>
          <w:sz w:val="28"/>
          <w:szCs w:val="28"/>
          <w:rtl w:val="true"/>
          <w:lang w:bidi="ar-SA"/>
        </w:rPr>
        <w:t xml:space="preserve">،لأنّ السندي لقب إسماعيل كما مرّ في علي ابن السري </w:t>
      </w:r>
      <w:r>
        <w:rPr>
          <w:rStyle w:val="FootnoteAnchor"/>
          <w:rtl w:val="true"/>
        </w:rPr>
        <w:footnoteReference w:id="2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النقد و البلغة أيضا حكما بالاتّحاد </w:t>
      </w:r>
      <w:r>
        <w:rPr>
          <w:rStyle w:val="FootnoteAnchor"/>
          <w:rtl w:val="true"/>
        </w:rPr>
        <w:footnoteReference w:id="2919"/>
      </w:r>
      <w:r>
        <w:rPr>
          <w:rFonts w:ascii="Amiri" w:hAnsi="Amiri" w:eastAsia="Amiri" w:cs="Amiri"/>
          <w:color w:val="111111"/>
          <w:sz w:val="28"/>
          <w:sz w:val="28"/>
          <w:szCs w:val="28"/>
          <w:rtl w:val="true"/>
          <w:lang w:bidi="ar-SA"/>
        </w:rPr>
        <w:t>،و كذا الوجيزة و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 الاشتراك خطأ </w:t>
      </w:r>
      <w:r>
        <w:rPr>
          <w:rStyle w:val="FootnoteAnchor"/>
          <w:rtl w:val="true"/>
        </w:rPr>
        <w:footnoteReference w:id="2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يشهد بالاتّحاد أيضا أنّ عند ذكره في سند الروايات و في كتب الرجال لم يقيّد بقيد من القيود و لم يؤت بالمميّزات المذكورة مع نهاية كثرة وروده </w:t>
      </w:r>
      <w:r>
        <w:rPr>
          <w:rStyle w:val="FootnoteAnchor"/>
          <w:rtl w:val="true"/>
        </w:rPr>
        <w:footnoteReference w:id="2921"/>
      </w:r>
      <w:r>
        <w:rPr>
          <w:rFonts w:ascii="Amiri" w:hAnsi="Amiri" w:eastAsia="Amiri" w:cs="Amiri"/>
          <w:color w:val="111111"/>
          <w:sz w:val="28"/>
          <w:sz w:val="28"/>
          <w:szCs w:val="28"/>
          <w:rtl w:val="true"/>
          <w:lang w:bidi="ar-SA"/>
        </w:rPr>
        <w:t xml:space="preserve">،فتأمّل </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 عن الشيخ محمّد رحمه اللّه من كون مرجع الضمير داود،قد سبقه والده رحمه اللّه حيث قال في حاشية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يتوهّم كون مرجع الضمير فيه علي بن الحكم فيقوى به و هم كون المسمّى بهذا الاسم متعدّدا،و الحقّ أنّه عائد إلى داود بن النعمان كما يشهد به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الحكم،على أثر ذلك الكلام،فتأمّل </w:t>
      </w:r>
      <w:r>
        <w:rPr>
          <w:rStyle w:val="FootnoteAnchor"/>
          <w:rtl w:val="true"/>
        </w:rPr>
        <w:footnoteReference w:id="29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الفوائد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الاشتراك توهّم،أصله العلاّمة في صه و اقتفاه من تأخّر عنه،انتهى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مرّ عن كش من أنّه تلميذ ابن أبي عمير و لقي من أصحاب الصادق عليه السلام الكثير و هو مثل ابن فضّال و ابن بكير،لا يخفى دلالة كلّ ذلك على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بعد نقله مجموع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يذكر له ثناء و لا ذم </w:t>
      </w:r>
      <w:r>
        <w:rPr>
          <w:rStyle w:val="FootnoteAnchor"/>
          <w:rtl w:val="true"/>
        </w:rPr>
        <w:footnoteReference w:id="2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أحمد بن محمّد الراوي عن علي هذا،فقال مولانا عناية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محتمل لابن خالد كما في جش و محتمل لابن عيسى كما في التهذيب عند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صفة التيمّم </w:t>
      </w:r>
      <w:r>
        <w:rPr>
          <w:rStyle w:val="FootnoteAnchor"/>
          <w:rtl w:val="true"/>
        </w:rPr>
        <w:footnoteReference w:id="2925"/>
      </w:r>
      <w:r>
        <w:rPr>
          <w:rFonts w:ascii="Amiri" w:hAnsi="Amiri" w:eastAsia="Amiri" w:cs="Amiri"/>
          <w:color w:val="111111"/>
          <w:sz w:val="28"/>
          <w:sz w:val="28"/>
          <w:szCs w:val="28"/>
          <w:rtl w:val="true"/>
          <w:lang w:bidi="ar-SA"/>
        </w:rPr>
        <w:t xml:space="preserve">،و هو الظاهر في مثل هذا الإطلاق كما لا يخفى،و صرّح بابن عيسى في طريق علي بن الحكم من مشيخة الفقيه </w:t>
      </w:r>
      <w:r>
        <w:rPr>
          <w:rStyle w:val="FootnoteAnchor"/>
          <w:rtl w:val="true"/>
        </w:rPr>
        <w:footnoteReference w:id="2926"/>
      </w:r>
      <w:r>
        <w:rPr>
          <w:rFonts w:ascii="IRNazanin" w:hAnsi="IRNazanin" w:eastAsia="IRNazanin"/>
          <w:color w:val="111111"/>
          <w:sz w:val="28"/>
          <w:sz w:val="28"/>
          <w:szCs w:val="28"/>
          <w:rtl w:val="true"/>
          <w:lang w:bidi="fa-IR"/>
        </w:rPr>
        <w:t xml:space="preserve">، انتهى </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الحكم بن الزبير النخعي في الظاهر،عنه محمّد بن إسماعيل الثقة،و أحمد بن أبي عبد اللّه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الحكم الثقة،عنه أحمد بن محمّد بن خالد،و محمّد بن إسماعيل بن بزيع،و أحمد بن محمّد بن عيسى،و محمّد بن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ذريح </w:t>
      </w:r>
      <w:r>
        <w:rPr>
          <w:rStyle w:val="FootnoteAnchor"/>
          <w:rtl w:val="true"/>
        </w:rPr>
        <w:footnoteReference w:id="2928"/>
      </w:r>
      <w:r>
        <w:rPr>
          <w:rFonts w:ascii="Amiri" w:hAnsi="Amiri" w:eastAsia="Amiri" w:cs="Amiri"/>
          <w:color w:val="111111"/>
          <w:sz w:val="28"/>
          <w:sz w:val="28"/>
          <w:szCs w:val="28"/>
          <w:rtl w:val="true"/>
          <w:lang w:bidi="ar-SA"/>
        </w:rPr>
        <w:t>،انتهى فتأمّل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56" w:name="pg11861_114664"/>
    </w:p>
    <w:p>
      <w:pPr>
        <w:pStyle w:val="Heading3"/>
        <w:numPr>
          <w:ilvl w:val="2"/>
          <w:numId w:val="1"/>
        </w:numPr>
        <w:rPr/>
      </w:pPr>
      <w:bookmarkStart w:id="1457" w:name="__RefHeading___Toc12275246_73709187"/>
      <w:bookmarkStart w:id="1458" w:name="_Toc580"/>
      <w:bookmarkEnd w:id="1456"/>
      <w:bookmarkEnd w:id="1457"/>
      <w:r>
        <w:rPr/>
        <w:t>2007</w:t>
      </w:r>
      <w:r>
        <w:rPr>
          <w:rtl w:val="true"/>
        </w:rPr>
        <w:t>-</w:t>
      </w:r>
      <w:r>
        <w:rPr>
          <w:rtl w:val="true"/>
        </w:rPr>
        <w:t>علي بن حمّاد الأزدي</w:t>
      </w:r>
      <w:r>
        <w:rPr>
          <w:rtl w:val="true"/>
        </w:rPr>
        <w:t>:</w:t>
      </w:r>
      <w:bookmarkEnd w:id="1458"/>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متّهم بالغلو،و هو أيضا روى كتاب الأظلّة،صه </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حمّاد متّهم،و هو الذي روى كتاب الأظلّة </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التحرير كما نقله صه </w:t>
      </w:r>
      <w:r>
        <w:rPr>
          <w:rStyle w:val="FootnoteAnchor"/>
          <w:rtl w:val="true"/>
        </w:rPr>
        <w:footnoteReference w:id="2931"/>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9" w:name="__RefHeading___Toc12275248_73709187"/>
      <w:bookmarkStart w:id="1460" w:name="_Toc581"/>
      <w:bookmarkEnd w:id="1459"/>
      <w:r>
        <w:rPr/>
        <w:t>2008</w:t>
      </w:r>
      <w:r>
        <w:rPr>
          <w:rtl w:val="true"/>
        </w:rPr>
        <w:t>-</w:t>
      </w:r>
      <w:r>
        <w:rPr>
          <w:rtl w:val="true"/>
        </w:rPr>
        <w:t>علي بن حمّاد بن عبيد اللّه</w:t>
      </w:r>
      <w:r>
        <w:rPr>
          <w:rtl w:val="true"/>
        </w:rPr>
        <w:t>:</w:t>
      </w:r>
      <w:bookmarkEnd w:id="1460"/>
    </w:p>
    <w:p>
      <w:pPr>
        <w:pStyle w:val="BookText"/>
        <w:rPr/>
      </w:pPr>
      <w:r>
        <w:rPr>
          <w:rFonts w:ascii="Amiri" w:hAnsi="Amiri" w:eastAsia="Amiri" w:cs="Amiri"/>
          <w:color w:val="111111"/>
          <w:sz w:val="28"/>
          <w:sz w:val="28"/>
          <w:szCs w:val="28"/>
          <w:rtl w:val="true"/>
          <w:lang w:bidi="ar-SA"/>
        </w:rPr>
        <w:t xml:space="preserve">ابن حمّاد العدوي أبو الحسن بن حمّاد الشاعر رحمه اللّه،مرّ في ترجمة عبد العزيز بن يحيى ترحّم الشيخ عليه و أنّه رآه و هو شيخ الإجازة،أجاز الحسين بن عبيد اللّه الغضائري </w:t>
      </w:r>
      <w:r>
        <w:rPr>
          <w:rStyle w:val="FootnoteAnchor"/>
          <w:rtl w:val="true"/>
        </w:rPr>
        <w:footnoteReference w:id="2933"/>
      </w:r>
      <w:r>
        <w:rPr>
          <w:rFonts w:ascii="IRNazanin" w:hAnsi="IRNazanin" w:eastAsia="IRNazanin"/>
          <w:color w:val="111111"/>
          <w:sz w:val="28"/>
          <w:sz w:val="28"/>
          <w:szCs w:val="28"/>
          <w:rtl w:val="true"/>
          <w:lang w:bidi="fa-IR"/>
        </w:rPr>
        <w:t xml:space="preserve">،تعق </w:t>
      </w:r>
      <w:r>
        <w:rPr>
          <w:rStyle w:val="FootnoteAnchor"/>
          <w:rtl w:val="true"/>
        </w:rPr>
        <w:footnoteReference w:id="2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بخطّه دام فضله،و الظاهر وقوع الاشتباه من قلمه،فإنّ الذي في الترجمة المذكورة ترحّم النجاشي رحمه اللّه عليه،و هو الذي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رأيته،و ذكر إجازته للحسين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ذكر في كلام الشيخ رحمه اللّه أصلا،و الأمر في مثله سهل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بخطّ السعيد صفيّ الدين محمّد بن معد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ابن حمّاد صاحب هذه الأشعار التي يمدح بها الناحية في المشاهد الشريفة و غيرها رحمه اللّه </w:t>
      </w:r>
      <w:r>
        <w:rPr>
          <w:rStyle w:val="FootnoteAnchor"/>
          <w:rtl w:val="true"/>
        </w:rPr>
        <w:footnoteReference w:id="29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461" w:name="pg11861_114665"/>
    </w:p>
    <w:p>
      <w:pPr>
        <w:pStyle w:val="BookText"/>
        <w:rPr/>
      </w:pPr>
      <w:bookmarkEnd w:id="1461"/>
      <w:r>
        <w:rPr>
          <w:rFonts w:ascii="Amiri" w:hAnsi="Amiri" w:eastAsia="Amiri" w:cs="Amiri"/>
          <w:color w:val="111111"/>
          <w:sz w:val="28"/>
          <w:sz w:val="28"/>
          <w:szCs w:val="28"/>
          <w:rtl w:val="true"/>
          <w:lang w:bidi="ar-SA"/>
        </w:rPr>
        <w:t>و رأيت بخطّ بعض الأذكياء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حمّاد الشاعر المعروف بابن حمّاد الشاعر البصري،كان من أكابر علماء الشيعة و شعرائهم و من المعاصرين للصدوق و نظرائه،و إشعاره في شأن أهل البيت عليهم السلام و قصائده في مدائح الأئمّة عليهم السلام و مراثيهم و لا سيّما في مراثي الحسين عليه السلام مشهورة،و في كتب الأصحاب و خاصّة في كتاب مناقب ابن شهرآشوب </w:t>
      </w:r>
      <w:r>
        <w:rPr>
          <w:rStyle w:val="FootnoteAnchor"/>
          <w:rtl w:val="true"/>
        </w:rPr>
        <w:footnoteReference w:id="2936"/>
      </w:r>
      <w:r>
        <w:rPr>
          <w:rFonts w:ascii="Amiri" w:hAnsi="Amiri" w:eastAsia="Amiri" w:cs="Amiri"/>
          <w:color w:val="111111"/>
          <w:sz w:val="28"/>
          <w:sz w:val="28"/>
          <w:szCs w:val="28"/>
          <w:rtl w:val="true"/>
          <w:lang w:bidi="ar-SA"/>
        </w:rPr>
        <w:t>و في كتاب المراثي و الخطب للشيخ فخر الدين الرماحي المعاصر مذكورة،انتهى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ب في الشعراء المجاهرين،لكن العجب العجاب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عن بعض الصادقين عليهم السلام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أولادكم شعر العبدي فإنّه على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ليس عبديّا بل عدوي،فتدبّر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أنّه لم يذكر بيتا إلاّ في أهل البيت عليهم السلام </w:t>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ضلّ الأمين و صدّها عن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كان الأمين أمينا</w:t>
      </w:r>
    </w:p>
    <w:p>
      <w:pPr>
        <w:pStyle w:val="BookText"/>
        <w:rPr/>
      </w:pPr>
      <w:r>
        <w:rPr>
          <w:rFonts w:ascii="Amiri" w:hAnsi="Amiri" w:eastAsia="Amiri" w:cs="Amiri"/>
          <w:color w:val="111111"/>
          <w:sz w:val="28"/>
          <w:sz w:val="28"/>
          <w:szCs w:val="28"/>
          <w:rtl w:val="true"/>
          <w:lang w:bidi="ar-SA"/>
        </w:rPr>
        <w:t>يريد بالأمين أمين الإسلام لدى القوم و ما فعله يوم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خلط بعض عوام العامّة العمياء كالسيّد الشريف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لبعض غلاة الشيعة الزاعمين أنّه سبحانه أرسل جبرئيل بالنبوّة إلى علي عليه السلام فضلّ و أدّاها إلى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w:t>
      </w:r>
    </w:p>
    <w:p>
      <w:pPr>
        <w:pStyle w:val="Heading3"/>
        <w:numPr>
          <w:ilvl w:val="2"/>
          <w:numId w:val="1"/>
        </w:numPr>
        <w:rPr/>
      </w:pPr>
      <w:bookmarkStart w:id="1462" w:name="__RefHeading___Toc12275250_73709187"/>
      <w:bookmarkStart w:id="1463" w:name="_Toc582"/>
      <w:bookmarkEnd w:id="1462"/>
      <w:r>
        <w:rPr/>
        <w:t>2009</w:t>
      </w:r>
      <w:r>
        <w:rPr>
          <w:rtl w:val="true"/>
        </w:rPr>
        <w:t>-</w:t>
      </w:r>
      <w:r>
        <w:rPr>
          <w:rtl w:val="true"/>
        </w:rPr>
        <w:t>علي بن حمزة بن الحسن</w:t>
      </w:r>
      <w:r>
        <w:rPr>
          <w:rtl w:val="true"/>
        </w:rPr>
        <w:t>:</w:t>
      </w:r>
      <w:bookmarkEnd w:id="146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عبيد اللّه بن العبّاس بن علي بن أبي طالب عليه السلام،أبو </w:t>
      </w:r>
      <w:bookmarkStart w:id="1464" w:name="pg11861_114666"/>
    </w:p>
    <w:p>
      <w:pPr>
        <w:pStyle w:val="BookText"/>
        <w:rPr/>
      </w:pPr>
      <w:bookmarkEnd w:id="1464"/>
      <w:r>
        <w:rPr>
          <w:rFonts w:ascii="Amiri" w:hAnsi="Amiri" w:eastAsia="Amiri" w:cs="Amiri"/>
          <w:color w:val="111111"/>
          <w:sz w:val="28"/>
          <w:sz w:val="28"/>
          <w:szCs w:val="28"/>
          <w:rtl w:val="true"/>
          <w:lang w:bidi="ar-SA"/>
        </w:rPr>
        <w:t xml:space="preserve">محمّد،ثقة،صه </w:t>
      </w:r>
      <w:r>
        <w:rPr>
          <w:rStyle w:val="FootnoteAnchor"/>
          <w:rtl w:val="true"/>
        </w:rPr>
        <w:footnoteReference w:id="2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و أكثر الرواية،له نسخة يرويها عن موسى بن جعفر عليه السلام،عنه محمّد ابنه </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5" w:name="__RefHeading___Toc12275252_73709187"/>
      <w:bookmarkStart w:id="1466" w:name="_Toc583"/>
      <w:bookmarkEnd w:id="1465"/>
      <w:r>
        <w:rPr/>
        <w:t>2010</w:t>
      </w:r>
      <w:r>
        <w:rPr>
          <w:rtl w:val="true"/>
        </w:rPr>
        <w:t>-</w:t>
      </w:r>
      <w:r>
        <w:rPr>
          <w:rtl w:val="true"/>
        </w:rPr>
        <w:t>علي بن حنظلة العجلي</w:t>
      </w:r>
      <w:r>
        <w:rPr>
          <w:rtl w:val="true"/>
        </w:rPr>
        <w:t>:</w:t>
      </w:r>
      <w:bookmarkEnd w:id="146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ابنا حنظلة كوفيّان عجليّان </w:t>
      </w:r>
      <w:r>
        <w:rPr>
          <w:rStyle w:val="FootnoteAnchor"/>
          <w:rtl w:val="true"/>
        </w:rPr>
        <w:footnoteReference w:id="2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الفاضل التستري في حاشية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عمر بن حنظلة على ما ينبّه عليه الأخبار الواردة في طلاق المخالف و إن ذكرهما الشيخ في جخ 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ما فيه،و التنبيه الذي ادّعاه غير ظاهر، و الأخبار في كتب الأخبار عن علي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بسنده إلى موسى بن بكر،عن علي بن حنظلة،عن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 المطلقات ثلاثا </w:t>
      </w:r>
      <w:r>
        <w:rPr>
          <w:rStyle w:val="FootnoteAnchor"/>
          <w:rtl w:val="true"/>
        </w:rPr>
        <w:footnoteReference w:id="2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تعلم أنّ علي بن حنظلة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المطلقات على غير السنة؟فقال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بني،رواية علي بن أبي حمزة أوسع </w:t>
      </w:r>
      <w:r>
        <w:rPr>
          <w:rStyle w:val="FootnoteAnchor"/>
          <w:rtl w:val="true"/>
        </w:rPr>
        <w:footnoteReference w:id="294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هذا أنّ المعروف في طلاق المخالف رواية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روى الشيخ عن عمر أيضا هذا المضمون </w:t>
      </w:r>
      <w:r>
        <w:rPr>
          <w:rStyle w:val="FootnoteAnchor"/>
          <w:rtl w:val="true"/>
        </w:rPr>
        <w:footnoteReference w:id="2944"/>
      </w:r>
      <w:r>
        <w:rPr>
          <w:rFonts w:ascii="Amiri" w:hAnsi="Amiri" w:eastAsia="Amiri" w:cs="Amiri"/>
          <w:color w:val="111111"/>
          <w:sz w:val="28"/>
          <w:sz w:val="28"/>
          <w:szCs w:val="28"/>
          <w:rtl w:val="true"/>
          <w:lang w:bidi="ar-SA"/>
        </w:rPr>
        <w:t xml:space="preserve">،و لا داعي إلى البناء على الاشتباه </w:t>
      </w:r>
      <w:bookmarkStart w:id="1467" w:name="pg11861_114667"/>
    </w:p>
    <w:p>
      <w:pPr>
        <w:pStyle w:val="BookText"/>
        <w:rPr/>
      </w:pPr>
      <w:bookmarkEnd w:id="1467"/>
      <w:r>
        <w:rPr>
          <w:rFonts w:ascii="Amiri" w:hAnsi="Amiri" w:eastAsia="Amiri" w:cs="Amiri"/>
          <w:color w:val="111111"/>
          <w:sz w:val="28"/>
          <w:sz w:val="28"/>
          <w:szCs w:val="28"/>
          <w:rtl w:val="true"/>
          <w:lang w:bidi="ar-SA"/>
        </w:rPr>
        <w:t>و الغفلة،و لو كان فالرواية عن عمر أولى به كما لا يخفى،مع أنّ حمل كلام الشيخ بمجرّد هذا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رواية ابن سماعة المذكورة مقبوليّة رواية علي بن حنظلة عندهم و وثوقهم بقوله و اعتمادهم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بصائر الدرجات بسند صحيح عن ابن مسكان عن عبد الأعلى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علي بن حنظلة على الصادق عليه السلام،فسأله علي ابن حنظلة فأجابه،فقال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كذا و كذا،فأجابه فيها حتى أجابه بأربعة وجوه،فالتفت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أحكمناه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فسمعه الصادق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تقل هكذا يا أبا الحسن فإنّك رجل ورع من الأشياء أشياء ضيّقة </w:t>
      </w:r>
      <w:r>
        <w:rPr>
          <w:rStyle w:val="FootnoteAnchor"/>
          <w:rtl w:val="true"/>
        </w:rPr>
        <w:footnoteReference w:id="2945"/>
      </w:r>
      <w:r>
        <w:rPr>
          <w:rStyle w:val="FootnoteAnchor"/>
          <w:rtl w:val="true"/>
        </w:rPr>
        <w:footnoteReference w:id="2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حنظلة الراوي عن الصادق عليه السلام،عنه عبد اللّه بن بكير </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8" w:name="__RefHeading___Toc12275254_73709187"/>
      <w:bookmarkStart w:id="1469" w:name="_Toc584"/>
      <w:bookmarkEnd w:id="1468"/>
      <w:r>
        <w:rPr/>
        <w:t>2011</w:t>
      </w:r>
      <w:r>
        <w:rPr>
          <w:rtl w:val="true"/>
        </w:rPr>
        <w:t>-</w:t>
      </w:r>
      <w:r>
        <w:rPr>
          <w:rtl w:val="true"/>
        </w:rPr>
        <w:t>علي بن خالد بن طهمان</w:t>
      </w:r>
      <w:r>
        <w:rPr>
          <w:rtl w:val="true"/>
        </w:rPr>
        <w:t>:</w:t>
      </w:r>
      <w:bookmarkEnd w:id="1469"/>
    </w:p>
    <w:p>
      <w:pPr>
        <w:pStyle w:val="BookText"/>
        <w:rPr/>
      </w:pPr>
      <w:r>
        <w:rPr>
          <w:rFonts w:ascii="Amiri" w:hAnsi="Amiri" w:eastAsia="Amiri" w:cs="Amiri"/>
          <w:color w:val="111111"/>
          <w:sz w:val="28"/>
          <w:sz w:val="28"/>
          <w:szCs w:val="28"/>
          <w:rtl w:val="true"/>
          <w:lang w:bidi="ar-SA"/>
        </w:rPr>
        <w:t xml:space="preserve">مرّ بعنوان ابن أبي العلاء،تعق </w:t>
      </w:r>
      <w:r>
        <w:rPr>
          <w:rStyle w:val="FootnoteAnchor"/>
          <w:rtl w:val="true"/>
        </w:rPr>
        <w:footnoteReference w:id="2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0" w:name="__RefHeading___Toc12275256_73709187"/>
      <w:bookmarkStart w:id="1471" w:name="_Toc585"/>
      <w:bookmarkEnd w:id="1470"/>
      <w:r>
        <w:rPr/>
        <w:t>2012</w:t>
      </w:r>
      <w:r>
        <w:rPr>
          <w:rtl w:val="true"/>
        </w:rPr>
        <w:t>-</w:t>
      </w:r>
      <w:r>
        <w:rPr>
          <w:rtl w:val="true"/>
        </w:rPr>
        <w:t>علي الخزاز الرازي</w:t>
      </w:r>
      <w:r>
        <w:rPr>
          <w:rtl w:val="true"/>
        </w:rPr>
        <w:t>:</w:t>
      </w:r>
      <w:bookmarkEnd w:id="1471"/>
    </w:p>
    <w:p>
      <w:pPr>
        <w:pStyle w:val="BookText"/>
        <w:rPr/>
      </w:pPr>
      <w:r>
        <w:rPr>
          <w:rFonts w:ascii="Amiri" w:hAnsi="Amiri" w:eastAsia="Amiri" w:cs="Amiri"/>
          <w:color w:val="111111"/>
          <w:sz w:val="28"/>
          <w:sz w:val="28"/>
          <w:szCs w:val="28"/>
          <w:rtl w:val="true"/>
          <w:lang w:bidi="ar-SA"/>
        </w:rPr>
        <w:t xml:space="preserve">متكلّم،جليل،له كتب في الكلام،و له انس بالفقه،كان مقيما بالري و بها مات،صه </w:t>
      </w:r>
      <w:r>
        <w:rPr>
          <w:rStyle w:val="FootnoteAnchor"/>
          <w:rtl w:val="true"/>
        </w:rPr>
        <w:footnoteReference w:id="294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أصحابنا نقله عن ست </w:t>
      </w:r>
      <w:r>
        <w:rPr>
          <w:rStyle w:val="FootnoteAnchor"/>
          <w:rtl w:val="true"/>
        </w:rPr>
        <w:footnoteReference w:id="2950"/>
      </w:r>
      <w:r>
        <w:rPr>
          <w:rFonts w:ascii="Amiri" w:hAnsi="Amiri" w:eastAsia="Amiri" w:cs="Amiri"/>
          <w:color w:val="111111"/>
          <w:sz w:val="28"/>
          <w:sz w:val="28"/>
          <w:szCs w:val="28"/>
          <w:rtl w:val="true"/>
          <w:lang w:bidi="ar-SA"/>
        </w:rPr>
        <w:t>،و لم أجده فيما يحضرني من نسخة</w:t>
      </w:r>
      <w:r>
        <w:rPr>
          <w:rFonts w:eastAsia="Amiri" w:cs="Amiri" w:ascii="Amiri" w:hAnsi="Amiri"/>
          <w:color w:val="111111"/>
          <w:sz w:val="28"/>
          <w:szCs w:val="28"/>
          <w:rtl w:val="true"/>
          <w:lang w:bidi="ar-SA"/>
        </w:rPr>
        <w:t xml:space="preserve">. </w:t>
      </w:r>
      <w:bookmarkStart w:id="1472" w:name="pg11861_114668"/>
    </w:p>
    <w:p>
      <w:pPr>
        <w:pStyle w:val="BookText"/>
        <w:rPr/>
      </w:pPr>
      <w:bookmarkEnd w:id="1472"/>
      <w:r>
        <w:rPr>
          <w:rFonts w:ascii="Amiri" w:hAnsi="Amiri" w:eastAsia="Amiri" w:cs="Amiri"/>
          <w:color w:val="111111"/>
          <w:sz w:val="28"/>
          <w:sz w:val="28"/>
          <w:szCs w:val="28"/>
          <w:rtl w:val="true"/>
          <w:lang w:bidi="ar-SA"/>
        </w:rPr>
        <w:t xml:space="preserve">و لا يبعد أن يكون هذا ابن أحمد بن علي بن الخزّاز المتقدّم عن لم </w:t>
      </w:r>
      <w:r>
        <w:rPr>
          <w:rStyle w:val="FootnoteAnchor"/>
          <w:rtl w:val="true"/>
        </w:rPr>
        <w:footnoteReference w:id="295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النقد نقله عن ست </w:t>
      </w:r>
      <w:r>
        <w:rPr>
          <w:rStyle w:val="FootnoteAnchor"/>
          <w:rtl w:val="true"/>
        </w:rPr>
        <w:footnoteReference w:id="2952"/>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المراد بقول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أنّه موجود في نسختين عندي من ست في آخر باب علي قبل باب عبد اللّه،و ما مرّ عن صه مأخوذ منه بحروفه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قويا بل هو الظاهر كونه المذكور في لم كما قاله الميرزا و في النقد بل و الحاوي أيضا </w:t>
      </w:r>
      <w:r>
        <w:rPr>
          <w:rStyle w:val="FootnoteAnchor"/>
          <w:rtl w:val="true"/>
        </w:rPr>
        <w:footnoteReference w:id="2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3" w:name="__RefHeading___Toc12275258_73709187"/>
      <w:bookmarkStart w:id="1474" w:name="_Toc586"/>
      <w:bookmarkEnd w:id="1473"/>
      <w:r>
        <w:rPr/>
        <w:t>2013</w:t>
      </w:r>
      <w:r>
        <w:rPr>
          <w:rtl w:val="true"/>
        </w:rPr>
        <w:t>-</w:t>
      </w:r>
      <w:r>
        <w:rPr>
          <w:rtl w:val="true"/>
        </w:rPr>
        <w:t>علي بن الخطّاب</w:t>
      </w:r>
      <w:r>
        <w:rPr>
          <w:rtl w:val="true"/>
        </w:rPr>
        <w:t>:</w:t>
      </w:r>
      <w:bookmarkEnd w:id="1474"/>
    </w:p>
    <w:p>
      <w:pPr>
        <w:pStyle w:val="BookText"/>
        <w:rPr/>
      </w:pPr>
      <w:r>
        <w:rPr>
          <w:rFonts w:ascii="Amiri" w:hAnsi="Amiri" w:eastAsia="Amiri" w:cs="Amiri"/>
          <w:color w:val="111111"/>
          <w:sz w:val="28"/>
          <w:sz w:val="28"/>
          <w:szCs w:val="28"/>
          <w:rtl w:val="true"/>
          <w:lang w:bidi="ar-SA"/>
        </w:rPr>
        <w:t xml:space="preserve">واقفي،ظم </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حمدويه،عن الحسن بن موسى،عن علي ابن خطّاب و كان واقفيّا </w:t>
      </w:r>
      <w:r>
        <w:rPr>
          <w:rStyle w:val="FootnoteAnchor"/>
          <w:rtl w:val="true"/>
        </w:rPr>
        <w:footnoteReference w:id="2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في إبراهيم بن شعيب </w:t>
      </w:r>
      <w:r>
        <w:rPr>
          <w:rStyle w:val="FootnoteAnchor"/>
          <w:rtl w:val="true"/>
        </w:rPr>
        <w:footnoteReference w:id="2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5" w:name="__RefHeading___Toc12275260_73709187"/>
      <w:bookmarkStart w:id="1476" w:name="_Toc587"/>
      <w:bookmarkEnd w:id="1475"/>
      <w:r>
        <w:rPr/>
        <w:t>2014</w:t>
      </w:r>
      <w:r>
        <w:rPr>
          <w:rtl w:val="true"/>
        </w:rPr>
        <w:t>-</w:t>
      </w:r>
      <w:r>
        <w:rPr>
          <w:rtl w:val="true"/>
        </w:rPr>
        <w:t>علي بن خليد</w:t>
      </w:r>
      <w:r>
        <w:rPr>
          <w:rtl w:val="true"/>
        </w:rPr>
        <w:t>:</w:t>
      </w:r>
      <w:bookmarkEnd w:id="147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بالخاء المعجمة المضمومة و الياء المثنّاة من تحت و بعدها دال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 عن علي بن خليد،قال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بأبي الحسن المكفوف بغدادي ليس </w:t>
      </w:r>
    </w:p>
    <w:p>
      <w:pPr>
        <w:pStyle w:val="BookText"/>
        <w:rPr/>
      </w:pPr>
      <w:r>
        <w:rPr>
          <w:rFonts w:ascii="IRNazanin" w:hAnsi="IRNazanin" w:eastAsia="IRNazanin"/>
          <w:color w:val="111111"/>
          <w:sz w:val="28"/>
          <w:sz w:val="28"/>
          <w:szCs w:val="28"/>
          <w:rtl w:val="true"/>
          <w:lang w:bidi="fa-IR"/>
        </w:rPr>
        <w:t xml:space="preserve">به بأس،صه </w:t>
      </w:r>
      <w:r>
        <w:rPr>
          <w:rStyle w:val="FootnoteAnchor"/>
          <w:rtl w:val="true"/>
        </w:rPr>
        <w:footnoteReference w:id="295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 ما ذكره </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نسختنا منه،و ورد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543/203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762/109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536/201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526/198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1068/566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925/184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بذلك إلى ما رواه الشيخ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أبي صالح،قال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سألني بعض الناس في سنة تسعين و مائتين قبض شيء،فامتنعت من ذلك و كتبت أستطلع الرأي فأتاني الجواب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عنه جعفر بن بشير بلا واسطة كما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897/296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2:1538/370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1:1500/393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فيها زيادة رواية حمّاد بن عثمان عنه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535/201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1240/456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ذكره في كنى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شعيب المحاملي،له كتاب،أخبرنا به ابن أبي جيد،عن ابن الوليد،عن الصفّار عن العبّاس بن معروف،عن أبي شعيب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536/201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الكتاب،و في نسختين للمنهج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تقدّم ذلك أيضا في ترجمة خالد بن سعيد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762/109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731/389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مرّ عنه هو احتمال تعدّد خالد القمّاط يكنّى أحدهما أبا خالد و الآخر أبا سعيد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النجاشي فقد عنون صالح بن سعيد أبا سعيد القمّاط قبل صالح بن خالد بسبعة أسماء، و كذا الفهرست حيث عنون صالح بن سعيد القمّاط قبل صالح القمّاط بلا فصل و زاد كلمة أيضا بينهما و هي ظاهرة في التعدّد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كتابه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731/389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530/199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أحمد بن محمّد عن ابن محبوب عنه ذكرها النجاشي في طريقه إليه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قمت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17/219</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529/199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6/269</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القمّاط هو خالد بن سعيد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سعيد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مسلمة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يظهر من ابن الوليد الوثوق به كما ذكرنا في إسماعيل بن مرار، فيشير إلى ثقته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يشير الوحيد بذلك لما عن الفهرست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الوليد رحمه اللّه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يونس بن عبد الرحمن التي هي بالروايات كلّها صحيحة يعتمد عليها إلاّ ما ينفرد به محمّد بن عيسى بن عبيد عن يونس و لم يروه غيره فإنّه لا يعتمد عليه و لا يفتي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809/181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يروي عن جعفر بن بشير،انظر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أيضا دلالة على الوثاقة لما ذكر النجاشي في 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الثقات و رووا عنه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صالح بن عقبة،و فيه 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صالح بن السندي عن يونس كتبه كلّها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الكشّي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الشيخ أيضا صالح بن سهل الهمداني في أصحاب الباقر و الصادق 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أنّ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آخره،كانت في الأصل قبل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صه،فأصلحناها تبعا للمنهج ليستقيم المعنى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632/341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الوحيد عن الكافي </w:t>
      </w:r>
      <w:r>
        <w:rPr>
          <w:rFonts w:eastAsia="IRNazanin" w:cs="IRNazanin"/>
          <w:b w:val="false"/>
          <w:bCs w:val="false"/>
          <w:i w:val="false"/>
          <w:iCs w:val="false"/>
          <w:color w:val="333333"/>
          <w:sz w:val="20"/>
          <w:szCs w:val="20"/>
        </w:rPr>
        <w:t>8:303/231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التاسعة نقلا عن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الصدوق مترحّما في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364/394</w:t>
      </w:r>
      <w:r>
        <w:rPr>
          <w:rFonts w:ascii="IRNazanin" w:hAnsi="IRNazanin" w:eastAsia="IRNazanin"/>
          <w:b w:val="false"/>
          <w:b w:val="false"/>
          <w:bCs w:val="false"/>
          <w:i w:val="false"/>
          <w:i w:val="false"/>
          <w:iCs w:val="false"/>
          <w:color w:val="333333"/>
          <w:sz w:val="20"/>
          <w:sz w:val="20"/>
          <w:szCs w:val="20"/>
          <w:rtl w:val="true"/>
        </w:rPr>
        <w:t>،و ذكره مترضّيا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التعليقة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532/200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ذبيحة،و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ربيحة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سعيد هو مولى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4:4/581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5:1496/431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التعليقة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528/199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الصرامي،و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،و لم يرد فيه التوثيق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التوثيق في أصحاب الإمام الهادي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1:27/460</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عدّه من المذمومين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التعليقة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 أصحاب الباقر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ميثم الكوفي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أوّل من عرف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التشيّع لأهل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آل أعين عبد الملك عرفه من صالح بن ميثم،ثمّ عرفه حمران من أبي خالد الكابلي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913/227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النهدي،و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صائد النهدي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549/305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915/227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1:7/231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التعليقة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 بن قيس بن يحيى،الخلاصة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28/220</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ذكر فيه صباح بن صبيح أيضا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بدل من خواص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8:495/315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اللؤلؤ،و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اللؤلؤة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538/201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5:1547/444</w:t>
      </w:r>
      <w:r>
        <w:rPr>
          <w:rFonts w:ascii="IRNazanin" w:hAnsi="IRNazanin" w:eastAsia="IRNazanin"/>
          <w:b w:val="false"/>
          <w:b w:val="false"/>
          <w:bCs w:val="false"/>
          <w:i w:val="false"/>
          <w:i w:val="false"/>
          <w:iCs w:val="false"/>
          <w:color w:val="333333"/>
          <w:sz w:val="20"/>
          <w:sz w:val="20"/>
          <w:szCs w:val="20"/>
          <w:rtl w:val="true"/>
        </w:rPr>
        <w:t>،و 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سعيد،عن ابن أبي عمير،عن عبد الوهاب بن الصباح،عن أبيه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537/201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367/85</w:t>
      </w:r>
      <w:r>
        <w:rPr>
          <w:rFonts w:ascii="IRNazanin" w:hAnsi="IRNazanin" w:eastAsia="IRNazanin"/>
          <w:b w:val="false"/>
          <w:b w:val="false"/>
          <w:bCs w:val="false"/>
          <w:i w:val="false"/>
          <w:i w:val="false"/>
          <w:iCs w:val="false"/>
          <w:color w:val="333333"/>
          <w:sz w:val="20"/>
          <w:sz w:val="20"/>
          <w:szCs w:val="20"/>
          <w:rtl w:val="true"/>
        </w:rPr>
        <w:t>،ترجمة صبّاح بن يحيى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779/290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هشام بن سالم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النسخة المطبوعة من الوجيزة و ورد في النسخة الخطيّة منها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الوجيزة و البلغة ثقة،لم يرد في نسخنا من التعليقة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537/201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19/219</w:t>
      </w:r>
      <w:r>
        <w:rPr>
          <w:rFonts w:ascii="IRNazanin" w:hAnsi="IRNazanin" w:eastAsia="IRNazanin"/>
          <w:b w:val="false"/>
          <w:b w:val="false"/>
          <w:bCs w:val="false"/>
          <w:i w:val="false"/>
          <w:i w:val="false"/>
          <w:iCs w:val="false"/>
          <w:color w:val="333333"/>
          <w:sz w:val="20"/>
          <w:sz w:val="20"/>
          <w:szCs w:val="20"/>
          <w:rtl w:val="true"/>
        </w:rPr>
        <w:t>،و فيه بعد ابن يحيى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ذكره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 بن يحيى بن محمّد المزني،قرق جش كوفي ثقة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540/202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541/202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5:1547/444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يكنون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544/204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13/188</w:t>
      </w:r>
      <w:r>
        <w:rPr>
          <w:rFonts w:ascii="IRNazanin" w:hAnsi="IRNazanin" w:eastAsia="IRNazanin"/>
          <w:b w:val="false"/>
          <w:b w:val="false"/>
          <w:bCs w:val="false"/>
          <w:i w:val="false"/>
          <w:i w:val="false"/>
          <w:iCs w:val="false"/>
          <w:color w:val="333333"/>
          <w:sz w:val="20"/>
          <w:sz w:val="20"/>
          <w:szCs w:val="20"/>
          <w:rtl w:val="true"/>
        </w:rPr>
        <w:t>،و فيهما أنّه من جلّة المتكلّمين من أهل نيسابور و كان رئيسا مقدّما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أخواه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 ما أثبتناه من المصدر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أخذها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13:2876/169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اليمان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عن أبيه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إكراك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إكراؤك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الموارد كلّها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828/440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وردت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524/197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ما تبرّع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1050/556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962/502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،و فيه غير ذلك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الطويل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إسماعيل،لم يرد في المصدر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5:1056/308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2:456/140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2:1451/350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موسى بن القاسم عن صفوان،و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7:1556/388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5:911/267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5:746/221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القوسين لم يرد في الهداية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4:5/437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صفوان بن يحيى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465/250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صغير،صفير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783/111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546/205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في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مالك</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2:72/25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1:938/261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يزيد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،و المقصود منه أحمد بن محمّد بن أبي نصر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1050/556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الوحيد البهبهاني على المدارك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حميد بن زياد عن إبراهيم بن سليمان عنه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548/206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369/85</w:t>
      </w:r>
      <w:r>
        <w:rPr>
          <w:rFonts w:ascii="IRNazanin" w:hAnsi="IRNazanin" w:eastAsia="IRNazanin"/>
          <w:b w:val="false"/>
          <w:b w:val="false"/>
          <w:bCs w:val="false"/>
          <w:i w:val="false"/>
          <w:i w:val="false"/>
          <w:iCs w:val="false"/>
          <w:color w:val="333333"/>
          <w:sz w:val="20"/>
          <w:sz w:val="20"/>
          <w:szCs w:val="20"/>
          <w:rtl w:val="true"/>
        </w:rPr>
        <w:t>،و فيه بدل 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242/250</w:t>
      </w:r>
      <w:r>
        <w:rPr>
          <w:rFonts w:ascii="IRNazanin" w:hAnsi="IRNazanin" w:eastAsia="IRNazanin"/>
          <w:b w:val="false"/>
          <w:b w:val="false"/>
          <w:bCs w:val="false"/>
          <w:i w:val="false"/>
          <w:i w:val="false"/>
          <w:iCs w:val="false"/>
          <w:color w:val="333333"/>
          <w:sz w:val="20"/>
          <w:sz w:val="20"/>
          <w:szCs w:val="20"/>
          <w:rtl w:val="true"/>
        </w:rPr>
        <w:t>،و فيه بعد الشيباني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الضحّاك بن سعد الواسطي،جش،له كتاب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547/205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547/205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 أبو عمارة و أخوه علي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بالكوفة،معجم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566/313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أنّه من أصحابه عليه السّلام من اليمن،رجال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551/208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ماهويه القزويني أخو فارس بن حاتم كان صحيحا ثمّ خلط</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370/86</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فخلط</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فخلط</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فاسد المذهب ضعيف و قد كانت له حال استقامة كما كانت لأخيه و لكنّها لا تثمر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جعفر الخزاعي،و ما أثبتناه من المصدر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168/105</w:t>
      </w:r>
      <w:r>
        <w:rPr>
          <w:rFonts w:ascii="IRNazanin" w:hAnsi="IRNazanin" w:eastAsia="IRNazanin"/>
          <w:b w:val="false"/>
          <w:b w:val="false"/>
          <w:bCs w:val="false"/>
          <w:i w:val="false"/>
          <w:i w:val="false"/>
          <w:iCs w:val="false"/>
          <w:color w:val="333333"/>
          <w:sz w:val="20"/>
          <w:sz w:val="20"/>
          <w:szCs w:val="20"/>
          <w:rtl w:val="true"/>
        </w:rPr>
        <w:t>،و غيرها كثير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جعفر الخزاعي،و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أحمد الخزاعي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552/208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حبيش</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549/207</w:t>
      </w:r>
      <w:r>
        <w:rPr>
          <w:rFonts w:ascii="IRNazanin" w:hAnsi="IRNazanin" w:eastAsia="IRNazanin"/>
          <w:b w:val="false"/>
          <w:b w:val="false"/>
          <w:bCs w:val="false"/>
          <w:i w:val="false"/>
          <w:i w:val="false"/>
          <w:iCs w:val="false"/>
          <w:color w:val="333333"/>
          <w:sz w:val="20"/>
          <w:sz w:val="20"/>
          <w:szCs w:val="20"/>
          <w:rtl w:val="true"/>
        </w:rPr>
        <w:t>،و فيه بدل ابن رويم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رويم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550/207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الخزري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948/230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6:667/255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صفرة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553/209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373/86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554/209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 بن محمّد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657/263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821/301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542/120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وجوب تأخير هذه الترجمة لما بعد ترجمة عاصم بن ضمرة،مراعاة للترتيب الهجائي للحروف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تقول فيما قال كعب؟فقال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القول ما قال كعب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653/263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820/301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نسختنا منه،و ورد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799/113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820/301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653/263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555/122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764/407</w:t>
      </w:r>
      <w:r>
        <w:rPr>
          <w:rFonts w:ascii="IRNazanin" w:hAnsi="IRNazanin" w:eastAsia="IRNazanin"/>
          <w:b w:val="false"/>
          <w:b w:val="false"/>
          <w:bCs w:val="false"/>
          <w:i w:val="false"/>
          <w:i w:val="false"/>
          <w:iCs w:val="false"/>
          <w:color w:val="333333"/>
          <w:sz w:val="20"/>
          <w:sz w:val="20"/>
          <w:szCs w:val="20"/>
          <w:rtl w:val="true"/>
        </w:rPr>
        <w:t>،و فيهما ذمّه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794/293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804/113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960/231</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عبد اللّه بن جذاعة مختلف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دالّ على اتّحادهما،لأنّ الذي ورد فيه ذم هو عامر بن جذاعة و الذي ورد فيه مدح هو ابن عبد اللّه ابن جذاعة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سينبّه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 أنّهما واحد عنده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مختلف فيه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فيه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19/177</w:t>
      </w:r>
      <w:r>
        <w:rPr>
          <w:rFonts w:ascii="IRNazanin" w:hAnsi="IRNazanin" w:eastAsia="IRNazanin"/>
          <w:b w:val="false"/>
          <w:b w:val="false"/>
          <w:bCs w:val="false"/>
          <w:i w:val="false"/>
          <w:i w:val="false"/>
          <w:iCs w:val="false"/>
          <w:color w:val="333333"/>
          <w:sz w:val="20"/>
          <w:sz w:val="20"/>
          <w:szCs w:val="20"/>
          <w:rtl w:val="true"/>
        </w:rPr>
        <w:t>،حيث قال بعد أن ذكرهما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أنّهما واحد كما صرّح به محمّد بن علي بن بابويه في مشيخته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،حيث قال بعد أن ذكر عامر بن جذاعة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عامر بن عبد اللّه ابن جذاعة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 عنون عامر بن عبد اللّه بن جذاعة و في آخر طريقه إليه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عامر بن جذاعة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جذاعة و عامر بن عبد اللّه بن جذاعة و أشار بخبر المدح لما ورد عن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عامر بن عبد اللّه بن جذاعة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حواري محمّد بن علي و جعفر بن محمّد عليهما السلام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،ذكر عامر بن عبد اللّه بن جذاعة و أورد فيه خبر المدح و الذم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800/301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515/255</w:t>
      </w:r>
      <w:r>
        <w:rPr>
          <w:rFonts w:ascii="IRNazanin" w:hAnsi="IRNazanin" w:eastAsia="IRNazanin"/>
          <w:b w:val="false"/>
          <w:b w:val="false"/>
          <w:bCs w:val="false"/>
          <w:i w:val="false"/>
          <w:i w:val="false"/>
          <w:iCs w:val="false"/>
          <w:color w:val="333333"/>
          <w:sz w:val="20"/>
          <w:sz w:val="20"/>
          <w:szCs w:val="20"/>
          <w:rtl w:val="true"/>
        </w:rPr>
        <w:t>،و فيه بعد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التعليقة،و راجع الكافي </w:t>
      </w:r>
      <w:r>
        <w:rPr>
          <w:rFonts w:eastAsia="IRNazanin" w:cs="IRNazanin"/>
          <w:b w:val="false"/>
          <w:bCs w:val="false"/>
          <w:i w:val="false"/>
          <w:iCs w:val="false"/>
          <w:color w:val="333333"/>
          <w:sz w:val="20"/>
          <w:szCs w:val="20"/>
        </w:rPr>
        <w:t>3:2/189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الرواية عامر بن السمط عن أبي عبد اللّه عليه السّلام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1:44/387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نسختنا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الأول نقلا عنه، و لا يخفى ما في عدّه في هذا القسم و هو المعلن لعدائه لأهل البيت عليهم السلام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142/88</w:t>
      </w:r>
      <w:r>
        <w:rPr>
          <w:rFonts w:ascii="IRNazanin" w:hAnsi="IRNazanin" w:eastAsia="IRNazanin"/>
          <w:b w:val="false"/>
          <w:b w:val="false"/>
          <w:bCs w:val="false"/>
          <w:i w:val="false"/>
          <w:i w:val="false"/>
          <w:iCs w:val="false"/>
          <w:color w:val="333333"/>
          <w:sz w:val="20"/>
          <w:sz w:val="20"/>
          <w:szCs w:val="20"/>
          <w:rtl w:val="true"/>
        </w:rPr>
        <w:t>،و فيه ما يظهر منه سوء اعتقاده بعلي عليه السلام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فيه عن 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ثلاثة لا يؤمنون على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أنّ الشعبي رابعهم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عن ابن طاوس في ترجمة عبد اللّه بن العبّاس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قدح في سند هو فيه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تارة بما يعرف من حال الشعبي الشاهد بالقدح فيه من طرق المخالف،و أمّا من طرقنا فالأمر ظاهر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ترجمته عن النجاشي و المشتركات توثيقه،و عن الشيخ في الفهرست و أصحاب الصادق عليه السلام من دون طعن فيه،و عن الخلاصة عدّه في القسم الأوّل منها،و عن الشهيد الثاني اعتماده على توثيق النجاشي،فلاحظ</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516/255</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794/293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بذلك لما رواه الكافي </w:t>
      </w:r>
      <w:r>
        <w:rPr>
          <w:rFonts w:eastAsia="IRNazanin" w:cs="IRNazanin"/>
          <w:b w:val="false"/>
          <w:bCs w:val="false"/>
          <w:i w:val="false"/>
          <w:iCs w:val="false"/>
          <w:color w:val="333333"/>
          <w:sz w:val="20"/>
          <w:szCs w:val="20"/>
        </w:rPr>
        <w:t>8:561/373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علي بن إبراهيم،عن أبيه؛ و محمّد بن يحيى،عن أحمد بن محمّد بن عيسى،عن الحسين بن سعيد؛جميعا عن ابن أبي عمير،عن حسين بن أحمد المنقري،عن يونس بن ظبيان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بذلك لما رواه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مسعود،عن إسحاق بن محمّد البصري،عن محمّد بن الحسين،عن محمّد بن سنان،عن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 يحسن تأنيث الضمائر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جذاعة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795/294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3:25/392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2:88/374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المجلسي رحمه اللّه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مجهولا،و عند ذكر طرق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ممدوحا و ذلك لما ذكر في آخر الوجيزة أنّ كلّ من كان للصدوق قدّس سرّه طريق إليه و كان مجهولا فهو ممدوح،و ذلك مبني على ما ذكره الصدوق قدّس سرّه في أوّل كتابه من أنّه أخذ روايات الفقيه من الكتب التي عليها المعوّل و إليها المرجع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الشيخ في رجاله في أصحاب الرسول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الطفيل،و في أصحاب علي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الطفيل أدرك ثماني سنين من حياة النبي صلّى اللّه عليه و آله ولد عام أحد،و في أصحاب الحسن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الأسقع،و في أصحاب علي بن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 يكنّى أبا الطفيل من أصحاب أمير المؤمنين عليه السلام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بقي من السبعين غيري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2:2573/52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147/15</w:t>
      </w:r>
      <w:r>
        <w:rPr>
          <w:rFonts w:ascii="IRNazanin" w:hAnsi="IRNazanin" w:eastAsia="IRNazanin"/>
          <w:b w:val="false"/>
          <w:b w:val="false"/>
          <w:bCs w:val="false"/>
          <w:i w:val="false"/>
          <w:i w:val="false"/>
          <w:iCs w:val="false"/>
          <w:color w:val="333333"/>
          <w:sz w:val="20"/>
          <w:sz w:val="20"/>
          <w:szCs w:val="20"/>
          <w:rtl w:val="true"/>
        </w:rPr>
        <w:t>،و لم نعثر عليه في التحرير الطاووسي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659/263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191/388</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1:615/132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فيها عن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عائذا هو ابن حبيب الأحمسي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658/263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حبيب العبسي الكوفي الذي ذكره الميرزا نقلا عن الشيخ في أصحاب الباقر و الصادق عليهما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يذكره المصنّف فيما سبق اعتمادا على منهجه بعدم ذكر المجهولين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عائذ بن رفاعة من أصحاب علي عليه السلام من اليمن،كذا في صه عن 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 بن رفاعة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659/263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793/293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541/120</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عبّاد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792/293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43/484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1:596/205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2:744/187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1:1531/401</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3:78/21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470/179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بذلك لما يأتي عن النجاشي في ترجمة عبد الرحمن بن أحمد بن جبرويه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كلّم عبّاد بن سليمان و من كان في طبقته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444/232</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791/293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542/120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66/131</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571/316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736/391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737/392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كون المراد من الحديثين هما الأخيران المنقولان عنه،و يظهر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كونه من عباد 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الكافي </w:t>
      </w:r>
      <w:r>
        <w:rPr>
          <w:rFonts w:eastAsia="IRNazanin" w:cs="IRNazanin"/>
          <w:b w:val="false"/>
          <w:bCs w:val="false"/>
          <w:i w:val="false"/>
          <w:iCs w:val="false"/>
          <w:color w:val="333333"/>
          <w:sz w:val="20"/>
          <w:szCs w:val="20"/>
        </w:rPr>
        <w:t>6:9/443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ذكر أوّل هذين الحديثين و فيه عباد بن كثير البصري،و روى أيضا فيه </w:t>
      </w:r>
      <w:r>
        <w:rPr>
          <w:rFonts w:eastAsia="IRNazanin" w:cs="IRNazanin"/>
          <w:b w:val="false"/>
          <w:bCs w:val="false"/>
          <w:i w:val="false"/>
          <w:iCs w:val="false"/>
          <w:color w:val="333333"/>
          <w:sz w:val="20"/>
          <w:szCs w:val="20"/>
        </w:rPr>
        <w:t>2:1/222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عليه السلام أنّه نهى عباد بن كثير عن الرياء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عمل لغير اللّه و كلّه اللّه إلى من عمل 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طريق الفهرست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279/397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332/452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نسختي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253/252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963/232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1078/209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539/119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1:118/394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2:2606/57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الربط هو ما تقدّم عن الحسين بن عبيد اللّه الغضائري الحكم بكونهما واحد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النجاشي في 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روى عن عبّاد الرواجني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 ما بين القوسين لم يرد فيها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العبارة أيضا ابن حجر في تهذيب التهذيب </w:t>
      </w:r>
      <w:r>
        <w:rPr>
          <w:rFonts w:eastAsia="IRNazanin" w:cs="IRNazanin"/>
          <w:b w:val="false"/>
          <w:bCs w:val="false"/>
          <w:i w:val="false"/>
          <w:iCs w:val="false"/>
          <w:color w:val="333333"/>
          <w:sz w:val="20"/>
          <w:szCs w:val="20"/>
        </w:rPr>
        <w:t>5:183/95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يفعل خالد ما أمر به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830/304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965/232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1:123/395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بالرملة سنة أربع و ثلاثين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في كشف الغمّة،نعم نقله العلاّمة المجلسي في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التوبة،كما و رواها عن العيّاشي السيّد هاشم البحراني في 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المذكور،و رواها كذلك المسعودي في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الطرناني،الطبرناني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1002/522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60/294</w:t>
      </w:r>
      <w:r>
        <w:rPr>
          <w:rFonts w:ascii="IRNazanin" w:hAnsi="IRNazanin" w:eastAsia="IRNazanin"/>
          <w:b w:val="false"/>
          <w:b w:val="false"/>
          <w:bCs w:val="false"/>
          <w:i w:val="false"/>
          <w:i w:val="false"/>
          <w:iCs w:val="false"/>
          <w:color w:val="333333"/>
          <w:sz w:val="20"/>
          <w:sz w:val="20"/>
          <w:szCs w:val="20"/>
          <w:rtl w:val="true"/>
        </w:rPr>
        <w:t>،روى عنه بواسطة عبد الرحمن بن محمّد البلخي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744/281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 أصحاب الكاظم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ابن عامر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425/227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810/114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لم،جخ،جش</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الثقة،لم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الشيخ من أصحاب الرسول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مقتصرا 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عبد المطّلب،كما عدّه من أصحاب علي عليه السلام في ترجمة ابنه عبد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8:216/189</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عبيد اللّه بن العباس</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اللّه بن العباس</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967/232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371/246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747/282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هو ولد أبي عبد اللّه،و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هو ولد ولد أبي عبد اللّه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24/480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علي بن جعفر بن عبد اللّه بن جعفر بن عبد اللّه ابن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الموافق لما مرّ عن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جدّه جعفر بن عبد اللّه رأس المذري،كما و تقدّم عنه أنّ ابن ابنه أبو الحسن العبّاس بن أبي طالب علي بن جعفر روى عنه هارون بن موسى،فلاحظ</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279/110</w:t>
      </w:r>
      <w:r>
        <w:rPr>
          <w:rFonts w:ascii="IRNazanin" w:hAnsi="IRNazanin" w:eastAsia="IRNazanin"/>
          <w:b w:val="false"/>
          <w:b w:val="false"/>
          <w:bCs w:val="false"/>
          <w:i w:val="false"/>
          <w:i w:val="false"/>
          <w:iCs w:val="false"/>
          <w:color w:val="333333"/>
          <w:sz w:val="20"/>
          <w:sz w:val="20"/>
          <w:szCs w:val="20"/>
          <w:rtl w:val="true"/>
        </w:rPr>
        <w:t>،حيث أنّه ترحّم عليه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684/261</w:t>
      </w:r>
      <w:r>
        <w:rPr>
          <w:rFonts w:ascii="IRNazanin" w:hAnsi="IRNazanin" w:eastAsia="IRNazanin"/>
          <w:b w:val="false"/>
          <w:b w:val="false"/>
          <w:bCs w:val="false"/>
          <w:i w:val="false"/>
          <w:i w:val="false"/>
          <w:iCs w:val="false"/>
          <w:color w:val="333333"/>
          <w:sz w:val="20"/>
          <w:sz w:val="20"/>
          <w:szCs w:val="20"/>
          <w:rtl w:val="true"/>
        </w:rPr>
        <w:t>،حيث أنّه ذكره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الحسن العبّاس بن عمر بن العبّاس بن محمّد بن عبد الملك بن أبي مروان الكلوذاني رحمه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 أجازه علي ابن الحسين بن بابويه لمّا قدم بغداد سنة ثمان و عشرين و ثلاثمائة بجميع كتبه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على أبي الحسن العبّاس بن عمر بن العبّاس ابن محمّد بن عبد الملك الفارسي الكاتب،و كتب ذلك لي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التستري في قاموسه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في روح بن عبد الرحيم و وهب بن وهب و علي بن إبراهيم الجواني أيضا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746/281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529/118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32/382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743/281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34/382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528/118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1:112/40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1:238/90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1:202/78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561/194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23/180</w:t>
      </w:r>
      <w:r>
        <w:rPr>
          <w:rFonts w:ascii="IRNazanin" w:hAnsi="IRNazanin" w:eastAsia="IRNazanin"/>
          <w:b w:val="false"/>
          <w:b w:val="false"/>
          <w:bCs w:val="false"/>
          <w:i w:val="false"/>
          <w:i w:val="false"/>
          <w:iCs w:val="false"/>
          <w:color w:val="333333"/>
          <w:sz w:val="20"/>
          <w:sz w:val="20"/>
          <w:szCs w:val="20"/>
          <w:rtl w:val="true"/>
        </w:rPr>
        <w:t>،و ما بين القوسين لم يرد فيه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1:132/46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1:1284/341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85/10</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 عن أحمد بن محمّد بن عيسى و أحمد بن أبي عبد اللّه البرقي، مشيخة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3:482/204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742/280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أصحاب الرضا،لم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،حيث لم يذكر فيهما إلاّ العباس بن موسى أبو الفضل الورّاق</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818/114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45/383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1:10/26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26/180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748/282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530/118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الوليد بن صبيح</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741/280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في الفهرست و المدارك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أصحاب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عبيس بن هشام الناشري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545/121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745/281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يزيد الخرزي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 بن ربعي الأسدي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182/114</w:t>
      </w:r>
      <w:r>
        <w:rPr>
          <w:rFonts w:ascii="IRNazanin" w:hAnsi="IRNazanin" w:eastAsia="IRNazanin"/>
          <w:b w:val="false"/>
          <w:b w:val="false"/>
          <w:bCs w:val="false"/>
          <w:i w:val="false"/>
          <w:i w:val="false"/>
          <w:iCs w:val="false"/>
          <w:color w:val="333333"/>
          <w:sz w:val="20"/>
          <w:sz w:val="20"/>
          <w:szCs w:val="20"/>
          <w:rtl w:val="true"/>
        </w:rPr>
        <w:t>،و فيه عن عمران بن ميثم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أنا و عباية الأسدي على امرأة من بني أسد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حبابة الوالبية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فحدّثتهما عن الحسين عليه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 شيعتنا على الفطرة و سائر الناس منها 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مثله عن صالح بن ميثم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عن البحار </w:t>
      </w:r>
      <w:r>
        <w:rPr>
          <w:rFonts w:eastAsia="IRNazanin" w:cs="IRNazanin"/>
          <w:b w:val="false"/>
          <w:bCs w:val="false"/>
          <w:i w:val="false"/>
          <w:iCs w:val="false"/>
          <w:color w:val="333333"/>
          <w:sz w:val="20"/>
          <w:szCs w:val="20"/>
        </w:rPr>
        <w:t>39:7/197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سليمان هذا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عباية بن ربعي إمام الحيّ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أمير المؤمنين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قسيم النار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وليّ دعيه و هذا عدوي خذيه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المعقوفين أثبتناه من المصادر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جذيمة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جذيم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822/115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النص الذي ورد فيها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عباية بن رفاعة مرّ عن العلاّمة بعنوان عائد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239/238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4:466/164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تكنيه بأبي محمّد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885/325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240/238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578/319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237/238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980/233</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الأعلى بن أعين مولى آل سام ممدوح</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5/373</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أعين مولى آل سام ممدوح و فيه نظر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1:2/309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935/127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بذلك لما رواه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إخوة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حمران و بكير و عبد الملك و عبد الرحمن بني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ربيعة الرأي أنّه قال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هؤلاء الأخوة الّذين يأتونك من العراق و لم أر في أصحابك خيرا منهم و لا أهيأ؟قال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أصحاب أبي،يعني ولد أعين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253/239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صالح خالد بن حامد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أعتقك</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1076/568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18/404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549/122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الجبار بن علي من أهل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548/121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69/488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326/447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203/235</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النبالي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ثانيا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أبي الديلم روى عنهما عليهما السلام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نسختنا المطبوعة من رجال الشيخ و ورد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662/353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662/353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1114/417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211/236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117/52</w:t>
      </w:r>
      <w:r>
        <w:rPr>
          <w:rFonts w:ascii="IRNazanin" w:hAnsi="IRNazanin" w:eastAsia="IRNazanin"/>
          <w:b w:val="false"/>
          <w:b w:val="false"/>
          <w:bCs w:val="false"/>
          <w:i w:val="false"/>
          <w:i w:val="false"/>
          <w:iCs w:val="false"/>
          <w:color w:val="333333"/>
          <w:sz w:val="20"/>
          <w:sz w:val="20"/>
          <w:szCs w:val="20"/>
          <w:rtl w:val="true"/>
        </w:rPr>
        <w:t>،و فيه بعد أن ذكر أخويه علي و عبد الحميد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الحسين أوجههم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كون أبي العلاء الخفّاف هو خالد بن طهمان العامّي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فيها بدل و سيجيء في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حسنه خالي لأنّ للصدوق طريقا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عبد الحميد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ذكر قدّس سرّه في أوّل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أبي العلاء الأزدي و وثّقه،فلاحظ</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647/246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204/235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1:88/33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الحميد بن أبي العلاء</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212/236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216/236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906/339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ابنه محمّد،و ورد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عبارة النجاشي و ظاهرها أنّ الموثّق الأب لا الابن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النجاشي فيها رواية عبد الحميد عن أبي الحسن موسى عليه السلام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سالم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التهذيب </w:t>
      </w:r>
      <w:r>
        <w:rPr>
          <w:rFonts w:eastAsia="IRNazanin" w:cs="IRNazanin"/>
          <w:b w:val="false"/>
          <w:bCs w:val="false"/>
          <w:i w:val="false"/>
          <w:iCs w:val="false"/>
          <w:color w:val="333333"/>
          <w:sz w:val="20"/>
          <w:szCs w:val="20"/>
        </w:rPr>
        <w:t>9:932/240</w:t>
      </w:r>
      <w:r>
        <w:rPr>
          <w:rFonts w:ascii="IRNazanin" w:hAnsi="IRNazanin" w:eastAsia="IRNazanin"/>
          <w:b w:val="false"/>
          <w:b w:val="false"/>
          <w:bCs w:val="false"/>
          <w:i w:val="false"/>
          <w:i w:val="false"/>
          <w:iCs w:val="false"/>
          <w:color w:val="333333"/>
          <w:sz w:val="20"/>
          <w:sz w:val="20"/>
          <w:szCs w:val="20"/>
          <w:rtl w:val="true"/>
        </w:rPr>
        <w:t>،و 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ابن عيسى،عن العبّاس بن معروف،عن علي بن مهزيار،عن محمّد بن إسماعيل بن بزيع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7/182</w:t>
      </w:r>
      <w:r>
        <w:rPr>
          <w:rFonts w:ascii="IRNazanin" w:hAnsi="IRNazanin" w:eastAsia="IRNazanin"/>
          <w:b w:val="false"/>
          <w:b w:val="false"/>
          <w:bCs w:val="false"/>
          <w:i w:val="false"/>
          <w:i w:val="false"/>
          <w:iCs w:val="false"/>
          <w:color w:val="333333"/>
          <w:sz w:val="20"/>
          <w:sz w:val="20"/>
          <w:szCs w:val="20"/>
          <w:rtl w:val="true"/>
        </w:rPr>
        <w:t>،ترجمة عبد الحميد بن سالم العطّار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378/14</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37/356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208/236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648/246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التعليقة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41/383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216/236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10/387</w:t>
      </w:r>
      <w:r>
        <w:rPr>
          <w:rFonts w:ascii="IRNazanin" w:hAnsi="IRNazanin" w:eastAsia="IRNazanin"/>
          <w:b w:val="false"/>
          <w:b w:val="false"/>
          <w:bCs w:val="false"/>
          <w:i w:val="false"/>
          <w:i w:val="false"/>
          <w:iCs w:val="false"/>
          <w:color w:val="333333"/>
          <w:sz w:val="20"/>
          <w:sz w:val="20"/>
          <w:szCs w:val="20"/>
          <w:rtl w:val="true"/>
        </w:rPr>
        <w:t>،حيث ذكر كما تقدّم آنفا أنّ عبد الحميد العطّار مولى بجيلة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6/353</w:t>
      </w:r>
      <w:r>
        <w:rPr>
          <w:rFonts w:ascii="IRNazanin" w:hAnsi="IRNazanin" w:eastAsia="IRNazanin"/>
          <w:b w:val="false"/>
          <w:b w:val="false"/>
          <w:bCs w:val="false"/>
          <w:i w:val="false"/>
          <w:i w:val="false"/>
          <w:iCs w:val="false"/>
          <w:color w:val="333333"/>
          <w:sz w:val="20"/>
          <w:sz w:val="20"/>
          <w:szCs w:val="20"/>
          <w:rtl w:val="true"/>
        </w:rPr>
        <w:t>،و فيه بعد عواض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من أصحاب الباقر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الحميد بن عواض الطائي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ذكره في أصحاب الصادق عليه السلام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مضيفا بعد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الكسائي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940/127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1138/424</w:t>
      </w:r>
      <w:r>
        <w:rPr>
          <w:rFonts w:ascii="IRNazanin" w:hAnsi="IRNazanin" w:eastAsia="IRNazanin"/>
          <w:b w:val="false"/>
          <w:b w:val="false"/>
          <w:bCs w:val="false"/>
          <w:i w:val="false"/>
          <w:i w:val="false"/>
          <w:iCs w:val="false"/>
          <w:color w:val="333333"/>
          <w:sz w:val="20"/>
          <w:sz w:val="20"/>
          <w:szCs w:val="20"/>
          <w:rtl w:val="true"/>
        </w:rPr>
        <w:t>،و فيه أنّ الرشيد استدعى مرازم و أخوه مع عبد الحميد ابن عواض فقتله و سلما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عن محمّد بن مسلم عن الباقر و الصادق عليهما السلام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رواية فضالة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214/236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أصحابنا،عن أحمد بن محمّد بن خالد،عن أبيه،عن هارون ابن الجهم أو غيره،عن عمر بن أبان الكلبي،عن عبد الحميد الواسطي،عن أبي بصير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محمّد الإسلام درجة؟قلت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الإيمان على الإسلام درجة؟قلت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التقوى على الإيمان درجة؟قلت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اليقين على التقوى درجة؟قلت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أوتي الناس أقلّ من اليقين و إنّما تمسّكتم بأدنى الإسلام،فإياكم أن ينفلت من أيديكم،انتهى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السيّد الخويي في معجم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من الأولى للوحيد التمسّك بما رواه الكليني في الروضة </w:t>
      </w:r>
      <w:r>
        <w:rPr>
          <w:rFonts w:eastAsia="IRNazanin" w:cs="IRNazanin"/>
          <w:b w:val="false"/>
          <w:bCs w:val="false"/>
          <w:i w:val="false"/>
          <w:iCs w:val="false"/>
          <w:color w:val="333333"/>
          <w:sz w:val="20"/>
          <w:szCs w:val="20"/>
        </w:rPr>
        <w:t>8:37/80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الحميد الواسطي عن أبي جعفر عليه السلام،فإنّ فيها دلالة على أنّه كان من الشيعة و كان ينتظر ظهور القائم عليه السلام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779/413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عمومته شهاب و عبد الرحيم و وهب و أبوه عبد الخالق كلّهم ثقات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ذكره قبل ذلك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يستفاد من عبارة الكشّي في ترجمة إسماعيل بن عبد الخالق توثيق عبد الخالق و أنّه روى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إرادة النجاشي بدل الكشّي حيث إنّه ورد فيه التوثيق و روايته عن أبي عبد اللّه عليه السلام و لم يرد في الكشّي ذلك</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221/236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الدار قطني في كتابه المؤتلف 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خير بن يزيد الخيواني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آخرين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يذكره في باب خيران و إنّما ذكره في خيوان،فلاحظ</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943/127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 فيها بدل رضي اللّه عنه و أرضاه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 الجليل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633/238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562/311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62/30</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هو و أبوه و جدّه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127/230</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عبد الرحمن هذا ختن الفضيل بن يسار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أسانيد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2:151/47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1:1090/296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العرني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160/101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هو ابتداء الكلام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9/380</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 مولى كوفي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7/403</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622/235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474/109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الحسين بن سعد،و بروايته هو عن العلاء بن رزين و عن داود بن سرحان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5:911/267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5:404/124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الحجّاج</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ابن أبي عمير ضا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8:1066/289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5:1335/383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2:742/216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2:1440/347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1:1403/368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غلطتان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عيسى،لم يرد في المصدر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3:1038/331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476/109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8/373</w:t>
      </w:r>
      <w:r>
        <w:rPr>
          <w:rFonts w:ascii="IRNazanin" w:hAnsi="IRNazanin" w:eastAsia="IRNazanin"/>
          <w:b w:val="false"/>
          <w:b w:val="false"/>
          <w:bCs w:val="false"/>
          <w:i w:val="false"/>
          <w:i w:val="false"/>
          <w:iCs w:val="false"/>
          <w:color w:val="333333"/>
          <w:sz w:val="20"/>
          <w:sz w:val="20"/>
          <w:szCs w:val="20"/>
          <w:rtl w:val="true"/>
        </w:rPr>
        <w:t>،و فيهما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في بعض الأخبار عبد الرحمن بن أبي هاشم البجلي كما في الفقيه،بإضافته إلى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الفقيه </w:t>
      </w:r>
      <w:r>
        <w:rPr>
          <w:rFonts w:eastAsia="IRNazanin" w:cs="IRNazanin"/>
          <w:b w:val="false"/>
          <w:bCs w:val="false"/>
          <w:i w:val="false"/>
          <w:iCs w:val="false"/>
          <w:color w:val="333333"/>
          <w:sz w:val="20"/>
          <w:szCs w:val="20"/>
        </w:rPr>
        <w:t>4:88/31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625/236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475/239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947/128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 تقدّم في ترجمة أبيه أحمد بن الحسين بن أحمد النيشابوري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219/108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السيّدان المرتضى و المجتبى ابنا الداعي الحسني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و الهاء و الياء</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العمري،و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624/236</w:t>
      </w:r>
      <w:r>
        <w:rPr>
          <w:rFonts w:ascii="IRNazanin" w:hAnsi="IRNazanin" w:eastAsia="IRNazanin"/>
          <w:b w:val="false"/>
          <w:b w:val="false"/>
          <w:bCs w:val="false"/>
          <w:i w:val="false"/>
          <w:i w:val="false"/>
          <w:iCs w:val="false"/>
          <w:color w:val="333333"/>
          <w:sz w:val="20"/>
          <w:sz w:val="20"/>
          <w:szCs w:val="20"/>
          <w:rtl w:val="true"/>
        </w:rPr>
        <w:t>،و فيه بدل دحان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دحمان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أثبته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298/256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474/239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627/237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477/109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بكير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270/161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271/161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كبراؤهم معروفون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995/235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4:780/243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بالمحقق عندنا،و في النسخة الخطيّة منها كما في المتن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631/238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996/235</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843/221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1077/208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997/235</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نسخنا من التعليقة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119/230</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سبع و سبعون سنة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w:t>
      </w:r>
      <w:r>
        <w:rPr>
          <w:rFonts w:ascii="IRNazanin" w:hAnsi="IRNazanin" w:eastAsia="IRNazanin"/>
          <w:b w:val="false"/>
          <w:b w:val="false"/>
          <w:bCs w:val="false"/>
          <w:i w:val="false"/>
          <w:i w:val="false"/>
          <w:iCs w:val="false"/>
          <w:color w:val="333333"/>
          <w:sz w:val="20"/>
          <w:sz w:val="20"/>
          <w:szCs w:val="20"/>
          <w:rtl w:val="true"/>
        </w:rPr>
        <w:t>،و فيها و في النجاشي بعد الكوفي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بيّاع السابري،و فيها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على ولايته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630/237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472/108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126/230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عثمان بن عدس،و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عثمان بن عبديس،و في بعضها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عثمان بن عبدوس</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 عليه السلام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829/441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830/442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4:3/558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سيجيء وجه الإشعار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فظهر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يكون منهم يحيى بن 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كلام أحد الرواة،أو يكون عبد الرحمن هذا غير الذي مات في عصر الرضا عليه السلام،أو يكون إخباره عليه السلام بموته بالمدينة من باب الإعجاز،أو يكون الضمير في منهم راجعا إلى الآمنين لا المبعوثين فيهم،و هذا على تقدير درك محمّد للصادق عليه السلام،أو يكون روايته عنه بواسطة و قد سقطت، 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302/348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3:522/213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1:822/231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3:6/438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4:602/172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626/236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بقاسان،و في نسخة بدل بالشين المعجمة فيهما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1000/236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476/240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860/119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جبل الجحمي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7:28/35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7/239</w:t>
      </w:r>
      <w:r>
        <w:rPr>
          <w:rFonts w:ascii="IRNazanin" w:hAnsi="IRNazanin" w:eastAsia="IRNazanin"/>
          <w:b w:val="false"/>
          <w:b w:val="false"/>
          <w:bCs w:val="false"/>
          <w:i w:val="false"/>
          <w:i w:val="false"/>
          <w:iCs w:val="false"/>
          <w:color w:val="333333"/>
          <w:sz w:val="20"/>
          <w:sz w:val="20"/>
          <w:szCs w:val="20"/>
          <w:rtl w:val="true"/>
        </w:rPr>
        <w:t>،و فيها بعد كوفي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629/237</w:t>
      </w:r>
      <w:r>
        <w:rPr>
          <w:rFonts w:ascii="IRNazanin" w:hAnsi="IRNazanin" w:eastAsia="IRNazanin"/>
          <w:b w:val="false"/>
          <w:b w:val="false"/>
          <w:bCs w:val="false"/>
          <w:i w:val="false"/>
          <w:i w:val="false"/>
          <w:iCs w:val="false"/>
          <w:color w:val="333333"/>
          <w:sz w:val="20"/>
          <w:sz w:val="20"/>
          <w:szCs w:val="20"/>
          <w:rtl w:val="true"/>
        </w:rPr>
        <w:t>،و فيه بعد ابن سالم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الرحمن الكوفي العطّار،و كان سالم بيّاع المصاحف،و عبد الرحمن أخو</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و ذكره في القسم الأوّل </w:t>
      </w:r>
      <w:r>
        <w:rPr>
          <w:rFonts w:eastAsia="IRNazanin" w:cs="IRNazanin"/>
          <w:b w:val="false"/>
          <w:bCs w:val="false"/>
          <w:i w:val="false"/>
          <w:iCs w:val="false"/>
          <w:color w:val="333333"/>
          <w:sz w:val="20"/>
          <w:szCs w:val="20"/>
        </w:rPr>
        <w:t>951/128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الأشل الكوفي العطّار أخو عبد الحميد بن سالم،جش،له كتاب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1:1429/442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1:705/200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ما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تضعيفه و توثيق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غض على ما نقله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35/185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الأشل،لم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 بن جعفر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السراج</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615/232</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57/112</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 نهيك بالكوفة بيت من أصحابنا،منهم عبد اللّه بن محمّد و عبد الرحمن السمريان و غيرهما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يتوهم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120/230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734/390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8/373</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1002/236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9:40/11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سيجيء حديث الأمالي أحدهما عن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أحمد بن محمّد ابن عيسى عن ابن أبي عمير عنه،و الآخر 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عنه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،و لفظ الكابلي لم ترد فيه و لا في التعليقة،و الظاهر أنّها زائدة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3:498/116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5:356/110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التنبيه عليه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5:352/109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45/185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ما في تعبيره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المقدّس التقي المجلسي، حيث إنّه يعبر به للمجلسي الأوّل،في حين أنّه المجلسي الثاني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5:366/112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822/243</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5:98/33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783/414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43/186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44/186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114/229</w:t>
      </w:r>
      <w:r>
        <w:rPr>
          <w:rFonts w:ascii="IRNazanin" w:hAnsi="IRNazanin" w:eastAsia="IRNazanin"/>
          <w:b w:val="false"/>
          <w:b w:val="false"/>
          <w:bCs w:val="false"/>
          <w:i w:val="false"/>
          <w:i w:val="false"/>
          <w:iCs w:val="false"/>
          <w:color w:val="333333"/>
          <w:sz w:val="20"/>
          <w:sz w:val="20"/>
          <w:szCs w:val="20"/>
          <w:rtl w:val="true"/>
        </w:rPr>
        <w:t>،و فيه بعد الإمامي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لهذه الترجمة ذكر في التعليقة و لا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621/234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473/108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472/108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5:8/467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6:6/391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623/236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954/129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476/109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427/116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محمّد بن حسين بن حازم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القاسم بن محمّد الجعفي عنه ست،و رواية ابن أبي حمزة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628/237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477/240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955/129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142/232</w:t>
      </w:r>
      <w:r>
        <w:rPr>
          <w:rFonts w:ascii="IRNazanin" w:hAnsi="IRNazanin" w:eastAsia="IRNazanin"/>
          <w:b w:val="false"/>
          <w:b w:val="false"/>
          <w:bCs w:val="false"/>
          <w:i w:val="false"/>
          <w:i w:val="false"/>
          <w:iCs w:val="false"/>
          <w:color w:val="333333"/>
          <w:sz w:val="20"/>
          <w:sz w:val="20"/>
          <w:szCs w:val="20"/>
          <w:rtl w:val="true"/>
        </w:rPr>
        <w:t>،و لم يرد ذكر عبيد اللّه في الفهرست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142/232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471/108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7:5/199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121/230</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ست و ستّين و مائة و هو ابن سبعين سنة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123/230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143/232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 ابن عقدة عليه،انظر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ببذار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زرعة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الحفّاظ </w:t>
      </w:r>
      <w:r>
        <w:rPr>
          <w:rFonts w:eastAsia="IRNazanin" w:cs="IRNazanin"/>
          <w:b w:val="false"/>
          <w:bCs w:val="false"/>
          <w:i w:val="false"/>
          <w:iCs w:val="false"/>
          <w:color w:val="333333"/>
          <w:sz w:val="20"/>
          <w:szCs w:val="20"/>
        </w:rPr>
        <w:t>2:705/684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عنهما عليهما السلام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الرحيم القصير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الرحيم بن عتيك القصير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8:445/296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الرحيم القصير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المواقيت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الرحيم القصير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778/413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783/414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950/128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،بسنده عن حمّاد بن عثمان عنه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1:10/74</w:t>
      </w:r>
      <w:r>
        <w:rPr>
          <w:rFonts w:ascii="IRNazanin" w:hAnsi="IRNazanin" w:eastAsia="IRNazanin"/>
          <w:b w:val="false"/>
          <w:b w:val="false"/>
          <w:bCs w:val="false"/>
          <w:i w:val="false"/>
          <w:i w:val="false"/>
          <w:iCs w:val="false"/>
          <w:color w:val="333333"/>
          <w:sz w:val="20"/>
          <w:sz w:val="20"/>
          <w:szCs w:val="20"/>
          <w:rtl w:val="true"/>
        </w:rPr>
        <w:t>،بسنده عن ابن أبي عمير عن محمّد بن يحيى الخثعمي عنه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الْقَلَمِ وَ ما يَسْطُرُونَ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القصير،و كتب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الرحيم ظ</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715/267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عنهما عليهما السلام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1032/379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 بن همّام الصنعاني</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حافظ</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1:1183/505</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إحدى عشرة و له خمس و ثمانون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2:3410/171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569/218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أحمد عبد السلام بن الحسين الأديب البصري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205/85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إليّ شيخ الأدب أبو أحمد عبد السلام بن الحسين البصري رحمه اللّه كتابا بخطّه قد أجازنا فيه جميع رواياته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644/245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عدّه الشيخ المفيد في رسالته العدديّة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فقهاء أصحابهم عليهم السلام و الرؤساء المأخوذ عنهم الحلال و الحرام الّذين لا طعن عليهم و لا طريق إلى ذمّ أحدهم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643/245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5/396</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6/267</w:t>
      </w:r>
      <w:r>
        <w:rPr>
          <w:rFonts w:ascii="IRNazanin" w:hAnsi="IRNazanin" w:eastAsia="IRNazanin"/>
          <w:b w:val="false"/>
          <w:b w:val="false"/>
          <w:bCs w:val="false"/>
          <w:i w:val="false"/>
          <w:i w:val="false"/>
          <w:iCs w:val="false"/>
          <w:color w:val="333333"/>
          <w:sz w:val="20"/>
          <w:sz w:val="20"/>
          <w:szCs w:val="20"/>
          <w:rtl w:val="true"/>
        </w:rPr>
        <w:t>،و فيها بعد ضبط الصلت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الهروي عامي من أصحاب الرضا عليه السلام روى عنه بكر بن صالح</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بن صالح يكنّى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سيأتي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بدل يرى في نسختي من كش و طس،و في الحاشية في بعض النسخ 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1148/615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بركة بن الحسن الاسفرايني،نزلة بن قيس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1149/615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48/383</w:t>
      </w:r>
      <w:r>
        <w:rPr>
          <w:rFonts w:ascii="IRNazanin" w:hAnsi="IRNazanin" w:eastAsia="IRNazanin"/>
          <w:b w:val="false"/>
          <w:b w:val="false"/>
          <w:bCs w:val="false"/>
          <w:i w:val="false"/>
          <w:i w:val="false"/>
          <w:iCs w:val="false"/>
          <w:color w:val="333333"/>
          <w:sz w:val="20"/>
          <w:sz w:val="20"/>
          <w:szCs w:val="20"/>
          <w:rtl w:val="true"/>
        </w:rPr>
        <w:t>،و تقدّم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1:22/262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2:1/242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17/526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الميزان بدل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العقيلي،و راجع كتاب الضعفاء الكبير للعقيلي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1036/70</w:t>
      </w:r>
      <w:r>
        <w:rPr>
          <w:rFonts w:ascii="IRNazanin" w:hAnsi="IRNazanin" w:eastAsia="IRNazanin"/>
          <w:b w:val="false"/>
          <w:b w:val="false"/>
          <w:bCs w:val="false"/>
          <w:i w:val="false"/>
          <w:i w:val="false"/>
          <w:iCs w:val="false"/>
          <w:color w:val="333333"/>
          <w:sz w:val="20"/>
          <w:sz w:val="20"/>
          <w:szCs w:val="20"/>
          <w:rtl w:val="true"/>
        </w:rPr>
        <w:t>،حيث نقل العبارة فيه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2:5051/616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،حيث ذكر كلام الحافظ عبد العزيز الجنابذي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tl w:val="true"/>
        </w:rPr>
        <w:t>،و فيه بدل يرون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يزورون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2:1/242</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منكر أنت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2:6/184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1:22/262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إلى ساق العرش</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1:67/307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أمالي الصدوق عن عبد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آخره،ورد في النسخة الخطيّة منها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2:3416/172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13:5250/404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أبو الصلت الهروي،إلاّ أنّه لم يرد فيه ما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لم يذكرها أبو حاتم في كتابه المجروحين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306/257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عدّه في آخر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العامّة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زعم لي أي قال لي</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372/210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ظاهرها القدح فيه،و سيأتي كلام حولها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719/267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ترجمة بكر بن محمّد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273/108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وصفه بالأزدي عن النجاشي و الشيخ في أصحاب الصادق و الكاظم و الرضا عليهم السلام و في من لم يرو عنهم عليهم السلام و كذا في الفهرست و الخلاصة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نسخ الكتاب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عن جش</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1013/237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313/434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662/353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159/233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نسخنا من التعليقة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654/248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550/122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5:239/72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فيها زيادة رواية جعفر بن بشير و عثمان بن عيسى عنه،و هو عن سليمان بن هلال أيضا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234/237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232/237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189/234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خازن،حازم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حازم،خازن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195/235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188/234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الأشراف</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2:442/149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تولية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111/336</w:t>
      </w:r>
      <w:r>
        <w:rPr>
          <w:rFonts w:ascii="IRNazanin" w:hAnsi="IRNazanin" w:eastAsia="IRNazanin"/>
          <w:b w:val="false"/>
          <w:b w:val="false"/>
          <w:bCs w:val="false"/>
          <w:i w:val="false"/>
          <w:i w:val="false"/>
          <w:iCs w:val="false"/>
          <w:color w:val="333333"/>
          <w:sz w:val="20"/>
          <w:sz w:val="20"/>
          <w:szCs w:val="20"/>
          <w:rtl w:val="true"/>
        </w:rPr>
        <w:t>،و الذي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عبد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 القاضي عبد العزيز بن البرّاج،فيكون توليته القضاء بعد القاضي ابن البرّاج</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ذلك عن 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218/107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37/483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308/257</w:t>
      </w:r>
      <w:r>
        <w:rPr>
          <w:rFonts w:ascii="IRNazanin" w:hAnsi="IRNazanin" w:eastAsia="IRNazanin"/>
          <w:b w:val="false"/>
          <w:b w:val="false"/>
          <w:bCs w:val="false"/>
          <w:i w:val="false"/>
          <w:i w:val="false"/>
          <w:iCs w:val="false"/>
          <w:color w:val="333333"/>
          <w:sz w:val="20"/>
          <w:sz w:val="20"/>
          <w:szCs w:val="20"/>
          <w:rtl w:val="true"/>
        </w:rPr>
        <w:t>،و فيه بعد الكوفي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535/119</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أبي رافع</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193/235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194/235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رافع</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196/235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192/235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نسخنا من التعليقة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16/481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التلعكبري و سمع منه سنة ست و عشرين و ثلاثمائة و أجاز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718/267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641/244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من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ترجمتهما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191/235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187/234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642/245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رضي عنك برضاي عنك</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533/119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66/487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975/506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974/506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رواه عنه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976/506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رضي اللّه عنك برضاي عنك</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305/349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194/235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545/80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218/107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640/240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534/119</w:t>
      </w:r>
      <w:r>
        <w:rPr>
          <w:rFonts w:ascii="IRNazanin" w:hAnsi="IRNazanin" w:eastAsia="IRNazanin"/>
          <w:b w:val="false"/>
          <w:b w:val="false"/>
          <w:bCs w:val="false"/>
          <w:i w:val="false"/>
          <w:i w:val="false"/>
          <w:iCs w:val="false"/>
          <w:color w:val="333333"/>
          <w:sz w:val="20"/>
          <w:sz w:val="20"/>
          <w:szCs w:val="20"/>
          <w:rtl w:val="true"/>
        </w:rPr>
        <w:t>،و ما ذكره عن الفهرست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67/487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653/247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نسختنا المطبوعة من رجال الشيخ في أصحاب الإمام الجواد عليه السلام،و ورد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العظيم بن عبد اللّه الحسني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مجمع الرجال نقلا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 بن أبي طالب عليه السلام يروي عنهما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ذكره أيضا في أصحاب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العظيم بن عبد اللّه الحسني رضي اللّه عنه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2:355/80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الأقوال،لم نجده 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650/247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71/488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554/122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228/237</w:t>
      </w:r>
      <w:r>
        <w:rPr>
          <w:rFonts w:ascii="IRNazanin" w:hAnsi="IRNazanin" w:eastAsia="IRNazanin"/>
          <w:b w:val="false"/>
          <w:b w:val="false"/>
          <w:bCs w:val="false"/>
          <w:i w:val="false"/>
          <w:i w:val="false"/>
          <w:iCs w:val="false"/>
          <w:color w:val="333333"/>
          <w:sz w:val="20"/>
          <w:sz w:val="20"/>
          <w:szCs w:val="20"/>
          <w:rtl w:val="true"/>
        </w:rPr>
        <w:t>،و فيه الجازي فقط</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5:877/258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الموجود في التهذيب في أحكام الديون </w:t>
      </w:r>
      <w:r>
        <w:rPr>
          <w:rFonts w:eastAsia="IRNazanin" w:cs="IRNazanin"/>
          <w:b w:val="false"/>
          <w:bCs w:val="false"/>
          <w:i w:val="false"/>
          <w:iCs w:val="false"/>
          <w:color w:val="333333"/>
          <w:sz w:val="20"/>
          <w:szCs w:val="20"/>
        </w:rPr>
        <w:t>6:411/191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محمّد بن الحسين عن النضر بن شعيب عن عبد الغفّار الجازي،نعم ورد فيه في باب الكفارة عن خطأ المحرم </w:t>
      </w:r>
      <w:r>
        <w:rPr>
          <w:rFonts w:eastAsia="IRNazanin" w:cs="IRNazanin"/>
          <w:b w:val="false"/>
          <w:bCs w:val="false"/>
          <w:i w:val="false"/>
          <w:iCs w:val="false"/>
          <w:color w:val="333333"/>
          <w:sz w:val="20"/>
          <w:szCs w:val="20"/>
        </w:rPr>
        <w:t>5:1286/369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محمّد بن الحسين عن النضر بن سويد عنه،فلاحظ</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محمّدا يروي عن ابن شعيب كثيرا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38/483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649/246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227/237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فهد الأنصاري أبو مريم الكوفي و أخوه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864/188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الطاووسي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طاوس الحسيني العلوي</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تحصى مناقبه و فضائله له كتب كثيرة منها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966/130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186/234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180/234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13/354</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645/245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479/109</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لقبه كرام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الخثعمي لقبه 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ذكره في أصحاب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الكريم بن عمرو الخثعمي الكوفي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1049/555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4:798/265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3:1698/355</w:t>
      </w:r>
      <w:r>
        <w:rPr>
          <w:rFonts w:ascii="IRNazanin" w:hAnsi="IRNazanin" w:eastAsia="IRNazanin"/>
          <w:b w:val="false"/>
          <w:b w:val="false"/>
          <w:bCs w:val="false"/>
          <w:i w:val="false"/>
          <w:i w:val="false"/>
          <w:iCs w:val="false"/>
          <w:color w:val="333333"/>
          <w:sz w:val="20"/>
          <w:sz w:val="20"/>
          <w:szCs w:val="20"/>
          <w:rtl w:val="true"/>
        </w:rPr>
        <w:t>، و غيرها كثير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فيه عن الكافي ما يدلّ على عدم وقفه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عن كتاب الغيبة،حيث عدّه ضمن جماعة قالوا بالوقف طمعا في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الشيخ المفيد في رسالته العدديّة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الخثعمي من الفقهاء و الرؤساء المأخوذ عنهم الحلال و الحرام الّذين لا مطعن عليهم و لا طريق لذم أحدهم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182/234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 مولاهم الخزّاز</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646/246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الكتاب و بعض نسخ النجاشي،و في نسختين عندنا من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الكريم بن 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الصواب</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ذكره عن المشتركات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480/109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 جماعة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 انظر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1037/239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أبان الزيات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1:4/171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القاسم بن محمّد عن الزيات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القاسم بن محمّد الزيات عن عبد اللّه بن أبان الزيات و كان يكنّى عبد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مكينا عند الرضا عليه السلام خ 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المعقوفين أثبتناه من منهج المقال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1038/239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محمّد،وردت في النسخة الخطيّة من الخلاصة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562/216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المشتركات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455/105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رويناه بالإسناد الأوّل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450/104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أبي بكر بن عمرو بن حزم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السيّد الخويي قدّس سرّه في معجم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الوحيد هذا معلّقا عليه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ذكره قدّس سرّه مبني على ما حكي عن جامع الأصول من أنّ إخوة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و عبد اللّه و عبيد اللّه،فلو صحّ هذا عن جامع الأصول فمن أين يقدّم قوله على قول الشيخ من أنّ إخوة سالم زياد و عبيد؟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 في أصحاب علي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447/196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سعد،لقول النجاشي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أبوه عبد اللّه بن أبي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468/177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 فيه الضبط</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259/252</w:t>
      </w:r>
      <w:r>
        <w:rPr>
          <w:rFonts w:ascii="IRNazanin" w:hAnsi="IRNazanin" w:eastAsia="IRNazanin"/>
          <w:b w:val="false"/>
          <w:b w:val="false"/>
          <w:bCs w:val="false"/>
          <w:i w:val="false"/>
          <w:i w:val="false"/>
          <w:iCs w:val="false"/>
          <w:color w:val="333333"/>
          <w:sz w:val="20"/>
          <w:sz w:val="20"/>
          <w:szCs w:val="20"/>
          <w:rtl w:val="true"/>
        </w:rPr>
        <w:t>،كما و ذكره في القسم الأوّل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825/115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 الخلاصة في القسم الأوّل منها سيأتي نقله،و منه سيتبيّن أنّ العلاّمة رحمه اللّه نقل ثقته عن النجاشي و أنّه ناووسي عن الشيخ،فلاحظ</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444/103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طالب</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بالواقفة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نسخة بدل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617/232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أبي زيد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31/481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391/107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1144/250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572/219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35/110</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25/107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556/213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يعفور العبدي</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454/246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313/180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ظريف</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فضالة بن أيّوب،و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فضيل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عثمان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الثقة،لم ترد في المصدر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حريز،لم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4:791/246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444/103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261/252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569/218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مستثنى</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622/144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606/229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442/103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250/100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السمريان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446/103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أبي سليمان البزّاز</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457/105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451/104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من الرجال ذكرا معا،رجال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82/227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الأخنسي،و زاد بعد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سبعين أو إحدى و سبعين سنة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1043/240</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3:472/202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41/194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سينقلها في الترجمة المذكورة نقلا عن التهذيب 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300/175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578/221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450/104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34/238</w:t>
      </w:r>
      <w:r>
        <w:rPr>
          <w:rFonts w:ascii="IRNazanin" w:hAnsi="IRNazanin" w:eastAsia="IRNazanin"/>
          <w:b w:val="false"/>
          <w:b w:val="false"/>
          <w:bCs w:val="false"/>
          <w:i w:val="false"/>
          <w:i w:val="false"/>
          <w:iCs w:val="false"/>
          <w:color w:val="333333"/>
          <w:sz w:val="20"/>
          <w:sz w:val="20"/>
          <w:szCs w:val="20"/>
          <w:rtl w:val="true"/>
        </w:rPr>
        <w:t>،و فيها بدل و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264/253</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زيد في حاشية النسخة الحجريّة من منتهى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تضعيفه و إن كان ضعيفا إلاّ أنّ الرجل يخرج من الضعف إلى الجهالة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طبقتيهما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95/45</w:t>
      </w:r>
      <w:r>
        <w:rPr>
          <w:rFonts w:ascii="IRNazanin" w:hAnsi="IRNazanin" w:eastAsia="IRNazanin"/>
          <w:b w:val="false"/>
          <w:b w:val="false"/>
          <w:bCs w:val="false"/>
          <w:i w:val="false"/>
          <w:i w:val="false"/>
          <w:iCs w:val="false"/>
          <w:color w:val="333333"/>
          <w:sz w:val="20"/>
          <w:sz w:val="20"/>
          <w:szCs w:val="20"/>
          <w:rtl w:val="true"/>
        </w:rPr>
        <w:t>،و فيه أنّه و أبو أيّوب و خزيمة ذو الشهادتين و قيس بن سعد شهدوا جميعا أنّهم سمعوا رسول اللّه صلّى اللّه عليه و آله يقول يوم غدير 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هامش النسخة الخطيّة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206/129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702/265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بعد الترجمة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المامقاني في تنقيحه في ترجمة الحسين الأرجاني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الأرجاني بالهمزة المفتوحة و الراء المهملة المشدّدة المفتوحة و الجيم و الألف و النون و الياء نسبة إلى أرّجان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 القاموس أنّ التشديد للجيم لا للراء</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573/317</w:t>
      </w:r>
      <w:r>
        <w:rPr>
          <w:rFonts w:ascii="IRNazanin" w:hAnsi="IRNazanin" w:eastAsia="IRNazanin"/>
          <w:b w:val="false"/>
          <w:b w:val="false"/>
          <w:bCs w:val="false"/>
          <w:i w:val="false"/>
          <w:i w:val="false"/>
          <w:iCs w:val="false"/>
          <w:color w:val="333333"/>
          <w:sz w:val="20"/>
          <w:sz w:val="20"/>
          <w:szCs w:val="20"/>
          <w:rtl w:val="true"/>
        </w:rPr>
        <w:t>،و فيه بدل البرجاني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الرجاني</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روى في ترجمة محمّد بن مقلاص أبي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يعقوب عن عبد اللّه بن بكير الرجاني ما لا يدلّ أيضا على مدح أو قدح، فلاحظ</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581/222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462/106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460/105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24/106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639/345</w:t>
      </w:r>
      <w:r>
        <w:rPr>
          <w:rFonts w:ascii="IRNazanin" w:hAnsi="IRNazanin" w:eastAsia="IRNazanin"/>
          <w:b w:val="false"/>
          <w:b w:val="false"/>
          <w:bCs w:val="false"/>
          <w:i w:val="false"/>
          <w:i w:val="false"/>
          <w:iCs w:val="false"/>
          <w:color w:val="333333"/>
          <w:sz w:val="20"/>
          <w:sz w:val="20"/>
          <w:szCs w:val="20"/>
          <w:rtl w:val="true"/>
        </w:rPr>
        <w:t>،و هو أوّل حديثي الخلاصة نقلا عنه،و هو الذي قد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الحديث الثاني و هو إجماع العصابة فقد ذكره تحت عنوان تسمية الفقهاء من أصحاب أبي عبد اللّه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705/375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عدّه المفيد في رسالته العددية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فقهاء أصحاب الصادقين و الأعلام المأخوذ عنهم الحلال و الحرام و الفتيا و الأحكام الّذين لا يطعن عليهم و لا طريق إلى ذم واحد منهم و هم أصحاب الأصول المدوّنة و المصنّفات المشهورة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1:122/43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التهذيب،زيادة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سهل بن زياد عن عبد اللّه بن بكير،و هو بعيد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10:66/23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دفع علي عليه السلام إليه راية كنانة يوم خروجه إلى صفّين،رجال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عبد اللّه أبو جابر بن عبد اللّه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جابر بن عبد اللّه الأنصاري</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الآتية بعدها مجرورتان على الحكاية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563/216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452/104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451/104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عن أبي المفضّل عن حميد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جبلة الموثّق</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 بن عبد العزيز</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جعفر من أصحاب رسول اللّه صلّى اللّه عليه و آله،كان جليلا،قليل الرواية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573/219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بجميع كتبه و رواياته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439/102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1124/605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5:18/447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قدم بغداد سنة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276/128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115/343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المخزومي،و في حاشيتها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المعجمة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1:229/406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المخزمي</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96/228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عنه راضيان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1096/585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1097/586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بيان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البربري</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أبي زينب</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543/302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1:14/27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الحارث هذا هو المخزومي،أي المذكور في العيون،حيث ذكر في الألقاب نقلا عن إرشاد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جملة من روى النصّ على الرضا عليه السلام من أبيه من خاصته و ثقاته و أهل الورع و العلم و الفقه من شيعته المخزومي،و ذكر في الحديث أيضا أنّ امه من ولد جعفر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و نقل عن الكافي </w:t>
      </w:r>
      <w:r>
        <w:rPr>
          <w:rFonts w:eastAsia="IRNazanin" w:cs="IRNazanin"/>
          <w:b w:val="false"/>
          <w:bCs w:val="false"/>
          <w:i w:val="false"/>
          <w:iCs w:val="false"/>
          <w:color w:val="333333"/>
          <w:sz w:val="20"/>
          <w:szCs w:val="20"/>
        </w:rPr>
        <w:t>1:7/249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خبر العيون و فيه أيضا المخزومي و أنّ امّه من ولد جعفر بن أبي طالب عليه السلام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الحارث بن بكر بن وابل</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589/225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غيبة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من الوكلاء الممدوحين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كان وكيلا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في عصر الرضا عليه السلام على ولايته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ذكر ذلك في حقّ أخيه عبد الرحمن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عبد اللّه هذا هو المحض،لأنّ أباه الحسن بن الحسن عليه السلام و امّه فاطمة بنت الحسين عليه السلام،و كان يشبه رسول اللّه صلّى اللّه عليه و آله،و كان شيخ بني هاشم في زمانه،و كان يتولّى صدقات أمير المؤمنين عليه السلام بعد أبيه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السيّد الخويي قدّس سرّه في معجم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الروايات قد كثرت في ذم عبد اللّه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 في سرد هذه الروايات 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المتحصّل ممّا ذكرناه أنّ عبد اللّه بن الحسن مجروح مذموم و لا أقل من أنّه لم يثبت وثاقته أو حسنه،و اللّه العالم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الرباب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ينافي ما ذكره الشيخ المفيد في إرشاده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عمرو بن الحسن و أخواه القاسم و عبد اللّه ابنا الحسن أمّهم أمّ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صحة ذلك حيث أنّ الرباب بنت امرئ القيس كانت زوجة الحسين عليه السلام و هي أيضا أمّ عبد اللّه الرضيع و سكينة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ذكر بقية نسبه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نظره إلى أنّ مرجع الضمير في قول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معه،غير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 في الخلاصة ذكر قبل هذه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علي أخو الحسين عليه السلام قتل معه بكربلاء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معه راجع إلى الحسين عليه السلام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46/484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92/197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تصانيف</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854/118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ثعلب،و هو الصواب</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608/230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489/243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610/230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591/225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27/238</w:t>
      </w:r>
      <w:r>
        <w:rPr>
          <w:rFonts w:ascii="IRNazanin" w:hAnsi="IRNazanin" w:eastAsia="IRNazanin"/>
          <w:b w:val="false"/>
          <w:b w:val="false"/>
          <w:bCs w:val="false"/>
          <w:i w:val="false"/>
          <w:i w:val="false"/>
          <w:iCs w:val="false"/>
          <w:color w:val="333333"/>
          <w:sz w:val="20"/>
          <w:sz w:val="20"/>
          <w:szCs w:val="20"/>
          <w:rtl w:val="true"/>
        </w:rPr>
        <w:t>،و فيها بعد ضعيف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مرتفع القول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437/101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568/218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يخرج شاهدا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445/103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نصبت</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983/509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858/119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1026/539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1028/542</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حمدويه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1089/580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272/125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الشارحي</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860/119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خثيل</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604/228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840/447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572/219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670/362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محمّد عبد اللّه بن محمّد بن خالد الطيالسي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في الكنية و اللقب أيضا في ترجمة ميثم التمّار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602/228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هو عن الصادق عليه السلام،لم ترد في نسختنا من الهداية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87/228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في نسختنا من رجال الشيخ ذكر فيه كلاهما معا،رجال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5:501/152</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راشد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56/112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هو و أبوه ثقتين</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576/220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الرساني</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622/338</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الرساني</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621/338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النقد للمقدّس التقي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5:9/134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505/285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224/329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862/119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108/32</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3:453/260</w:t>
      </w:r>
      <w:r>
        <w:rPr>
          <w:rFonts w:ascii="IRNazanin" w:hAnsi="IRNazanin" w:eastAsia="IRNazanin"/>
          <w:b w:val="false"/>
          <w:b w:val="false"/>
          <w:bCs w:val="false"/>
          <w:i w:val="false"/>
          <w:i w:val="false"/>
          <w:iCs w:val="false"/>
          <w:color w:val="333333"/>
          <w:sz w:val="20"/>
          <w:sz w:val="20"/>
          <w:szCs w:val="20"/>
          <w:rtl w:val="true"/>
        </w:rPr>
        <w:t>،تهذيب تأريخ دمشق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366/5</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نقله عن تأريخ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الألفاظ بينهما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عمر بن شبّة و ابن الكلبي و الواقدي و غيرهم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583/223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221/138</w:t>
      </w:r>
      <w:r>
        <w:rPr>
          <w:rFonts w:ascii="IRNazanin" w:hAnsi="IRNazanin" w:eastAsia="IRNazanin"/>
          <w:b w:val="false"/>
          <w:b w:val="false"/>
          <w:bCs w:val="false"/>
          <w:i w:val="false"/>
          <w:i w:val="false"/>
          <w:iCs w:val="false"/>
          <w:color w:val="333333"/>
          <w:sz w:val="20"/>
          <w:sz w:val="20"/>
          <w:szCs w:val="20"/>
          <w:rtl w:val="true"/>
        </w:rPr>
        <w:t>،حيث قال له الإمام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مني على والدك السلام و قل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أعيبك دفاعا منّي عنك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فيها بدل و حمّاد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حمّاد بن عيسى كذا في مشرق الشمسين عن التهذيب</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33/238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و في أخيه عمران ما عن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الإمام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بيتهم من بيت النجباء ما أرادهم جبّار من الجبابرة إلاّ قصمه اللّه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584/223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565/217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68/227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نسخنا من التعليقة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592/225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213/390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،و فيه روايتهما معا عنه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بعده،لم ترد في المصدر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يثبت</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558/214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433/101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،حيث نقل عن الإمام الصادق عليه السلام ما مضمونه أنّهما لا يزدادا على الكبر إلاّ خيرا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4:841/278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2:389/120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سليمان المصري،و نعيم بن إبراهيم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4:422/121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1:115/41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1:101/37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زيادة رواية صفوان بن يحيى و أبي ولاّد حفص بن سالم الحنّاط عنه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شاعرا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من أبي جعفر هو المنصور الدوانيقي</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91/228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القياس</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الحقّ</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1:14/46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873/120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1069/244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1697/289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665/14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و قد أمره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المامقاني في 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كناسة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للحمّى،فإنّها من أسمائها،سمّيت بها لكنسها الذنوب عن المؤمنين المذنبين؛و في نسخة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كبّاسة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لعلّها سمّيت بذلك لأنّها تهجم على الصحيح و تكبسه بغير إذنه و رضاه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أبي الحديد عند ذكر بني أميّة منعوا من إظهار فضائل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عطاء عن عبد اللّه بن شداد بن الهاد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وددت أن اترك فأحدّث بفضائل علي بن أبي طالب عليه السلام،و إنّ عنقي ضربت بالسيف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ذؤابتيها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مكرّون و مكرورون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يكبّرون و يكرّرون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390/217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391/217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علي بن الحسين و أبي جعفر عليهما السلام و كان يكنّى أبا المحجل و كان عندهما وجيها مقدّما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564/217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17/105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877/121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447/104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ذكره في أصحاب الجواد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451/245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 في التعليقة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أوّل كمال الدين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أحمد بن محمّد ابن عيسى في فضله و جلالته يروي عن أبي طالب عبد اللّه بن الصلت القمّي رضي اللّه عنه، و بقي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أبا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لقيه محمّد بن الحسن الصفّار و روى عنه،فلمّا أظفرني اللّه تعالى ذكره بهذا الشيخ الذي هو من هذا البيت الرفيع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من هذا الشيخ محمّد بن الحسن بن علي بن محمّد بن أحمد بن علي بن الصلت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عيسى</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1:891/307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1:749/212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879/121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وجدان الماء بعد دخول المتيمّم في الصلاة،ذخيرة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1:593/204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1:592/204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570/218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كتاب،أخبرنا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نسختنا من تعليقة الشهيد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المصدر،و في النسخ مكانه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أحمد محمّد بن زياد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خلف المخزمي</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اقبضني إليك</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بالليل</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1076/244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1:2/191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النصر له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213/312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403/110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رأيت</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195/229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221/251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سليمان،و قد ذكر المصنّف ذلك في ترجمته أيضا،فالظاهر أنّ ما في المتن من سهو النسّاخ</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39/225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566/217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166/201</w:t>
      </w:r>
      <w:r>
        <w:rPr>
          <w:rFonts w:ascii="IRNazanin" w:hAnsi="IRNazanin" w:eastAsia="IRNazanin"/>
          <w:b w:val="false"/>
          <w:b w:val="false"/>
          <w:bCs w:val="false"/>
          <w:i w:val="false"/>
          <w:i w:val="false"/>
          <w:iCs w:val="false"/>
          <w:color w:val="333333"/>
          <w:sz w:val="20"/>
          <w:sz w:val="20"/>
          <w:szCs w:val="20"/>
          <w:rtl w:val="true"/>
        </w:rPr>
        <w:t>،و فيه بدل قول الخلاصة غال ليس بشيء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مرتفع القول</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575/220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يكنّى،لم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579/221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881/121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165/201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النسخة المطبوعة من المشتركات</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عن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لقينا أبا جعفر محمّد بن علي عليه السلام إلاّ و حمل إلينا النفقة و الصلة و الكسوة 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معدّة لكم قبل أن تلقوني</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47/357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 قبل صه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1049/556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عثمان 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جخ واقفي،و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237/345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282/254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جخ واقفي،الوجيزة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1079/245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54/112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371/143</w:t>
      </w:r>
      <w:r>
        <w:rPr>
          <w:rFonts w:ascii="IRNazanin" w:hAnsi="IRNazanin" w:eastAsia="IRNazanin"/>
          <w:b w:val="false"/>
          <w:b w:val="false"/>
          <w:bCs w:val="false"/>
          <w:i w:val="false"/>
          <w:i w:val="false"/>
          <w:iCs w:val="false"/>
          <w:color w:val="333333"/>
          <w:sz w:val="20"/>
          <w:sz w:val="20"/>
          <w:szCs w:val="20"/>
          <w:rtl w:val="true"/>
        </w:rPr>
        <w:t>،حيث ذكر روايته عن أبي عبد اللّه عليه السلام بعد أن وثّقه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692/265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كثروا،فإذا ركبوا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443/242</w:t>
      </w:r>
      <w:r>
        <w:rPr>
          <w:rFonts w:ascii="IRNazanin" w:hAnsi="IRNazanin" w:eastAsia="IRNazanin"/>
          <w:b w:val="false"/>
          <w:b w:val="false"/>
          <w:bCs w:val="false"/>
          <w:i w:val="false"/>
          <w:i w:val="false"/>
          <w:iCs w:val="false"/>
          <w:color w:val="333333"/>
          <w:sz w:val="20"/>
          <w:sz w:val="20"/>
          <w:szCs w:val="20"/>
          <w:rtl w:val="true"/>
        </w:rPr>
        <w:t>،و فيه بدل فينتشرون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فينتثرون</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444/242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8:206/182</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أصحابنا،عن أحمد بن محمّد بن خالد،عن أبيه عن النضر بن سويد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385/215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182/202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1081/245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مجمل كلام الكشّي نقلا عن 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فيه ضعف السند،و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طس ذلك من دون إشارة إلى ذلك دلالة على الاعتماد و الاعتداد</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رباح</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571/219</w:t>
      </w:r>
      <w:r>
        <w:rPr>
          <w:rFonts w:ascii="IRNazanin" w:hAnsi="IRNazanin" w:eastAsia="IRNazanin"/>
          <w:b w:val="false"/>
          <w:b w:val="false"/>
          <w:bCs w:val="false"/>
          <w:i w:val="false"/>
          <w:i w:val="false"/>
          <w:iCs w:val="false"/>
          <w:color w:val="333333"/>
          <w:sz w:val="20"/>
          <w:sz w:val="20"/>
          <w:szCs w:val="20"/>
          <w:rtl w:val="true"/>
        </w:rPr>
        <w:t>،و فيه بدل أبو 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همّام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886/121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828/115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من جش أيضا بدون لفظة أبي في أوّل السند و آخره،لكن في نسخة اخرى من جش بها في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189/79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594/226</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461/235</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185/203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10/104</w:t>
      </w:r>
      <w:r>
        <w:rPr>
          <w:rFonts w:ascii="IRNazanin" w:hAnsi="IRNazanin" w:eastAsia="IRNazanin"/>
          <w:b w:val="false"/>
          <w:b w:val="false"/>
          <w:bCs w:val="false"/>
          <w:i w:val="false"/>
          <w:i w:val="false"/>
          <w:iCs w:val="false"/>
          <w:color w:val="333333"/>
          <w:sz w:val="20"/>
          <w:sz w:val="20"/>
          <w:szCs w:val="20"/>
          <w:rtl w:val="true"/>
        </w:rPr>
        <w:t>،و لم يرد فيها و 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طالب</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599/227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459/105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الناصرية ضمن 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1082/245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458/105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543/302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ترجمة عبد اللّه بن عمرويه على هذه الترجمة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1026/539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حمدويه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فيه صور توقيع العسكري عليه السلام</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كتاب سليم بن قيس الهلالي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35/173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888/122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600/228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484/242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7:1081/250</w:t>
      </w:r>
      <w:r>
        <w:rPr>
          <w:rFonts w:ascii="IRNazanin" w:hAnsi="IRNazanin" w:eastAsia="IRNazanin"/>
          <w:b w:val="false"/>
          <w:b w:val="false"/>
          <w:bCs w:val="false"/>
          <w:i w:val="false"/>
          <w:i w:val="false"/>
          <w:iCs w:val="false"/>
          <w:color w:val="333333"/>
          <w:sz w:val="20"/>
          <w:sz w:val="20"/>
          <w:szCs w:val="20"/>
          <w:rtl w:val="true"/>
        </w:rPr>
        <w:t>،حيث اعترض على أبي جعفر عليه السلام تحليله للمتعة مستدلا بتحريم عمر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الوارد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عمير الليثي</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83/227</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582/222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14/104</w:t>
      </w:r>
      <w:r>
        <w:rPr>
          <w:rFonts w:ascii="IRNazanin" w:hAnsi="IRNazanin" w:eastAsia="IRNazanin"/>
          <w:b w:val="false"/>
          <w:b w:val="false"/>
          <w:bCs w:val="false"/>
          <w:i w:val="false"/>
          <w:i w:val="false"/>
          <w:iCs w:val="false"/>
          <w:color w:val="333333"/>
          <w:sz w:val="20"/>
          <w:sz w:val="20"/>
          <w:szCs w:val="20"/>
          <w:rtl w:val="true"/>
        </w:rPr>
        <w:t>،و فيها بدل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الباقر عليه السلام</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عليك،لم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62/131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626/339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585/223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 في متن رجال النجاشي</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892/122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الميرزا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 المنقولة عن بعض العلماء</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204/204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فيه رواية أبو أحمد الأزدي عنه،و الظاهر أنّه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الاختصاص للمفيد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الفضل الهاشمي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الصادق جعفر بن محمّد عليه السلام إذ دخل المفضّل بن عمر،فلمّا بصر به ضحك إليه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يا مفضّل،فوربّي إنّي لأحبّك و أحبّ من يحبّك،يا مفضّل لو عرف أصحابي ما تعرف ما اختلف اثنان،فقال له 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رسول اللّه لقد حسبت أن أكون قد 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أنزلت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منزلتي،فقال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أنزلت المنزلة التي أنزلك اللّه بها،فقال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رسول اللّه فما منزلة جابر بن يزيد منكم؟قال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منزلة سلمان من رسول اللّه صلّى اللّه عليه و آله،قال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منزلة داود بن كثير الرقي منكم؟قال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منزلة المقداد من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أقبل عليّ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عبد اللّه بن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شئت لأريتك اسمك في صحيفتنا،ثمّ دعا بصحيفة فنشرها فوجدتها بيضاء ليس فيها أثر الكتابة،فقلت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رسول اللّه ما أرى فيها أثر الكتابة،قال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فمسح يده عليها فوجدتها مكتوبة،و وجدت اسمي في أسفلها،فسجدت للّه شكرا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 هذه الترجمة 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48/357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القصير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 الفضيل بدل القصير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286/255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الكشّي المزبور،رجال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591/326</w:t>
      </w:r>
      <w:r>
        <w:rPr>
          <w:rFonts w:ascii="IRNazanin" w:hAnsi="IRNazanin" w:eastAsia="IRNazanin"/>
          <w:b w:val="false"/>
          <w:b w:val="false"/>
          <w:bCs w:val="false"/>
          <w:i w:val="false"/>
          <w:i w:val="false"/>
          <w:iCs w:val="false"/>
          <w:color w:val="333333"/>
          <w:sz w:val="20"/>
          <w:sz w:val="20"/>
          <w:szCs w:val="20"/>
          <w:rtl w:val="true"/>
        </w:rPr>
        <w:t>،حيث عدّه مع إسحاق بن محمّد البصري و خالد الجوان من أهل الارتفاع</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 ذكر أيضا في ترجمة إسحاق بن محمّد البصري أنّ رمي القميين أحدا بالغلو،أو أنّه من أهل الارتفاع،غير قادح في نفس الشخص،لما وجد من رواياتهم بخلاف ذلك،أو روايتهم المراتب السامية بالنسبة لأهل البيت سلام اللّه عليهم التي لا تعد الآن غلوا</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1708/290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208/204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593/226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461/106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460/105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20/237</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591/326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256/204</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بالبطل</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594/226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50/357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463/106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،و الحديث المشار إليه رواه الشيخ في التهذيب </w:t>
      </w:r>
      <w:r>
        <w:rPr>
          <w:rFonts w:eastAsia="IRNazanin" w:cs="IRNazanin"/>
          <w:b w:val="false"/>
          <w:bCs w:val="false"/>
          <w:i w:val="false"/>
          <w:iCs w:val="false"/>
          <w:color w:val="333333"/>
          <w:sz w:val="20"/>
          <w:szCs w:val="20"/>
        </w:rPr>
        <w:t>4:348/122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عدم الغلو</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أخرى منها 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القردي</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48/357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القصير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3:1/161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أبو بكر الحضرمي الكوفي سمع من أبي الصيقل،تابعي،روى عنهما عليهما السلام</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شهر سيفه،لم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788/416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السابق</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ينوبه،و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يثق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سينبّه عليه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789/416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المصدر،و ذكرها في الهامش عن بعض النسخ</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790/417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1:837/287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ينوبه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فقال له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483/644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الوشّاء،و هو الحسن بن علي بن زياد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1715/291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448/104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بكر محمّد بن أحمد بن إسحاق الحريري</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العامّي المشهور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علينا،لم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299/174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 أبي بصير يكنّى بأبي محمّد أيضا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ليث بن البختري المرادي و يحيى بن القاسم الأسدي ذكر النجاشي تكنيتهما بأبي بصير و أبي محمّد</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 الأسدي كوفي يكنّى أبا بصير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595/226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تيم،و في النسخة الحجريّة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نهم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تيم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438/102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2:1410/341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598/227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لما يذكره النجاشي في 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 بن حصين الحصيني الأهوازي</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1041/551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الموضعين الحصيني</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220/206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443/103</w:t>
      </w:r>
      <w:r>
        <w:rPr>
          <w:rFonts w:ascii="IRNazanin" w:hAnsi="IRNazanin" w:eastAsia="IRNazanin"/>
          <w:b w:val="false"/>
          <w:b w:val="false"/>
          <w:bCs w:val="false"/>
          <w:i w:val="false"/>
          <w:i w:val="false"/>
          <w:iCs w:val="false"/>
          <w:color w:val="333333"/>
          <w:sz w:val="20"/>
          <w:sz w:val="20"/>
          <w:szCs w:val="20"/>
          <w:rtl w:val="true"/>
        </w:rPr>
        <w:t>،و 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 فيهما بدل كتاب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الأبواب</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884/324</w:t>
      </w:r>
      <w:r>
        <w:rPr>
          <w:rFonts w:ascii="IRNazanin" w:hAnsi="IRNazanin" w:eastAsia="IRNazanin"/>
          <w:b w:val="false"/>
          <w:b w:val="false"/>
          <w:bCs w:val="false"/>
          <w:i w:val="false"/>
          <w:i w:val="false"/>
          <w:iCs w:val="false"/>
          <w:color w:val="333333"/>
          <w:sz w:val="20"/>
          <w:sz w:val="20"/>
          <w:szCs w:val="20"/>
          <w:rtl w:val="true"/>
        </w:rPr>
        <w:t>،في ترجمة محمّد بن الحسن بن عبد اللّه الجعفري،و فيه أنّه رجل ضعيف مطعون عليه</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30/238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332/128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597/227</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الحضيني</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32/109</w:t>
      </w:r>
      <w:r>
        <w:rPr>
          <w:rFonts w:ascii="IRNazanin" w:hAnsi="IRNazanin" w:eastAsia="IRNazanin"/>
          <w:b w:val="false"/>
          <w:b w:val="false"/>
          <w:bCs w:val="false"/>
          <w:i w:val="false"/>
          <w:i w:val="false"/>
          <w:iCs w:val="false"/>
          <w:color w:val="333333"/>
          <w:sz w:val="20"/>
          <w:sz w:val="20"/>
          <w:szCs w:val="20"/>
          <w:rtl w:val="true"/>
        </w:rPr>
        <w:t>،و فيها بدل روى عن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الرضا عليه السلام</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436/101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572/219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25/238</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622/144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الاثنين قد استثنوا من رجال نوادر الحكمة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226/206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45/484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622/144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490/130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 كذا في نسختين خطيّة منه،و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الرازي</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44/484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24/238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9/336</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53/112</w:t>
      </w:r>
      <w:r>
        <w:rPr>
          <w:rFonts w:ascii="IRNazanin" w:hAnsi="IRNazanin" w:eastAsia="IRNazanin"/>
          <w:b w:val="false"/>
          <w:b w:val="false"/>
          <w:bCs w:val="false"/>
          <w:i w:val="false"/>
          <w:i w:val="false"/>
          <w:iCs w:val="false"/>
          <w:color w:val="333333"/>
          <w:sz w:val="20"/>
          <w:sz w:val="20"/>
          <w:szCs w:val="20"/>
          <w:rtl w:val="true"/>
        </w:rPr>
        <w:t>،و فيها و في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إلى موضع</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609/230</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1712/290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1098/246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دعني،لم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استبقني</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1096/246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45/484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605/229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905/123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487/242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 النهيكي،و ضبط النهيكي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مضموم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نهيك،الإيضاح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459/235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446/103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60/226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1:13/27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القيّم بأمري</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الفضل بن شاذان،لسم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ركنا،كان زكيّا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559/214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أيام</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22/106</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 في الفهرست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423/196</w:t>
      </w:r>
      <w:r>
        <w:rPr>
          <w:rFonts w:ascii="IRNazanin" w:hAnsi="IRNazanin" w:eastAsia="IRNazanin"/>
          <w:b w:val="false"/>
          <w:b w:val="false"/>
          <w:bCs w:val="false"/>
          <w:i w:val="false"/>
          <w:i w:val="false"/>
          <w:iCs w:val="false"/>
          <w:color w:val="333333"/>
          <w:sz w:val="20"/>
          <w:sz w:val="20"/>
          <w:szCs w:val="20"/>
          <w:rtl w:val="true"/>
        </w:rPr>
        <w:t>،و ذكر السيّد الخويي قدّس سرّه في المعجم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الطريق مع طريق آخر نقلا عن النسخة المخطوطة للفهرست، و الطريق الآخر ذكره القهبائي بخصوصه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705/375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716/382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4:2/312</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5:538/161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7:1080/250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705/180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2:3/225</w:t>
      </w:r>
      <w:r>
        <w:rPr>
          <w:rFonts w:ascii="IRNazanin" w:hAnsi="IRNazanin" w:eastAsia="IRNazanin"/>
          <w:b w:val="false"/>
          <w:b w:val="false"/>
          <w:bCs w:val="false"/>
          <w:i w:val="false"/>
          <w:i w:val="false"/>
          <w:iCs w:val="false"/>
          <w:color w:val="333333"/>
          <w:sz w:val="20"/>
          <w:sz w:val="20"/>
          <w:szCs w:val="20"/>
          <w:rtl w:val="true"/>
        </w:rPr>
        <w:t>،و في غير هذا الباب أيضا</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5:505/153</w:t>
      </w:r>
      <w:r>
        <w:rPr>
          <w:rFonts w:ascii="IRNazanin" w:hAnsi="IRNazanin" w:eastAsia="IRNazanin"/>
          <w:b w:val="false"/>
          <w:b w:val="false"/>
          <w:bCs w:val="false"/>
          <w:i w:val="false"/>
          <w:i w:val="false"/>
          <w:iCs w:val="false"/>
          <w:color w:val="333333"/>
          <w:sz w:val="20"/>
          <w:sz w:val="20"/>
          <w:szCs w:val="20"/>
          <w:rtl w:val="true"/>
        </w:rPr>
        <w:t>،و في غير هذا الباب أيضا</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246/207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يحيى الكابلي،لم يرد في المصدر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4:414/119</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1:1063/290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3:358/165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1:1161/312</w:t>
      </w:r>
      <w:r>
        <w:rPr>
          <w:rFonts w:ascii="IRNazanin" w:hAnsi="IRNazanin" w:eastAsia="IRNazanin"/>
          <w:b w:val="false"/>
          <w:b w:val="false"/>
          <w:bCs w:val="false"/>
          <w:i w:val="false"/>
          <w:i w:val="false"/>
          <w:iCs w:val="false"/>
          <w:color w:val="333333"/>
          <w:sz w:val="20"/>
          <w:sz w:val="20"/>
          <w:szCs w:val="20"/>
          <w:rtl w:val="true"/>
        </w:rPr>
        <w:t>،و لم نعثر عليه في الكافي</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1:399/118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5:775/229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2:984/277</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حديثين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تنافي بين هذين الخبرين و بين الخبر الذي قدّمناه عن ابن مسكان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744/2</w:t>
      </w:r>
      <w:r>
        <w:rPr>
          <w:rFonts w:ascii="IRNazanin" w:hAnsi="IRNazanin" w:eastAsia="IRNazanin"/>
          <w:b w:val="false"/>
          <w:b w:val="false"/>
          <w:bCs w:val="false"/>
          <w:i w:val="false"/>
          <w:i w:val="false"/>
          <w:iCs w:val="false"/>
          <w:color w:val="333333"/>
          <w:sz w:val="20"/>
          <w:sz w:val="20"/>
          <w:szCs w:val="20"/>
          <w:rtl w:val="true"/>
        </w:rPr>
        <w:t>،كتاب الحج،في مسائل التفريق بين صوم ثلاثة أيام و السبعة</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مقتضى</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5:789/233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2:1001/282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5:609/182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عن عبد اللّه بن مسكان</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1:282/108</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إبدال ابن مسكان بابن سنان</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12/104</w:t>
      </w:r>
      <w:r>
        <w:rPr>
          <w:rFonts w:ascii="IRNazanin" w:hAnsi="IRNazanin" w:eastAsia="IRNazanin"/>
          <w:b w:val="false"/>
          <w:b w:val="false"/>
          <w:bCs w:val="false"/>
          <w:i w:val="false"/>
          <w:i w:val="false"/>
          <w:iCs w:val="false"/>
          <w:color w:val="333333"/>
          <w:sz w:val="20"/>
          <w:sz w:val="20"/>
          <w:szCs w:val="20"/>
          <w:rtl w:val="true"/>
        </w:rPr>
        <w:t>،و فيها و 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معه عليه السلام</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رجّعنا إلى مسلم اختلّ المعنى،و الكلام المذكور مأخوذ من سين و فيه المرجع موجود كما هو معلوم،و كان ينبغي بدل الضمير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عليه السلام،و لم ينبّه عليه الميرزا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معلوميّة مرجع هذا الضمير و أنّه يعود للحسين عليه السلام،و ذلك لأنّه ذكره سابقا في ترجمته لعبد اللّه بن علي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الحسين عليه السلام قتل معه بكربلاء؛و كذا قوله بعد ذلك مباشرة في ترجمة عبد اللّه بن الحسن بن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فقوله في هذه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بقرينة كلامه المتقدّم في الترجمتين المشار إليها يكون معلوم المرجع</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 عبد اللّه هذا مزّق عهد يحيى بن عبد اللّه بن الحسن و أمانه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يدي الرشيد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اقتله يا أمير المؤمنين،فحم من وقته و مات بعد ثلاث،فانخسف قبره مرّات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2:1/224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نوفل بن الحارث بن عبد المطلب خزّاز كوفي</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561/215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34/109</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1050/556</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1110/594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1104/247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لم يثبت فسق وقفه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 إلى المنذر بن جيفر</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2:280/75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6:481/208</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الاستبصار </w:t>
      </w:r>
      <w:r>
        <w:rPr>
          <w:rFonts w:eastAsia="IRNazanin" w:cs="IRNazanin"/>
          <w:b w:val="false"/>
          <w:bCs w:val="false"/>
          <w:i w:val="false"/>
          <w:iCs w:val="false"/>
          <w:color w:val="333333"/>
          <w:sz w:val="20"/>
          <w:szCs w:val="20"/>
        </w:rPr>
        <w:t>1:554/160</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9:116/29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الشيخ في الاستبصار في باب وجوب المسح على الرجلين حديثا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هو الصحيح لما يأتي</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255/208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1:248/93</w:t>
      </w:r>
      <w:r>
        <w:rPr>
          <w:rFonts w:ascii="IRNazanin" w:hAnsi="IRNazanin" w:eastAsia="IRNazanin"/>
          <w:b w:val="false"/>
          <w:b w:val="false"/>
          <w:bCs w:val="false"/>
          <w:i w:val="false"/>
          <w:i w:val="false"/>
          <w:iCs w:val="false"/>
          <w:color w:val="333333"/>
          <w:sz w:val="20"/>
          <w:sz w:val="20"/>
          <w:szCs w:val="20"/>
          <w:rtl w:val="true"/>
        </w:rPr>
        <w:t>،و الذي فيه قوله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الخبر موافق للعامّة قد ورد مورد التقيّة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عامّة و رجال الزيدية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1:196/65</w:t>
      </w:r>
      <w:r>
        <w:rPr>
          <w:rFonts w:ascii="IRNazanin" w:hAnsi="IRNazanin" w:eastAsia="IRNazanin"/>
          <w:b w:val="false"/>
          <w:b w:val="false"/>
          <w:bCs w:val="false"/>
          <w:i w:val="false"/>
          <w:i w:val="false"/>
          <w:iCs w:val="false"/>
          <w:color w:val="333333"/>
          <w:sz w:val="20"/>
          <w:sz w:val="20"/>
          <w:szCs w:val="20"/>
          <w:rtl w:val="true"/>
        </w:rPr>
        <w:t>،باب وجوب المسح على الرجلين</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207/55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1924/326</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557/213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29/108</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طريق،و ما أثبتناه من المصدر</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ما بين المعقوفين أثبتناه من المصدر</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441/103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بن عبد اللّه</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30/108</w:t>
      </w:r>
      <w:r>
        <w:rPr>
          <w:rFonts w:ascii="IRNazanin" w:hAnsi="IRNazanin" w:eastAsia="IRNazanin"/>
          <w:b w:val="false"/>
          <w:b w:val="false"/>
          <w:bCs w:val="false"/>
          <w:i w:val="false"/>
          <w:i w:val="false"/>
          <w:iCs w:val="false"/>
          <w:color w:val="333333"/>
          <w:sz w:val="20"/>
          <w:sz w:val="20"/>
          <w:szCs w:val="20"/>
          <w:rtl w:val="true"/>
        </w:rPr>
        <w:t>،و قد ذكر نصّ الرسالة السيد محي الدين ابن زهرة الحلبي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السادس،و ذكرها أيضا الشهيد الثاني في كتاب كشف الريبة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555/213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634/342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1107/247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النجاشي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سيأتي التنبيه عليه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227/333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مؤمن يدين بطاعتك</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ناوله الكتاب</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253/101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1113/248</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1724/292</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292/255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النجاشي،م،كش،واقفي</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49/357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259/209</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696/372</w:t>
      </w:r>
      <w:r>
        <w:rPr>
          <w:rFonts w:ascii="IRNazanin" w:hAnsi="IRNazanin" w:eastAsia="IRNazanin"/>
          <w:b w:val="false"/>
          <w:b w:val="false"/>
          <w:bCs w:val="false"/>
          <w:i w:val="false"/>
          <w:i w:val="false"/>
          <w:iCs w:val="false"/>
          <w:color w:val="333333"/>
          <w:sz w:val="20"/>
          <w:sz w:val="20"/>
          <w:szCs w:val="20"/>
          <w:rtl w:val="true"/>
        </w:rPr>
        <w:t>،و فيه أنّه و ابنه الهيثم فاضلان</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35/225</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و أخوه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أخوه</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 في رجال الشيخ في أصحاب الإمام الكاظم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37/110</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560/215</w:t>
      </w:r>
      <w:r>
        <w:rPr>
          <w:rFonts w:ascii="IRNazanin" w:hAnsi="IRNazanin" w:eastAsia="IRNazanin"/>
          <w:b w:val="false"/>
          <w:b w:val="false"/>
          <w:bCs w:val="false"/>
          <w:i w:val="false"/>
          <w:i w:val="false"/>
          <w:iCs w:val="false"/>
          <w:color w:val="333333"/>
          <w:sz w:val="20"/>
          <w:sz w:val="20"/>
          <w:szCs w:val="20"/>
          <w:rtl w:val="true"/>
        </w:rPr>
        <w:t>،و 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89/228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577/221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453/105</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293/255</w:t>
      </w:r>
      <w:r>
        <w:rPr>
          <w:rFonts w:ascii="IRNazanin" w:hAnsi="IRNazanin" w:eastAsia="IRNazanin"/>
          <w:b w:val="false"/>
          <w:b w:val="false"/>
          <w:bCs w:val="false"/>
          <w:i w:val="false"/>
          <w:i w:val="false"/>
          <w:iCs w:val="false"/>
          <w:color w:val="333333"/>
          <w:sz w:val="20"/>
          <w:sz w:val="20"/>
          <w:szCs w:val="20"/>
          <w:rtl w:val="true"/>
        </w:rPr>
        <w:t>،و فيه بدل ميدغان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راسب بن ميدغان،ذكر ذلك في هامشه نقلا عن اللباب</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574/220</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،و فيه أنّ الزبيريّين في أصحابنا ثلاثة،منهم عبد اللّه بن هارون</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بحر الحضرمي،يكنى أبا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مجمع الرجال نقلا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يحيى</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الجرمي،و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580/221</w:t>
      </w:r>
      <w:r>
        <w:rPr>
          <w:rFonts w:ascii="IRNazanin" w:hAnsi="IRNazanin" w:eastAsia="IRNazanin"/>
          <w:b w:val="false"/>
          <w:b w:val="false"/>
          <w:bCs w:val="false"/>
          <w:i w:val="false"/>
          <w:i w:val="false"/>
          <w:iCs w:val="false"/>
          <w:color w:val="333333"/>
          <w:sz w:val="20"/>
          <w:sz w:val="20"/>
          <w:szCs w:val="20"/>
          <w:rtl w:val="true"/>
        </w:rPr>
        <w:t>،و فيه و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أضمن لك الجنّة</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31/108</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51/357</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440/102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الصفّار،عن أحمد بن محمّد بن 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آخره،و ذكر أيضا طريقا آخر ينتهي إلى محمّد بن أبي عمير عنه</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أعني أمّ وهب بن وهب</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460/105</w:t>
      </w:r>
      <w:r>
        <w:rPr>
          <w:rFonts w:ascii="IRNazanin" w:hAnsi="IRNazanin" w:eastAsia="IRNazanin"/>
          <w:b w:val="false"/>
          <w:b w:val="false"/>
          <w:bCs w:val="false"/>
          <w:i w:val="false"/>
          <w:i w:val="false"/>
          <w:iCs w:val="false"/>
          <w:color w:val="333333"/>
          <w:sz w:val="20"/>
          <w:sz w:val="20"/>
          <w:szCs w:val="20"/>
          <w:rtl w:val="true"/>
        </w:rPr>
        <w:t>،و فيه بدل أخبرنا بهذه الكتب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بهذا الكتاب</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ابن يحيى،كما هو الظاهر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749/401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841/447</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842/448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1113/248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كالصحيح</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3:16/501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4:297/104</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يحيى</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16/377</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أنّ الحكم بصحّة رواياته و هم،لأنّه ليس في مصاف الثقات</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طريقي الفهرست</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محمّد بن خالد</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،و فيه بدل فنكس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فتكسّر،و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 بن عمير النخعي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مجمع الرجال نقلا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فنكس،و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 بن عمير اللخمي</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655/249</w:t>
      </w:r>
      <w:r>
        <w:rPr>
          <w:rFonts w:ascii="IRNazanin" w:hAnsi="IRNazanin" w:eastAsia="IRNazanin"/>
          <w:b w:val="false"/>
          <w:b w:val="false"/>
          <w:bCs w:val="false"/>
          <w:i w:val="false"/>
          <w:i w:val="false"/>
          <w:iCs w:val="false"/>
          <w:color w:val="333333"/>
          <w:sz w:val="20"/>
          <w:sz w:val="20"/>
          <w:szCs w:val="20"/>
          <w:rtl w:val="true"/>
        </w:rPr>
        <w:t>،و فيه و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قهد،في الموضعين</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رواهما جميعا حميد،عن أبي إسحاق إبراهيم بن سليمان الخزّاز،عنهما</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462/122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979/132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،و فيه أنّه كان مستقيما و من أصحاب أبي جعفر عليه السلام و مات في زمن أبي عبد اللّه عليه السلام</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مات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فانطلق بنا إلى قبره حتّى نصلّي عليه،قلت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لكن نصلّي عليه هاهنا،و 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في نسخة بدل منه كما نقل في المتن</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300/175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أين،وردت في المصدر في نسخة بدل</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301/175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302/176</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عيسى</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3:472/202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هذه الرواية في التهذيب في حقّ عبد اللّه بن أعين،و تقدّم الكلام حولها في ترجمته،فراجع</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353/201</w:t>
      </w:r>
      <w:r>
        <w:rPr>
          <w:rFonts w:ascii="IRNazanin" w:hAnsi="IRNazanin" w:eastAsia="IRNazanin"/>
          <w:b w:val="false"/>
          <w:b w:val="false"/>
          <w:bCs w:val="false"/>
          <w:i w:val="false"/>
          <w:i w:val="false"/>
          <w:iCs w:val="false"/>
          <w:color w:val="333333"/>
          <w:sz w:val="20"/>
          <w:sz w:val="20"/>
          <w:szCs w:val="20"/>
          <w:rtl w:val="true"/>
        </w:rPr>
        <w:t>،و الذي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أصبغ بن عبد الملك خير من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 الإشارة إلى ذلك في الترجمة المذكورة أيضا</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8:449/294</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1118/248</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جريح</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أنّهنّ بمنزلة الإماء و ليست من الأربع،بسنده عن عمر بن أذينة عن إسماعيل بن الفضل الهاشمي</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7:1051/241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عن الحسن بن يزيد</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،خلاصة الإيجاز في المتعة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الحفّاظ </w:t>
      </w:r>
      <w:r>
        <w:rPr>
          <w:rFonts w:eastAsia="IRNazanin" w:cs="IRNazanin"/>
          <w:b w:val="false"/>
          <w:bCs w:val="false"/>
          <w:i w:val="false"/>
          <w:iCs w:val="false"/>
          <w:color w:val="333333"/>
          <w:sz w:val="20"/>
          <w:szCs w:val="20"/>
        </w:rPr>
        <w:t>1:164/169</w:t>
      </w:r>
      <w:r>
        <w:rPr>
          <w:rFonts w:ascii="IRNazanin" w:hAnsi="IRNazanin" w:eastAsia="IRNazanin"/>
          <w:b w:val="false"/>
          <w:b w:val="false"/>
          <w:bCs w:val="false"/>
          <w:i w:val="false"/>
          <w:i w:val="false"/>
          <w:iCs w:val="false"/>
          <w:color w:val="333333"/>
          <w:sz w:val="20"/>
          <w:sz w:val="20"/>
          <w:szCs w:val="20"/>
          <w:rtl w:val="true"/>
        </w:rPr>
        <w:t>،و فيها بدل ابن 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رباح</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الحكم،و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حكيم</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636/239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484/110</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565/217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399/109</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162/233</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178/234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المنقري،و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173/234</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صهيب</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لعبد الملك بن عتبة،لم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635/239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485/110</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الملك</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169/233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170/234</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1751/296</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385/215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نجباء</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1123/249</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الممدوح</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714/266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عنهما عليهما السلام</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730/389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لأدعو اللّه لك</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صحّة إضافيّة</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1:470/164</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1124/249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295/415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481/110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أخبرنا به ابن أبي جيد،عن محمّد بن الحسن، عن سعد بن عبد اللّه و الحميري و محمّد بن يحيى،عن أحمد بن محمّد و أحمد بن أبي عبد اللّه،عن محمّد بن خالد البرقي،عنه</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175/234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174/234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منيخ</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639/240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482/110</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179/234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176/234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638/240</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483/110</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637/240</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481/110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فيه أنّه جدّ عبد الملك بن هارون بن عنترة</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1130/249</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18/377</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177/234</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،و فيها و في رجال الشيخ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يعرفه علي بن الحسن</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256/239</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1851/306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 هذا الاعتراض على العلاّمة قدّس سرّه إنّما يتم بناء على قراءة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المعلوم،إلاّ أنّه لم يظهر ذلك من العلاّمة،فلعلّه رحمه اللّه قرأها بصيغة المجهول،و عليه فلا اعتراض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سبق في المقدمة الرابعة اختلاف الأفهام في قراءتها</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27/481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10/244</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قارئا،غلام 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بدل فيه قراءة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قراءة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651/247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551/122</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227/392</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16/416</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3:1128/238</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بوصف العلاّمة لها بالصحّة</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708/172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2:2/127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في العيون في باب ما جاء عن الرضا عليه السلام من الأخبار المنثورة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خبر عن محمّد بن عبد اللّه المسمعي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شيخنا محمّد بن الحسن بن أحمد بن الوليد رضي اللّه عنه سيّء الرأي في محمّد بن عبد اللّه المسمعي راوي هذا الحديث،و إنّما أخرجت هذا الخبر في هذا الكتاب لأنّه كان في كتاب الرحمة و قد قرأته عليه فلم ينكره و رواه لي</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الفقيه </w:t>
      </w:r>
      <w:r>
        <w:rPr>
          <w:rFonts w:eastAsia="IRNazanin" w:cs="IRNazanin"/>
          <w:b w:val="false"/>
          <w:bCs w:val="false"/>
          <w:i w:val="false"/>
          <w:iCs w:val="false"/>
          <w:color w:val="333333"/>
          <w:sz w:val="20"/>
          <w:szCs w:val="20"/>
        </w:rPr>
        <w:t>2:241/55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خبر صلاة يوم غدير خم و الثواب المذكور فيه لمن صامه،فإنّ شيخنا محمّد بن الحسن رضي اللّه عنه كان لا يصحّحه 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طريق محمّد بن موسى الهمداني و كان غير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ما لم يصحّحه ذلك الشيخ قدّس اللّه روحه و لم يحكم بصحّته من الأخبار فهو عندنا متروك غير صحيح</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823/302</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548/121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250/238</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5:1547/444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652/247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المادرائي</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981/132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المادرائي</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نسختي</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الماذراني</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المادراي</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495/245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،و 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447/169</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سالم و عبيدة و زياد بنو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الجعد الأشجعيون من خواصّ أصحاب أمير المؤمنين عليه السلام</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619/234</w:t>
      </w:r>
      <w:r>
        <w:rPr>
          <w:rFonts w:ascii="IRNazanin" w:hAnsi="IRNazanin" w:eastAsia="IRNazanin"/>
          <w:b w:val="false"/>
          <w:b w:val="false"/>
          <w:bCs w:val="false"/>
          <w:i w:val="false"/>
          <w:i w:val="false"/>
          <w:iCs w:val="false"/>
          <w:color w:val="333333"/>
          <w:sz w:val="20"/>
          <w:sz w:val="20"/>
          <w:szCs w:val="20"/>
          <w:rtl w:val="true"/>
        </w:rPr>
        <w:t>،و فيه بعد قليل الحديث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قرابة الفضل بن جعفر البزّاز،له كتاب يرويه عدّة من أصحابنا،أخبرني</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266/240</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كوفي</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أحول</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618/233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468/107</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312/74</w:t>
      </w:r>
      <w:r>
        <w:rPr>
          <w:rFonts w:ascii="IRNazanin" w:hAnsi="IRNazanin" w:eastAsia="IRNazanin"/>
          <w:b w:val="false"/>
          <w:b w:val="false"/>
          <w:bCs w:val="false"/>
          <w:i w:val="false"/>
          <w:i w:val="false"/>
          <w:iCs w:val="false"/>
          <w:color w:val="333333"/>
          <w:sz w:val="20"/>
          <w:sz w:val="20"/>
          <w:szCs w:val="20"/>
          <w:rtl w:val="true"/>
        </w:rPr>
        <w:t>،حيث ذكر عبيد بن زرارة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أحول</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عبيد اللّه بن زرارة،إلاّ أنّه باختلاف</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لم يرد فيها القاسم بن زيد</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فيه عن تقريب ابن حجر </w:t>
      </w:r>
      <w:r>
        <w:rPr>
          <w:rFonts w:eastAsia="IRNazanin" w:cs="IRNazanin"/>
          <w:b w:val="false"/>
          <w:bCs w:val="false"/>
          <w:i w:val="false"/>
          <w:iCs w:val="false"/>
          <w:color w:val="333333"/>
          <w:sz w:val="20"/>
          <w:szCs w:val="20"/>
        </w:rPr>
        <w:t>2:32/445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اسمه عبد أو عبد الرحمن بن عبد،ثقة، رمي بالتشيّع</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الوجدي،و اسم الوجد</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620/234</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16/245</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ما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عن زين العابدين و الباقر عليهما السلام من الاشتباه،حيث إنّ الراوي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كما هو واضح من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شريك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أيضا أنّ عبيد توفّي سنة أربع و تسعين و مائتين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يروي عن الإمامين عليهما السلام؟</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رجاله في أصحاب علي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الخزاعي،قال ابن الأعمش لأبيه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من قرأت؟قال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يحيى بن وثاب،و قرأ يحيى بن وثاب على عبيد ابن نضلة،كان يقرأ كلّ يوم آية ففرغ من القرآن في سبع و أربعين سنة،و يحيى بن وثاب كان مستقيما</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النهر،و ما أثبتناه من المصدر</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466/107</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 الميرزا من هذا الموضع في الخلاصة هو ما ذكره العلاّمة في آخر الباب الأوّل منها نقلا عن البرقي في سرد أسماء أولياء علي عليه السلام و أصحابه لا ما نقل عنه في أوّل هذه الترجمة،و بذلك يندفع اعتراض المصنّف قدّس سرّه الآتي على الميرزا</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31/481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228/111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ظهره</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آل بابويه و علماء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فيه من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واحد</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أحمد محمّد بن زياد الأزدي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المرافقي</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نسختنا المطبوعة من الوجيزة،و ورد في النسخة الخطيّة منها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حواشي النقد،لم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التقي المجلسي على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4:310/94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بن زرارة</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رواية جعفر بن بشير في التهذيب </w:t>
      </w:r>
      <w:r>
        <w:rPr>
          <w:rFonts w:eastAsia="IRNazanin" w:cs="IRNazanin"/>
          <w:b w:val="false"/>
          <w:bCs w:val="false"/>
          <w:i w:val="false"/>
          <w:iCs w:val="false"/>
          <w:color w:val="333333"/>
          <w:sz w:val="20"/>
          <w:szCs w:val="20"/>
        </w:rPr>
        <w:t>2:962/243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عن أبيه</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106/229</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مسكن،و في هامشها عن نسخ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صحّة مسكن،لأنّه موضع قريب من أوانا على نهر 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الفرج الأصفهاني 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معاوية وافى حتّى نزل قرية يقال لها الحبوبيّة بمسكن،فأقبل 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بن العبّاس حتّى نزل بإزائه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كسكر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قصبتها واسط بين الكوفة و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461/4</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ذهاب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هذا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لكذا و كذا</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179/112</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15/245</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614/231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467/107</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612/230</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رآه استحسنه</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465/106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 و أبان بن عثمان</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4:3/120</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1:348/128</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1:381/114</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3:2/206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زرارة،التهذيب </w:t>
      </w:r>
      <w:r>
        <w:rPr>
          <w:rFonts w:eastAsia="IRNazanin" w:cs="IRNazanin"/>
          <w:b w:val="false"/>
          <w:bCs w:val="false"/>
          <w:i w:val="false"/>
          <w:iCs w:val="false"/>
          <w:color w:val="333333"/>
          <w:sz w:val="20"/>
          <w:szCs w:val="20"/>
        </w:rPr>
        <w:t>3:456/198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1855/479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زرارة</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طريق النجاشي إلى أبيه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671/256</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1109/593</w:t>
      </w:r>
      <w:r>
        <w:rPr>
          <w:rFonts w:ascii="IRNazanin" w:hAnsi="IRNazanin" w:eastAsia="IRNazanin"/>
          <w:b w:val="false"/>
          <w:b w:val="false"/>
          <w:bCs w:val="false"/>
          <w:i w:val="false"/>
          <w:i w:val="false"/>
          <w:iCs w:val="false"/>
          <w:color w:val="333333"/>
          <w:sz w:val="20"/>
          <w:sz w:val="20"/>
          <w:szCs w:val="20"/>
          <w:rtl w:val="true"/>
        </w:rPr>
        <w:t>،و فيه قول الإمام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 بن عبيد اللّه و امرأته و ولده من أهل الجنّة</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616/232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 بن عيسى</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39/483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عائذ الخلاّل</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28/481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616/232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24/217</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229/111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111/229</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هب،لم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2:3644/205</w:t>
      </w:r>
      <w:r>
        <w:rPr>
          <w:rFonts w:ascii="IRNazanin" w:hAnsi="IRNazanin" w:eastAsia="IRNazanin"/>
          <w:b w:val="false"/>
          <w:b w:val="false"/>
          <w:bCs w:val="false"/>
          <w:i w:val="false"/>
          <w:i w:val="false"/>
          <w:iCs w:val="false"/>
          <w:color w:val="333333"/>
          <w:sz w:val="20"/>
          <w:sz w:val="20"/>
          <w:szCs w:val="20"/>
          <w:rtl w:val="true"/>
        </w:rPr>
        <w:t>،و فيه بدل 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723/14</w:t>
      </w:r>
      <w:r>
        <w:rPr>
          <w:rFonts w:ascii="IRNazanin" w:hAnsi="IRNazanin" w:eastAsia="IRNazanin"/>
          <w:b w:val="false"/>
          <w:b w:val="false"/>
          <w:bCs w:val="false"/>
          <w:i w:val="false"/>
          <w:i w:val="false"/>
          <w:iCs w:val="false"/>
          <w:color w:val="333333"/>
          <w:sz w:val="20"/>
          <w:sz w:val="20"/>
          <w:szCs w:val="20"/>
          <w:rtl w:val="true"/>
        </w:rPr>
        <w:t>،و الذي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مشاهير الكوفيين و ثقاتهم</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613/231</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الصغاني كما في المصدر،و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محمّد بن الحسن ابن حيدر بن علي العدوي العمري رضي الدين أبو العبّاس الصغاني الهندي الحنفي نزيل بغداد،ولد سنة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ببغداد سنة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،له مصنّفات كثيرة،منها تكملة الصحاح في ست مجلّدات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،و النص للأوّل</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929/126</w:t>
      </w:r>
      <w:r>
        <w:rPr>
          <w:rFonts w:ascii="IRNazanin" w:hAnsi="IRNazanin" w:eastAsia="IRNazanin"/>
          <w:b w:val="false"/>
          <w:b w:val="false"/>
          <w:bCs w:val="false"/>
          <w:i w:val="false"/>
          <w:i w:val="false"/>
          <w:iCs w:val="false"/>
          <w:color w:val="333333"/>
          <w:sz w:val="20"/>
          <w:sz w:val="20"/>
          <w:szCs w:val="20"/>
          <w:rtl w:val="true"/>
        </w:rPr>
        <w:t>،و فيه بعد المعجمة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عربي،و فيه أيضا بدل 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492/244</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2:3649/206</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1:1519/540</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985/132</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ترجمة عبّاس بن هشام</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825/302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عيينة،و في نسختين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503/247</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644/262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120/53</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515/192</w:t>
      </w:r>
      <w:r>
        <w:rPr>
          <w:rFonts w:ascii="IRNazanin" w:hAnsi="IRNazanin" w:eastAsia="IRNazanin"/>
          <w:b w:val="false"/>
          <w:b w:val="false"/>
          <w:bCs w:val="false"/>
          <w:i w:val="false"/>
          <w:i w:val="false"/>
          <w:iCs w:val="false"/>
          <w:color w:val="333333"/>
          <w:sz w:val="20"/>
          <w:sz w:val="20"/>
          <w:szCs w:val="20"/>
          <w:rtl w:val="true"/>
        </w:rPr>
        <w:t>،و قد وصفه بالأستاذ</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الوحشي،الوجيني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989/133</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50/484</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الباب التاسع عشر،قسم الصحاح</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501/281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605/260</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598/260</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36/420</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22/434</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سيجيء في الألقاب و الفائدة الخامسة بعض ما ورد في شأنه من الجلالة و العدالة و الوثاقة و الأمانة،و هو أجلّ و أشهر من أن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ذكره في آخر الكتاب في الفائدة الثالثة</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يفهم ذلك من الشيخ رحمه اللّه في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600/260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591/259</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 مرحبا بكم</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فتارة يقال الكلابي و تارة العامري و تارة الرواسي</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الوصايا و كتاب الصلاة،أخبرنا عدّة من أصحابنا،عن أحمد بن محمّد بن سعيد،عن جعفر بن عبد اللّه المحمّدي،عن عثمان بكتبه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817/300</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544/120</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28/355</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1117/597</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1118/598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1120/598</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1050/556</w:t>
      </w:r>
      <w:r>
        <w:rPr>
          <w:rFonts w:ascii="IRNazanin" w:hAnsi="IRNazanin" w:eastAsia="IRNazanin"/>
          <w:b w:val="false"/>
          <w:b w:val="false"/>
          <w:bCs w:val="false"/>
          <w:i w:val="false"/>
          <w:i w:val="false"/>
          <w:iCs w:val="false"/>
          <w:color w:val="333333"/>
          <w:sz w:val="20"/>
          <w:sz w:val="20"/>
          <w:szCs w:val="20"/>
          <w:rtl w:val="true"/>
        </w:rPr>
        <w:t>،إلاّ أنّه حكى ذلك قولا عن بعض،حيث قال بعد أن عدّهم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بعضهم مكان ابن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عيسى</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نبّهنا سابقا أنّ الشيخ رحمه اللّه شرط ذلك فيما إذا كان هناك قرينة أو خبر آخر من جهة الموثوقين بهم يعضده،أو إذا لم يكن هناك ما يخالفه و لا يعرف من الطائفة العمل بخلافه</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،إلاّ أنّه تقدّم في الترجمة المذكورة بيان أنّ العلاّمة قدّس سرّه أخذ التوثيق من النجاشي،لأنّه الموثّق له لا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اعتمد كلام نصر و أسنده إلى نفسه في كونه حذّاء صاحب أبي عبد اللّه عليه السلام و أنّه يروي عنه نيفا و أربعين حديثا</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حمدويه لم ينقل ذلك،و إنّما نقل حكاية منامه كما تقدّم</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2:22/426</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4:733/247</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2:1173/330</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4:432/156</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5:1609/462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2:3/194</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1:1160/376</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4:753/254</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عثمان</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7:1789/447</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1:1228/395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856/453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عيسى عن عثمان بن عيسى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أسامة بن حفص كان قيّما لأبي الحسن موسى عليه السلام</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فيه إلى قول الصدوق رحمه اللّه في باب ما يجب على من أفطر أو جامع في شهر رمضان متعمدا أو ناسيا،بعد أن ذكر الأخبار التي تدلّ على صحة الصوم فيما إذا كان ناسيا،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بهذه الأخبار أفتي و لا أفتي بالخبر الذي أوجب القضاء عليه،لأنّه رواية سماعة بن مهران و كان واقفيّا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في طريق رواية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عيسى،و لم يتوقف من جهته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4:1/100</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1161/252</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302/424</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2:1348/328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588/259</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مستند فيما بأيدينا من المصادر التأريخيّة،نعم ذكر ذلك بعض المتأخرين و الظاهر أنّه نقلا عمّا ذكره البهبهاني</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3:6/161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3:45/262</w:t>
      </w:r>
      <w:r>
        <w:rPr>
          <w:rFonts w:ascii="IRNazanin" w:hAnsi="IRNazanin" w:eastAsia="IRNazanin"/>
          <w:b w:val="false"/>
          <w:b w:val="false"/>
          <w:bCs w:val="false"/>
          <w:i w:val="false"/>
          <w:i w:val="false"/>
          <w:iCs w:val="false"/>
          <w:color w:val="333333"/>
          <w:sz w:val="20"/>
          <w:sz w:val="20"/>
          <w:szCs w:val="20"/>
          <w:rtl w:val="true"/>
        </w:rPr>
        <w:t>،و ذكر ذلك أيضا ابن عبد البر في 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،و العسقلاني في الإصابة </w:t>
      </w:r>
      <w:r>
        <w:rPr>
          <w:rFonts w:eastAsia="IRNazanin" w:cs="IRNazanin"/>
          <w:b w:val="false"/>
          <w:bCs w:val="false"/>
          <w:i w:val="false"/>
          <w:iCs w:val="false"/>
          <w:color w:val="333333"/>
          <w:sz w:val="20"/>
          <w:szCs w:val="20"/>
        </w:rPr>
        <w:t>2:5453/464</w:t>
      </w:r>
      <w:r>
        <w:rPr>
          <w:rFonts w:ascii="IRNazanin" w:hAnsi="IRNazanin" w:eastAsia="IRNazanin"/>
          <w:b w:val="false"/>
          <w:b w:val="false"/>
          <w:bCs w:val="false"/>
          <w:i w:val="false"/>
          <w:i w:val="false"/>
          <w:iCs w:val="false"/>
          <w:color w:val="333333"/>
          <w:sz w:val="20"/>
          <w:sz w:val="20"/>
          <w:szCs w:val="20"/>
          <w:rtl w:val="true"/>
        </w:rPr>
        <w:t xml:space="preserve">،و الجزري في أسد الغابة </w:t>
      </w:r>
      <w:r>
        <w:rPr>
          <w:rFonts w:eastAsia="IRNazanin" w:cs="IRNazanin"/>
          <w:b w:val="false"/>
          <w:bCs w:val="false"/>
          <w:i w:val="false"/>
          <w:iCs w:val="false"/>
          <w:color w:val="333333"/>
          <w:sz w:val="20"/>
          <w:szCs w:val="20"/>
        </w:rPr>
        <w:t>3:3588/494</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أنّه كان من الأولى تقديم هذه الترجمة بحسب ترتيب حروف الهجاء</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 وَ تَعِيَها أُذُنٌ واعِيَةٌ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حجر في لسان الميزان </w:t>
      </w:r>
      <w:r>
        <w:rPr>
          <w:rFonts w:eastAsia="IRNazanin" w:cs="IRNazanin"/>
          <w:b w:val="false"/>
          <w:bCs w:val="false"/>
          <w:i w:val="false"/>
          <w:iCs w:val="false"/>
          <w:color w:val="333333"/>
          <w:sz w:val="20"/>
          <w:szCs w:val="20"/>
        </w:rPr>
        <w:t>4:310/134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العنوان،و ذكره العلاّمة المجلسي أيضا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مجالس الشيخ</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772/411</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11/130</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الإمام الصادق عليه السلام</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665/264</w:t>
      </w:r>
      <w:r>
        <w:rPr>
          <w:rFonts w:ascii="IRNazanin" w:hAnsi="IRNazanin" w:eastAsia="IRNazanin"/>
          <w:b w:val="false"/>
          <w:b w:val="false"/>
          <w:bCs w:val="false"/>
          <w:i w:val="false"/>
          <w:i w:val="false"/>
          <w:iCs w:val="false"/>
          <w:color w:val="333333"/>
          <w:sz w:val="20"/>
          <w:sz w:val="20"/>
          <w:szCs w:val="20"/>
          <w:rtl w:val="true"/>
        </w:rPr>
        <w:t>،و فيه بعد الصيرفي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5:1/105</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5:12/76</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6:898/326</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في رجاله عرفة الأزدي مقتصرا على اسمه فقط،و ذكر بعده مباشرة عرفة المدني و ذكر فيه دعاء النبيّ صلّى اللّه عليه و آله له،رجال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ذكره مقتصرا على عنوانه في أصحاب رسول اللّه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ورد فيه غرفة بن الحارث الكندي</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شيبة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شهدت مسجد المدينة فإذا الزهري و عروة بن الزبير جالسان يذكران عليا عليه السلام،فنالا منه،فبلغ ذلك علي بن الحسين عليه السلام،فجاء حتّى وقف عليهما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أنت يا عروة فإنّ أبي حاكم أباك إلى اللّه فحكم لأبي على أبيك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غيره</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شبه الرعدة تأخذ الإنسان،القاموس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 بن أبي عامر البجلي،و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حميد البجلي</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النفل</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692/371</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يجتمعون عنده و يرد ذلك إليكم</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318/438</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1170/253</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35/420</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15/433</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35/420</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1020/535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1086/573</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1088/579</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المزبور،لم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1020/535</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385/215</w:t>
      </w:r>
      <w:r>
        <w:rPr>
          <w:rFonts w:ascii="IRNazanin" w:hAnsi="IRNazanin" w:eastAsia="IRNazanin"/>
          <w:b w:val="false"/>
          <w:b w:val="false"/>
          <w:bCs w:val="false"/>
          <w:i w:val="false"/>
          <w:i w:val="false"/>
          <w:iCs w:val="false"/>
          <w:color w:val="333333"/>
          <w:sz w:val="20"/>
          <w:sz w:val="20"/>
          <w:szCs w:val="20"/>
          <w:rtl w:val="true"/>
        </w:rPr>
        <w:t>،و فيه أنّ عبد الملك و عبد اللّه و عريفا نجباء من أصحاب أبي جعفر و أبي عبد اللّه عليهما السلام</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العزير،و في نسخة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العزيز</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609/275</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مخلّط</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319/258</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3:241/188</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رباح</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385/215</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2:190/22</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2:3852/231</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3:419/261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617/260</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614/260</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ثمان و خمسين و مائة،و له سبع و سبعون سنة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،و فيها و في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636/344</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3:1/128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عقبة عن أبيه</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531/118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عبيد اللّه بن هلال،و في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عبد اللّه بن هلال</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4:4/34</w:t>
      </w:r>
      <w:r>
        <w:rPr>
          <w:rFonts w:ascii="IRNazanin" w:hAnsi="IRNazanin" w:eastAsia="IRNazanin"/>
          <w:b w:val="false"/>
          <w:b w:val="false"/>
          <w:bCs w:val="false"/>
          <w:i w:val="false"/>
          <w:i w:val="false"/>
          <w:iCs w:val="false"/>
          <w:color w:val="333333"/>
          <w:sz w:val="20"/>
          <w:sz w:val="20"/>
          <w:szCs w:val="20"/>
          <w:rtl w:val="true"/>
        </w:rPr>
        <w:t>،و فيه قول الإمام أبي عبد اللّه عليه السلام فيه و في المعلّى و عثمان ابن عمران لمّا رآهم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 مرحبا بكم وجوه تحبّنا و نحبّها جعلكم اللّه معنا في الدنيا و الآخرة</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628/261</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532/118</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815/299</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3:2/109</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 يكنّى أبا سعيد و لقبه عقيصا و إنّما لقّب بذلك لشعر قاله</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الخرائج و الجرائح النسخة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حاشية المخطوطة المصحّحة</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1001/134</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1180/254</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،و 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753/314</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13/245</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387/216</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314/436</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1182/254</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1:359/80</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1019/534</w:t>
      </w:r>
      <w:r>
        <w:rPr>
          <w:rFonts w:ascii="IRNazanin" w:hAnsi="IRNazanin" w:eastAsia="IRNazanin"/>
          <w:b w:val="false"/>
          <w:b w:val="false"/>
          <w:bCs w:val="false"/>
          <w:i w:val="false"/>
          <w:i w:val="false"/>
          <w:iCs w:val="false"/>
          <w:color w:val="333333"/>
          <w:sz w:val="20"/>
          <w:sz w:val="20"/>
          <w:szCs w:val="20"/>
          <w:rtl w:val="true"/>
        </w:rPr>
        <w:t>،و فيه خرج توقيع من صاحب الناحية عليه السلام فيه مدح و ثناء و سلام إلى أبي حامد أحمد بن إبراهيم المراغي،قال أبو حامد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في رقعة طويلة فيها أمر و نهي إلى ابن أخي كثير،و في الرقعة مواضع قد قرضت،فدفعت الرقعة كهيئتها إلى علاء بن الحسن الرازي</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عقدة،و ما أثبتناه من المصدر</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811/298</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498/112</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العلاء</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3:438/123</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بتوسط</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5:696/208</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قدّس سرّه أراد أن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صفوان</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4:2/105</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3:1448/302</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5:222/68</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الرواية في الكافي </w:t>
      </w:r>
      <w:r>
        <w:rPr>
          <w:rFonts w:eastAsia="IRNazanin" w:cs="IRNazanin"/>
          <w:b w:val="false"/>
          <w:bCs w:val="false"/>
          <w:i w:val="false"/>
          <w:iCs w:val="false"/>
          <w:color w:val="333333"/>
          <w:sz w:val="20"/>
          <w:szCs w:val="20"/>
        </w:rPr>
        <w:t>4:14/341</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2:980/215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محمّد بن مسلم عن أحدهما عليهما السلام</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5:1258/362</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356/245</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350/245</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362/245</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810/298</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499/113</w:t>
      </w:r>
      <w:r>
        <w:rPr>
          <w:rFonts w:ascii="IRNazanin" w:hAnsi="IRNazanin" w:eastAsia="IRNazanin"/>
          <w:b w:val="false"/>
          <w:b w:val="false"/>
          <w:bCs w:val="false"/>
          <w:i w:val="false"/>
          <w:i w:val="false"/>
          <w:iCs w:val="false"/>
          <w:color w:val="333333"/>
          <w:sz w:val="20"/>
          <w:sz w:val="20"/>
          <w:szCs w:val="20"/>
          <w:rtl w:val="true"/>
        </w:rPr>
        <w:t>،و فيه بدل عن ابن أبي عمير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سنان عنه</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351/245</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324/259</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812/299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المقعد،و في النسخة الحجريّة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المقتعد، المقعد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500/113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 جماعة عن أبي المفضّل</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813/299</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عليه السلام،و في النسخة الخطيّة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عليه السلام</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10/130</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ذكر أيضا في ترجمة أبي بصير ليث البختري المرادي ما يقارب هذا إلاّ أنّه عن الإمام الصادق عليه السلام،رجال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289/171</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352/200</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التهذيب </w:t>
      </w:r>
      <w:r>
        <w:rPr>
          <w:rFonts w:eastAsia="IRNazanin" w:cs="IRNazanin"/>
          <w:b w:val="false"/>
          <w:bCs w:val="false"/>
          <w:i w:val="false"/>
          <w:iCs w:val="false"/>
          <w:color w:val="333333"/>
          <w:sz w:val="20"/>
          <w:szCs w:val="20"/>
        </w:rPr>
        <w:t>4:384/137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2:190/58</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نبّهنا في ترجمة الحكم بن علباء على أنّ الرمز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اشتباه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 حذف من بداية سند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مسعود،و من نهاية سند الروايتين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بصير</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115/53</w:t>
      </w:r>
      <w:r>
        <w:rPr>
          <w:rFonts w:ascii="IRNazanin" w:hAnsi="IRNazanin" w:eastAsia="IRNazanin"/>
          <w:b w:val="false"/>
          <w:b w:val="false"/>
          <w:bCs w:val="false"/>
          <w:i w:val="false"/>
          <w:i w:val="false"/>
          <w:iCs w:val="false"/>
          <w:color w:val="333333"/>
          <w:sz w:val="20"/>
          <w:sz w:val="20"/>
          <w:szCs w:val="20"/>
          <w:rtl w:val="true"/>
        </w:rPr>
        <w:t>،و فيه و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أخوه أبي بن قيس</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159/100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علقمة فقيها في دينه قارئا لكتاب اللّه عالما بالفرائض،شهد صفّين و أصيبت إحدى رجليه فعرج منها،و أما أخوه أبي فقد قتل بصفّين،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ذلك أيضا نصر بن مزاحم في كتابه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مخالفته مع ما ذكره الشيخ و العلاّمة،فلاحظ</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643/262</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38/129</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788/416</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687/262</w:t>
      </w:r>
      <w:r>
        <w:rPr>
          <w:rFonts w:ascii="IRNazanin" w:hAnsi="IRNazanin" w:eastAsia="IRNazanin"/>
          <w:b w:val="false"/>
          <w:b w:val="false"/>
          <w:bCs w:val="false"/>
          <w:i w:val="false"/>
          <w:i w:val="false"/>
          <w:iCs w:val="false"/>
          <w:color w:val="333333"/>
          <w:sz w:val="20"/>
          <w:sz w:val="20"/>
          <w:szCs w:val="20"/>
          <w:rtl w:val="true"/>
        </w:rPr>
        <w:t>،و فيه كما ذكر في الخلاصة من دون سقط</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337/95</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28/441</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الأصفهاني</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 علي بن إبراهيم هذا في رجال الشيخ في أصحاب الهادي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33/420</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928/344</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عبد اللّه الورّاق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 الهامش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يؤيده قول السيّد الخويي قدّس سرّه في معجمه </w:t>
      </w:r>
      <w:r>
        <w:rPr>
          <w:rFonts w:eastAsia="IRNazanin" w:cs="IRNazanin"/>
          <w:b w:val="false"/>
          <w:bCs w:val="false"/>
          <w:i w:val="false"/>
          <w:iCs w:val="false"/>
          <w:color w:val="333333"/>
          <w:sz w:val="20"/>
          <w:szCs w:val="20"/>
        </w:rPr>
        <w:t>11:7822/212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مشايخ الصدوق ترضّى عليه،يروي عن سعد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الموضع المشار إليه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الموجود في 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عبد اللّه الورّاق الرازي؛و لا يبعد صحّة ما فيها،فقد روى في الفقيه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نادر قبل باب العتق و أحكامه عن علي بن عبد اللّه الورّاق عن سعد بن عبد اللّه،الحديث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الورّاق الرازي</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45/110</w:t>
      </w:r>
      <w:r>
        <w:rPr>
          <w:rFonts w:ascii="IRNazanin" w:hAnsi="IRNazanin" w:eastAsia="IRNazanin"/>
          <w:b w:val="false"/>
          <w:b w:val="false"/>
          <w:bCs w:val="false"/>
          <w:i w:val="false"/>
          <w:i w:val="false"/>
          <w:iCs w:val="false"/>
          <w:color w:val="333333"/>
          <w:sz w:val="20"/>
          <w:sz w:val="20"/>
          <w:szCs w:val="20"/>
          <w:rtl w:val="true"/>
        </w:rPr>
        <w:t>،و فيها بدل فأكثر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أكثر،و كذا في النجاشي</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680/260</w:t>
      </w:r>
      <w:r>
        <w:rPr>
          <w:rFonts w:ascii="IRNazanin" w:hAnsi="IRNazanin" w:eastAsia="IRNazanin"/>
          <w:b w:val="false"/>
          <w:b w:val="false"/>
          <w:bCs w:val="false"/>
          <w:i w:val="false"/>
          <w:i w:val="false"/>
          <w:iCs w:val="false"/>
          <w:color w:val="333333"/>
          <w:sz w:val="20"/>
          <w:sz w:val="20"/>
          <w:szCs w:val="20"/>
          <w:rtl w:val="true"/>
        </w:rPr>
        <w:t>،و فيه بدل الحسن بن حمزة،عن علي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حمزة بن علي بن عبد اللّه</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380/89</w:t>
      </w:r>
      <w:r>
        <w:rPr>
          <w:rFonts w:ascii="IRNazanin" w:hAnsi="IRNazanin" w:eastAsia="IRNazanin"/>
          <w:b w:val="false"/>
          <w:b w:val="false"/>
          <w:bCs w:val="false"/>
          <w:i w:val="false"/>
          <w:i w:val="false"/>
          <w:iCs w:val="false"/>
          <w:color w:val="333333"/>
          <w:sz w:val="20"/>
          <w:sz w:val="20"/>
          <w:szCs w:val="20"/>
          <w:rtl w:val="true"/>
        </w:rPr>
        <w:t>،و فيه بدل محمّد بن علي بن ماجيلويه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ماجيلويه</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فيها بدل محمّد بن ماجيلويه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ماجيلويه</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928/344</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64/102</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721/275</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400/94</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حواشي</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656/249</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418/96</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755/403</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756/404</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760/405</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حمزة،كما في الخلاصة</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طريق الشيخ في الفهرست</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1:35/346</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4:7/400</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1042/552</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التعليقة،و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رجال النجاشي طبعة دار الإضواء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بن علي بن أبي حمزة،حيث ذكر في الهامش عن نسخة مكان الحسن بن علي بن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حمزة</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245/354</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نقله الميرزا عن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 ابن فضّال إنّه كذّاب ملعون هو ابن أبي حمزة،و الوحيد قدّس سرّه نظر إلى هذا الخبر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المصنّف نقل كما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يقصد خبر ابن فضّال المنقول أوّلا و الذي فيه أنّه كذّاب متّهم</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245/355</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1195/255</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المعراج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كونه ذا كتاب لا ينهض بإخراجه عن الجهالة</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المذكورين آنفا عن التعليقة،و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صفوان،و ابن أبي عمير،و ابن أبي نصر،و جعفر بن بشير</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1:787/268</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3:1674/350</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761/406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حمدويه فيه و في أخويه و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ثقات فاضلون</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688/263</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1012/134</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71/103</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245/98</w:t>
      </w:r>
      <w:r>
        <w:rPr>
          <w:rFonts w:ascii="IRNazanin" w:hAnsi="IRNazanin" w:eastAsia="IRNazanin"/>
          <w:b w:val="false"/>
          <w:b w:val="false"/>
          <w:bCs w:val="false"/>
          <w:i w:val="false"/>
          <w:i w:val="false"/>
          <w:iCs w:val="false"/>
          <w:color w:val="333333"/>
          <w:sz w:val="20"/>
          <w:sz w:val="20"/>
          <w:szCs w:val="20"/>
          <w:rtl w:val="true"/>
        </w:rPr>
        <w:t>،ترجمة أحمد بن عمر بن أبي 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ابن أخيه لا ابن ابنه،كما اتّضح هذا من عنوان النجاشي المذكور لأحمد،و من تصريحه في ترجمته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 عبيد اللّه</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612/230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 أبي شعبة بالكوفة بيت مذكور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كانوا جميعهم ثقات مرجوعا إلى ما يقولون</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21/234</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675/257</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327/259</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405/222</w:t>
      </w:r>
      <w:r>
        <w:rPr>
          <w:rFonts w:ascii="IRNazanin" w:hAnsi="IRNazanin" w:eastAsia="IRNazanin"/>
          <w:b w:val="false"/>
          <w:b w:val="false"/>
          <w:bCs w:val="false"/>
          <w:i w:val="false"/>
          <w:i w:val="false"/>
          <w:iCs w:val="false"/>
          <w:color w:val="333333"/>
          <w:sz w:val="20"/>
          <w:sz w:val="20"/>
          <w:szCs w:val="20"/>
          <w:rtl w:val="true"/>
        </w:rPr>
        <w:t>،و لم يضبط فيه الباء</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397/220</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أخواه علي و عبد الحميد،روى الجميع عن أبي عبد اللّه عليه السلام،و كان الحسين أوجههم</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الداماد على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1200/256</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683/261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48/100</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1073/140</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ماجيلويه يلقّب به محمّد بن علي بن محمّد بن أبي القاسم وجده محمّد بن أبي القاسم</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947/353</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الحارث بن المغيرة النصري</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مشيخة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،الطريق إلى وهيب بن حفص و الحسن بن علي بن أبي حمزة</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التعليقة</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ترجمة أحمد بن محمّد بن خالد نقلا 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ابن بنت البرقي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جدّي أحمد بن محمّد</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69/103</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1016/135</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106/49</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293/241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166/48</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24/226</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يؤكد</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65/131</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293/241</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165/48</w:t>
      </w:r>
      <w:r>
        <w:rPr>
          <w:rFonts w:ascii="IRNazanin" w:hAnsi="IRNazanin" w:eastAsia="IRNazanin"/>
          <w:b w:val="false"/>
          <w:b w:val="false"/>
          <w:bCs w:val="false"/>
          <w:i w:val="false"/>
          <w:i w:val="false"/>
          <w:iCs w:val="false"/>
          <w:color w:val="333333"/>
          <w:sz w:val="20"/>
          <w:sz w:val="20"/>
          <w:szCs w:val="20"/>
          <w:rtl w:val="true"/>
        </w:rPr>
        <w:t>،إلاّ أنّه مع ذلك عنون علي أيضا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340/96</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691/265</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389/91</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54/485</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من بني هارون</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55/101</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702/268</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947/353</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1049/389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بجميع كتبه،و قرأت بعضها على والدي علي بن أحمد بن العبّاس النجاشي رحمه اللّه و 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أجازني جميع كتبه لمّا سمعنا منه ببغداد</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المبطون إذا فجأه الحدث و هو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ابن بابويه في الصحيح عن محمّد بن مسلم عن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آخره، الفقيه </w:t>
      </w:r>
      <w:r>
        <w:rPr>
          <w:rFonts w:eastAsia="IRNazanin" w:cs="IRNazanin"/>
          <w:b w:val="false"/>
          <w:bCs w:val="false"/>
          <w:i w:val="false"/>
          <w:iCs w:val="false"/>
          <w:color w:val="333333"/>
          <w:sz w:val="20"/>
          <w:szCs w:val="20"/>
        </w:rPr>
        <w:t>1:1043/237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 ذلك في مسألة تروك الإحرام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2:997/218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رواه محمّد بن مسلم في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2:997/218</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1:10/275</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59/102</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11/130</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تعليقه حول طريق محمّد بن مسلم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 أحمد مجهولان،لكن اعتماد الصدوق عليهما مع اشتهار أصل محمّد بن مسلم فإنّه كان من أركان الدين،و كتب أمثال هؤلاء عند الأصحاب كان كالنصوص المسموعة عنهم عليهم السلام،فلا يضر جلالتهما</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العطش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أكبر محلة ببغداد بالجانب الشرقي بين الرصافة و نهر المعلّى،بناه سعيد الحرشي للمهدي و حوّل إليه التجّار ليخرّب الكرخ،و قال له المهدي عند 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سمّها سوق الري،فغلب عليها سوق العطش،و أوّل سوق العطش يتّصل بسويقة الحرشي، و هذا كلّه الآن خراب لا عين له و لا أثر،و لا أحد من أهل بغداد يعرف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سوق العطش كانت بين باب الشماسيّة و الرصافة تتصل بمسناة معز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424/97</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60/486</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12/233</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391/14</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42/191</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41/191</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1630/195</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449/170</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فيه عن ابن الغضائري الطعن على الحسن بن محمّد بن يحيى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تطيب الأنفس من روايته إلاّ فيما يرويه من كتب جدّه الذي رواها عنه غيره،و عن علي بن أحمد بن علي العقيقي من كتبه المصنّفة المشهورة</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469/68</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1207/257</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للبهائي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طريق الفهرست</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88/52</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موسى بن الجرّاح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أبو الحسن علي بن عيسى بن داود الجرّاح،وزر مرّات للمقتدر باللّه و القاهر باللّه،و كان عالما محدّثا،ولد سنة خمس و أربعين و مائتين و توفّي سنة خمس و ثلاثين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12:6376/14</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شذرات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أربع و ثلاثين و ثلاثمائة</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يموت</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في المواضع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الرزّازين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الوزانين خ</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قاعدا</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لعمّتي،أي ما خرج هذا الحنوط أوّلا إلاّ لعمّتي،ثمّ طلبت حنوطا لنفسي فخرج مع الكفن و الدراهم،و احتمال كون الحنوط لم يخرج له أصلا و إنّما أخذ حنوط عمّته لنفسه فيكون رجوعا عن الكلام الأوّل بعيد</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كتب،على بناء المجهول ليكون حالا عن ضمير أملّك،أو تصديقا لما أخبر به،أو على بناء المعلوم فالضمير المرفوع راجع إلى الحسين،أي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كتب مطلبي إلى القائم عليه السلام،فلمّا خرج أخبرني به قبل ردّ الضيعة</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 المخطط،الصحاح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1956/5</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في المواضع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زنفيلجة</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36/505</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1600/276</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يروي فيه غير الثقة ما يدلّ على وثاقته و جلالته</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ذلك في الفائدة الخامسة</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سيجيء 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الخزّاز الرازي،و استظهر المصنّف هناك اتّحاده مع هذا</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817/380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علي ابن أحمد بن عمر بن حفص المقرئ المعروف بابن الحمامي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فيه الترضّي</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ترجمة علي بن أحمد بن محمّد بن أبي جيد عن النقد أنّ كنيته أبا الحسين</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332/364</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جعفر بن سليمان القمّي</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ابن أبي جيد،قال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علي بن أحمد بن أبي 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يعبر عنه علي بن أحمد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54/485</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123/54</w:t>
      </w:r>
      <w:r>
        <w:rPr>
          <w:rFonts w:ascii="IRNazanin" w:hAnsi="IRNazanin" w:eastAsia="IRNazanin"/>
          <w:b w:val="false"/>
          <w:b w:val="false"/>
          <w:bCs w:val="false"/>
          <w:i w:val="false"/>
          <w:i w:val="false"/>
          <w:iCs w:val="false"/>
          <w:color w:val="333333"/>
          <w:sz w:val="20"/>
          <w:sz w:val="20"/>
          <w:szCs w:val="20"/>
          <w:rtl w:val="true"/>
        </w:rPr>
        <w:t>،و لم ترد فيه الكنية،و ورد في ترجمة محمّد بن الحسن بن فروخ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علي بن أحمد بن محمّد بن طاهر الأشعري القمّي</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الشيخ في الفهرست في طريق إسماعيل بن أبي زياد السكوني و صفوان بن يحيى و عثمان بن عيسى و يعقوب بن يزيد و يعلى بن حسان</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النجاشي في طريق إبراهيم بن محمّد الأشعري و الحسين بن المختار و خالد بن جرير و صفوان بن يحيى و علي بن النعمان و محمّد بن الحسين بن أبي الخطّاب و محمّد بن الحسن بن فروخ و محمّد بن عبد اللّه الهاشمي،إلاّ أنّ في أكثرها جاء بعنوان علي بن أحمد فقط</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32/227</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الاتّحاد ما ذكره الصدوق في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كتبه الرضا عليه السلام إلى محمّد بن سنان من جواب مسائله في العلل فقد رواه عن علي بن أحمد بن موسى الدقّاق و محمّد بن أحمد السناني،و الحسين بن إبراهيم بن أحمد المكتب،عن محمّد بن أبي عبد اللّه الكوفي،عن محمّد بن إسماعيل البرمكي،عن علي بن العبّاس،عن القاسم بن الربيع الصحّاف عن محمّد بن سنان،عن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رواها أيضا في العيون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أحمد بن عمران الدقّاق و محمّد بن أحمد السناني و علي بن عبد اللّه الورّاق و الحسين بن إبراهيم بن أحمد بن هشام المكتب، إلى آخر السند المذكور في المشيخة،فلاحظ</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البندنجي</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332/260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البندليجي</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33/227</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،أي صرّح بالمدح</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 ذلك</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663/252</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384/90</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1061/562</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639/345</w:t>
      </w:r>
      <w:r>
        <w:rPr>
          <w:rFonts w:ascii="IRNazanin" w:hAnsi="IRNazanin" w:eastAsia="IRNazanin"/>
          <w:b w:val="false"/>
          <w:b w:val="false"/>
          <w:bCs w:val="false"/>
          <w:i w:val="false"/>
          <w:i w:val="false"/>
          <w:iCs w:val="false"/>
          <w:color w:val="333333"/>
          <w:sz w:val="20"/>
          <w:sz w:val="20"/>
          <w:szCs w:val="20"/>
          <w:rtl w:val="true"/>
        </w:rPr>
        <w:t>،و فيه نقلا عن محمّد بن مسعود عدّه مع جماعة من الفطحيّة،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فقهاء أصحابنا</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5:2/347</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333/260</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341/96</w:t>
      </w:r>
      <w:r>
        <w:rPr>
          <w:rFonts w:ascii="IRNazanin" w:hAnsi="IRNazanin" w:eastAsia="IRNazanin"/>
          <w:b w:val="false"/>
          <w:b w:val="false"/>
          <w:bCs w:val="false"/>
          <w:i w:val="false"/>
          <w:i w:val="false"/>
          <w:iCs w:val="false"/>
          <w:color w:val="333333"/>
          <w:sz w:val="20"/>
          <w:sz w:val="20"/>
          <w:szCs w:val="20"/>
          <w:rtl w:val="true"/>
        </w:rPr>
        <w:t>،و ذكره أيضا في الموثّق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1067/206</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341/96</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1:1/278</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6:1/251</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67/102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739/279</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397/94</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1119/598</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257/368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السدّي،في الموضعين</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661/251</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477/258</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 روايته في الحبل المتين</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478/265</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19/355</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عن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أيضا من أصحاب الإمام الكاظم عليه السلام</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169/71</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7:934/213</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2:743/187</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1:409/145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السندي</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6:256/147</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2:844/215</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7:710/161</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7:1395/341</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1:1/207</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1:185/65</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2:24/11</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1:4/386</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3:5/208</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بن راشد الطفاوي،و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السندي</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،إلاّ أنّ في أكثر هذه الروايات ورد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إسماعيل</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بعنوان علي بن إسماعيل بن عيسى في طريقه إلى زرارة بن أعين و حريز بن عبد اللّه و حمّاد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 قد وصف العلاّمة الطرق الثلاث كلّها بالصحة،الخلاصة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709/172</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52/383</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374/87</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20/480</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44/227</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405/222</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73/103</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927/344</w:t>
      </w:r>
      <w:r>
        <w:rPr>
          <w:rFonts w:ascii="IRNazanin" w:hAnsi="IRNazanin" w:eastAsia="IRNazanin"/>
          <w:b w:val="false"/>
          <w:b w:val="false"/>
          <w:bCs w:val="false"/>
          <w:i w:val="false"/>
          <w:i w:val="false"/>
          <w:iCs w:val="false"/>
          <w:color w:val="333333"/>
          <w:sz w:val="20"/>
          <w:sz w:val="20"/>
          <w:szCs w:val="20"/>
          <w:rtl w:val="true"/>
        </w:rPr>
        <w:t>،و فيه أيضا أنّه راو للحديث</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50/101</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690/265</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412/96</w:t>
      </w:r>
      <w:r>
        <w:rPr>
          <w:rFonts w:ascii="IRNazanin" w:hAnsi="IRNazanin" w:eastAsia="IRNazanin"/>
          <w:b w:val="false"/>
          <w:b w:val="false"/>
          <w:bCs w:val="false"/>
          <w:i w:val="false"/>
          <w:i w:val="false"/>
          <w:iCs w:val="false"/>
          <w:color w:val="333333"/>
          <w:sz w:val="20"/>
          <w:sz w:val="20"/>
          <w:szCs w:val="20"/>
          <w:rtl w:val="true"/>
        </w:rPr>
        <w:t>،و ذكر له كتبا أخرى</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58/486</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بلال بن أبي معاوية</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730/278</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17/404</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991/512</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1088/579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كتابنا على البلالي رضي اللّه عنه،فإنّه الثقة المأمون العارف بما يجب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القهبائي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البلالي يحتمل لأبي طاهر محمّد بن علي بن بلال و هو الأظهر،و لمحمّد بن بلال على المغايرة، و لعلي بن بلال</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عيسى</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بن بلال بن أبي معاوية،و قد تقدّم</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684/261</w:t>
      </w:r>
      <w:r>
        <w:rPr>
          <w:rFonts w:ascii="IRNazanin" w:hAnsi="IRNazanin" w:eastAsia="IRNazanin"/>
          <w:b w:val="false"/>
          <w:b w:val="false"/>
          <w:bCs w:val="false"/>
          <w:i w:val="false"/>
          <w:i w:val="false"/>
          <w:iCs w:val="false"/>
          <w:color w:val="333333"/>
          <w:sz w:val="20"/>
          <w:sz w:val="20"/>
          <w:szCs w:val="20"/>
          <w:rtl w:val="true"/>
        </w:rPr>
        <w:t>،و فيه أنّ علي بن الحسين بن موسى كان قدم العراق و اجتمع مع أبي القاسم الحسين بن روح رحمه اللّه و سأله مسائل،ثمّ كاتبه بعد ذلك على يد علي بن جعفر بن الأسود يسأله أن يوصل له رقعة إلى الصاحب عليه السلام و يسأله فيها الولد</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15/418</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الشرك</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في جميع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1129/606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همينيا</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1130/607</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1053/557</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1009/526</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جيّد فبعد</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ذلك في ترجمته نقلا عن الوحيد</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347/97</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23/434</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265/379</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1151/616</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الموجود في الكشّي كان ساقطا من نسخة الميرزا منه،أو كان موجودا عنده إلاّ أنّه سقط من نسخنا نحن من رجاله</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نسختنا</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662/251</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377/87</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289/241</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موسى بن جعفر الكاظم عليهما السلام من أصحاب الرضا عليه السلام ثقة</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803/429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4:10/367</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28/235</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53/228</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الهرامداني</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26/235</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740/280</w:t>
      </w:r>
      <w:r>
        <w:rPr>
          <w:rFonts w:ascii="IRNazanin" w:hAnsi="IRNazanin" w:eastAsia="IRNazanin"/>
          <w:b w:val="false"/>
          <w:b w:val="false"/>
          <w:bCs w:val="false"/>
          <w:i w:val="false"/>
          <w:i w:val="false"/>
          <w:iCs w:val="false"/>
          <w:color w:val="333333"/>
          <w:sz w:val="20"/>
          <w:sz w:val="20"/>
          <w:szCs w:val="20"/>
          <w:rtl w:val="true"/>
        </w:rPr>
        <w:t>،و فيه و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الحسن العسكري عليه السلام</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335/260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همينيا</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بليل</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180/218</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في الفائدة الثانية من الكتاب</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17/479</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صلّى عليه الحسن بن أحمد الكوفي و دفن في بني رواس ذاك الجانب</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402/94</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399/94</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حاتم القزويني ابن أبي حاتم و يكنّى</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425/98</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33/482</w:t>
      </w:r>
      <w:r>
        <w:rPr>
          <w:rFonts w:ascii="IRNazanin" w:hAnsi="IRNazanin" w:eastAsia="IRNazanin"/>
          <w:b w:val="false"/>
          <w:b w:val="false"/>
          <w:bCs w:val="false"/>
          <w:i w:val="false"/>
          <w:i w:val="false"/>
          <w:iCs w:val="false"/>
          <w:color w:val="333333"/>
          <w:sz w:val="20"/>
          <w:sz w:val="20"/>
          <w:szCs w:val="20"/>
          <w:rtl w:val="true"/>
        </w:rPr>
        <w:t>،و فيه بعد أبا الحسن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688/263</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28/584</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1028/136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حامد المكفوف كش لا بأس به</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644/346</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57/228</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32/482</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428/98</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بن أبي غندر،</w:t>
      </w:r>
      <w:r>
        <w:rPr>
          <w:rFonts w:eastAsia="IRNazanin" w:cs="IRNazanin"/>
          <w:b w:val="false"/>
          <w:bCs w:val="false"/>
          <w:i w:val="false"/>
          <w:iCs w:val="false"/>
          <w:color w:val="333333"/>
          <w:sz w:val="20"/>
          <w:szCs w:val="20"/>
        </w:rPr>
        <w:t>238/60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حميد بن زياد</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w:t>
      </w:r>
      <w:r>
        <w:rPr>
          <w:rFonts w:eastAsia="IRNazanin" w:cs="IRNazanin"/>
          <w:b w:val="false"/>
          <w:bCs w:val="false"/>
          <w:i w:val="false"/>
          <w:iCs w:val="false"/>
          <w:color w:val="333333"/>
          <w:sz w:val="20"/>
          <w:szCs w:val="20"/>
        </w:rPr>
        <w:t>6:124/52</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علي بن حبش بغير ياء</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رحمه اللّه،لم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نسخ الفهرست مختلفة في المقام، ففي نسخة منه و في المجمع نقلا عنه كذا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حبش بغير ياء،و في نسخة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أبو علي حبش بغير 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فيحتمل أن يكون القائل هو الشيخ أبو علي ابن الشيخ الطوسي و يكون هذا الكلام حاشية أدرج في المتن، و يحتمل أن يكون هو الشيخ المفيد و يكون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مقول القول 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علي</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18/234</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1:693/239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 ما في هذا الحديث أنّ علي بن حديد رواه عن بعض أصحابنا و لم يسنده،و هذا ممّا يضعّف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أنّه قال في الاستبصار </w:t>
      </w:r>
      <w:r>
        <w:rPr>
          <w:rFonts w:eastAsia="IRNazanin" w:cs="IRNazanin"/>
          <w:b w:val="false"/>
          <w:bCs w:val="false"/>
          <w:i w:val="false"/>
          <w:iCs w:val="false"/>
          <w:color w:val="333333"/>
          <w:sz w:val="20"/>
          <w:szCs w:val="20"/>
        </w:rPr>
        <w:t>1:112/40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 ما في هذا الخبر أنّه مرسل و راويه ضعيف و هو علي بن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7:434/100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3:324/94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على الحديث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خبر زرارة فالطريق إليه علي بن حديد و هو مضعّف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جدا،لا يعوّل على ما ينفرد بنقله</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1078/570</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يأبى عليك علي بن حديد،و في الهامش عن نسخة كما في المتن</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499/279</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951/496</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قبل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يقول بالتفويض</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717/274</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382/89</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البئر يقع فيها الفأرة و الوزغة و السام أبرص</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يونس بن عبد الرحمن</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269/384</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2:111/36</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13/233</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567/314</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2:308/33</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660/251</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851/451</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427/98</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،و فيها بعد ابن كثير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الهاشمي</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صه،لم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726/276</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851/451</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393/93</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17/234</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وقت أبي محمّد العسكري عليه السلام،في وقت علي ابن محمّد العسكري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995/518</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فرقة من الفرق الفاسدة،يقولون إنّ عليا عليه السلام رب،و ظهر بالعلويّة الهاشميّة،و أظهر وليّه و عبده و رسوله بالمحمديّة،فوافق أصحاب أبي الخطّاب في أربعة إشخاص علي و فاطمة و الحسن و الحسين عليهم السلام،و أنّ معنى الأشخاص الثلاثة فاطمة و الحسن و الحسين تلبيس،و الحقيقة شخص علي،لأنّه أوّل هذه الأشخاص في الإمام،و أنكروا شخص محمّد صلّى اللّه عليه و آله،و زعموا أنّ محمّدا عبد و علي رب، و أقاموا محمّدا مقام ما أقامت المخمّسة سلمان و جعلوه رسولا لمحمّد صلوات اللّه عليه، فوافقوهم في الإباحات و التعطيل و التناسخ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744/399</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1001/521</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36/483</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659/251</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387/90</w:t>
      </w:r>
      <w:r>
        <w:rPr>
          <w:rFonts w:ascii="IRNazanin" w:hAnsi="IRNazanin" w:eastAsia="IRNazanin"/>
          <w:b w:val="false"/>
          <w:b w:val="false"/>
          <w:bCs w:val="false"/>
          <w:i w:val="false"/>
          <w:i w:val="false"/>
          <w:iCs w:val="false"/>
          <w:color w:val="333333"/>
          <w:sz w:val="20"/>
          <w:sz w:val="20"/>
          <w:szCs w:val="20"/>
          <w:rtl w:val="true"/>
        </w:rPr>
        <w:t>،و فيه بدل عن علي بن رباط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رباط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51/130</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من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زيات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بجيلة كوفي،و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رباط مولى بجيلة كوفي</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المذكور في أصحاب الباقر و الصادق عليهما السلام و كونه غير المذكور في أصحاب الرضا عليه السلام</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685/368</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الاعتماد على قول نصر بن الصباح</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28/167</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100/234</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في نسخته من الفهرست في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بن رباط</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السيّد الداماد على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419/97</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723/275</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تعلم</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الحسين الطاطري الحرمي،و في النسخة الخطيّة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 الطاطري الجرمي</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667/254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عمر بن كيسبة</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عمر بن كيسبة النهدي</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390/92</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96/14</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 رواية علي بن بابويه عنه كثيرا أنّه كان معتمدا أو لأنّه كان من مشايخ الإجازة</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المجلسي على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 لم ير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منه توثيقه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كذلك</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1:764/162</w:t>
      </w:r>
      <w:r>
        <w:rPr>
          <w:rFonts w:ascii="IRNazanin" w:hAnsi="IRNazanin" w:eastAsia="IRNazanin"/>
          <w:b w:val="false"/>
          <w:b w:val="false"/>
          <w:bCs w:val="false"/>
          <w:i w:val="false"/>
          <w:i w:val="false"/>
          <w:iCs w:val="false"/>
          <w:color w:val="333333"/>
          <w:sz w:val="20"/>
          <w:sz w:val="20"/>
          <w:szCs w:val="20"/>
          <w:rtl w:val="true"/>
        </w:rPr>
        <w:t>،حيث قال بعد أن ذكر حديث جواز صلاة الرجل و النار و السراج و الصورة بين يديه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حديث يروى عن ثلاثة من المجهولين بإسناد منقطع،يرويه الحسن ابن علي الكوفي و هو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لكنّها رخصة صدرت عن ثقات ثمّ اتّصلت بالمجهولين،انتهى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هذا دلالة على توثيق علي ابنه،لأنّه الراوي كتاب أبيه كما في طريق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على ذلك أيضا في 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للحديث المذكور</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المجلسي على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الكوفي،لم ترد في المصدر</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676/257</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 الرواية و الأخبار</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391/92</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فطحيّا</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للحضيني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2:11/260</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روى الصدوق رحمه اللّه عن علي بن الحسن عن أبيه بطرق أخرى ذكرها السيّد الخويي قدّس سرّه 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335/11</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 بن علي بن فضّال الموثّق</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9:1326/371</w:t>
      </w:r>
      <w:r>
        <w:rPr>
          <w:rFonts w:ascii="IRNazanin" w:hAnsi="IRNazanin" w:eastAsia="IRNazanin"/>
          <w:b w:val="false"/>
          <w:b w:val="false"/>
          <w:bCs w:val="false"/>
          <w:i w:val="false"/>
          <w:i w:val="false"/>
          <w:iCs w:val="false"/>
          <w:color w:val="333333"/>
          <w:sz w:val="20"/>
          <w:sz w:val="20"/>
          <w:szCs w:val="20"/>
          <w:rtl w:val="true"/>
        </w:rPr>
        <w:t>،و 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يعقوب،عن أحمد بن محمّد،عن علي ابن الحسن الميثمي،عن أخيه أحمد بن الحسن،عن أبيه،عن جعفر بن محمّد بن 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رواها في الكافي </w:t>
      </w:r>
      <w:r>
        <w:rPr>
          <w:rFonts w:eastAsia="IRNazanin" w:cs="IRNazanin"/>
          <w:b w:val="false"/>
          <w:bCs w:val="false"/>
          <w:i w:val="false"/>
          <w:iCs w:val="false"/>
          <w:color w:val="333333"/>
          <w:sz w:val="20"/>
          <w:szCs w:val="20"/>
        </w:rPr>
        <w:t>7:1/146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التيمي</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64/229</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الميثمي هو ابن أخي علي بن إسماعيل بن شعيب بن ميثم الجليل المتكلّم</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المجلسي على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،إلاّ أنّ في أغلب المصادر امّه ليلى بنت أبي مرّة</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،إلاّ أنّه جعله الأصغر،و جعل الأكبر زين العابدين عليه السلام،و سيأتي التنبيه عليه</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75/231</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نسبه للمفيد هو أنّ المقتول بالطف علي الأصغر و أنّ علي الأكبر هو الإمام زين العابدين عليه السلام</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الأكبر،و ما أثبتناه من المصدرين</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42/484</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395/14</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1232/259</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في حاشيته على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الحسن الهادي عليه السلام أقام أبا علي بن راشد مقام علي بن الحسين بن عبد ربّه</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1229/259</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260/373</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،و لم يرد فيهما التوثيق</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بن عبد ربّه،إلاّ أنّ في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لا انقطاع الرواية لدخل في باب الحسن لكن بانقطاعها انتفى</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يكفيك</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كان وكيل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984/510</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985/510</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بن عبد اللّه،إلاّ أنّ المعلّق ذكر في الهامش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بن عبد ربّه</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1032/136</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و كان وكيل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وكّل</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991/512</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الحسين،و قد استظهر المصنّف أيضا ذلك في هامش النسخ الخطيّة</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نقلا 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827/184</w:t>
      </w:r>
      <w:r>
        <w:rPr>
          <w:rFonts w:ascii="IRNazanin" w:hAnsi="IRNazanin" w:eastAsia="IRNazanin"/>
          <w:b w:val="false"/>
          <w:b w:val="false"/>
          <w:bCs w:val="false"/>
          <w:i w:val="false"/>
          <w:i w:val="false"/>
          <w:iCs w:val="false"/>
          <w:color w:val="333333"/>
          <w:sz w:val="20"/>
          <w:sz w:val="20"/>
          <w:szCs w:val="20"/>
          <w:rtl w:val="true"/>
        </w:rPr>
        <w:t>،ثمّ ذكر احتمال كونه أبا الحسن</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40/100</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القضايا و التجارب</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ظرائف</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الحياة</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المعالي</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صعوة</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665/254</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1038/137</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2:547/180</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بن علي هو المعروف بالمسعودي عندنا صاحب مروج الذهب و غيره</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1233/260</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312/57</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نصّ هذا الكلام و إنّما ورد بعض ما يتعلّق بعصمة أهل البيت عليهم السلام و أنّهم حجج اللّه على الأرض،راجع المروج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الداماد على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حاشية السيّد الداماد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ترجمته،و لم ترد بها هذه العبارة</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900/193</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فتتبّع</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1:131/29</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1:131/29</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أعثر على كلام ابن طاوس</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الحسن،ابن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قد روى في الموارد المذكورة عن التلعكبري،إلاّ أنّه لم يرد فيها الترحّم</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684/262</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392/93</w:t>
      </w:r>
      <w:r>
        <w:rPr>
          <w:rFonts w:ascii="IRNazanin" w:hAnsi="IRNazanin" w:eastAsia="IRNazanin"/>
          <w:b w:val="false"/>
          <w:b w:val="false"/>
          <w:bCs w:val="false"/>
          <w:i w:val="false"/>
          <w:i w:val="false"/>
          <w:iCs w:val="false"/>
          <w:color w:val="333333"/>
          <w:sz w:val="20"/>
          <w:sz w:val="20"/>
          <w:szCs w:val="20"/>
          <w:rtl w:val="true"/>
        </w:rPr>
        <w:t>،و فيه بدل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34/482</w:t>
      </w:r>
      <w:r>
        <w:rPr>
          <w:rFonts w:ascii="IRNazanin" w:hAnsi="IRNazanin" w:eastAsia="IRNazanin"/>
          <w:b w:val="false"/>
          <w:b w:val="false"/>
          <w:bCs w:val="false"/>
          <w:i w:val="false"/>
          <w:i w:val="false"/>
          <w:iCs w:val="false"/>
          <w:color w:val="333333"/>
          <w:sz w:val="20"/>
          <w:sz w:val="20"/>
          <w:szCs w:val="20"/>
          <w:rtl w:val="true"/>
        </w:rPr>
        <w:t>،و فيه بعد التلعكبري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منه في السنة التي تهافتت فيها الكواكب دخل بغداد فيها</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أحمد بن العبّاس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سينبّه عليه</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ذوي العقول في أنساب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في 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الشهيد الثاني،و لم يذكر مؤلفه</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كتابه اليتيمة</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708/270</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431/98</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52/484</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323/11</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 ما بين القوسين لم يرد فيها</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الحجّاج</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تجبى إليه</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1037/137</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11/418</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1079/570</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30/382</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718/274</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376/87</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السابعة</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كلاّ من علي بن الحكم بن الزبير النخعي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1044/138</w:t>
      </w:r>
      <w:r>
        <w:rPr>
          <w:rFonts w:ascii="IRNazanin" w:hAnsi="IRNazanin" w:eastAsia="IRNazanin"/>
          <w:b w:val="false"/>
          <w:b w:val="false"/>
          <w:bCs w:val="false"/>
          <w:i w:val="false"/>
          <w:i w:val="false"/>
          <w:iCs w:val="false"/>
          <w:color w:val="333333"/>
          <w:sz w:val="20"/>
          <w:sz w:val="20"/>
          <w:szCs w:val="20"/>
          <w:rtl w:val="true"/>
        </w:rPr>
        <w:t>،و علي بن الحكم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،و علي بن الحكم الأنباري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7:786/179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10:1108/286</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741/167</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632/147</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23/191</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بن النعمان</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1240/456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علي بن الحكم بن الزبير الأنباري</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محمّد بن إسماعيل عن علي بن الحكم بن الزبير النخعي كما تقدّم في طريق النجاشي،و روى محمّد بن السندي عن علي بن الحكم كما في طريق الفهرست و رجال الشيخ في ترجمة محمّد بن السندي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1119/598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إسماعيل بالسدي،بالسندي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87/234</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32/383</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1235/260</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بعنوان علي بن الحكم في الكتب الأربعة في ألف و أربعمائة و اثنين و ستّين موردا،كما ذكره السيّد الخويي قدّس سرّه في 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381/11</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259/370</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1046/138</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1:598/207</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15/234</w:t>
      </w:r>
      <w:r>
        <w:rPr>
          <w:rFonts w:ascii="IRNazanin" w:hAnsi="IRNazanin" w:eastAsia="IRNazanin"/>
          <w:b w:val="false"/>
          <w:b w:val="false"/>
          <w:bCs w:val="false"/>
          <w:i w:val="false"/>
          <w:i w:val="false"/>
          <w:iCs w:val="false"/>
          <w:color w:val="333333"/>
          <w:sz w:val="20"/>
          <w:sz w:val="20"/>
          <w:szCs w:val="20"/>
          <w:rtl w:val="true"/>
        </w:rPr>
        <w:t>،و فيها بدل و هو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703/375</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251/361</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640/244</w:t>
      </w:r>
      <w:r>
        <w:rPr>
          <w:rFonts w:ascii="IRNazanin" w:hAnsi="IRNazanin" w:eastAsia="IRNazanin"/>
          <w:b w:val="false"/>
          <w:b w:val="false"/>
          <w:bCs w:val="false"/>
          <w:i w:val="false"/>
          <w:i w:val="false"/>
          <w:iCs w:val="false"/>
          <w:color w:val="333333"/>
          <w:sz w:val="20"/>
          <w:sz w:val="20"/>
          <w:szCs w:val="20"/>
          <w:rtl w:val="true"/>
        </w:rPr>
        <w:t>،و سينبّه المصنّف على ما فيه</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391/218</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الصادقين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تعلّموا شعر العبدي فإنّه على دين اللّه</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62/102</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714/272</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296/241</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64/131</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5:4/424</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8:190/58</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7:1883/470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8:183/56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3:1022/289</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الخزّاز،و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الخزّاز</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432/100</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15/479</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95/234</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95/234</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1618/280</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44/356</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895/469</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644/346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image" Target="media/image2.jpeg"/><Relationship Id="rId417" Type="http://schemas.openxmlformats.org/officeDocument/2006/relationships/image" Target="media/image2.jpeg"/><Relationship Id="rId418" Type="http://schemas.openxmlformats.org/officeDocument/2006/relationships/footer" Target="footer411.xml"/><Relationship Id="rId419" Type="http://schemas.openxmlformats.org/officeDocument/2006/relationships/footnotes" Target="footnotes.xml"/><Relationship Id="rId420" Type="http://schemas.openxmlformats.org/officeDocument/2006/relationships/numbering" Target="numbering.xml"/><Relationship Id="rId421" Type="http://schemas.openxmlformats.org/officeDocument/2006/relationships/fontTable" Target="fontTable.xml"/><Relationship Id="rId422" Type="http://schemas.openxmlformats.org/officeDocument/2006/relationships/settings" Target="settings.xml"/><Relationship Id="rId4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21940</Words>
  <Characters>93535</Characters>
  <CharactersWithSpaces>114414</CharactersWithSpaces>
  <Paragraphs>1215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2026-08-22T09:12:33Z</dcterms:created>
  <dc:creator>ghaemiyeh.com</dc:creator>
  <dc:description/>
  <dc:language>en-US</dc:language>
  <cp:lastModifiedBy/>
  <dcterms:modified xsi:type="dcterms:W3CDTF">2026-08-22T12:43:01Z</dcterms:modified>
  <cp:revision>1</cp:revision>
  <dc:subject/>
  <dc:title>منتهی المقال فی احوال الرجال جلد 4</dc:title>
</cp:coreProperties>
</file>

<file path=docProps/custom.xml><?xml version="1.0" encoding="utf-8"?>
<Properties xmlns="http://schemas.openxmlformats.org/officeDocument/2006/custom-properties" xmlns:vt="http://schemas.openxmlformats.org/officeDocument/2006/docPropsVTypes"/>
</file>